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29.12.2022 N 2497</w:t>
              <w:br/>
              <w:t xml:space="preserve">"О Программе государственных гарантий бесплатного оказания гражданам медицинской помощи на 2023 год и на плановый период 2024 и 2025 годов"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29 декабря 2022 г. N 2497</w:t>
      </w:r>
    </w:p>
    <w:p>
      <w:pPr>
        <w:pStyle w:val="2"/>
        <w:jc w:val="center"/>
      </w:pPr>
      <w:r>
        <w:rPr>
          <w:sz w:val="20"/>
        </w:rPr>
      </w:r>
    </w:p>
    <w:p>
      <w:pPr>
        <w:pStyle w:val="2"/>
        <w:jc w:val="center"/>
      </w:pPr>
      <w:r>
        <w:rPr>
          <w:sz w:val="20"/>
        </w:rPr>
        <w:t xml:space="preserve">О ПРОГРАММЕ</w:t>
      </w:r>
    </w:p>
    <w:p>
      <w:pPr>
        <w:pStyle w:val="2"/>
        <w:jc w:val="center"/>
      </w:pPr>
      <w:r>
        <w:rPr>
          <w:sz w:val="20"/>
        </w:rPr>
        <w:t xml:space="preserve">ГОСУДАРСТВЕННЫХ ГАРАНТИЙ БЕСПЛАТНОГО ОКАЗАНИЯ ГРАЖДАНАМ</w:t>
      </w:r>
    </w:p>
    <w:p>
      <w:pPr>
        <w:pStyle w:val="2"/>
        <w:jc w:val="center"/>
      </w:pPr>
      <w:r>
        <w:rPr>
          <w:sz w:val="20"/>
        </w:rPr>
        <w:t xml:space="preserve">МЕДИЦИНСКОЙ ПОМОЩИ НА 2023 ГОД И НА ПЛАНОВЫЙ ПЕРИОД</w:t>
      </w:r>
    </w:p>
    <w:p>
      <w:pPr>
        <w:pStyle w:val="2"/>
        <w:jc w:val="center"/>
      </w:pPr>
      <w:r>
        <w:rPr>
          <w:sz w:val="20"/>
        </w:rPr>
        <w:t xml:space="preserve">2024 И 2025 ГОДОВ</w:t>
      </w:r>
    </w:p>
    <w:p>
      <w:pPr>
        <w:pStyle w:val="0"/>
        <w:jc w:val="center"/>
      </w:pPr>
      <w:r>
        <w:rPr>
          <w:sz w:val="20"/>
        </w:rPr>
      </w:r>
    </w:p>
    <w:p>
      <w:pPr>
        <w:pStyle w:val="0"/>
        <w:ind w:firstLine="540"/>
        <w:jc w:val="both"/>
      </w:pPr>
      <w:r>
        <w:rPr>
          <w:sz w:val="20"/>
        </w:rPr>
        <w:t xml:space="preserve">В целях обеспечения конституционных прав граждан Российской Федерации на бесплатное оказание медицинской помощи Правительство Российской Федерации постановляет:</w:t>
      </w:r>
    </w:p>
    <w:p>
      <w:pPr>
        <w:pStyle w:val="0"/>
        <w:spacing w:before="200" w:line-rule="auto"/>
        <w:ind w:firstLine="540"/>
        <w:jc w:val="both"/>
      </w:pPr>
      <w:r>
        <w:rPr>
          <w:sz w:val="20"/>
        </w:rPr>
        <w:t xml:space="preserve">1. Утвердить прилагаемую </w:t>
      </w:r>
      <w:hyperlink w:history="0" w:anchor="P41" w:tooltip="ПРОГРАММА">
        <w:r>
          <w:rPr>
            <w:sz w:val="20"/>
            <w:color w:val="0000ff"/>
          </w:rPr>
          <w:t xml:space="preserve">Программу</w:t>
        </w:r>
      </w:hyperlink>
      <w:r>
        <w:rPr>
          <w:sz w:val="20"/>
        </w:rPr>
        <w:t xml:space="preserve"> государственных гарантий бесплатного оказания гражданам медицинской помощи на 2023 год и на плановый период 2024 и 2025 годов.</w:t>
      </w:r>
    </w:p>
    <w:p>
      <w:pPr>
        <w:pStyle w:val="0"/>
        <w:spacing w:before="200" w:line-rule="auto"/>
        <w:ind w:firstLine="540"/>
        <w:jc w:val="both"/>
      </w:pPr>
      <w:r>
        <w:rPr>
          <w:sz w:val="20"/>
        </w:rPr>
        <w:t xml:space="preserve">2. Министерству здравоохранения Российской Федерации:</w:t>
      </w:r>
    </w:p>
    <w:p>
      <w:pPr>
        <w:pStyle w:val="0"/>
        <w:spacing w:before="200" w:line-rule="auto"/>
        <w:ind w:firstLine="540"/>
        <w:jc w:val="both"/>
      </w:pPr>
      <w:r>
        <w:rPr>
          <w:sz w:val="20"/>
        </w:rPr>
        <w:t xml:space="preserve">а) внести в установленном порядке в Правительство Российской Федерации:</w:t>
      </w:r>
    </w:p>
    <w:p>
      <w:pPr>
        <w:pStyle w:val="0"/>
        <w:spacing w:before="200" w:line-rule="auto"/>
        <w:ind w:firstLine="540"/>
        <w:jc w:val="both"/>
      </w:pPr>
      <w:r>
        <w:rPr>
          <w:sz w:val="20"/>
        </w:rPr>
        <w:t xml:space="preserve">до 1 июля 2023 г. - доклад о реализации в 2022 году </w:t>
      </w:r>
      <w:hyperlink w:history="0" r:id="rId7" w:tooltip="Постановление Правительства РФ от 28.12.2021 N 2505 (ред. от 14.12.2022) &quot;О Программе государственных гарантий бесплатного оказания гражданам медицинской помощи на 2022 год и на плановый период 2023 и 2024 годов&quot;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на 2022 год и на плановый период 2023 и 2024 годов, утвержденной постановлением Правительства Российской Федерации от 28 декабря 2021 г. N 2505 "О Программе государственных гарантий бесплатного оказания гражданам медицинской помощи на 2022 год и на плановый период 2023 и 2024 годов";</w:t>
      </w:r>
    </w:p>
    <w:p>
      <w:pPr>
        <w:pStyle w:val="0"/>
        <w:spacing w:before="200" w:line-rule="auto"/>
        <w:ind w:firstLine="540"/>
        <w:jc w:val="both"/>
      </w:pPr>
      <w:r>
        <w:rPr>
          <w:sz w:val="20"/>
        </w:rPr>
        <w:t xml:space="preserve">до 15 октября 2023 г. - проект программы государственных гарантий бесплатного оказания гражданам медицинской помощи на 2024 год и на плановый период 2025 и 2026 годов;</w:t>
      </w:r>
    </w:p>
    <w:p>
      <w:pPr>
        <w:pStyle w:val="0"/>
        <w:spacing w:before="200" w:line-rule="auto"/>
        <w:ind w:firstLine="540"/>
        <w:jc w:val="both"/>
      </w:pPr>
      <w:r>
        <w:rPr>
          <w:sz w:val="20"/>
        </w:rPr>
        <w:t xml:space="preserve">б) совместно с Федеральным фондом обязательного медицинского страхования давать разъяснения по следующим вопросам:</w:t>
      </w:r>
    </w:p>
    <w:p>
      <w:pPr>
        <w:pStyle w:val="0"/>
        <w:spacing w:before="200" w:line-rule="auto"/>
        <w:ind w:firstLine="540"/>
        <w:jc w:val="both"/>
      </w:pPr>
      <w:r>
        <w:rPr>
          <w:sz w:val="20"/>
        </w:rPr>
        <w:t xml:space="preserve">формирование и экономическое обоснование территориальных программ государственных гарантий бесплатного оказания гражданам медицинской помощи на 2023 год и на плановый период 2024 и 2025 годов, включая подходы к определению дифференцированных нормативов объема медицинской помощи, в том числе по вопросам формирования и экономического обоснования территориальных программ обязательного медицинского страхования;</w:t>
      </w:r>
    </w:p>
    <w:p>
      <w:pPr>
        <w:pStyle w:val="0"/>
        <w:spacing w:before="200" w:line-rule="auto"/>
        <w:ind w:firstLine="540"/>
        <w:jc w:val="both"/>
      </w:pPr>
      <w:r>
        <w:rPr>
          <w:sz w:val="20"/>
        </w:rPr>
        <w:t xml:space="preserve">финансовое обеспечение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учредителя в отношении которых осуществляет Правительство Российской Федерации или федеральные органы исполнительной власти, в рамках базовой программы обязательного медицинского страхования;</w:t>
      </w:r>
    </w:p>
    <w:p>
      <w:pPr>
        <w:pStyle w:val="0"/>
        <w:spacing w:before="200" w:line-rule="auto"/>
        <w:ind w:firstLine="540"/>
        <w:jc w:val="both"/>
      </w:pPr>
      <w:r>
        <w:rPr>
          <w:sz w:val="20"/>
        </w:rPr>
        <w:t xml:space="preserve">в) осуществлять мониторинг формирования, экономического обоснования и оценку реализации территориальных программ государственных гарантий бесплатного оказания гражданам медицинской помощи на 2023 год и на плановый период 2024 и 2025 годов, в том числе совместно с Федеральным фондом обязательного медицинского страхования, территориальных программ обязательного медицинского страхования;</w:t>
      </w:r>
    </w:p>
    <w:p>
      <w:pPr>
        <w:pStyle w:val="0"/>
        <w:spacing w:before="200" w:line-rule="auto"/>
        <w:ind w:firstLine="540"/>
        <w:jc w:val="both"/>
      </w:pPr>
      <w:r>
        <w:rPr>
          <w:sz w:val="20"/>
        </w:rPr>
        <w:t xml:space="preserve">г) до 1 марта 2023 г.:</w:t>
      </w:r>
    </w:p>
    <w:p>
      <w:pPr>
        <w:pStyle w:val="0"/>
        <w:spacing w:before="200" w:line-rule="auto"/>
        <w:ind w:firstLine="540"/>
        <w:jc w:val="both"/>
      </w:pPr>
      <w:r>
        <w:rPr>
          <w:sz w:val="20"/>
        </w:rPr>
        <w:t xml:space="preserve">установить порядок организации медицинской реабилитации на дому, включая перечень медицинских вмешательств, оказываемых при медицинской реабилитации на дому, порядок предоставления пациенту медицинских изделий, а также порядок оплаты указанной помощи;</w:t>
      </w:r>
    </w:p>
    <w:p>
      <w:pPr>
        <w:pStyle w:val="0"/>
        <w:spacing w:before="200" w:line-rule="auto"/>
        <w:ind w:firstLine="540"/>
        <w:jc w:val="both"/>
      </w:pPr>
      <w:r>
        <w:rPr>
          <w:sz w:val="20"/>
        </w:rPr>
        <w:t xml:space="preserve">установить критерии оказания медицинской помощи больным с гепатитом C в условиях дневного стационара и стационарных условиях в соответствии с </w:t>
      </w:r>
      <w:hyperlink w:history="0" r:id="rId8" w:tooltip="&quot;Клинические рекомендации &quot;Хронический вирусный гепатит C&quot; (утв. Минздравом России) {КонсультантПлюс}">
        <w:r>
          <w:rPr>
            <w:sz w:val="20"/>
            <w:color w:val="0000ff"/>
          </w:rPr>
          <w:t xml:space="preserve">клиническими рекомендациями</w:t>
        </w:r>
      </w:hyperlink>
      <w:r>
        <w:rPr>
          <w:sz w:val="20"/>
        </w:rPr>
        <w:t xml:space="preserve">, оплата которой осуществляется за счет средств обязательного медицинского страхования.</w:t>
      </w:r>
    </w:p>
    <w:p>
      <w:pPr>
        <w:pStyle w:val="0"/>
        <w:spacing w:before="200" w:line-rule="auto"/>
        <w:ind w:firstLine="540"/>
        <w:jc w:val="both"/>
      </w:pPr>
      <w:r>
        <w:rPr>
          <w:sz w:val="20"/>
        </w:rPr>
        <w:t xml:space="preserve">3. Установить, что в 2023 году ежемесячное авансирование страховых медицинских организаций и медицинских организаций, осуществляющих деятельность в сфере обязательного медицинского страхования, может осуществляться по заявкам страховых медицинских организаций и медицинских организаций в пределах годового объема финансового обеспечения предоставления медицинской помощи по обязательному медицинскому страхованию, распределенного решением комиссии по разработке территориальной программы обязательного медицинского страхования в размере более одной двенадцатой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2022 году.</w:t>
      </w:r>
    </w:p>
    <w:p>
      <w:pPr>
        <w:pStyle w:val="0"/>
        <w:spacing w:before="200" w:line-rule="auto"/>
        <w:ind w:firstLine="540"/>
        <w:jc w:val="both"/>
      </w:pPr>
      <w:r>
        <w:rPr>
          <w:sz w:val="20"/>
        </w:rPr>
        <w:t xml:space="preserve">4. Установить, что в 2023 году ежемесячное авансирование медицинских организаций, оказывающих медицинскую помощь по договору на оказание и оплату медицинской помощи в рамках базовой программы обязательного медицинского страхования, может осуществляться по заявкам указанных медицинских организаций Федеральным фондом обязательного медицинского страхования в пределах годового объема финансового обеспечения предоставления медицинской помощи на 2023 год, распределенного медицинской организации в </w:t>
      </w:r>
      <w:hyperlink w:history="0" r:id="rId9" w:tooltip="Постановление Правительства РФ от 18.01.2023 N 41 &quot;Об утверждении Правил распределения и перераспределения объемов предоставления специализированной, в том числе высокотехнологичной, медицинской помощи, включенной в базовую программу обязательного медицинского страхования, между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и признании утратившими силу некоторых актов Правительств {КонсультантПлюс}">
        <w:r>
          <w:rPr>
            <w:sz w:val="20"/>
            <w:color w:val="0000ff"/>
          </w:rPr>
          <w:t xml:space="preserve">порядке</w:t>
        </w:r>
      </w:hyperlink>
      <w:r>
        <w:rPr>
          <w:sz w:val="20"/>
        </w:rPr>
        <w:t xml:space="preserve">, предусмотренном </w:t>
      </w:r>
      <w:hyperlink w:history="0" r:id="rId10"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частью 3.2 статьи 35</w:t>
        </w:r>
      </w:hyperlink>
      <w:r>
        <w:rPr>
          <w:sz w:val="20"/>
        </w:rPr>
        <w:t xml:space="preserve"> Федерального закона "Об обязательном медицинском страховании в Российской Федерации", в размере более одной двенадцатой распределенного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2022 году.</w:t>
      </w:r>
    </w:p>
    <w:p>
      <w:pPr>
        <w:pStyle w:val="0"/>
        <w:spacing w:before="200" w:line-rule="auto"/>
        <w:ind w:firstLine="540"/>
        <w:jc w:val="both"/>
      </w:pPr>
      <w:r>
        <w:rPr>
          <w:sz w:val="20"/>
        </w:rPr>
        <w:t xml:space="preserve">5. Рекомендовать органам государственной власти субъектов Российской Федерации утвердить до 30 декабря 2022 г. территориальные программы государственных гарантий бесплатного оказания гражданам медицинской помощи на 2023 год и на плановый период 2024 и 2025 годов.</w:t>
      </w:r>
    </w:p>
    <w:p>
      <w:pPr>
        <w:pStyle w:val="0"/>
        <w:ind w:firstLine="54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29 декабря 2022 г. N 2497</w:t>
      </w:r>
    </w:p>
    <w:p>
      <w:pPr>
        <w:pStyle w:val="0"/>
        <w:jc w:val="right"/>
      </w:pPr>
      <w:r>
        <w:rPr>
          <w:sz w:val="20"/>
        </w:rPr>
      </w:r>
    </w:p>
    <w:bookmarkStart w:id="41" w:name="P41"/>
    <w:bookmarkEnd w:id="41"/>
    <w:p>
      <w:pPr>
        <w:pStyle w:val="2"/>
        <w:jc w:val="center"/>
      </w:pPr>
      <w:r>
        <w:rPr>
          <w:sz w:val="20"/>
        </w:rPr>
        <w:t xml:space="preserve">ПРОГРАММА</w:t>
      </w:r>
    </w:p>
    <w:p>
      <w:pPr>
        <w:pStyle w:val="2"/>
        <w:jc w:val="center"/>
      </w:pPr>
      <w:r>
        <w:rPr>
          <w:sz w:val="20"/>
        </w:rPr>
        <w:t xml:space="preserve">ГОСУДАРСТВЕННЫХ ГАРАНТИЙ БЕСПЛАТНОГО ОКАЗАНИЯ ГРАЖДАНАМ</w:t>
      </w:r>
    </w:p>
    <w:p>
      <w:pPr>
        <w:pStyle w:val="2"/>
        <w:jc w:val="center"/>
      </w:pPr>
      <w:r>
        <w:rPr>
          <w:sz w:val="20"/>
        </w:rPr>
        <w:t xml:space="preserve">МЕДИЦИНСКОЙ ПОМОЩИ НА 2023 ГОД И НА ПЛАНОВЫЙ ПЕРИОД</w:t>
      </w:r>
    </w:p>
    <w:p>
      <w:pPr>
        <w:pStyle w:val="2"/>
        <w:jc w:val="center"/>
      </w:pPr>
      <w:r>
        <w:rPr>
          <w:sz w:val="20"/>
        </w:rPr>
        <w:t xml:space="preserve">2024 И 2025 ГОДОВ</w:t>
      </w:r>
    </w:p>
    <w:p>
      <w:pPr>
        <w:pStyle w:val="0"/>
        <w:jc w:val="center"/>
      </w:pPr>
      <w:r>
        <w:rPr>
          <w:sz w:val="20"/>
        </w:rPr>
      </w:r>
    </w:p>
    <w:p>
      <w:pPr>
        <w:pStyle w:val="2"/>
        <w:outlineLvl w:val="1"/>
        <w:jc w:val="center"/>
      </w:pPr>
      <w:r>
        <w:rPr>
          <w:sz w:val="20"/>
        </w:rPr>
        <w:t xml:space="preserve">I. Общие положения</w:t>
      </w:r>
    </w:p>
    <w:p>
      <w:pPr>
        <w:pStyle w:val="0"/>
        <w:jc w:val="center"/>
      </w:pPr>
      <w:r>
        <w:rPr>
          <w:sz w:val="20"/>
        </w:rPr>
      </w:r>
    </w:p>
    <w:p>
      <w:pPr>
        <w:pStyle w:val="0"/>
        <w:ind w:firstLine="540"/>
        <w:jc w:val="both"/>
      </w:pPr>
      <w:r>
        <w:rPr>
          <w:sz w:val="20"/>
        </w:rPr>
        <w:t xml:space="preserve">В соответствии с Федеральным </w:t>
      </w:r>
      <w:hyperlink w:history="0" r:id="rId11"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законом</w:t>
        </w:r>
      </w:hyperlink>
      <w:r>
        <w:rPr>
          <w:sz w:val="20"/>
        </w:rPr>
        <w:t xml:space="preserve"> "Об основах охраны здоровья граждан в Российской Федерации"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Программа государственных гарантий бесплатного оказания гражданам медицинской помощи на 2023 год и на плановый период 2024 и 2025 годов (далее - Программа) устанавливает перечень видов, форм и условий предоставления медицинской помощи, оказание которой осуществляется бесплатно, перечень заболеваний и состояний, оказание медицинской помощи при которых осуществляется бесплатно, категории граждан, оказание медицинской помощи которым осуществляется бесплатно, базовую программу обязательного медицинского страхования,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а также требования к территориальным программам государственных гарантий бесплатного оказания гражданам медицинской помощи в части определения порядка и условий предоставления медицинской помощи, критериев доступности и качества медицинской помощи.</w:t>
      </w:r>
    </w:p>
    <w:p>
      <w:pPr>
        <w:pStyle w:val="0"/>
        <w:spacing w:before="200" w:line-rule="auto"/>
        <w:ind w:firstLine="540"/>
        <w:jc w:val="both"/>
      </w:pPr>
      <w:r>
        <w:rPr>
          <w:sz w:val="20"/>
        </w:rPr>
        <w:t xml:space="preserve">Программа формируется с учетом </w:t>
      </w:r>
      <w:hyperlink w:history="0" r:id="rId12"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порядков</w:t>
        </w:r>
      </w:hyperlink>
      <w:r>
        <w:rPr>
          <w:sz w:val="20"/>
        </w:rPr>
        <w:t xml:space="preserve"> оказания медицинской помощи и </w:t>
      </w:r>
      <w:hyperlink w:history="0" r:id="rId13"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стандартов</w:t>
        </w:r>
      </w:hyperlink>
      <w:r>
        <w:rPr>
          <w:sz w:val="20"/>
        </w:rPr>
        <w:t xml:space="preserve"> медицинской помощи,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pPr>
        <w:pStyle w:val="0"/>
        <w:spacing w:before="200" w:line-rule="auto"/>
        <w:ind w:firstLine="540"/>
        <w:jc w:val="both"/>
      </w:pPr>
      <w:r>
        <w:rPr>
          <w:sz w:val="20"/>
        </w:rPr>
        <w:t xml:space="preserve">Программа формируется с учетом установленного Правительством Российской Федерации порядка поэтапного перехода медицинских организаций к оказанию медицинской помощи на основе </w:t>
      </w:r>
      <w:hyperlink w:history="0" r:id="rId14"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клинических рекомендаций</w:t>
        </w:r>
      </w:hyperlink>
      <w:r>
        <w:rPr>
          <w:sz w:val="20"/>
        </w:rPr>
        <w:t xml:space="preserve">, разработанных и утвержденных в соответствии с </w:t>
      </w:r>
      <w:hyperlink w:history="0" r:id="rId15"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частями 3</w:t>
        </w:r>
      </w:hyperlink>
      <w:r>
        <w:rPr>
          <w:sz w:val="20"/>
        </w:rPr>
        <w:t xml:space="preserve">, </w:t>
      </w:r>
      <w:hyperlink w:history="0" r:id="rId16"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4</w:t>
        </w:r>
      </w:hyperlink>
      <w:r>
        <w:rPr>
          <w:sz w:val="20"/>
        </w:rPr>
        <w:t xml:space="preserve">, </w:t>
      </w:r>
      <w:hyperlink w:history="0" r:id="rId17"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6</w:t>
        </w:r>
      </w:hyperlink>
      <w:r>
        <w:rPr>
          <w:sz w:val="20"/>
        </w:rPr>
        <w:t xml:space="preserve"> - </w:t>
      </w:r>
      <w:hyperlink w:history="0" r:id="rId18"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9</w:t>
        </w:r>
      </w:hyperlink>
      <w:r>
        <w:rPr>
          <w:sz w:val="20"/>
        </w:rPr>
        <w:t xml:space="preserve"> и </w:t>
      </w:r>
      <w:hyperlink w:history="0" r:id="rId19"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11 статьи 37</w:t>
        </w:r>
      </w:hyperlink>
      <w:r>
        <w:rPr>
          <w:sz w:val="20"/>
        </w:rPr>
        <w:t xml:space="preserve"> Федерального закона "Об основах охраны здоровья граждан в Российской Федерации".</w:t>
      </w:r>
    </w:p>
    <w:p>
      <w:pPr>
        <w:pStyle w:val="0"/>
        <w:spacing w:before="200" w:line-rule="auto"/>
        <w:ind w:firstLine="540"/>
        <w:jc w:val="both"/>
      </w:pPr>
      <w:r>
        <w:rPr>
          <w:sz w:val="20"/>
        </w:rPr>
        <w:t xml:space="preserve">Органы государственной власти субъектов Российской Федерации в соответствии с Программой разрабатывают и утверждают территориальные программы государственных гарантий бесплатного оказания гражданам медицинской помощи на 2023 год и на плановый период 2024 и 2025 годов (далее - территориальная программа государственных гарантий), включая территориальные программы обязательного медицинского страхования, установленные в соответствии с законодательством Российской Федерации об обязательном медицинском страховании (далее - территориальная программа обязательного медицинского страхования).</w:t>
      </w:r>
    </w:p>
    <w:p>
      <w:pPr>
        <w:pStyle w:val="0"/>
        <w:spacing w:before="200" w:line-rule="auto"/>
        <w:ind w:firstLine="540"/>
        <w:jc w:val="both"/>
      </w:pPr>
      <w:r>
        <w:rPr>
          <w:sz w:val="20"/>
        </w:rPr>
        <w:t xml:space="preserve">В соответствии с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в совместном ведении Российской Федерации и субъектов Российской Федерации находится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 Органы местного самоуправления в соответствии с Федеральным </w:t>
      </w:r>
      <w:hyperlink w:history="0" r:id="rId21"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законом</w:t>
        </w:r>
      </w:hyperlink>
      <w:r>
        <w:rPr>
          <w:sz w:val="20"/>
        </w:rPr>
        <w:t xml:space="preserve"> "Об основах охраны здоровья граждан в Российской Федерации" обеспечивают в пределах своей компетенции доступность медицинской помощи.</w:t>
      </w:r>
    </w:p>
    <w:p>
      <w:pPr>
        <w:pStyle w:val="0"/>
        <w:spacing w:before="200" w:line-rule="auto"/>
        <w:ind w:firstLine="540"/>
        <w:jc w:val="both"/>
      </w:pPr>
      <w:r>
        <w:rPr>
          <w:sz w:val="20"/>
        </w:rPr>
        <w:t xml:space="preserve">Высшие исполнительные органы субъектов Российской Федерации и органы местного самоуправления при решении вопроса об индексации заработной платы медицинских работников медицинских организаций, подведомственных исполнительным органам субъектов Российской Федерации и органам местного самоуправления, обеспечивают в приоритетном порядке индексацию заработной платы медицинских работников, оказывающих первичную медико-санитарную помощь и скорую медицинскую помощь.</w:t>
      </w:r>
    </w:p>
    <w:p>
      <w:pPr>
        <w:pStyle w:val="0"/>
        <w:spacing w:before="200" w:line-rule="auto"/>
        <w:ind w:firstLine="540"/>
        <w:jc w:val="both"/>
      </w:pPr>
      <w:r>
        <w:rPr>
          <w:sz w:val="20"/>
        </w:rPr>
        <w:t xml:space="preserve">Индексация заработной платы медицинских работников осуществляется с учетом фактически сложившегося уровня отношения средней заработной платы медицинских работников к среднемесячной начисленной заработной плате работников в организациях, у индивидуальных предпринимателей и физических лиц (среднемесячному доходу от трудовой деятельности) по субъекту Российской Федерации.</w:t>
      </w:r>
    </w:p>
    <w:p>
      <w:pPr>
        <w:pStyle w:val="0"/>
        <w:spacing w:before="200" w:line-rule="auto"/>
        <w:ind w:firstLine="540"/>
        <w:jc w:val="both"/>
      </w:pPr>
      <w:r>
        <w:rPr>
          <w:sz w:val="20"/>
        </w:rPr>
        <w:t xml:space="preserve">При формировании территориальной программы государственных гарантий учитываются порядки оказания медицинской помощи и стандарты медицинской помощи, особенности половозрастного состава населения, уровень и структура заболеваемости населения субъекта Российской Федерации, основанные на данных медицинской статистики, а также климатические, географические особенности региона и транспортная доступность медицинских организаций.</w:t>
      </w:r>
    </w:p>
    <w:p>
      <w:pPr>
        <w:pStyle w:val="0"/>
        <w:spacing w:before="200" w:line-rule="auto"/>
        <w:ind w:firstLine="540"/>
        <w:jc w:val="both"/>
      </w:pPr>
      <w:r>
        <w:rPr>
          <w:sz w:val="20"/>
        </w:rPr>
        <w:t xml:space="preserve">В условиях чрезвычайной ситуации и (или) при возникновении угрозы распространения заболеваний, представляющих опасность для окружающих, Правительство Российской Федерации вправе установить особенности реализации базовой программы обязательного медицинского страхования.</w:t>
      </w:r>
    </w:p>
    <w:p>
      <w:pPr>
        <w:pStyle w:val="0"/>
        <w:ind w:firstLine="540"/>
        <w:jc w:val="both"/>
      </w:pPr>
      <w:r>
        <w:rPr>
          <w:sz w:val="20"/>
        </w:rPr>
      </w:r>
    </w:p>
    <w:bookmarkStart w:id="59" w:name="P59"/>
    <w:bookmarkEnd w:id="59"/>
    <w:p>
      <w:pPr>
        <w:pStyle w:val="2"/>
        <w:outlineLvl w:val="1"/>
        <w:jc w:val="center"/>
      </w:pPr>
      <w:r>
        <w:rPr>
          <w:sz w:val="20"/>
        </w:rPr>
        <w:t xml:space="preserve">II. Перечень видов, форм и условий</w:t>
      </w:r>
    </w:p>
    <w:p>
      <w:pPr>
        <w:pStyle w:val="2"/>
        <w:jc w:val="center"/>
      </w:pPr>
      <w:r>
        <w:rPr>
          <w:sz w:val="20"/>
        </w:rPr>
        <w:t xml:space="preserve">предоставления медицинской помощи, оказание которой</w:t>
      </w:r>
    </w:p>
    <w:p>
      <w:pPr>
        <w:pStyle w:val="2"/>
        <w:jc w:val="center"/>
      </w:pPr>
      <w:r>
        <w:rPr>
          <w:sz w:val="20"/>
        </w:rPr>
        <w:t xml:space="preserve">осуществляется бесплатно</w:t>
      </w:r>
    </w:p>
    <w:p>
      <w:pPr>
        <w:pStyle w:val="0"/>
        <w:ind w:firstLine="540"/>
        <w:jc w:val="both"/>
      </w:pPr>
      <w:r>
        <w:rPr>
          <w:sz w:val="20"/>
        </w:rPr>
      </w:r>
    </w:p>
    <w:p>
      <w:pPr>
        <w:pStyle w:val="0"/>
        <w:ind w:firstLine="540"/>
        <w:jc w:val="both"/>
      </w:pPr>
      <w:r>
        <w:rPr>
          <w:sz w:val="20"/>
        </w:rPr>
        <w:t xml:space="preserve">В рамках Программы (за исключением медицинской помощи, оказываемой в рамках клинической апробации) бесплатно предоставляются:</w:t>
      </w:r>
    </w:p>
    <w:p>
      <w:pPr>
        <w:pStyle w:val="0"/>
        <w:spacing w:before="200" w:line-rule="auto"/>
        <w:ind w:firstLine="540"/>
        <w:jc w:val="both"/>
      </w:pPr>
      <w:r>
        <w:rPr>
          <w:sz w:val="20"/>
        </w:rPr>
        <w:t xml:space="preserve">первичная медико-санитарная помощь, в том числе первичная доврачебная, первичная врачебная и первичная специализированная медицинская помощь;</w:t>
      </w:r>
    </w:p>
    <w:p>
      <w:pPr>
        <w:pStyle w:val="0"/>
        <w:spacing w:before="200" w:line-rule="auto"/>
        <w:ind w:firstLine="540"/>
        <w:jc w:val="both"/>
      </w:pPr>
      <w:r>
        <w:rPr>
          <w:sz w:val="20"/>
        </w:rPr>
        <w:t xml:space="preserve">специализированная, в том числе высокотехнологичная, медицинская помощь;</w:t>
      </w:r>
    </w:p>
    <w:p>
      <w:pPr>
        <w:pStyle w:val="0"/>
        <w:spacing w:before="200" w:line-rule="auto"/>
        <w:ind w:firstLine="540"/>
        <w:jc w:val="both"/>
      </w:pPr>
      <w:r>
        <w:rPr>
          <w:sz w:val="20"/>
        </w:rPr>
        <w:t xml:space="preserve">скорая, в том числе скорая специализированная, медицинская помощь;</w:t>
      </w:r>
    </w:p>
    <w:p>
      <w:pPr>
        <w:pStyle w:val="0"/>
        <w:spacing w:before="200" w:line-rule="auto"/>
        <w:ind w:firstLine="540"/>
        <w:jc w:val="both"/>
      </w:pPr>
      <w:r>
        <w:rPr>
          <w:sz w:val="20"/>
        </w:rPr>
        <w:t xml:space="preserve">паллиативная медицинская помощь, в том числе паллиативная первичная медицинская помощь, включая доврачебную и врачебную медицинскую помощь, а также паллиативная специализированная медицинская помощь.</w:t>
      </w:r>
    </w:p>
    <w:p>
      <w:pPr>
        <w:pStyle w:val="0"/>
        <w:spacing w:before="200" w:line-rule="auto"/>
        <w:ind w:firstLine="540"/>
        <w:jc w:val="both"/>
      </w:pPr>
      <w:r>
        <w:rPr>
          <w:sz w:val="20"/>
        </w:rPr>
        <w:t xml:space="preserve">Понятие "медицинская организация" используется в Программе в значении, определенном в федеральных </w:t>
      </w:r>
      <w:r>
        <w:rPr>
          <w:sz w:val="20"/>
        </w:rPr>
        <w:t xml:space="preserve">законах</w:t>
      </w:r>
      <w:r>
        <w:rPr>
          <w:sz w:val="20"/>
        </w:rPr>
        <w:t xml:space="preserve"> "Об основах охраны здоровья граждан в Российской Федерации" и "Об обязательном медицинском страховании в Российской Федерации".</w:t>
      </w:r>
    </w:p>
    <w:p>
      <w:pPr>
        <w:pStyle w:val="0"/>
        <w:spacing w:before="200" w:line-rule="auto"/>
        <w:ind w:firstLine="540"/>
        <w:jc w:val="both"/>
      </w:pPr>
      <w:r>
        <w:rPr>
          <w:sz w:val="20"/>
        </w:rPr>
        <w:t xml:space="preserve">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pPr>
        <w:pStyle w:val="0"/>
        <w:spacing w:before="200" w:line-rule="auto"/>
        <w:ind w:firstLine="540"/>
        <w:jc w:val="both"/>
      </w:pPr>
      <w:r>
        <w:rPr>
          <w:sz w:val="20"/>
        </w:rPr>
        <w:t xml:space="preserve">Первичная медико-санитарная помощь оказывается бесплатно в амбулаторных условиях и условиях дневного стационара в плановой и неотложной формах.</w:t>
      </w:r>
    </w:p>
    <w:p>
      <w:pPr>
        <w:pStyle w:val="0"/>
        <w:spacing w:before="200" w:line-rule="auto"/>
        <w:ind w:firstLine="540"/>
        <w:jc w:val="both"/>
      </w:pPr>
      <w:r>
        <w:rPr>
          <w:sz w:val="20"/>
        </w:rPr>
        <w:t xml:space="preserve">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pPr>
        <w:pStyle w:val="0"/>
        <w:spacing w:before="200" w:line-rule="auto"/>
        <w:ind w:firstLine="540"/>
        <w:jc w:val="both"/>
      </w:pPr>
      <w:r>
        <w:rPr>
          <w:sz w:val="20"/>
        </w:rPr>
        <w:t xml:space="preserve">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pPr>
        <w:pStyle w:val="0"/>
        <w:spacing w:before="200" w:line-rule="auto"/>
        <w:ind w:firstLine="540"/>
        <w:jc w:val="both"/>
      </w:pPr>
      <w:r>
        <w:rPr>
          <w:sz w:val="20"/>
        </w:rPr>
        <w:t xml:space="preserve">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pPr>
        <w:pStyle w:val="0"/>
        <w:spacing w:before="200" w:line-rule="auto"/>
        <w:ind w:firstLine="540"/>
        <w:jc w:val="both"/>
      </w:pPr>
      <w:r>
        <w:rPr>
          <w:sz w:val="20"/>
        </w:rPr>
        <w:t xml:space="preserve">Специализированная медицинская помощь оказывается бесплатно в стационарных условиях и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pPr>
        <w:pStyle w:val="0"/>
        <w:spacing w:before="200" w:line-rule="auto"/>
        <w:ind w:firstLine="540"/>
        <w:jc w:val="both"/>
      </w:pPr>
      <w:r>
        <w:rPr>
          <w:sz w:val="20"/>
        </w:rPr>
        <w:t xml:space="preserve">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pPr>
        <w:pStyle w:val="0"/>
        <w:spacing w:before="200" w:line-rule="auto"/>
        <w:ind w:firstLine="540"/>
        <w:jc w:val="both"/>
      </w:pPr>
      <w:r>
        <w:rPr>
          <w:sz w:val="20"/>
        </w:rPr>
        <w:t xml:space="preserve">Высокотехнологичная медицинская помощь, являющаяся частью специализированной медицинской помощи, оказывается медицинскими организациями в соответствии с перечнем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(далее - перечень видов высокотехнологичной медицинской помощи), согласно </w:t>
      </w:r>
      <w:hyperlink w:history="0" w:anchor="P449" w:tooltip="ПЕРЕЧЕНЬ">
        <w:r>
          <w:rPr>
            <w:sz w:val="20"/>
            <w:color w:val="0000ff"/>
          </w:rPr>
          <w:t xml:space="preserve">приложению N 1</w:t>
        </w:r>
      </w:hyperlink>
      <w:r>
        <w:rPr>
          <w:sz w:val="20"/>
        </w:rPr>
        <w:t xml:space="preserve">.</w:t>
      </w:r>
    </w:p>
    <w:p>
      <w:pPr>
        <w:pStyle w:val="0"/>
        <w:spacing w:before="200" w:line-rule="auto"/>
        <w:ind w:firstLine="540"/>
        <w:jc w:val="both"/>
      </w:pPr>
      <w:r>
        <w:rPr>
          <w:sz w:val="20"/>
        </w:rPr>
        <w:t xml:space="preserve">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pPr>
        <w:pStyle w:val="0"/>
        <w:spacing w:before="200" w:line-rule="auto"/>
        <w:ind w:firstLine="540"/>
        <w:jc w:val="both"/>
      </w:pPr>
      <w:r>
        <w:rPr>
          <w:sz w:val="20"/>
        </w:rPr>
        <w:t xml:space="preserve">Скорая, в том числе скорая специализированная, медицинская помощь оказывается медицинскими организациями государственной и муниципальной систем здравоохранения бесплатно.</w:t>
      </w:r>
    </w:p>
    <w:p>
      <w:pPr>
        <w:pStyle w:val="0"/>
        <w:spacing w:before="200" w:line-rule="auto"/>
        <w:ind w:firstLine="540"/>
        <w:jc w:val="both"/>
      </w:pPr>
      <w:r>
        <w:rPr>
          <w:sz w:val="20"/>
        </w:rPr>
        <w:t xml:space="preserve">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а также лиц, пострадавших в результате чрезвычайных ситуаций и стихийных бедствий).</w:t>
      </w:r>
    </w:p>
    <w:p>
      <w:pPr>
        <w:pStyle w:val="0"/>
        <w:spacing w:before="200" w:line-rule="auto"/>
        <w:ind w:firstLine="540"/>
        <w:jc w:val="both"/>
      </w:pPr>
      <w:r>
        <w:rPr>
          <w:sz w:val="20"/>
        </w:rPr>
        <w:t xml:space="preserve">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pPr>
        <w:pStyle w:val="0"/>
        <w:spacing w:before="200" w:line-rule="auto"/>
        <w:ind w:firstLine="540"/>
        <w:jc w:val="both"/>
      </w:pPr>
      <w:r>
        <w:rPr>
          <w:sz w:val="20"/>
        </w:rPr>
        <w:t xml:space="preserve">Медицинские организации,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федеральные медицинские организации), вправе осуществлять медицинскую эвакуацию.</w:t>
      </w:r>
    </w:p>
    <w:p>
      <w:pPr>
        <w:pStyle w:val="0"/>
        <w:spacing w:before="200" w:line-rule="auto"/>
        <w:ind w:firstLine="540"/>
        <w:jc w:val="both"/>
      </w:pPr>
      <w:r>
        <w:rPr>
          <w:sz w:val="20"/>
        </w:rPr>
        <w:t xml:space="preserve">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pPr>
        <w:pStyle w:val="0"/>
        <w:spacing w:before="200" w:line-rule="auto"/>
        <w:ind w:firstLine="540"/>
        <w:jc w:val="both"/>
      </w:pPr>
      <w:r>
        <w:rPr>
          <w:sz w:val="20"/>
        </w:rPr>
        <w:t xml:space="preserve">При наличии показаний для получения медицинской реабилитации в условиях дневного стационара или амбулаторно, но при наличии факторов, ограничивающих возможности пациента получить такую медицинскую реабилитацию, включая случаи проживания пациента в отдаленном от медицинской организации населенном пункте, ограничения в передвижении пациента, медицинская организация, к которой прикреплен пациент для получения первичной медико-санитарной помощи, организует ему прохождение медицинской реабилитации на дому (далее - медицинская реабилитация на дому).</w:t>
      </w:r>
    </w:p>
    <w:p>
      <w:pPr>
        <w:pStyle w:val="0"/>
        <w:spacing w:before="200" w:line-rule="auto"/>
        <w:ind w:firstLine="540"/>
        <w:jc w:val="both"/>
      </w:pPr>
      <w:r>
        <w:rPr>
          <w:sz w:val="20"/>
        </w:rPr>
        <w:t xml:space="preserve">При оказании медицинской реабилитации на дому на период лечения пациенту могут предоставляться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w:t>
      </w:r>
    </w:p>
    <w:p>
      <w:pPr>
        <w:pStyle w:val="0"/>
        <w:spacing w:before="200" w:line-rule="auto"/>
        <w:ind w:firstLine="540"/>
        <w:jc w:val="both"/>
      </w:pPr>
      <w:r>
        <w:rPr>
          <w:sz w:val="20"/>
        </w:rPr>
        <w:t xml:space="preserve">Порядок организации медицинской реабилитации на дому, включая перечень медицинских вмешательств, оказываемых при медицинской реабилитации на дому, порядок предоставления пациенту медицинских изделий, а также порядок оплаты указанной помощи устанавливаются Министерством здравоохранения Российской Федерации.</w:t>
      </w:r>
    </w:p>
    <w:p>
      <w:pPr>
        <w:pStyle w:val="0"/>
        <w:spacing w:before="200" w:line-rule="auto"/>
        <w:ind w:firstLine="540"/>
        <w:jc w:val="both"/>
      </w:pPr>
      <w:r>
        <w:rPr>
          <w:sz w:val="20"/>
        </w:rPr>
        <w:t xml:space="preserve">При завершении пациентом лечения в условиях стационара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 оказавшая пациенту специализированную медицинскую помощь, оформляет пациенту рекомендации по дальнейшему прохождению медицинской реабилитации, содержащие перечень рекомендуемых мероприятий по медицинской реабилитации.</w:t>
      </w:r>
    </w:p>
    <w:p>
      <w:pPr>
        <w:pStyle w:val="0"/>
        <w:spacing w:before="200" w:line-rule="auto"/>
        <w:ind w:firstLine="540"/>
        <w:jc w:val="both"/>
      </w:pPr>
      <w:r>
        <w:rPr>
          <w:sz w:val="20"/>
        </w:rPr>
        <w:t xml:space="preserve">В случае проживания пациента в отдаленном или труднодоступном населенном пункте информация о пациенте, нуждающемся в продолжении медицинской реабилитации, направляется медицинской организацией, в которой пациент получил специализированную медицинскую помощь, в медицинскую организацию, к которой пациент прикреплен для получения первичной медико-санитарной помощи, для организации ему медицинской реабилитации.</w:t>
      </w:r>
    </w:p>
    <w:p>
      <w:pPr>
        <w:pStyle w:val="0"/>
        <w:spacing w:before="200" w:line-rule="auto"/>
        <w:ind w:firstLine="540"/>
        <w:jc w:val="both"/>
      </w:pPr>
      <w:r>
        <w:rPr>
          <w:sz w:val="20"/>
        </w:rPr>
        <w:t xml:space="preserve">Медицинская реабилитация в амбулаторных условиях и условиях дневного стационара может проводиться на базе действующих отделений (кабинетов) физиотерапии, лечебной физкультуры, массажа и других подразделений в соответствии с назначенными врачом по медицинской реабилитации мероприятиями по медицинской реабилитации.</w:t>
      </w:r>
    </w:p>
    <w:p>
      <w:pPr>
        <w:pStyle w:val="0"/>
        <w:spacing w:before="200" w:line-rule="auto"/>
        <w:ind w:firstLine="540"/>
        <w:jc w:val="both"/>
      </w:pPr>
      <w:r>
        <w:rPr>
          <w:sz w:val="20"/>
        </w:rPr>
        <w:t xml:space="preserve">В случае отсутствия в медицинской организации, к которой пациент прикреплен для получения первичной медико-санитарной помощи, врача по медицинской реабилитации, но при наличии у медицинской организации лицензии на медицинскую реабилитацию врач, предоставляющий пациенту медицинскую реабилитацию, организует при необходимости проведение консультации пациента врачом по медицинской реабилитации медицинской организации (включая федеральные медицинские организации и медицинские организации, не участвующие в территориальной программе обязательного медицинского страхования соответствующего субъекта Российской Федерации), в том числе с использованием дистанционных (телемедицинских) технологий и с последующим внесением соответствующей информации о проведении и результатах такой консультации в медицинскую документацию пациента.</w:t>
      </w:r>
    </w:p>
    <w:p>
      <w:pPr>
        <w:pStyle w:val="0"/>
        <w:spacing w:before="200" w:line-rule="auto"/>
        <w:ind w:firstLine="540"/>
        <w:jc w:val="both"/>
      </w:pPr>
      <w:r>
        <w:rPr>
          <w:sz w:val="20"/>
        </w:rPr>
        <w:t xml:space="preserve">В этом случае оплата такой консультации осуществляется на основании гражданско-правового договора между медицинской организацией, предоставляющей пациенту медицинскую реабилитацию, и медицинской организацией, проводившей консультацию врача по медицинской реабилитации с использованием дистанционных (телемедицинских) технологий.</w:t>
      </w:r>
    </w:p>
    <w:p>
      <w:pPr>
        <w:pStyle w:val="0"/>
        <w:spacing w:before="200" w:line-rule="auto"/>
        <w:ind w:firstLine="540"/>
        <w:jc w:val="both"/>
      </w:pPr>
      <w:r>
        <w:rPr>
          <w:sz w:val="20"/>
        </w:rPr>
        <w:t xml:space="preserve">Министерство здравоохранения Российской Федерации определяет перечень федеральных медицинских организаций, осуществляющих организационно-методическую помощь и поддержку медицинских организаций субъектов Российской Федерации, проводящих медицинскую реабилитацию.</w:t>
      </w:r>
    </w:p>
    <w:p>
      <w:pPr>
        <w:pStyle w:val="0"/>
        <w:spacing w:before="200" w:line-rule="auto"/>
        <w:ind w:firstLine="540"/>
        <w:jc w:val="both"/>
      </w:pPr>
      <w:r>
        <w:rPr>
          <w:sz w:val="20"/>
        </w:rPr>
        <w:t xml:space="preserve">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 а также учет пациентов, получивших медицинскую реабилитацию с учетом ее этапности.</w:t>
      </w:r>
    </w:p>
    <w:p>
      <w:pPr>
        <w:pStyle w:val="0"/>
        <w:spacing w:before="200" w:line-rule="auto"/>
        <w:ind w:firstLine="540"/>
        <w:jc w:val="both"/>
      </w:pPr>
      <w:r>
        <w:rPr>
          <w:sz w:val="20"/>
        </w:rPr>
        <w:t xml:space="preserve">Паллиативная медицинская помощь оказывается бесплатно в амбулаторных условиях, в том числе на дому, в условиях дневного стационара и стационарных условиях медицинскими работниками, прошедшими обучение по оказанию такой помощи.</w:t>
      </w:r>
    </w:p>
    <w:p>
      <w:pPr>
        <w:pStyle w:val="0"/>
        <w:spacing w:before="200" w:line-rule="auto"/>
        <w:ind w:firstLine="540"/>
        <w:jc w:val="both"/>
      </w:pPr>
      <w:r>
        <w:rPr>
          <w:sz w:val="20"/>
        </w:rP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и организациями, указанными в </w:t>
      </w:r>
      <w:hyperlink w:history="0" r:id="rId22"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части 2 статьи 6</w:t>
        </w:r>
      </w:hyperlink>
      <w:r>
        <w:rPr>
          <w:sz w:val="20"/>
        </w:rPr>
        <w:t xml:space="preserve"> Федерального закона "Об основах охраны здоровья граждан в Российской Федерации",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pPr>
        <w:pStyle w:val="0"/>
        <w:spacing w:before="200" w:line-rule="auto"/>
        <w:ind w:firstLine="540"/>
        <w:jc w:val="both"/>
      </w:pPr>
      <w:r>
        <w:rPr>
          <w:sz w:val="20"/>
        </w:rPr>
        <w:t xml:space="preserve">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фельдшерских, фельдшерско-акушерских 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pPr>
        <w:pStyle w:val="0"/>
        <w:spacing w:before="200" w:line-rule="auto"/>
        <w:ind w:firstLine="540"/>
        <w:jc w:val="both"/>
      </w:pPr>
      <w:r>
        <w:rPr>
          <w:sz w:val="20"/>
        </w:rPr>
        <w:t xml:space="preserve">Медицинские организации, оказывающие специализированную, в том числе паллиативную, медицинскую помощь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в том числе паллиативную, медицинскую помощь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pPr>
        <w:pStyle w:val="0"/>
        <w:spacing w:before="200" w:line-rule="auto"/>
        <w:ind w:firstLine="540"/>
        <w:jc w:val="both"/>
      </w:pPr>
      <w:r>
        <w:rPr>
          <w:sz w:val="20"/>
        </w:rPr>
        <w:t xml:space="preserve">За счет бюджетных ассигнований бюджетов субъектов Российской Федерации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для использования на дому по </w:t>
      </w:r>
      <w:hyperlink w:history="0" r:id="rId23" w:tooltip="Приказ Минздрава России от 31.05.2019 N 348н (ред. от 02.11.2020) &quot;Об утверждении перечня медицинских изделий, предназначенных для поддержания функций органов и систем организма человека, предоставляемых для использования на дому&quot; (Зарегистрировано в Минюсте России 28.06.2019 N 55087) {КонсультантПлюс}">
        <w:r>
          <w:rPr>
            <w:sz w:val="20"/>
            <w:color w:val="0000ff"/>
          </w:rPr>
          <w:t xml:space="preserve">перечню</w:t>
        </w:r>
      </w:hyperlink>
      <w:r>
        <w:rPr>
          <w:sz w:val="20"/>
        </w:rPr>
        <w:t xml:space="preserve">, утвержденному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w:t>
      </w:r>
    </w:p>
    <w:p>
      <w:pPr>
        <w:pStyle w:val="0"/>
        <w:spacing w:before="200" w:line-rule="auto"/>
        <w:ind w:firstLine="540"/>
        <w:jc w:val="both"/>
      </w:pPr>
      <w:r>
        <w:rPr>
          <w:sz w:val="20"/>
        </w:rPr>
        <w:t xml:space="preserve">В целях обеспечения пациентов, получающих паллиативную медицинскую помощь, наркотическими лекарственными препаратами и психотропными лекарственными препаратами исполнительные органы субъектов Российской Федерации вправе в соответствии с законодательством Российской Федерации в случае наличия потребности организовать изготовление в аптечных организациях наркотических лекарственных препаратов и психотропных лекарственных препаратов в неинвазивных лекарственных формах, в том числе применяемых у детей.</w:t>
      </w:r>
    </w:p>
    <w:p>
      <w:pPr>
        <w:pStyle w:val="0"/>
        <w:spacing w:before="200" w:line-rule="auto"/>
        <w:ind w:firstLine="540"/>
        <w:jc w:val="both"/>
      </w:pPr>
      <w:r>
        <w:rPr>
          <w:sz w:val="20"/>
        </w:rPr>
        <w:t xml:space="preserve">Мероприятия по развитию паллиативной медицинской помощи осуществляются в рамках реализации соответствующих государственных программ субъектов Российской Федерации, включающих указанные мероприятия, а также целевые показатели их результативности.</w:t>
      </w:r>
    </w:p>
    <w:p>
      <w:pPr>
        <w:pStyle w:val="0"/>
        <w:spacing w:before="200" w:line-rule="auto"/>
        <w:ind w:firstLine="540"/>
        <w:jc w:val="both"/>
      </w:pPr>
      <w:r>
        <w:rPr>
          <w:sz w:val="20"/>
        </w:rPr>
        <w:t xml:space="preserve">В целях оказания гражданам, находящимся в стационарных организациях социального обслуживания, медицинской помощи исполнительными органами субъектов Российской Федерации в сфере охраны здоровья организуется взаимодействие стационарных организаций социального обслуживания с близлежащими медицинскими организациями в порядке, установленном нормативным правовым актом субъекта Российской Федерации.</w:t>
      </w:r>
    </w:p>
    <w:p>
      <w:pPr>
        <w:pStyle w:val="0"/>
        <w:spacing w:before="200" w:line-rule="auto"/>
        <w:ind w:firstLine="540"/>
        <w:jc w:val="both"/>
      </w:pPr>
      <w:r>
        <w:rPr>
          <w:sz w:val="20"/>
        </w:rPr>
        <w:t xml:space="preserve">В отношении лиц, находящихся в стационарных организациях социального обслуживания, в рамках базовой программы обязательного медицинского страхования с привлечением близлежащих медицинских организаций проводится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pPr>
        <w:pStyle w:val="0"/>
        <w:spacing w:before="200" w:line-rule="auto"/>
        <w:ind w:firstLine="540"/>
        <w:jc w:val="both"/>
      </w:pPr>
      <w:r>
        <w:rPr>
          <w:sz w:val="20"/>
        </w:rPr>
        <w:t xml:space="preserve">Контроль за полнотой и результатами проведения диспансеризации и диспансерного наблюдения осуществляют исполнительные органы субъектов Российской Федерации в сфере здравоохранения, а также страховые медицинские организации, в которых застрахованы лица, находящиеся в стационарных организациях социального обслуживания, и территориальный фонд обязательного медицинского страхования соответствующего субъекта Российской Федерации.</w:t>
      </w:r>
    </w:p>
    <w:p>
      <w:pPr>
        <w:pStyle w:val="0"/>
        <w:spacing w:before="200" w:line-rule="auto"/>
        <w:ind w:firstLine="540"/>
        <w:jc w:val="both"/>
      </w:pPr>
      <w:r>
        <w:rPr>
          <w:sz w:val="20"/>
        </w:rPr>
        <w:t xml:space="preserve">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Программой.</w:t>
      </w:r>
    </w:p>
    <w:p>
      <w:pPr>
        <w:pStyle w:val="0"/>
        <w:spacing w:before="200" w:line-rule="auto"/>
        <w:ind w:firstLine="540"/>
        <w:jc w:val="both"/>
      </w:pPr>
      <w:r>
        <w:rPr>
          <w:sz w:val="20"/>
        </w:rPr>
        <w:t xml:space="preserve">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бюджетов субъектов Российской Федерации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pPr>
        <w:pStyle w:val="0"/>
        <w:spacing w:before="200" w:line-rule="auto"/>
        <w:ind w:firstLine="540"/>
        <w:jc w:val="both"/>
      </w:pPr>
      <w:r>
        <w:rPr>
          <w:sz w:val="20"/>
        </w:rPr>
        <w:t xml:space="preserve">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фельдшерских пунктов, фельдшерско-акушерских 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выездных психиатрических бригад, в порядке, установленном Министерством здравоохранения Российской Федерации.</w:t>
      </w:r>
    </w:p>
    <w:p>
      <w:pPr>
        <w:pStyle w:val="0"/>
        <w:spacing w:before="200" w:line-rule="auto"/>
        <w:ind w:firstLine="540"/>
        <w:jc w:val="both"/>
      </w:pPr>
      <w:r>
        <w:rPr>
          <w:sz w:val="20"/>
        </w:rPr>
        <w:t xml:space="preserve">При организации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pPr>
        <w:pStyle w:val="0"/>
        <w:spacing w:before="200" w:line-rule="auto"/>
        <w:ind w:firstLine="540"/>
        <w:jc w:val="both"/>
      </w:pPr>
      <w:r>
        <w:rPr>
          <w:sz w:val="20"/>
        </w:rPr>
        <w:t xml:space="preserve">Медицинская помощь оказывается в следующих формах:</w:t>
      </w:r>
    </w:p>
    <w:p>
      <w:pPr>
        <w:pStyle w:val="0"/>
        <w:spacing w:before="200" w:line-rule="auto"/>
        <w:ind w:firstLine="540"/>
        <w:jc w:val="both"/>
      </w:pPr>
      <w:r>
        <w:rPr>
          <w:sz w:val="20"/>
        </w:rPr>
        <w:t xml:space="preserve">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pPr>
        <w:pStyle w:val="0"/>
        <w:spacing w:before="200" w:line-rule="auto"/>
        <w:ind w:firstLine="540"/>
        <w:jc w:val="both"/>
      </w:pPr>
      <w:r>
        <w:rPr>
          <w:sz w:val="20"/>
        </w:rPr>
        <w:t xml:space="preserve">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pPr>
        <w:pStyle w:val="0"/>
        <w:spacing w:before="200" w:line-rule="auto"/>
        <w:ind w:firstLine="540"/>
        <w:jc w:val="both"/>
      </w:pPr>
      <w:r>
        <w:rPr>
          <w:sz w:val="20"/>
        </w:rPr>
        <w:t xml:space="preserve">плановая - медицинская помощь, оказываемая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pPr>
        <w:pStyle w:val="0"/>
        <w:spacing w:before="200" w:line-rule="auto"/>
        <w:ind w:firstLine="540"/>
        <w:jc w:val="both"/>
      </w:pPr>
      <w:r>
        <w:rPr>
          <w:sz w:val="20"/>
        </w:rPr>
        <w:t xml:space="preserve">Гражданам, проживающим на отдаленных территориях и в сельской местности, первичная специализированная медико-санитарная помощь оказывается выездными медицинскими бригадами по графику, устанавливаемому руководителем близлежащей медицинской организации, к которой прикреплены жители отдаленного (сельского) населенного пункта. Доведение информации о графике выезда медицинских бригад осуществляется близлежащим медицинским подразделением (фельдшерским пунктом, фельдшерско-акушерским пунктом, врачебной амбулаторией, отделением врача общей практики и т.д.) любым доступным способом с привлечением органов местного самоуправления.</w:t>
      </w:r>
    </w:p>
    <w:p>
      <w:pPr>
        <w:pStyle w:val="0"/>
        <w:spacing w:before="200" w:line-rule="auto"/>
        <w:ind w:firstLine="540"/>
        <w:jc w:val="both"/>
      </w:pPr>
      <w:r>
        <w:rPr>
          <w:sz w:val="20"/>
        </w:rPr>
        <w:t xml:space="preserve">Федеральные медицинские организации, имеющие прикрепленное население и оказывающие медицинскую помощь в амбулаторных условиях и (или) в условиях дневного стационара, вправе организовать оказание первичной медико-санитарной помощи,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w:t>
      </w:r>
      <w:r>
        <w:rPr>
          <w:sz w:val="20"/>
        </w:rPr>
        <w:t xml:space="preserve">порядке</w:t>
      </w:r>
      <w:r>
        <w:rPr>
          <w:sz w:val="20"/>
        </w:rPr>
        <w:t xml:space="preserve">, установленном </w:t>
      </w:r>
      <w:hyperlink w:history="0" r:id="rId24"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пунктом 21 части 1 статьи 14</w:t>
        </w:r>
      </w:hyperlink>
      <w:r>
        <w:rPr>
          <w:sz w:val="20"/>
        </w:rPr>
        <w:t xml:space="preserve"> Федерального закона "Об основах охраны здоровья граждан в Российской Федерации" в том числе при оказании медицинской помощи в неотложной форме, включая медицинскую помощь при острых респираторных вирусных инфекциях и новой коронавирусной инфекции.</w:t>
      </w:r>
    </w:p>
    <w:p>
      <w:pPr>
        <w:pStyle w:val="0"/>
        <w:spacing w:before="200" w:line-rule="auto"/>
        <w:ind w:firstLine="540"/>
        <w:jc w:val="both"/>
      </w:pPr>
      <w:r>
        <w:rPr>
          <w:sz w:val="20"/>
        </w:rPr>
        <w:t xml:space="preserve">При оказании в рамках реализации Программы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w:t>
      </w:r>
      <w:hyperlink w:history="0" r:id="rId25" w:tooltip="Распоряжение Правительства РФ от 12.10.2019 N 2406-р (ред. от 06.10.2022)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и </w:t>
      </w:r>
      <w:hyperlink w:history="0" r:id="rId26" w:tooltip="Распоряжение Правительства РФ от 31.12.2018 N 3053-р (ред. от 14.01.2022)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ня медицинских изделий, отпускаемых по рецептам на медицинские изделия при предоставлении набора социальных услуг&gt; {КонсультантПлюс}">
        <w:r>
          <w:rPr>
            <w:sz w:val="20"/>
            <w:color w:val="0000ff"/>
          </w:rPr>
          <w:t xml:space="preserve">перечень</w:t>
        </w:r>
      </w:hyperlink>
      <w:r>
        <w:rPr>
          <w:sz w:val="20"/>
        </w:rPr>
        <w:t xml:space="preserve">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утвержденным Министерством здравоохранения Российской Федерации.</w:t>
      </w:r>
    </w:p>
    <w:p>
      <w:pPr>
        <w:pStyle w:val="0"/>
        <w:spacing w:before="200" w:line-rule="auto"/>
        <w:ind w:firstLine="540"/>
        <w:jc w:val="both"/>
      </w:pPr>
      <w:hyperlink w:history="0" r:id="rId27" w:tooltip="Приказ Минздрава России от 10.07.2019 N 505н &quot;Об утверждении Порядка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quot; (Зарегистрировано в Минюсте России 23.09.2019 N 56024) {КонсультантПлюс}">
        <w:r>
          <w:rPr>
            <w:sz w:val="20"/>
            <w:color w:val="0000ff"/>
          </w:rPr>
          <w:t xml:space="preserve">Порядок</w:t>
        </w:r>
      </w:hyperlink>
      <w:r>
        <w:rPr>
          <w:sz w:val="20"/>
        </w:rPr>
        <w:t xml:space="preserve"> передачи медицинской организацией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pPr>
        <w:pStyle w:val="0"/>
        <w:jc w:val="center"/>
      </w:pPr>
      <w:r>
        <w:rPr>
          <w:sz w:val="20"/>
        </w:rPr>
      </w:r>
    </w:p>
    <w:bookmarkStart w:id="116" w:name="P116"/>
    <w:bookmarkEnd w:id="116"/>
    <w:p>
      <w:pPr>
        <w:pStyle w:val="2"/>
        <w:outlineLvl w:val="1"/>
        <w:jc w:val="center"/>
      </w:pPr>
      <w:r>
        <w:rPr>
          <w:sz w:val="20"/>
        </w:rPr>
        <w:t xml:space="preserve">III. Перечень заболеваний и состояний, оказание</w:t>
      </w:r>
    </w:p>
    <w:p>
      <w:pPr>
        <w:pStyle w:val="2"/>
        <w:jc w:val="center"/>
      </w:pPr>
      <w:r>
        <w:rPr>
          <w:sz w:val="20"/>
        </w:rPr>
        <w:t xml:space="preserve">медицинской помощи при которых осуществляется бесплатно,</w:t>
      </w:r>
    </w:p>
    <w:p>
      <w:pPr>
        <w:pStyle w:val="2"/>
        <w:jc w:val="center"/>
      </w:pPr>
      <w:r>
        <w:rPr>
          <w:sz w:val="20"/>
        </w:rPr>
        <w:t xml:space="preserve">и категории граждан, оказание медицинской помощи</w:t>
      </w:r>
    </w:p>
    <w:p>
      <w:pPr>
        <w:pStyle w:val="2"/>
        <w:jc w:val="center"/>
      </w:pPr>
      <w:r>
        <w:rPr>
          <w:sz w:val="20"/>
        </w:rPr>
        <w:t xml:space="preserve">которым осуществляется бесплатно</w:t>
      </w:r>
    </w:p>
    <w:p>
      <w:pPr>
        <w:pStyle w:val="0"/>
        <w:ind w:firstLine="540"/>
        <w:jc w:val="both"/>
      </w:pPr>
      <w:r>
        <w:rPr>
          <w:sz w:val="20"/>
        </w:rPr>
      </w:r>
    </w:p>
    <w:p>
      <w:pPr>
        <w:pStyle w:val="0"/>
        <w:ind w:firstLine="540"/>
        <w:jc w:val="both"/>
      </w:pPr>
      <w:r>
        <w:rPr>
          <w:sz w:val="20"/>
        </w:rPr>
        <w:t xml:space="preserve">Гражданин имеет право на бесплатное получение медицинской помощи по видам, формам и условиям ее оказания в соответствии с </w:t>
      </w:r>
      <w:hyperlink w:history="0" w:anchor="P59" w:tooltip="II. Перечень видов, форм и условий">
        <w:r>
          <w:rPr>
            <w:sz w:val="20"/>
            <w:color w:val="0000ff"/>
          </w:rPr>
          <w:t xml:space="preserve">разделом II</w:t>
        </w:r>
      </w:hyperlink>
      <w:r>
        <w:rPr>
          <w:sz w:val="20"/>
        </w:rPr>
        <w:t xml:space="preserve"> Программы при следующих заболеваниях и состояниях:</w:t>
      </w:r>
    </w:p>
    <w:p>
      <w:pPr>
        <w:pStyle w:val="0"/>
        <w:spacing w:before="200" w:line-rule="auto"/>
        <w:ind w:firstLine="540"/>
        <w:jc w:val="both"/>
      </w:pPr>
      <w:r>
        <w:rPr>
          <w:sz w:val="20"/>
        </w:rPr>
        <w:t xml:space="preserve">инфекционные и паразитарные болезни;</w:t>
      </w:r>
    </w:p>
    <w:p>
      <w:pPr>
        <w:pStyle w:val="0"/>
        <w:spacing w:before="200" w:line-rule="auto"/>
        <w:ind w:firstLine="540"/>
        <w:jc w:val="both"/>
      </w:pPr>
      <w:r>
        <w:rPr>
          <w:sz w:val="20"/>
        </w:rPr>
        <w:t xml:space="preserve">новообразования;</w:t>
      </w:r>
    </w:p>
    <w:p>
      <w:pPr>
        <w:pStyle w:val="0"/>
        <w:spacing w:before="200" w:line-rule="auto"/>
        <w:ind w:firstLine="540"/>
        <w:jc w:val="both"/>
      </w:pPr>
      <w:r>
        <w:rPr>
          <w:sz w:val="20"/>
        </w:rPr>
        <w:t xml:space="preserve">болезни эндокринной системы;</w:t>
      </w:r>
    </w:p>
    <w:p>
      <w:pPr>
        <w:pStyle w:val="0"/>
        <w:spacing w:before="200" w:line-rule="auto"/>
        <w:ind w:firstLine="540"/>
        <w:jc w:val="both"/>
      </w:pPr>
      <w:r>
        <w:rPr>
          <w:sz w:val="20"/>
        </w:rPr>
        <w:t xml:space="preserve">расстройства питания и нарушения обмена веществ;</w:t>
      </w:r>
    </w:p>
    <w:p>
      <w:pPr>
        <w:pStyle w:val="0"/>
        <w:spacing w:before="200" w:line-rule="auto"/>
        <w:ind w:firstLine="540"/>
        <w:jc w:val="both"/>
      </w:pPr>
      <w:r>
        <w:rPr>
          <w:sz w:val="20"/>
        </w:rPr>
        <w:t xml:space="preserve">болезни нервной системы;</w:t>
      </w:r>
    </w:p>
    <w:p>
      <w:pPr>
        <w:pStyle w:val="0"/>
        <w:spacing w:before="200" w:line-rule="auto"/>
        <w:ind w:firstLine="540"/>
        <w:jc w:val="both"/>
      </w:pPr>
      <w:r>
        <w:rPr>
          <w:sz w:val="20"/>
        </w:rPr>
        <w:t xml:space="preserve">болезни крови, кроветворных органов;</w:t>
      </w:r>
    </w:p>
    <w:p>
      <w:pPr>
        <w:pStyle w:val="0"/>
        <w:spacing w:before="200" w:line-rule="auto"/>
        <w:ind w:firstLine="540"/>
        <w:jc w:val="both"/>
      </w:pPr>
      <w:r>
        <w:rPr>
          <w:sz w:val="20"/>
        </w:rPr>
        <w:t xml:space="preserve">отдельные нарушения, вовлекающие иммунный механизм;</w:t>
      </w:r>
    </w:p>
    <w:p>
      <w:pPr>
        <w:pStyle w:val="0"/>
        <w:spacing w:before="200" w:line-rule="auto"/>
        <w:ind w:firstLine="540"/>
        <w:jc w:val="both"/>
      </w:pPr>
      <w:r>
        <w:rPr>
          <w:sz w:val="20"/>
        </w:rPr>
        <w:t xml:space="preserve">болезни глаза и его придаточного аппарата;</w:t>
      </w:r>
    </w:p>
    <w:p>
      <w:pPr>
        <w:pStyle w:val="0"/>
        <w:spacing w:before="200" w:line-rule="auto"/>
        <w:ind w:firstLine="540"/>
        <w:jc w:val="both"/>
      </w:pPr>
      <w:r>
        <w:rPr>
          <w:sz w:val="20"/>
        </w:rPr>
        <w:t xml:space="preserve">болезни уха и сосцевидного отростка;</w:t>
      </w:r>
    </w:p>
    <w:p>
      <w:pPr>
        <w:pStyle w:val="0"/>
        <w:spacing w:before="200" w:line-rule="auto"/>
        <w:ind w:firstLine="540"/>
        <w:jc w:val="both"/>
      </w:pPr>
      <w:r>
        <w:rPr>
          <w:sz w:val="20"/>
        </w:rPr>
        <w:t xml:space="preserve">болезни системы кровообращения;</w:t>
      </w:r>
    </w:p>
    <w:p>
      <w:pPr>
        <w:pStyle w:val="0"/>
        <w:spacing w:before="200" w:line-rule="auto"/>
        <w:ind w:firstLine="540"/>
        <w:jc w:val="both"/>
      </w:pPr>
      <w:r>
        <w:rPr>
          <w:sz w:val="20"/>
        </w:rPr>
        <w:t xml:space="preserve">болезни органов дыхания;</w:t>
      </w:r>
    </w:p>
    <w:p>
      <w:pPr>
        <w:pStyle w:val="0"/>
        <w:spacing w:before="200" w:line-rule="auto"/>
        <w:ind w:firstLine="540"/>
        <w:jc w:val="both"/>
      </w:pPr>
      <w:r>
        <w:rPr>
          <w:sz w:val="20"/>
        </w:rPr>
        <w:t xml:space="preserve">болезни органов пищеварения, в том числе болезни полости рта, слюнных желез и челюстей (за исключением зубного протезирования);</w:t>
      </w:r>
    </w:p>
    <w:p>
      <w:pPr>
        <w:pStyle w:val="0"/>
        <w:spacing w:before="200" w:line-rule="auto"/>
        <w:ind w:firstLine="540"/>
        <w:jc w:val="both"/>
      </w:pPr>
      <w:r>
        <w:rPr>
          <w:sz w:val="20"/>
        </w:rPr>
        <w:t xml:space="preserve">болезни мочеполовой системы;</w:t>
      </w:r>
    </w:p>
    <w:p>
      <w:pPr>
        <w:pStyle w:val="0"/>
        <w:spacing w:before="200" w:line-rule="auto"/>
        <w:ind w:firstLine="540"/>
        <w:jc w:val="both"/>
      </w:pPr>
      <w:r>
        <w:rPr>
          <w:sz w:val="20"/>
        </w:rPr>
        <w:t xml:space="preserve">болезни кожи и подкожной клетчатки;</w:t>
      </w:r>
    </w:p>
    <w:p>
      <w:pPr>
        <w:pStyle w:val="0"/>
        <w:spacing w:before="200" w:line-rule="auto"/>
        <w:ind w:firstLine="540"/>
        <w:jc w:val="both"/>
      </w:pPr>
      <w:r>
        <w:rPr>
          <w:sz w:val="20"/>
        </w:rPr>
        <w:t xml:space="preserve">болезни костно-мышечной системы и соединительной ткани;</w:t>
      </w:r>
    </w:p>
    <w:p>
      <w:pPr>
        <w:pStyle w:val="0"/>
        <w:spacing w:before="200" w:line-rule="auto"/>
        <w:ind w:firstLine="540"/>
        <w:jc w:val="both"/>
      </w:pPr>
      <w:r>
        <w:rPr>
          <w:sz w:val="20"/>
        </w:rPr>
        <w:t xml:space="preserve">травмы, отравления и некоторые другие последствия воздействия внешних причин;</w:t>
      </w:r>
    </w:p>
    <w:p>
      <w:pPr>
        <w:pStyle w:val="0"/>
        <w:spacing w:before="200" w:line-rule="auto"/>
        <w:ind w:firstLine="540"/>
        <w:jc w:val="both"/>
      </w:pPr>
      <w:r>
        <w:rPr>
          <w:sz w:val="20"/>
        </w:rPr>
        <w:t xml:space="preserve">врожденные аномалии (пороки развития);</w:t>
      </w:r>
    </w:p>
    <w:p>
      <w:pPr>
        <w:pStyle w:val="0"/>
        <w:spacing w:before="200" w:line-rule="auto"/>
        <w:ind w:firstLine="540"/>
        <w:jc w:val="both"/>
      </w:pPr>
      <w:r>
        <w:rPr>
          <w:sz w:val="20"/>
        </w:rPr>
        <w:t xml:space="preserve">деформации и хромосомные нарушения;</w:t>
      </w:r>
    </w:p>
    <w:p>
      <w:pPr>
        <w:pStyle w:val="0"/>
        <w:spacing w:before="200" w:line-rule="auto"/>
        <w:ind w:firstLine="540"/>
        <w:jc w:val="both"/>
      </w:pPr>
      <w:r>
        <w:rPr>
          <w:sz w:val="20"/>
        </w:rPr>
        <w:t xml:space="preserve">беременность, роды, послеродовой период и аборты;</w:t>
      </w:r>
    </w:p>
    <w:p>
      <w:pPr>
        <w:pStyle w:val="0"/>
        <w:spacing w:before="200" w:line-rule="auto"/>
        <w:ind w:firstLine="540"/>
        <w:jc w:val="both"/>
      </w:pPr>
      <w:r>
        <w:rPr>
          <w:sz w:val="20"/>
        </w:rPr>
        <w:t xml:space="preserve">отдельные состояния, возникающие у детей в перинатальный период;</w:t>
      </w:r>
    </w:p>
    <w:p>
      <w:pPr>
        <w:pStyle w:val="0"/>
        <w:spacing w:before="200" w:line-rule="auto"/>
        <w:ind w:firstLine="540"/>
        <w:jc w:val="both"/>
      </w:pPr>
      <w:r>
        <w:rPr>
          <w:sz w:val="20"/>
        </w:rPr>
        <w:t xml:space="preserve">психические расстройства и расстройства поведения;</w:t>
      </w:r>
    </w:p>
    <w:p>
      <w:pPr>
        <w:pStyle w:val="0"/>
        <w:spacing w:before="200" w:line-rule="auto"/>
        <w:ind w:firstLine="540"/>
        <w:jc w:val="both"/>
      </w:pPr>
      <w:r>
        <w:rPr>
          <w:sz w:val="20"/>
        </w:rPr>
        <w:t xml:space="preserve">симптомы, признаки и отклонения от нормы, не отнесенные к заболеваниям и состояниям.</w:t>
      </w:r>
    </w:p>
    <w:p>
      <w:pPr>
        <w:pStyle w:val="0"/>
        <w:spacing w:before="200" w:line-rule="auto"/>
        <w:ind w:firstLine="540"/>
        <w:jc w:val="both"/>
      </w:pPr>
      <w:r>
        <w:rPr>
          <w:sz w:val="20"/>
        </w:rPr>
        <w:t xml:space="preserve">Гражданин имеет право не реже одного раза в год на бесплатный профилактический медицинский осмотр, в том числе в рамках диспансеризации.</w:t>
      </w:r>
    </w:p>
    <w:p>
      <w:pPr>
        <w:pStyle w:val="0"/>
        <w:spacing w:before="200" w:line-rule="auto"/>
        <w:ind w:firstLine="540"/>
        <w:jc w:val="both"/>
      </w:pPr>
      <w:r>
        <w:rPr>
          <w:sz w:val="20"/>
        </w:rPr>
        <w:t xml:space="preserve">В соответствии с законодательством Российской Федерации отдельные категории граждан имеют право:</w:t>
      </w:r>
    </w:p>
    <w:p>
      <w:pPr>
        <w:pStyle w:val="0"/>
        <w:spacing w:before="200" w:line-rule="auto"/>
        <w:ind w:firstLine="540"/>
        <w:jc w:val="both"/>
      </w:pPr>
      <w:r>
        <w:rPr>
          <w:sz w:val="20"/>
        </w:rPr>
        <w:t xml:space="preserve">на обеспечение лекарственными препаратами в соответствии с </w:t>
      </w:r>
      <w:hyperlink w:history="0" w:anchor="P246" w:tooltip="V. Финансовое обеспечение Программы">
        <w:r>
          <w:rPr>
            <w:sz w:val="20"/>
            <w:color w:val="0000ff"/>
          </w:rPr>
          <w:t xml:space="preserve">разделом V</w:t>
        </w:r>
      </w:hyperlink>
      <w:r>
        <w:rPr>
          <w:sz w:val="20"/>
        </w:rPr>
        <w:t xml:space="preserve"> Программы;</w:t>
      </w:r>
    </w:p>
    <w:p>
      <w:pPr>
        <w:pStyle w:val="0"/>
        <w:spacing w:before="200" w:line-rule="auto"/>
        <w:ind w:firstLine="540"/>
        <w:jc w:val="both"/>
      </w:pPr>
      <w:r>
        <w:rPr>
          <w:sz w:val="20"/>
        </w:rPr>
        <w:t xml:space="preserve">на профилактические медицинские осмотры и диспансеризацию - определенные группы взрослого населения (в возрасте 18 лет и старше), включающие работающих и неработающих граждан, обучающихся в образовательных организациях по очной форме;</w:t>
      </w:r>
    </w:p>
    <w:p>
      <w:pPr>
        <w:pStyle w:val="0"/>
        <w:spacing w:before="200" w:line-rule="auto"/>
        <w:ind w:firstLine="540"/>
        <w:jc w:val="both"/>
      </w:pPr>
      <w:r>
        <w:rPr>
          <w:sz w:val="20"/>
        </w:rPr>
        <w:t xml:space="preserve">на 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pPr>
        <w:pStyle w:val="0"/>
        <w:spacing w:before="200" w:line-rule="auto"/>
        <w:ind w:firstLine="540"/>
        <w:jc w:val="both"/>
      </w:pPr>
      <w:r>
        <w:rPr>
          <w:sz w:val="20"/>
        </w:rPr>
        <w:t xml:space="preserve">на диспансеризацию - пребывающие в стационарных организациях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pPr>
        <w:pStyle w:val="0"/>
        <w:spacing w:before="200" w:line-rule="auto"/>
        <w:ind w:firstLine="540"/>
        <w:jc w:val="both"/>
      </w:pPr>
      <w:r>
        <w:rPr>
          <w:sz w:val="20"/>
        </w:rPr>
        <w:t xml:space="preserve">на диспансерное наблюдение - граждане, страдающие социально значимыми </w:t>
      </w:r>
      <w:hyperlink w:history="0" r:id="rId28"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заболеваниями</w:t>
        </w:r>
      </w:hyperlink>
      <w:r>
        <w:rPr>
          <w:sz w:val="20"/>
        </w:rPr>
        <w:t xml:space="preserve"> и </w:t>
      </w:r>
      <w:hyperlink w:history="0" r:id="rId29"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заболеваниями</w:t>
        </w:r>
      </w:hyperlink>
      <w:r>
        <w:rPr>
          <w:sz w:val="20"/>
        </w:rPr>
        <w:t xml:space="preserve">, представляющими опасность для окружающих, а также лица, страдающие хроническими заболеваниями, функциональными расстройствами и иными состояниями;</w:t>
      </w:r>
    </w:p>
    <w:p>
      <w:pPr>
        <w:pStyle w:val="0"/>
        <w:spacing w:before="200" w:line-rule="auto"/>
        <w:ind w:firstLine="540"/>
        <w:jc w:val="both"/>
      </w:pPr>
      <w:r>
        <w:rPr>
          <w:sz w:val="20"/>
        </w:rPr>
        <w:t xml:space="preserve">на медицинское обследование, лечение и медицинскую реабилитацию в рамках программы государственных гарантий бесплатного оказания гражданам медицинской помощи - донор, давший письменное информированное добровольное согласие на изъятие своих органов и (или) тканей для трансплантации;</w:t>
      </w:r>
    </w:p>
    <w:p>
      <w:pPr>
        <w:pStyle w:val="0"/>
        <w:spacing w:before="200" w:line-rule="auto"/>
        <w:ind w:firstLine="540"/>
        <w:jc w:val="both"/>
      </w:pPr>
      <w:r>
        <w:rPr>
          <w:sz w:val="20"/>
        </w:rPr>
        <w:t xml:space="preserve">на пренатальную (дородовую) диагностику нарушений развития ребенка - беременные женщины;</w:t>
      </w:r>
    </w:p>
    <w:p>
      <w:pPr>
        <w:pStyle w:val="0"/>
        <w:spacing w:before="200" w:line-rule="auto"/>
        <w:ind w:firstLine="540"/>
        <w:jc w:val="both"/>
      </w:pPr>
      <w:r>
        <w:rPr>
          <w:sz w:val="20"/>
        </w:rPr>
        <w:t xml:space="preserve">на аудиологический скрининг - новорожденные дети и дети первого года жизни;</w:t>
      </w:r>
    </w:p>
    <w:p>
      <w:pPr>
        <w:pStyle w:val="0"/>
        <w:spacing w:before="200" w:line-rule="auto"/>
        <w:ind w:firstLine="540"/>
        <w:jc w:val="both"/>
      </w:pPr>
      <w:r>
        <w:rPr>
          <w:sz w:val="20"/>
        </w:rPr>
        <w:t xml:space="preserve">на 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pPr>
        <w:pStyle w:val="0"/>
        <w:spacing w:before="200" w:line-rule="auto"/>
        <w:ind w:firstLine="540"/>
        <w:jc w:val="both"/>
      </w:pPr>
      <w:r>
        <w:rPr>
          <w:sz w:val="20"/>
        </w:rPr>
        <w:t xml:space="preserve">на 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 KoA-мутазы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 KoA-эпимеразы);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ацил-KoA дегидрогеназная недостаточность; длинноцепочечная ацетил-KoA дегидрогеназная недостаточность (дефицит очень длинной цепи ацил-KoA-дегидрогеназы (VLCAD); очень длинноцепочечная ацетил-KoA дегидрогеназная недостаточность (дефицит очень длинной цепи ацил-KoA-дегидрогеназы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 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 - чувствительная форма); детская спинальная мышечная атрофия, I тип (Вердинга-Гоффмана); другие наследственные спинальные мышечные атрофии; первичные иммунодефициты) - новорожденные, родившиеся живыми.</w:t>
      </w:r>
    </w:p>
    <w:p>
      <w:pPr>
        <w:pStyle w:val="0"/>
        <w:spacing w:before="200" w:line-rule="auto"/>
        <w:ind w:firstLine="540"/>
        <w:jc w:val="both"/>
      </w:pPr>
      <w:r>
        <w:rPr>
          <w:sz w:val="20"/>
        </w:rPr>
        <w:t xml:space="preserve">Беременные женщины, обратившиеся в медицинские организации и иные организации, оказывающие медицинскую помощь по профилю "акушерство и гинекология" в амбулаторных условиях, имеют право на получение правовой, психологической и медико-социальной помощи, в том числе по профилактике прерывания беременности.</w:t>
      </w:r>
    </w:p>
    <w:p>
      <w:pPr>
        <w:pStyle w:val="0"/>
        <w:spacing w:before="200" w:line-rule="auto"/>
        <w:ind w:firstLine="540"/>
        <w:jc w:val="both"/>
      </w:pPr>
      <w:r>
        <w:rPr>
          <w:sz w:val="20"/>
        </w:rPr>
        <w:t xml:space="preserve">Дополнительно к объемам медицинской помощи, оказываемой гражданам в рамках Программы, осуществляется дополнительное финансовое обеспечение оказания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и медицинскими изделиями, в том числе не зарегистрированными в Российской Федерации, а также техническими средствами реабилитации, не включенными в федеральный </w:t>
      </w:r>
      <w:hyperlink w:history="0" r:id="rId30" w:tooltip="Распоряжение Правительства РФ от 30.12.2005 N 2347-р (ред. от 03.04.2020) &lt;О федеральном перечне реабилитационных мероприятий, технических средств реабилитации и услуг, предоставляемых инвалиду&gt; {КонсультантПлюс}">
        <w:r>
          <w:rPr>
            <w:sz w:val="20"/>
            <w:color w:val="0000ff"/>
          </w:rPr>
          <w:t xml:space="preserve">перечень</w:t>
        </w:r>
      </w:hyperlink>
      <w:r>
        <w:rPr>
          <w:sz w:val="20"/>
        </w:rPr>
        <w:t xml:space="preserve"> реабилитационных мероприятий, технических средств реабилитации и услуг, предоставляемых инвалиду.</w:t>
      </w:r>
    </w:p>
    <w:p>
      <w:pPr>
        <w:pStyle w:val="0"/>
        <w:spacing w:before="200" w:line-rule="auto"/>
        <w:ind w:firstLine="540"/>
        <w:jc w:val="both"/>
      </w:pPr>
      <w:r>
        <w:rPr>
          <w:sz w:val="20"/>
        </w:rPr>
        <w:t xml:space="preserve">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положения о передаче сведений о таких больных в профильные медицинские организации, осуществляются в соответствии с </w:t>
      </w:r>
      <w:hyperlink w:history="0" r:id="rId31" w:tooltip="Приказ Минздрава России от 19.02.2021 N 116н (ред. от 24.01.2022) &quot;Об утверждении Порядка оказания медицинской помощи взрослому населению при онкологических заболеваниях&quot; (Зарегистрировано в Минюсте России 01.04.2021 N 62964) {КонсультантПлюс}">
        <w:r>
          <w:rPr>
            <w:sz w:val="20"/>
            <w:color w:val="0000ff"/>
          </w:rPr>
          <w:t xml:space="preserve">порядком</w:t>
        </w:r>
      </w:hyperlink>
      <w:r>
        <w:rPr>
          <w:sz w:val="20"/>
        </w:rPr>
        <w:t xml:space="preserve"> оказания медицинской помощи, утвержденным Министерством здравоохранения Российской Федерации.</w:t>
      </w:r>
    </w:p>
    <w:p>
      <w:pPr>
        <w:pStyle w:val="0"/>
        <w:spacing w:before="200" w:line-rule="auto"/>
        <w:ind w:firstLine="540"/>
        <w:jc w:val="both"/>
      </w:pPr>
      <w:r>
        <w:rPr>
          <w:sz w:val="20"/>
        </w:rPr>
        <w:t xml:space="preserve">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медико-санитарная помощь, специализированная, в том числе высокотехнологичная, медицинская помощь может быть оказана в медицинских организациях, оказывающих медицинскую помощь детям по профилю "детская онкология", в случаях и при соблюдении условий, которые установлены порядком оказания медицинской помощи, утвержденным Министерством здравоохранения Российской Федерации.</w:t>
      </w:r>
    </w:p>
    <w:p>
      <w:pPr>
        <w:pStyle w:val="0"/>
        <w:ind w:firstLine="540"/>
        <w:jc w:val="both"/>
      </w:pPr>
      <w:r>
        <w:rPr>
          <w:sz w:val="20"/>
        </w:rPr>
      </w:r>
    </w:p>
    <w:p>
      <w:pPr>
        <w:pStyle w:val="2"/>
        <w:outlineLvl w:val="1"/>
        <w:jc w:val="center"/>
      </w:pPr>
      <w:r>
        <w:rPr>
          <w:sz w:val="20"/>
        </w:rPr>
        <w:t xml:space="preserve">IV. Базовая программа обязательного медицинского страхования</w:t>
      </w:r>
    </w:p>
    <w:p>
      <w:pPr>
        <w:pStyle w:val="0"/>
        <w:ind w:firstLine="540"/>
        <w:jc w:val="both"/>
      </w:pPr>
      <w:r>
        <w:rPr>
          <w:sz w:val="20"/>
        </w:rPr>
      </w:r>
    </w:p>
    <w:p>
      <w:pPr>
        <w:pStyle w:val="0"/>
        <w:ind w:firstLine="540"/>
        <w:jc w:val="both"/>
      </w:pPr>
      <w:r>
        <w:rPr>
          <w:sz w:val="20"/>
        </w:rPr>
        <w:t xml:space="preserve">Базовая программа обязательного медицинского страхования является составной частью Программы.</w:t>
      </w:r>
    </w:p>
    <w:p>
      <w:pPr>
        <w:pStyle w:val="0"/>
        <w:spacing w:before="200" w:line-rule="auto"/>
        <w:ind w:firstLine="540"/>
        <w:jc w:val="both"/>
      </w:pPr>
      <w:r>
        <w:rPr>
          <w:sz w:val="20"/>
        </w:rPr>
        <w:t xml:space="preserve">В рамках базовой программы обязательного медицинского страхования:</w:t>
      </w:r>
    </w:p>
    <w:p>
      <w:pPr>
        <w:pStyle w:val="0"/>
        <w:spacing w:before="200" w:line-rule="auto"/>
        <w:ind w:firstLine="540"/>
        <w:jc w:val="both"/>
      </w:pPr>
      <w:r>
        <w:rPr>
          <w:sz w:val="20"/>
        </w:rPr>
        <w:t xml:space="preserve">гражданам (застрахованным лицам)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w:t>
      </w:r>
      <w:hyperlink w:history="0" w:anchor="P449" w:tooltip="ПЕРЕЧЕНЬ">
        <w:r>
          <w:rPr>
            <w:sz w:val="20"/>
            <w:color w:val="0000ff"/>
          </w:rPr>
          <w:t xml:space="preserve">перечень</w:t>
        </w:r>
      </w:hyperlink>
      <w:r>
        <w:rPr>
          <w:sz w:val="20"/>
        </w:rPr>
        <w:t xml:space="preserve">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при заболеваниях и состояниях, указанных в </w:t>
      </w:r>
      <w:hyperlink w:history="0" w:anchor="P116" w:tooltip="III. Перечень заболеваний и состояний, оказание">
        <w:r>
          <w:rPr>
            <w:sz w:val="20"/>
            <w:color w:val="0000ff"/>
          </w:rPr>
          <w:t xml:space="preserve">разделе III</w:t>
        </w:r>
      </w:hyperlink>
      <w:r>
        <w:rPr>
          <w:sz w:val="20"/>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pPr>
        <w:pStyle w:val="0"/>
        <w:spacing w:before="200" w:line-rule="auto"/>
        <w:ind w:firstLine="540"/>
        <w:jc w:val="both"/>
      </w:pPr>
      <w:r>
        <w:rPr>
          <w:sz w:val="20"/>
        </w:rPr>
        <w:t xml:space="preserve">осуществляются профилактические мероприятия, включая диспансеризацию, диспансерное наблюдение (при заболеваниях и состояниях, указанных в </w:t>
      </w:r>
      <w:hyperlink w:history="0" w:anchor="P116" w:tooltip="III. Перечень заболеваний и состояний, оказание">
        <w:r>
          <w:rPr>
            <w:sz w:val="20"/>
            <w:color w:val="0000ff"/>
          </w:rPr>
          <w:t xml:space="preserve">разделе III</w:t>
        </w:r>
      </w:hyperlink>
      <w:r>
        <w:rPr>
          <w:sz w:val="20"/>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и профилактические медицинские осмотры граждан, в том числе их отдельных категорий, указанных в </w:t>
      </w:r>
      <w:hyperlink w:history="0" w:anchor="P116" w:tooltip="III. Перечень заболеваний и состояний, оказание">
        <w:r>
          <w:rPr>
            <w:sz w:val="20"/>
            <w:color w:val="0000ff"/>
          </w:rPr>
          <w:t xml:space="preserve">разделе III</w:t>
        </w:r>
      </w:hyperlink>
      <w:r>
        <w:rPr>
          <w:sz w:val="20"/>
        </w:rPr>
        <w:t xml:space="preserve"> Программы, мероприятия по медицинской реабилитации, осуществляемой в медицинских организациях амбулаторно, стационарно и в условиях дневного стационара, а при невозможности такого осуществления - вне медицинской организации на дому или силами выездных медицинских бригад, аудиологическому скринингу, а также по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pPr>
        <w:pStyle w:val="0"/>
        <w:spacing w:before="200" w:line-rule="auto"/>
        <w:ind w:firstLine="540"/>
        <w:jc w:val="both"/>
      </w:pPr>
      <w:r>
        <w:rPr>
          <w:sz w:val="20"/>
        </w:rPr>
        <w:t xml:space="preserve">Граждане, переболевшие новой коронавирусной инфекцией (COVID-19), вправе пройти углубленную диспансеризацию, включающую исследования и иные медицинские вмешательства по перечню согласно </w:t>
      </w:r>
      <w:hyperlink w:history="0" w:anchor="P5449" w:tooltip="ПЕРЕЧЕНЬ">
        <w:r>
          <w:rPr>
            <w:sz w:val="20"/>
            <w:color w:val="0000ff"/>
          </w:rPr>
          <w:t xml:space="preserve">приложению N 2</w:t>
        </w:r>
      </w:hyperlink>
      <w:r>
        <w:rPr>
          <w:sz w:val="20"/>
        </w:rPr>
        <w:t xml:space="preserve">.</w:t>
      </w:r>
    </w:p>
    <w:p>
      <w:pPr>
        <w:pStyle w:val="0"/>
        <w:spacing w:before="200" w:line-rule="auto"/>
        <w:ind w:firstLine="540"/>
        <w:jc w:val="both"/>
      </w:pPr>
      <w:r>
        <w:rPr>
          <w:sz w:val="20"/>
        </w:rPr>
        <w:t xml:space="preserve">Углубленная диспансеризация также может быть проведена по инициативе гражданина, в отношении которого отсутствуют сведения о перенесенном заболевании новой коронавирусной инфекцией (COVID-19).</w:t>
      </w:r>
    </w:p>
    <w:p>
      <w:pPr>
        <w:pStyle w:val="0"/>
        <w:spacing w:before="200" w:line-rule="auto"/>
        <w:ind w:firstLine="540"/>
        <w:jc w:val="both"/>
      </w:pPr>
      <w:hyperlink w:history="0" r:id="rId32" w:tooltip="Приказ Минздрава России от 01.07.2021 N 698н &quot;Об утверждении Порядка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quot; (Зарегистрировано в Минюсте России 07.07.2021 N 64157) {КонсультантПлюс}">
        <w:r>
          <w:rPr>
            <w:sz w:val="20"/>
            <w:color w:val="0000ff"/>
          </w:rPr>
          <w:t xml:space="preserve">Порядок</w:t>
        </w:r>
      </w:hyperlink>
      <w:r>
        <w:rPr>
          <w:sz w:val="20"/>
        </w:rPr>
        <w:t xml:space="preserve"> направления граждан на прохождение углубленной диспансеризации, включая </w:t>
      </w:r>
      <w:hyperlink w:history="0" r:id="rId33" w:tooltip="Приказ Минздрава России от 01.07.2021 N 698н &quot;Об утверждении Порядка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quot; (Зарегистрировано в Минюсте России 07.07.2021 N 64157) {КонсультантПлюс}">
        <w:r>
          <w:rPr>
            <w:sz w:val="20"/>
            <w:color w:val="0000ff"/>
          </w:rPr>
          <w:t xml:space="preserve">категории</w:t>
        </w:r>
      </w:hyperlink>
      <w:r>
        <w:rPr>
          <w:sz w:val="20"/>
        </w:rPr>
        <w:t xml:space="preserve"> граждан, проходящих углубленную диспансеризацию в первоочередном порядке, устанавливается Министерством здравоохранения Российской Федерации.</w:t>
      </w:r>
    </w:p>
    <w:p>
      <w:pPr>
        <w:pStyle w:val="0"/>
        <w:spacing w:before="200" w:line-rule="auto"/>
        <w:ind w:firstLine="540"/>
        <w:jc w:val="both"/>
      </w:pPr>
      <w:r>
        <w:rPr>
          <w:sz w:val="20"/>
        </w:rPr>
        <w:t xml:space="preserve">Медицинские организации, в том числе федеральные медицинские организации,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территориальный фонд обязательного медицинского страхования. Территориальные фонды обязательного медицинского страхования доводят указанные перечни до страховых медицинских организаций, в которых застрахованы граждане, подлежащие углубленной диспансеризации.</w:t>
      </w:r>
    </w:p>
    <w:p>
      <w:pPr>
        <w:pStyle w:val="0"/>
        <w:spacing w:before="200" w:line-rule="auto"/>
        <w:ind w:firstLine="540"/>
        <w:jc w:val="both"/>
      </w:pPr>
      <w:r>
        <w:rPr>
          <w:sz w:val="20"/>
        </w:rPr>
        <w:t xml:space="preserve">Информирование граждан о возможности пройти углубленную диспансеризацию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pPr>
        <w:pStyle w:val="0"/>
        <w:spacing w:before="200" w:line-rule="auto"/>
        <w:ind w:firstLine="540"/>
        <w:jc w:val="both"/>
      </w:pPr>
      <w:r>
        <w:rPr>
          <w:sz w:val="20"/>
        </w:rPr>
        <w:t xml:space="preserve">Запись граждан на углубленную диспансеризацию осуществляется в установленном порядке, в том числе с использованием федеральной государственной информационной </w:t>
      </w:r>
      <w:hyperlink w:history="0" r:id="rId34" w:tooltip="Постановление Правительства РФ от 24.10.2011 N 861 (ред. от 31.12.2022)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системы</w:t>
        </w:r>
      </w:hyperlink>
      <w:r>
        <w:rPr>
          <w:sz w:val="20"/>
        </w:rPr>
        <w:t xml:space="preserve"> "Единый портал государственных и муниципальных услуг (функций)".</w:t>
      </w:r>
    </w:p>
    <w:p>
      <w:pPr>
        <w:pStyle w:val="0"/>
        <w:spacing w:before="200" w:line-rule="auto"/>
        <w:ind w:firstLine="540"/>
        <w:jc w:val="both"/>
      </w:pPr>
      <w:r>
        <w:rPr>
          <w:sz w:val="20"/>
        </w:rPr>
        <w:t xml:space="preserve">Медицинские организации организуют прохождение в течение одного дня углубленной диспансеризации гражданином исходя из выполнения всех исследований и иных медицинских вмешательств первого этапа углубленной диспансеризации в соответствии с </w:t>
      </w:r>
      <w:hyperlink w:history="0" w:anchor="P5453" w:tooltip="1. Первый этап углубленной диспансеризации, который проводится в целях выявления у граждан, перенесших новую коронавирусную инфекцию (COVID-19),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
        <w:r>
          <w:rPr>
            <w:sz w:val="20"/>
            <w:color w:val="0000ff"/>
          </w:rPr>
          <w:t xml:space="preserve">пунктом 1</w:t>
        </w:r>
      </w:hyperlink>
      <w:r>
        <w:rPr>
          <w:sz w:val="20"/>
        </w:rPr>
        <w:t xml:space="preserve"> приложения N 2 к Программе.</w:t>
      </w:r>
    </w:p>
    <w:p>
      <w:pPr>
        <w:pStyle w:val="0"/>
        <w:spacing w:before="200" w:line-rule="auto"/>
        <w:ind w:firstLine="540"/>
        <w:jc w:val="both"/>
      </w:pPr>
      <w:r>
        <w:rPr>
          <w:sz w:val="20"/>
        </w:rPr>
        <w:t xml:space="preserve">По результатам углубленной диспансеризации в случае выявления у гражданина хронических неинфекционных заболеваний, в том числе связанных с перенесенной новой коронавирусной инфекцией (COVID-19), гражданин в установленном порядке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pPr>
        <w:pStyle w:val="0"/>
        <w:spacing w:before="200" w:line-rule="auto"/>
        <w:ind w:firstLine="540"/>
        <w:jc w:val="both"/>
      </w:pPr>
      <w:r>
        <w:rPr>
          <w:sz w:val="20"/>
        </w:rPr>
        <w:t xml:space="preserve">Федеральный фонд обязательного медицинского страхования осуществляет взаимодействие с территориальными фондами обязательного медицинского страхования в порядке, установленном законодательством Российской Федерации, в том числе по вопросам осуществления мониторинга прохождения углубленной диспансеризации и ее результатов.</w:t>
      </w:r>
    </w:p>
    <w:p>
      <w:pPr>
        <w:pStyle w:val="0"/>
        <w:spacing w:before="200" w:line-rule="auto"/>
        <w:ind w:firstLine="540"/>
        <w:jc w:val="both"/>
      </w:pPr>
      <w:r>
        <w:rPr>
          <w:sz w:val="20"/>
        </w:rPr>
        <w:t xml:space="preserve">При необходимости для проведения медицинских исследований в рамках прохождения профилактических медицинских осмотров и диспансеризации, в том числе углубленной, могут привлекаться медицинские работники медицинских организаций, оказывающих специализированную медицинскую помощь.</w:t>
      </w:r>
    </w:p>
    <w:p>
      <w:pPr>
        <w:pStyle w:val="0"/>
        <w:spacing w:before="200" w:line-rule="auto"/>
        <w:ind w:firstLine="540"/>
        <w:jc w:val="both"/>
      </w:pPr>
      <w:r>
        <w:rPr>
          <w:sz w:val="20"/>
        </w:rPr>
        <w:t xml:space="preserve">В случаях установления Правительством Российской Федерации особенностей реализации базовой программы обязательного медицинского страхования в условиях возникновения угрозы распространения заболеваний, вызванных новой коронавирусной инфекцией (COVID-19), реализация базовой программы обязательного медицинского страхования в 2023 году будет осуществляться с учетом таких особенностей.</w:t>
      </w:r>
    </w:p>
    <w:p>
      <w:pPr>
        <w:pStyle w:val="0"/>
        <w:spacing w:before="200" w:line-rule="auto"/>
        <w:ind w:firstLine="540"/>
        <w:jc w:val="both"/>
      </w:pPr>
      <w:r>
        <w:rPr>
          <w:sz w:val="20"/>
        </w:rPr>
        <w:t xml:space="preserve">Порядок формирования тарифа на оплату медицинской помощи по обязательному медицинскому страхованию устанавливается в соответствии с Федеральным </w:t>
      </w:r>
      <w:hyperlink w:history="0" r:id="rId35"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законом</w:t>
        </w:r>
      </w:hyperlink>
      <w:r>
        <w:rPr>
          <w:sz w:val="20"/>
        </w:rPr>
        <w:t xml:space="preserve"> "Об обязательном медицинском страховании в Российской Федерации".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(оборудования, производственного и хозяйственного инвентаря) стоимостью до 100 тыс. рублей за единицу, а также допускается приобретение основных средств (медицинских изделий, используемых для проведения медицинских вмешательств, лабораторных и инструментальных исследований) стоимостью до 1 млн.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w:t>
      </w:r>
    </w:p>
    <w:p>
      <w:pPr>
        <w:pStyle w:val="0"/>
        <w:spacing w:before="200" w:line-rule="auto"/>
        <w:ind w:firstLine="540"/>
        <w:jc w:val="both"/>
      </w:pPr>
      <w:r>
        <w:rPr>
          <w:sz w:val="20"/>
        </w:rPr>
        <w:t xml:space="preserve">Федеральный фонд обязательного медицинского страхования проводит анализ расходов медицинских организаций в разрезе указанных расходов. В случае выявления повышения доли в структуре затрат расходов на оплату услуг связи, транспортных услуг, коммунальных услуг, работ и услуг по содержанию имущества, расходов на арендную плату за пользование имуществом, оплату программного обеспечения, прочих услуг и расходов по сравнению с аналогичным периодом предыдущего года с одновременным снижением доли оплаты труда медицинских работников Федеральный фонд обязательного медицинского страхования информирует о таком повышении Министерство здравоохранения Российской Федерации и соответствующий исполнительный орган субъекта Российской Федерации в целях выявления рисков влияния такого превышения на уровень оплаты труда медицинских работников медицинских организаций.</w:t>
      </w:r>
    </w:p>
    <w:p>
      <w:pPr>
        <w:pStyle w:val="0"/>
        <w:spacing w:before="200" w:line-rule="auto"/>
        <w:ind w:firstLine="540"/>
        <w:jc w:val="both"/>
      </w:pPr>
      <w:r>
        <w:rPr>
          <w:sz w:val="20"/>
        </w:rPr>
        <w:t xml:space="preserve">При получении информации о таком повышении исполнительный орган субъекта Российской Федерации принимает меры по устранению причин его возникновения, в том числе в рамках </w:t>
      </w:r>
      <w:hyperlink w:history="0" r:id="rId36"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пункта 3 статьи 8</w:t>
        </w:r>
      </w:hyperlink>
      <w:r>
        <w:rPr>
          <w:sz w:val="20"/>
        </w:rPr>
        <w:t xml:space="preserve"> Федерального закона "Об обязательном медицинском страховании в Российской Федерации", и информирует о принятых мерах Министерство здравоохранения Российской Федерации и Федеральный фонд обязательного медицинского страхования.</w:t>
      </w:r>
    </w:p>
    <w:p>
      <w:pPr>
        <w:pStyle w:val="0"/>
        <w:spacing w:before="200" w:line-rule="auto"/>
        <w:ind w:firstLine="540"/>
        <w:jc w:val="both"/>
      </w:pPr>
      <w:r>
        <w:rPr>
          <w:sz w:val="20"/>
        </w:rPr>
        <w:t xml:space="preserve">Министерство здравоохранения Российской Федерации ежеквартально представляет доклад в Правительство Российской Федерации о результатах проведения анализа расходов медицинских организаций и принятых мерах по устранению причин повышения доли в структуре затрат расходов на оплату услуг связи, транспортных услуг, коммунальных услуг, работ и услуг по содержанию имущества, расходов на арендную плату за пользование имуществом, оплату программного обеспечения, прочих услуг и расходов по сравнению с аналогичным периодом предыдущего года.</w:t>
      </w:r>
    </w:p>
    <w:p>
      <w:pPr>
        <w:pStyle w:val="0"/>
        <w:spacing w:before="200" w:line-rule="auto"/>
        <w:ind w:firstLine="540"/>
        <w:jc w:val="both"/>
      </w:pPr>
      <w:r>
        <w:rPr>
          <w:sz w:val="20"/>
        </w:rPr>
        <w:t xml:space="preserve">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обязательного медицинского страхования федеральными медицинскими организациями, (далее - специализированная медицинская помощь в рамках базовой программы обязательного медицинского страхования), устанавливаются в соответствии со </w:t>
      </w:r>
      <w:hyperlink w:history="0" r:id="rId37"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статьей 30</w:t>
        </w:r>
      </w:hyperlink>
      <w:r>
        <w:rPr>
          <w:sz w:val="20"/>
        </w:rPr>
        <w:t xml:space="preserve"> Федерального закона "Об обязательном медицинском страховании в Российской Федерации" тарифным соглашением, заключаемым между уполномоченным исполнительным органом субъекта Российской Федерации, территориальным фондом обязательного медицинского страхования, страховыми медицинскими организациями, медицинскими профессиональными некоммерческими организациями, созданными в соответствии со </w:t>
      </w:r>
      <w:hyperlink w:history="0" r:id="rId38"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статьей 76</w:t>
        </w:r>
      </w:hyperlink>
      <w:r>
        <w:rPr>
          <w:sz w:val="20"/>
        </w:rPr>
        <w:t xml:space="preserve"> Федерального закона "Об основах охраны здоровья граждан в Российской Федерации", и профессиональными союзами медицинских работников или их объединениями (ассоциациями), представители которых включаются в состав комиссии по разработке территориальной программы обязательного медицинского страхования, создаваемой в субъекте Российской Федерации в установленном порядке.</w:t>
      </w:r>
    </w:p>
    <w:p>
      <w:pPr>
        <w:pStyle w:val="0"/>
        <w:spacing w:before="200" w:line-rule="auto"/>
        <w:ind w:firstLine="540"/>
        <w:jc w:val="both"/>
      </w:pPr>
      <w:r>
        <w:rPr>
          <w:sz w:val="20"/>
        </w:rPr>
        <w:t xml:space="preserve">При формировании тарифов на оплату специализированной медицинской помощи, оказываемой федеральными медицинскими организациями в рамках территориальной программы обязательного медицинского страхования, субъекты Российской Федерации вправе применять порядок согласно </w:t>
      </w:r>
      <w:hyperlink w:history="0" w:anchor="P5478" w:tooltip="ПОЛОЖЕНИЕ">
        <w:r>
          <w:rPr>
            <w:sz w:val="20"/>
            <w:color w:val="0000ff"/>
          </w:rPr>
          <w:t xml:space="preserve">приложению N 3</w:t>
        </w:r>
      </w:hyperlink>
      <w:r>
        <w:rPr>
          <w:sz w:val="20"/>
        </w:rPr>
        <w:t xml:space="preserve">.</w:t>
      </w:r>
    </w:p>
    <w:p>
      <w:pPr>
        <w:pStyle w:val="0"/>
        <w:spacing w:before="200" w:line-rule="auto"/>
        <w:ind w:firstLine="540"/>
        <w:jc w:val="both"/>
      </w:pPr>
      <w:r>
        <w:rPr>
          <w:sz w:val="20"/>
        </w:rPr>
        <w:t xml:space="preserve">В субъекте Российской Федерации тарифы на оплату медицинской помощи по обязательному медицинскому страхованию формируются в соответствии с принятыми в территориальной программе обязательного медицинского страхования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pPr>
        <w:pStyle w:val="0"/>
        <w:spacing w:before="200" w:line-rule="auto"/>
        <w:ind w:firstLine="540"/>
        <w:jc w:val="both"/>
      </w:pPr>
      <w:r>
        <w:rPr>
          <w:sz w:val="20"/>
        </w:rPr>
        <w:t xml:space="preserve">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pPr>
        <w:pStyle w:val="0"/>
        <w:spacing w:before="200" w:line-rule="auto"/>
        <w:ind w:firstLine="540"/>
        <w:jc w:val="both"/>
      </w:pPr>
      <w:r>
        <w:rPr>
          <w:sz w:val="20"/>
        </w:rPr>
        <w:t xml:space="preserve">медицинским работникам фельдшерских и фельдшерско-акушерских пунктов (заведующим фельдшерско-акушерскими пунктами, фельдшерам, акушерам, медицинским сестрам, в том числе медицинским сестрам патронажным) за оказанную медицинскую помощь в амбулаторных условиях;</w:t>
      </w:r>
    </w:p>
    <w:p>
      <w:pPr>
        <w:pStyle w:val="0"/>
        <w:spacing w:before="200" w:line-rule="auto"/>
        <w:ind w:firstLine="540"/>
        <w:jc w:val="both"/>
      </w:pPr>
      <w:r>
        <w:rPr>
          <w:sz w:val="20"/>
        </w:rPr>
        <w:t xml:space="preserve">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pPr>
        <w:pStyle w:val="0"/>
        <w:spacing w:before="200" w:line-rule="auto"/>
        <w:ind w:firstLine="540"/>
        <w:jc w:val="both"/>
      </w:pPr>
      <w:r>
        <w:rPr>
          <w:sz w:val="20"/>
        </w:rPr>
        <w:t xml:space="preserve">врачам-специалистам за оказанную медицинскую помощь в амбулаторных условиях.</w:t>
      </w:r>
    </w:p>
    <w:p>
      <w:pPr>
        <w:pStyle w:val="0"/>
        <w:spacing w:before="200" w:line-rule="auto"/>
        <w:ind w:firstLine="540"/>
        <w:jc w:val="both"/>
      </w:pPr>
      <w:r>
        <w:rPr>
          <w:sz w:val="20"/>
        </w:rPr>
        <w:t xml:space="preserve">Территориальные фонды обязательного медицинского страхования осуществляют ежеквартально мониторинг и анализ уровня оплаты труда медицинских работников медицинских организаций государственной и муниципальной систем здравоохранения субъектов Российской Федерации, участвующих в территориальной программе обязательного медицинского страхования, в разрезе отдельных специальностей с представлением результатов мониторинга в Федеральный фонд обязательного медицинского страхования и информированием исполнительных органов субъектов Российской Федерации в сфере здравоохранения для принятия необходимых мер по обеспечению должного уровня оплаты труда медицинских работников.</w:t>
      </w:r>
    </w:p>
    <w:p>
      <w:pPr>
        <w:pStyle w:val="0"/>
        <w:spacing w:before="200" w:line-rule="auto"/>
        <w:ind w:firstLine="540"/>
        <w:jc w:val="both"/>
      </w:pPr>
      <w:r>
        <w:rPr>
          <w:sz w:val="20"/>
        </w:rPr>
        <w:t xml:space="preserve">Правительство Российской Федерации вправе принять решение о введении дополнительных специальных выплат отдельным категориям медицинских работников.</w:t>
      </w:r>
    </w:p>
    <w:p>
      <w:pPr>
        <w:pStyle w:val="0"/>
        <w:spacing w:before="200" w:line-rule="auto"/>
        <w:ind w:firstLine="540"/>
        <w:jc w:val="both"/>
      </w:pPr>
      <w:r>
        <w:rPr>
          <w:sz w:val="20"/>
        </w:rPr>
        <w:t xml:space="preserve">Перечень групп заболеваний, состояний для оплаты специализированной медицинской помощи (за исключением высокотехнологичной медицинской помощи) в стационарных условиях и в условиях дневного стационара приведен в </w:t>
      </w:r>
      <w:hyperlink w:history="0" w:anchor="P5631" w:tooltip="ПЕРЕЧЕНЬ">
        <w:r>
          <w:rPr>
            <w:sz w:val="20"/>
            <w:color w:val="0000ff"/>
          </w:rPr>
          <w:t xml:space="preserve">приложении N 4</w:t>
        </w:r>
      </w:hyperlink>
      <w:r>
        <w:rPr>
          <w:sz w:val="20"/>
        </w:rPr>
        <w:t xml:space="preserve">.</w:t>
      </w:r>
    </w:p>
    <w:p>
      <w:pPr>
        <w:pStyle w:val="0"/>
        <w:spacing w:before="200" w:line-rule="auto"/>
        <w:ind w:firstLine="540"/>
        <w:jc w:val="both"/>
      </w:pPr>
      <w:r>
        <w:rPr>
          <w:sz w:val="20"/>
        </w:rPr>
        <w:t xml:space="preserve">В рамках проведения профилактических мероприятий исполнительные органы субъектов Российской Федерации в сфере охраны здоровья с учетом установленных Правительством Российской Федерации особенностей реализации базовой программы обязательного медицинского страхования в условиях возникновения угрозы распространения заболеваний, вызванных новой коронавирусной инфекцией (COVID-19), а также в случае распространения иных острых респираторных вирусных инфекций вправе обеспечивать организацию прохождения гражданами профилактических медицинских осмотров, диспансеризации, в том числе в вечерние часы в будние дни и субботу, а также предоставляют гражданам возможность дистанционной записи на медицинские исследования.</w:t>
      </w:r>
    </w:p>
    <w:p>
      <w:pPr>
        <w:pStyle w:val="0"/>
        <w:spacing w:before="200" w:line-rule="auto"/>
        <w:ind w:firstLine="540"/>
        <w:jc w:val="both"/>
      </w:pPr>
      <w:r>
        <w:rPr>
          <w:sz w:val="20"/>
        </w:rPr>
        <w:t xml:space="preserve">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w:t>
      </w:r>
    </w:p>
    <w:p>
      <w:pPr>
        <w:pStyle w:val="0"/>
        <w:spacing w:before="200" w:line-rule="auto"/>
        <w:ind w:firstLine="540"/>
        <w:jc w:val="both"/>
      </w:pPr>
      <w:r>
        <w:rPr>
          <w:sz w:val="20"/>
        </w:rPr>
        <w:t xml:space="preserve">Исполнительные органы субъектов Российской Федерации в сфере охраны здоровья размещают на своих официальных сайтах в информационно-телекоммуникационной сети "Интернет" информацию о медицинских организациях, на базе которых граждане могут пройти профилактические медицинские осмотры и диспансеризацию, включая перечень медицинских организаций, осуществляющих углубленную диспансеризацию, и порядок их работы.</w:t>
      </w:r>
    </w:p>
    <w:p>
      <w:pPr>
        <w:pStyle w:val="0"/>
        <w:spacing w:before="200" w:line-rule="auto"/>
        <w:ind w:firstLine="540"/>
        <w:jc w:val="both"/>
      </w:pPr>
      <w:r>
        <w:rPr>
          <w:sz w:val="20"/>
        </w:rPr>
        <w:t xml:space="preserve">Дополнительная оплата труда медицинских работников по проведению профилактических медицинских осмотров, в том числе в рамках диспансеризации, включая углубленную диспансеризацию, осуществляется в соответствии с трудовым законодательством Российской Федерации с учетом работы за пределами установленной для них продолжительности рабочего времени.</w:t>
      </w:r>
    </w:p>
    <w:p>
      <w:pPr>
        <w:pStyle w:val="0"/>
        <w:spacing w:before="200" w:line-rule="auto"/>
        <w:ind w:firstLine="540"/>
        <w:jc w:val="both"/>
      </w:pPr>
      <w:r>
        <w:rPr>
          <w:sz w:val="20"/>
        </w:rPr>
        <w:t xml:space="preserve">При реализации территориальной программы обязательного медицинского страхования применяются следующие способы оплаты медицинской помощи, оказываемой застрахованным лицам по обязательному медицинскому страхованию в Российской Федерации:</w:t>
      </w:r>
    </w:p>
    <w:p>
      <w:pPr>
        <w:pStyle w:val="0"/>
        <w:spacing w:before="200" w:line-rule="auto"/>
        <w:ind w:firstLine="540"/>
        <w:jc w:val="both"/>
      </w:pPr>
      <w:r>
        <w:rPr>
          <w:sz w:val="20"/>
        </w:rPr>
        <w:t xml:space="preserve">при оплате медицинской помощи, оказанной в амбулаторных условиях:</w:t>
      </w:r>
    </w:p>
    <w:p>
      <w:pPr>
        <w:pStyle w:val="0"/>
        <w:spacing w:before="200" w:line-rule="auto"/>
        <w:ind w:firstLine="540"/>
        <w:jc w:val="both"/>
      </w:pPr>
      <w:r>
        <w:rPr>
          <w:sz w:val="20"/>
        </w:rPr>
        <w:t xml:space="preserve">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на проведение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а также средств на оплату диспансерного наблюдения и финансовое обеспечение фельдшерских, фельдшерско-акушерских 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 включением расходов на медицинскую помощь, оказываемую в иных медицинских организациях и оплачиваемую за единицу объема медицинской помощи;</w:t>
      </w:r>
    </w:p>
    <w:p>
      <w:pPr>
        <w:pStyle w:val="0"/>
        <w:spacing w:before="200" w:line-rule="auto"/>
        <w:ind w:firstLine="540"/>
        <w:jc w:val="both"/>
      </w:pPr>
      <w:r>
        <w:rPr>
          <w:sz w:val="20"/>
        </w:rPr>
        <w:t xml:space="preserve">за единицу объема медицинской помощи - за медицинскую услугу, посещение, обращение (законченный случай) при оплате:</w:t>
      </w:r>
    </w:p>
    <w:p>
      <w:pPr>
        <w:pStyle w:val="0"/>
        <w:spacing w:before="200" w:line-rule="auto"/>
        <w:ind w:firstLine="540"/>
        <w:jc w:val="both"/>
      </w:pPr>
      <w:r>
        <w:rPr>
          <w:sz w:val="20"/>
        </w:rPr>
        <w:t xml:space="preserve">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pPr>
        <w:pStyle w:val="0"/>
        <w:spacing w:before="200" w:line-rule="auto"/>
        <w:ind w:firstLine="540"/>
        <w:jc w:val="both"/>
      </w:pPr>
      <w:r>
        <w:rPr>
          <w:sz w:val="20"/>
        </w:rPr>
        <w:t xml:space="preserve">медицинской помощи, оказанной в медицинских организациях, не имеющих прикрепившихся лиц;</w:t>
      </w:r>
    </w:p>
    <w:p>
      <w:pPr>
        <w:pStyle w:val="0"/>
        <w:spacing w:before="200" w:line-rule="auto"/>
        <w:ind w:firstLine="540"/>
        <w:jc w:val="both"/>
      </w:pPr>
      <w:r>
        <w:rPr>
          <w:sz w:val="20"/>
        </w:rPr>
        <w:t xml:space="preserve">медицинской помощи, оказанной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pPr>
        <w:pStyle w:val="0"/>
        <w:spacing w:before="200" w:line-rule="auto"/>
        <w:ind w:firstLine="540"/>
        <w:jc w:val="both"/>
      </w:pPr>
      <w:r>
        <w:rPr>
          <w:sz w:val="20"/>
        </w:rPr>
        <w:t xml:space="preserve">отдельных диагностических (лабораторных) исследований -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w:t>
      </w:r>
    </w:p>
    <w:p>
      <w:pPr>
        <w:pStyle w:val="0"/>
        <w:spacing w:before="200" w:line-rule="auto"/>
        <w:ind w:firstLine="540"/>
        <w:jc w:val="both"/>
      </w:pPr>
      <w:r>
        <w:rPr>
          <w:sz w:val="20"/>
        </w:rPr>
        <w:t xml:space="preserve">профилактических медицинских осмотров и диспансеризации, в том числе углубленной диспансеризации;</w:t>
      </w:r>
    </w:p>
    <w:p>
      <w:pPr>
        <w:pStyle w:val="0"/>
        <w:spacing w:before="200" w:line-rule="auto"/>
        <w:ind w:firstLine="540"/>
        <w:jc w:val="both"/>
      </w:pPr>
      <w:r>
        <w:rPr>
          <w:sz w:val="20"/>
        </w:rPr>
        <w:t xml:space="preserve">диспансерного наблюдения отдельных категорий граждан из числа взрослого населения;</w:t>
      </w:r>
    </w:p>
    <w:p>
      <w:pPr>
        <w:pStyle w:val="0"/>
        <w:spacing w:before="200" w:line-rule="auto"/>
        <w:ind w:firstLine="540"/>
        <w:jc w:val="both"/>
      </w:pPr>
      <w:r>
        <w:rPr>
          <w:sz w:val="20"/>
        </w:rPr>
        <w:t xml:space="preserve">медицинской помощи по медицинской реабилитации (комплексное посещение);</w:t>
      </w:r>
    </w:p>
    <w:p>
      <w:pPr>
        <w:pStyle w:val="0"/>
        <w:spacing w:before="200" w:line-rule="auto"/>
        <w:ind w:firstLine="540"/>
        <w:jc w:val="both"/>
      </w:pPr>
      <w:r>
        <w:rPr>
          <w:sz w:val="20"/>
        </w:rPr>
        <w:t xml:space="preserve">при оплате медицинской помощи, оказанной в стационарных условиях, в том числе для медицинской реабилитации в специализированных медицинских организациях (структурных подразделениях):</w:t>
      </w:r>
    </w:p>
    <w:p>
      <w:pPr>
        <w:pStyle w:val="0"/>
        <w:spacing w:before="200" w:line-rule="auto"/>
        <w:ind w:firstLine="540"/>
        <w:jc w:val="both"/>
      </w:pPr>
      <w:r>
        <w:rPr>
          <w:sz w:val="20"/>
        </w:rPr>
        <w:t xml:space="preserve">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в том числе в сочетании с оплатой за услугу диализа;</w:t>
      </w:r>
    </w:p>
    <w:p>
      <w:pPr>
        <w:pStyle w:val="0"/>
        <w:spacing w:before="200" w:line-rule="auto"/>
        <w:ind w:firstLine="540"/>
        <w:jc w:val="both"/>
      </w:pPr>
      <w:r>
        <w:rPr>
          <w:sz w:val="20"/>
        </w:rP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приведенных в </w:t>
      </w:r>
      <w:hyperlink w:history="0" w:anchor="P10961" w:tooltip="ПРИМЕРНЫЙ ПЕРЕЧЕНЬ">
        <w:r>
          <w:rPr>
            <w:sz w:val="20"/>
            <w:color w:val="0000ff"/>
          </w:rPr>
          <w:t xml:space="preserve">приложении N 5</w:t>
        </w:r>
      </w:hyperlink>
      <w:r>
        <w:rPr>
          <w:sz w:val="20"/>
        </w:rPr>
        <w:t xml:space="preserve">, в том числе в сочетании с оплатой за услугу диализа;</w:t>
      </w:r>
    </w:p>
    <w:p>
      <w:pPr>
        <w:pStyle w:val="0"/>
        <w:spacing w:before="200" w:line-rule="auto"/>
        <w:ind w:firstLine="540"/>
        <w:jc w:val="both"/>
      </w:pPr>
      <w:r>
        <w:rPr>
          <w:sz w:val="20"/>
        </w:rPr>
        <w:t xml:space="preserve">при оплате медицинской помощи, оказанной в условиях дневного стационара:</w:t>
      </w:r>
    </w:p>
    <w:p>
      <w:pPr>
        <w:pStyle w:val="0"/>
        <w:spacing w:before="200" w:line-rule="auto"/>
        <w:ind w:firstLine="540"/>
        <w:jc w:val="both"/>
      </w:pPr>
      <w:r>
        <w:rPr>
          <w:sz w:val="20"/>
        </w:rPr>
        <w:t xml:space="preserve">за случай (законченный случай) лечения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за услугу диализа (в том числе в сочетании с оплатой по клинико-статистической группе заболеваний, группе высокотехнологичной медицинской помощи);</w:t>
      </w:r>
    </w:p>
    <w:p>
      <w:pPr>
        <w:pStyle w:val="0"/>
        <w:spacing w:before="200" w:line-rule="auto"/>
        <w:ind w:firstLine="540"/>
        <w:jc w:val="both"/>
      </w:pPr>
      <w:r>
        <w:rPr>
          <w:sz w:val="20"/>
        </w:rP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предусмотренных </w:t>
      </w:r>
      <w:hyperlink w:history="0" w:anchor="P10961" w:tooltip="ПРИМЕРНЫЙ ПЕРЕЧЕНЬ">
        <w:r>
          <w:rPr>
            <w:sz w:val="20"/>
            <w:color w:val="0000ff"/>
          </w:rPr>
          <w:t xml:space="preserve">приложением N 5</w:t>
        </w:r>
      </w:hyperlink>
      <w:r>
        <w:rPr>
          <w:sz w:val="20"/>
        </w:rPr>
        <w:t xml:space="preserve"> к Программе, за услугу диализа (в том числе в сочетании с оплатой по клинико-статистической группе заболеваний, группе высокотехнологичной медицинской помощи);</w:t>
      </w:r>
    </w:p>
    <w:p>
      <w:pPr>
        <w:pStyle w:val="0"/>
        <w:spacing w:before="200" w:line-rule="auto"/>
        <w:ind w:firstLine="540"/>
        <w:jc w:val="both"/>
      </w:pPr>
      <w:r>
        <w:rPr>
          <w:sz w:val="20"/>
        </w:rPr>
        <w:t xml:space="preserve">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pPr>
        <w:pStyle w:val="0"/>
        <w:spacing w:before="200" w:line-rule="auto"/>
        <w:ind w:firstLine="540"/>
        <w:jc w:val="both"/>
      </w:pPr>
      <w:r>
        <w:rPr>
          <w:sz w:val="20"/>
        </w:rPr>
        <w:t xml:space="preserve">по подушевому нормативу финансирования;</w:t>
      </w:r>
    </w:p>
    <w:p>
      <w:pPr>
        <w:pStyle w:val="0"/>
        <w:spacing w:before="200" w:line-rule="auto"/>
        <w:ind w:firstLine="540"/>
        <w:jc w:val="both"/>
      </w:pPr>
      <w:r>
        <w:rPr>
          <w:sz w:val="20"/>
        </w:rPr>
        <w:t xml:space="preserve">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pPr>
        <w:pStyle w:val="0"/>
        <w:spacing w:before="200" w:line-rule="auto"/>
        <w:ind w:firstLine="540"/>
        <w:jc w:val="both"/>
      </w:pPr>
      <w:r>
        <w:rPr>
          <w:sz w:val="20"/>
        </w:rPr>
        <w:t xml:space="preserve">В рамках подушевого норматива финансирования на прикрепившихся лиц при финансовом обеспечении первичной (первичной специализированной) медико-санитарной помощи могут выделяться подушевые нормативы финансирования на прикрепившихся лиц по профилю "акушерство и гинекология" и (или) "стоматология" для оплаты первичной (первичной специализированной) медико-санитарной помощи по соответствующим профилям. При этом оплата иной медицинской помощи, оказанной в амбулаторных условиях (за исключением отдельных диагностических (лабораторных) исследований -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средств на оплату диспансерного наблюдения,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профилю "акушерство и гинекология" и (или) "стоматология" в отдельные подушевые нормативы финансирования на прикрепившихся лиц. В подушевые нормативы финансирования на прикрепившихся лиц по профилям "акушерство и гинекология" и (или) "стоматология" включаются расходы на медицинскую помощь по соответствующим профилям, оказываемую в иных медицинских организациях и оплачиваемую за единицу объема медицинской помощи.</w:t>
      </w:r>
    </w:p>
    <w:p>
      <w:pPr>
        <w:pStyle w:val="0"/>
        <w:spacing w:before="200" w:line-rule="auto"/>
        <w:ind w:firstLine="540"/>
        <w:jc w:val="both"/>
      </w:pPr>
      <w:r>
        <w:rPr>
          <w:sz w:val="20"/>
        </w:rPr>
        <w:t xml:space="preserve">Финансовое обеспечение профилактических медицинских осмотров, диспансеризации и диспансерного наблюдения, проводимых в соответствии с порядками, утверждаемыми Министерством здравоохранения Российской Федерации в соответствии с Федеральным </w:t>
      </w:r>
      <w:hyperlink w:history="0" r:id="rId39"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законом</w:t>
        </w:r>
      </w:hyperlink>
      <w:r>
        <w:rPr>
          <w:sz w:val="20"/>
        </w:rPr>
        <w:t xml:space="preserve"> "Об основах охраны здоровья граждан в Российской Федерации", осуществляется за единицу объема медицинской помощи (комплексное посещение).</w:t>
      </w:r>
    </w:p>
    <w:p>
      <w:pPr>
        <w:pStyle w:val="0"/>
        <w:spacing w:before="200" w:line-rule="auto"/>
        <w:ind w:firstLine="540"/>
        <w:jc w:val="both"/>
      </w:pPr>
      <w:r>
        <w:rPr>
          <w:sz w:val="20"/>
        </w:rPr>
        <w:t xml:space="preserve">При оплате медицинской помощи в медицинских организациях, имеющих в своем составе подразделения, оказывающие медицинскую помощь в амбулаторных, стационарных условиях и в условиях дневного стационара, а также медицинскую реабилитацию, может применяться способ оплаты по подушевому нормативу финансирования на прикрепившихся к такой медицинской организации лиц, включая оплату медицинской помощи по всем видам и условиям предоставляемой указанной медицинской организацией медицинской помощи, с учетом показателей результативности деятельности медицинской организации, в том числе показателей объема медицинской помощи. При этом из расходов на финансовое обеспечение медицинской помощи в амбулаторных условиях исключаются расходы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а также средства на оплату диспансерного наблюдения и финансовое обеспечение фельдшерских и фельдшерско-акушерских пунктов.</w:t>
      </w:r>
    </w:p>
    <w:p>
      <w:pPr>
        <w:pStyle w:val="0"/>
        <w:spacing w:before="200" w:line-rule="auto"/>
        <w:ind w:firstLine="540"/>
        <w:jc w:val="both"/>
      </w:pPr>
      <w:r>
        <w:rPr>
          <w:sz w:val="20"/>
        </w:rPr>
        <w:t xml:space="preserve">Подушевой норматив финансирования на прикрепившихся лиц включает в том числе расходы на оказание медицинской помощи с применением телемедицинских (дистанционных) технологий.</w:t>
      </w:r>
    </w:p>
    <w:p>
      <w:pPr>
        <w:pStyle w:val="0"/>
        <w:spacing w:before="200" w:line-rule="auto"/>
        <w:ind w:firstLine="540"/>
        <w:jc w:val="both"/>
      </w:pPr>
      <w:r>
        <w:rPr>
          <w:sz w:val="20"/>
        </w:rPr>
        <w:t xml:space="preserve">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между медицинскими организациями, оказывающими медицинскую помощь в амбулаторных условиях, осуществляется при наличии в имеющейся у медицинской организации лицензии на медицинскую деятельность указания на соответствующие работы (услуги).</w:t>
      </w:r>
    </w:p>
    <w:p>
      <w:pPr>
        <w:pStyle w:val="0"/>
        <w:spacing w:before="200" w:line-rule="auto"/>
        <w:ind w:firstLine="540"/>
        <w:jc w:val="both"/>
      </w:pPr>
      <w:r>
        <w:rPr>
          <w:sz w:val="20"/>
        </w:rPr>
        <w:t xml:space="preserve">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установленные Программой.</w:t>
      </w:r>
    </w:p>
    <w:bookmarkStart w:id="222" w:name="P222"/>
    <w:bookmarkEnd w:id="222"/>
    <w:p>
      <w:pPr>
        <w:pStyle w:val="0"/>
        <w:spacing w:before="200" w:line-rule="auto"/>
        <w:ind w:firstLine="540"/>
        <w:jc w:val="both"/>
      </w:pPr>
      <w:r>
        <w:rPr>
          <w:sz w:val="20"/>
        </w:rPr>
        <w:t xml:space="preserve">В рамках реализации базовой программы обязательного медицинского страхования и территориальных программ обязательного медицинского страхования осуществляется проведение исследований на наличие новой коронавирусной инфекции (COVID-19) методом полимеразной цепной реакции, на наличие вирусов респираторных инфекций, включая вирус гриппа (любым из методов), в случае:</w:t>
      </w:r>
    </w:p>
    <w:p>
      <w:pPr>
        <w:pStyle w:val="0"/>
        <w:spacing w:before="200" w:line-rule="auto"/>
        <w:ind w:firstLine="540"/>
        <w:jc w:val="both"/>
      </w:pPr>
      <w:r>
        <w:rPr>
          <w:sz w:val="20"/>
        </w:rPr>
        <w:t xml:space="preserve">наличия у застрахованных граждан признаков острого простудного заболевания неясной этиологии при появлении симптомов, не исключающих наличие новой коронавирусной инфекции (COVID-19), респираторной вирусной инфекции, включая грипп;</w:t>
      </w:r>
    </w:p>
    <w:p>
      <w:pPr>
        <w:pStyle w:val="0"/>
        <w:spacing w:before="200" w:line-rule="auto"/>
        <w:ind w:firstLine="540"/>
        <w:jc w:val="both"/>
      </w:pPr>
      <w:r>
        <w:rPr>
          <w:sz w:val="20"/>
        </w:rPr>
        <w:t xml:space="preserve">наличия у застрахованных граждан новой коронавирусной инфекции (COVID-19), респираторной вирусной инфекции, включая грипп, в том числе для оценки результатов проводимого лечения;</w:t>
      </w:r>
    </w:p>
    <w:p>
      <w:pPr>
        <w:pStyle w:val="0"/>
        <w:spacing w:before="200" w:line-rule="auto"/>
        <w:ind w:firstLine="540"/>
        <w:jc w:val="both"/>
      </w:pPr>
      <w:r>
        <w:rPr>
          <w:sz w:val="20"/>
        </w:rPr>
        <w:t xml:space="preserve">положительного результата исследования на выявление возбудителя новой коронавирусной инфекции (COVID-19), респираторной вирусной инфекции, включая грипп, полученного с использованием экспресс-теста (при условии передачи гражданином или уполномоченной на экспресс-тестирование организацией указанного теста медицинской организации).</w:t>
      </w:r>
    </w:p>
    <w:p>
      <w:pPr>
        <w:pStyle w:val="0"/>
        <w:spacing w:before="200" w:line-rule="auto"/>
        <w:ind w:firstLine="540"/>
        <w:jc w:val="both"/>
      </w:pPr>
      <w:r>
        <w:rPr>
          <w:sz w:val="20"/>
        </w:rPr>
        <w:t xml:space="preserve">При проведении исследований, указанных в </w:t>
      </w:r>
      <w:hyperlink w:history="0" w:anchor="P222" w:tooltip="В рамках реализации базовой программы обязательного медицинского страхования и территориальных программ обязательного медицинского страхования осуществляется проведение исследований на наличие новой коронавирусной инфекции (COVID-19) методом полимеразной цепной реакции, на наличие вирусов респираторных инфекций, включая вирус гриппа (любым из методов), в случае:">
        <w:r>
          <w:rPr>
            <w:sz w:val="20"/>
            <w:color w:val="0000ff"/>
          </w:rPr>
          <w:t xml:space="preserve">абзаце шестидесятом</w:t>
        </w:r>
      </w:hyperlink>
      <w:r>
        <w:rPr>
          <w:sz w:val="20"/>
        </w:rPr>
        <w:t xml:space="preserve"> настоящего раздела, федеральными медицинскими организациями в процессе оказания медицинской помощи в стационарных условиях или в условиях дневного стационара, в случае наличия у пациента признаков острого простудного заболевания неясной этиологии и при появлении симптомов, не исключающих наличие новой коронавирусной инфекции (COVID-19), респираторной вирусной инфекции, включая грипп, оплата таких исследований осуществляется Федеральным фондом обязательного медицинского страхования за законченный случай госпитализации по соответствующей клинико-статистической группе с учетом затрат на проведение исследований на наличие вирусов респираторных инфекций, включая вирус гриппа, при оформлении соответствующей медицинской документации.</w:t>
      </w:r>
    </w:p>
    <w:p>
      <w:pPr>
        <w:pStyle w:val="0"/>
        <w:spacing w:before="200" w:line-rule="auto"/>
        <w:ind w:firstLine="540"/>
        <w:jc w:val="both"/>
      </w:pPr>
      <w:r>
        <w:rPr>
          <w:sz w:val="20"/>
        </w:rPr>
        <w:t xml:space="preserve">Субъекты Российской Федерации вправе установить в рамках реализации территориальных программ государственных гарантий дополнительный перечень случаев, при которых проведение исследований на наличие новой коронавирусной инфекции (COVID-19) методом полимеразной цепной реакции осуществляется за счет бюджетных ассигнований бюджетов субъектов Российской Федерации, включая проведение указанных исследований в случае обследования в эпидемических очагах (бытовых и (или) семейных) застрахованных граждан, контактировавших с больным новой коронавирусной инфекцией (COVID-19).</w:t>
      </w:r>
    </w:p>
    <w:p>
      <w:pPr>
        <w:pStyle w:val="0"/>
        <w:spacing w:before="200" w:line-rule="auto"/>
        <w:ind w:firstLine="540"/>
        <w:jc w:val="both"/>
      </w:pPr>
      <w:r>
        <w:rPr>
          <w:sz w:val="20"/>
        </w:rPr>
        <w:t xml:space="preserve">В целях соблюдения сроков оказания медицинской помощи в экстренной и неотложной форме маршрутизация пациентов осуществляется в наиболее приближенные к месту нахождения пациента медицинские организации вне зависимости от их ведомственной и территориальной принадлежности.</w:t>
      </w:r>
    </w:p>
    <w:p>
      <w:pPr>
        <w:pStyle w:val="0"/>
        <w:spacing w:before="200" w:line-rule="auto"/>
        <w:ind w:firstLine="540"/>
        <w:jc w:val="both"/>
      </w:pPr>
      <w:r>
        <w:rPr>
          <w:sz w:val="20"/>
        </w:rPr>
        <w:t xml:space="preserve">При формировании тарифов на оплату специализированной, в том числе высокотехнологичной, медицинской помощи детям при онкологических заболеваниях в тарифном соглашении устанавливаются отдельные тарифы на оплату медицинской помощи с использованием пэгаспаргазы и иных лекарственных препаратов, ранее централизованно закупаемых по отдельным решениям Правительства Российской Федерации.</w:t>
      </w:r>
    </w:p>
    <w:p>
      <w:pPr>
        <w:pStyle w:val="0"/>
        <w:spacing w:before="200" w:line-rule="auto"/>
        <w:ind w:firstLine="540"/>
        <w:jc w:val="both"/>
      </w:pPr>
      <w:r>
        <w:rPr>
          <w:sz w:val="20"/>
        </w:rPr>
        <w:t xml:space="preserve">Оказание медицинской помощи в рамках указанных тарифов осуществляется при наличии медицинских показаний, решения соответствующей врачебной комиссии (консилиума) или рекомендаций профильной федеральной медицинской организации (национального медицинского исследовательского центра), в том числе по результатам консультации с использованием телемедицинских (дистанционных) технологий.</w:t>
      </w:r>
    </w:p>
    <w:p>
      <w:pPr>
        <w:pStyle w:val="0"/>
        <w:spacing w:before="200" w:line-rule="auto"/>
        <w:ind w:firstLine="540"/>
        <w:jc w:val="both"/>
      </w:pPr>
      <w:r>
        <w:rPr>
          <w:sz w:val="20"/>
        </w:rPr>
        <w:t xml:space="preserve">Порядок установления тарифов на оплату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 предусматривается </w:t>
      </w:r>
      <w:hyperlink w:history="0" w:anchor="P5478" w:tooltip="ПОЛОЖЕНИЕ">
        <w:r>
          <w:rPr>
            <w:sz w:val="20"/>
            <w:color w:val="0000ff"/>
          </w:rPr>
          <w:t xml:space="preserve">приложением N 3</w:t>
        </w:r>
      </w:hyperlink>
      <w:r>
        <w:rPr>
          <w:sz w:val="20"/>
        </w:rPr>
        <w:t xml:space="preserve"> к Программе.</w:t>
      </w:r>
    </w:p>
    <w:p>
      <w:pPr>
        <w:pStyle w:val="0"/>
        <w:spacing w:before="200" w:line-rule="auto"/>
        <w:ind w:firstLine="540"/>
        <w:jc w:val="both"/>
      </w:pPr>
      <w:r>
        <w:rPr>
          <w:sz w:val="20"/>
        </w:rPr>
        <w:t xml:space="preserve">Федеральная медицинская организация вправе оказывать высокотехнологичную медицинскую помощь с использованием ряда уникальных методов лечения, применяемых при сердечно-сосудистой хирургии и трансплантации органов, в соответствии с </w:t>
      </w:r>
      <w:hyperlink w:history="0" w:anchor="P5348" w:tooltip="Раздел III. Перечень видов высокотехнологичной">
        <w:r>
          <w:rPr>
            <w:sz w:val="20"/>
            <w:color w:val="0000ff"/>
          </w:rPr>
          <w:t xml:space="preserve">разделом III</w:t>
        </w:r>
      </w:hyperlink>
      <w:r>
        <w:rPr>
          <w:sz w:val="20"/>
        </w:rPr>
        <w:t xml:space="preserve"> "Перечень видов высокотехнологичной медицинской помощи с использованием ряда уникальных методов лечения, применяемых при сердечно-сосудистой хирургии и трансплантации органов, финансовое обеспечение которых осуществляется за счет бюджетных ассигнований бюджета Федерального фонда обязательного медицинского страхования на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приложения N 1 к настоящей Программе.</w:t>
      </w:r>
    </w:p>
    <w:p>
      <w:pPr>
        <w:pStyle w:val="0"/>
        <w:spacing w:before="200" w:line-rule="auto"/>
        <w:ind w:firstLine="540"/>
        <w:jc w:val="both"/>
      </w:pPr>
      <w:r>
        <w:rPr>
          <w:sz w:val="20"/>
        </w:rPr>
        <w:t xml:space="preserve">Федеральная медицинская организация вправе оказывать первичную медико-санитарную помощь и скорую, в том числе скорую специализированную, медицинскую помощь в соответствии с территориальной программой обязательного медицинского страхования. Федеральные медицинские организации вправе оказывать специализированную, в том числе высокотехнологичную, медицинскую помощь в соответствии с территориальной программой обязательного медицинского страхования в случае распределения им объемов предоставления медицинской помощи в соответствии с </w:t>
      </w:r>
      <w:hyperlink w:history="0" r:id="rId40"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частью 10 статьи 36</w:t>
        </w:r>
      </w:hyperlink>
      <w:r>
        <w:rPr>
          <w:sz w:val="20"/>
        </w:rPr>
        <w:t xml:space="preserve"> Федерального закона "Об обязательном медицинском страховании в Российской Федерации".</w:t>
      </w:r>
    </w:p>
    <w:p>
      <w:pPr>
        <w:pStyle w:val="0"/>
        <w:spacing w:before="200" w:line-rule="auto"/>
        <w:ind w:firstLine="540"/>
        <w:jc w:val="both"/>
      </w:pPr>
      <w:r>
        <w:rPr>
          <w:sz w:val="20"/>
        </w:rPr>
        <w:t xml:space="preserve">Оказание медицинской помощи в экстренной форме пациентам, в том числе получающим специализированную медицинскую помощь в плановой форме в федеральной медицинской организации, осуществляется безотлагательно и оплачивается Федеральным фондом обязательного медицинского страхования по тарифам, устанавливаемым в соответствии с </w:t>
      </w:r>
      <w:hyperlink w:history="0" w:anchor="P5478" w:tooltip="ПОЛОЖЕНИЕ">
        <w:r>
          <w:rPr>
            <w:sz w:val="20"/>
            <w:color w:val="0000ff"/>
          </w:rPr>
          <w:t xml:space="preserve">приложением N 3</w:t>
        </w:r>
      </w:hyperlink>
      <w:r>
        <w:rPr>
          <w:sz w:val="20"/>
        </w:rPr>
        <w:t xml:space="preserve"> к Программе и перечнем, приведенным в </w:t>
      </w:r>
      <w:hyperlink w:history="0" w:anchor="P5631" w:tooltip="ПЕРЕЧЕНЬ">
        <w:r>
          <w:rPr>
            <w:sz w:val="20"/>
            <w:color w:val="0000ff"/>
          </w:rPr>
          <w:t xml:space="preserve">приложении N 4</w:t>
        </w:r>
      </w:hyperlink>
      <w:r>
        <w:rPr>
          <w:sz w:val="20"/>
        </w:rPr>
        <w:t xml:space="preserve"> к Программе.</w:t>
      </w:r>
    </w:p>
    <w:p>
      <w:pPr>
        <w:pStyle w:val="0"/>
        <w:spacing w:before="200" w:line-rule="auto"/>
        <w:ind w:firstLine="540"/>
        <w:jc w:val="both"/>
      </w:pPr>
      <w:r>
        <w:rPr>
          <w:sz w:val="20"/>
        </w:rPr>
        <w:t xml:space="preserve">В случае выявления у пациента, которому оказывается специализированная медицинская помощь в федеральной медицинской организации, иного заболевания в стадии декомпенсации, не позволяющего оказать ему медицинскую помощь в плановой форме в этой федеральной медицинской организации, или заболевания, требующего медицинского наблюдения в условиях круглосуточного стационара, не позволяющего оказать ему медицинскую помощь в плановой форме в этой федеральной медицинской организации, и при отсутствии у федеральной медицинской организации возможности оказать пациенту необходимую медицинскую помощь в экстренной или неотложной форме пациент переводится в иную медицинскую организацию, оказывающую медицинскую помощь по соответствующему профилю.</w:t>
      </w:r>
    </w:p>
    <w:p>
      <w:pPr>
        <w:pStyle w:val="0"/>
        <w:spacing w:before="200" w:line-rule="auto"/>
        <w:ind w:firstLine="540"/>
        <w:jc w:val="both"/>
      </w:pPr>
      <w:r>
        <w:rPr>
          <w:sz w:val="20"/>
        </w:rPr>
        <w:t xml:space="preserve">Базовая программа обязательного медицинского страхования включает:</w:t>
      </w:r>
    </w:p>
    <w:p>
      <w:pPr>
        <w:pStyle w:val="0"/>
        <w:spacing w:before="200" w:line-rule="auto"/>
        <w:ind w:firstLine="540"/>
        <w:jc w:val="both"/>
      </w:pPr>
      <w:r>
        <w:rPr>
          <w:sz w:val="20"/>
        </w:rPr>
        <w:t xml:space="preserve">нормативы объема предоставления медицинской помощи, в том числе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в расчете на одно застрахованное лицо;</w:t>
      </w:r>
    </w:p>
    <w:p>
      <w:pPr>
        <w:pStyle w:val="0"/>
        <w:spacing w:before="200" w:line-rule="auto"/>
        <w:ind w:firstLine="540"/>
        <w:jc w:val="both"/>
      </w:pPr>
      <w:r>
        <w:rPr>
          <w:sz w:val="20"/>
        </w:rPr>
        <w:t xml:space="preserve">нормативы финансовых затрат на единицу объема предоставления медицинской помощи (в том числе по </w:t>
      </w:r>
      <w:hyperlink w:history="0" w:anchor="P449" w:tooltip="ПЕРЕЧЕНЬ">
        <w:r>
          <w:rPr>
            <w:sz w:val="20"/>
            <w:color w:val="0000ff"/>
          </w:rPr>
          <w:t xml:space="preserve">перечню</w:t>
        </w:r>
      </w:hyperlink>
      <w:r>
        <w:rPr>
          <w:sz w:val="20"/>
        </w:rPr>
        <w:t xml:space="preserve"> видов высокотехнологичной медицинской помощи), включая нормативы финансовых затрат на единицу объема предоставления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а также нормативы финансового обеспечения базовой программы обязательного медицинского страхования в расчете на одно застрахованное лицо, в том числе на оказание медицинской помощи федеральными медицинскими организациями;</w:t>
      </w:r>
    </w:p>
    <w:p>
      <w:pPr>
        <w:pStyle w:val="0"/>
        <w:spacing w:before="200" w:line-rule="auto"/>
        <w:ind w:firstLine="540"/>
        <w:jc w:val="both"/>
      </w:pPr>
      <w:r>
        <w:rPr>
          <w:sz w:val="20"/>
        </w:rPr>
        <w:t xml:space="preserve">средние нормативы объема оказания и средние нормативы финансовых затрат на единицу объема медицинской помощи, оказываемой в рамках базовой программы обязательного медицинского страхования, предусмотренные </w:t>
      </w:r>
      <w:hyperlink w:history="0" w:anchor="P11432" w:tooltip="II. В рамках базовой программы обязательного медицинского страхования">
        <w:r>
          <w:rPr>
            <w:sz w:val="20"/>
            <w:color w:val="0000ff"/>
          </w:rPr>
          <w:t xml:space="preserve">разделом II</w:t>
        </w:r>
      </w:hyperlink>
      <w:r>
        <w:rPr>
          <w:sz w:val="20"/>
        </w:rPr>
        <w:t xml:space="preserve"> приложения N 6 к Программе;</w:t>
      </w:r>
    </w:p>
    <w:p>
      <w:pPr>
        <w:pStyle w:val="0"/>
        <w:spacing w:before="200" w:line-rule="auto"/>
        <w:ind w:firstLine="540"/>
        <w:jc w:val="both"/>
      </w:pPr>
      <w:r>
        <w:rPr>
          <w:sz w:val="20"/>
        </w:rPr>
        <w:t xml:space="preserve">требования к территориальным программам государственных гарантий и условия оказания медицинской помощи, предусмотренные </w:t>
      </w:r>
      <w:hyperlink w:history="0" w:anchor="P353" w:tooltip="VII. Требования к территориальной программе государственных">
        <w:r>
          <w:rPr>
            <w:sz w:val="20"/>
            <w:color w:val="0000ff"/>
          </w:rPr>
          <w:t xml:space="preserve">разделом VII</w:t>
        </w:r>
      </w:hyperlink>
      <w:r>
        <w:rPr>
          <w:sz w:val="20"/>
        </w:rPr>
        <w:t xml:space="preserve"> Программы;</w:t>
      </w:r>
    </w:p>
    <w:p>
      <w:pPr>
        <w:pStyle w:val="0"/>
        <w:spacing w:before="200" w:line-rule="auto"/>
        <w:ind w:firstLine="540"/>
        <w:jc w:val="both"/>
      </w:pPr>
      <w:r>
        <w:rPr>
          <w:sz w:val="20"/>
        </w:rPr>
        <w:t xml:space="preserve">критерии доступности и качества медицинской помощи, предусмотренные </w:t>
      </w:r>
      <w:hyperlink w:history="0" w:anchor="P395" w:tooltip="VIII. Критерии доступности и качества медицинской помощи">
        <w:r>
          <w:rPr>
            <w:sz w:val="20"/>
            <w:color w:val="0000ff"/>
          </w:rPr>
          <w:t xml:space="preserve">разделом VIII</w:t>
        </w:r>
      </w:hyperlink>
      <w:r>
        <w:rPr>
          <w:sz w:val="20"/>
        </w:rPr>
        <w:t xml:space="preserve"> Программы.</w:t>
      </w:r>
    </w:p>
    <w:p>
      <w:pPr>
        <w:pStyle w:val="0"/>
        <w:spacing w:before="200" w:line-rule="auto"/>
        <w:ind w:firstLine="540"/>
        <w:jc w:val="both"/>
      </w:pPr>
      <w:r>
        <w:rPr>
          <w:sz w:val="20"/>
        </w:rPr>
        <w:t xml:space="preserve">В территориальной программе обязательного медицинского страхования в расчете на одно застрахованное лицо устанавливаются с учетом структуры заболеваемости в субъекте Российской Федерации нормативы объема предоставления медицинской помощи, нормативы финансовых затрат на единицу объема предоставления медицинской помощи и норматив финансового обеспечения территориальной программы обязательного медицинского страхования.</w:t>
      </w:r>
    </w:p>
    <w:p>
      <w:pPr>
        <w:pStyle w:val="0"/>
        <w:spacing w:before="200" w:line-rule="auto"/>
        <w:ind w:firstLine="540"/>
        <w:jc w:val="both"/>
      </w:pPr>
      <w:r>
        <w:rPr>
          <w:sz w:val="20"/>
        </w:rPr>
        <w:t xml:space="preserve">Нормативы объема предоставления медицинской помощи, за исключением специализированной, в том числе высокотехнологичной, медицинской помощи, оказываемой федеральными медицинскими организациями, включают нормативы объема предоставления медицинской помощи застрахованным лицам за пределами территории субъекта Российской Федерации, на территории которого выдан полис обязательного медицинского страхования.</w:t>
      </w:r>
    </w:p>
    <w:p>
      <w:pPr>
        <w:pStyle w:val="0"/>
        <w:spacing w:before="200" w:line-rule="auto"/>
        <w:ind w:firstLine="540"/>
        <w:jc w:val="both"/>
      </w:pPr>
      <w:r>
        <w:rPr>
          <w:sz w:val="20"/>
        </w:rPr>
        <w:t xml:space="preserve">При установлении территориальной программой обязательного медицинского страхования в дополнение к установленным базовой программой обязательного медицинского страхования страховых случаев, видов и условий оказания медицинской помощи территориальная программа обязательного медицинского страхования должна включать в себя также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значение норматива финансового обеспечения в расчете на одно застрахованное лицо, способы оплаты медицинской помощи, оказываемой по обязательному медицинскому страхованию застрахованным лицам, структуру тарифа на оплату медицинской помощи, реестр медицинских организаций, участвующих в реализации территориальной программы обязательного медицинского страхования, и условия оказания медицинской помощи в таких медицинских организациях.</w:t>
      </w:r>
    </w:p>
    <w:p>
      <w:pPr>
        <w:pStyle w:val="0"/>
        <w:jc w:val="center"/>
      </w:pPr>
      <w:r>
        <w:rPr>
          <w:sz w:val="20"/>
        </w:rPr>
      </w:r>
    </w:p>
    <w:bookmarkStart w:id="246" w:name="P246"/>
    <w:bookmarkEnd w:id="246"/>
    <w:p>
      <w:pPr>
        <w:pStyle w:val="2"/>
        <w:outlineLvl w:val="1"/>
        <w:jc w:val="center"/>
      </w:pPr>
      <w:r>
        <w:rPr>
          <w:sz w:val="20"/>
        </w:rPr>
        <w:t xml:space="preserve">V. Финансовое обеспечение Программы</w:t>
      </w:r>
    </w:p>
    <w:p>
      <w:pPr>
        <w:pStyle w:val="0"/>
        <w:ind w:firstLine="540"/>
        <w:jc w:val="both"/>
      </w:pPr>
      <w:r>
        <w:rPr>
          <w:sz w:val="20"/>
        </w:rPr>
      </w:r>
    </w:p>
    <w:p>
      <w:pPr>
        <w:pStyle w:val="0"/>
        <w:ind w:firstLine="540"/>
        <w:jc w:val="both"/>
      </w:pPr>
      <w:r>
        <w:rPr>
          <w:sz w:val="20"/>
        </w:rPr>
        <w:t xml:space="preserve">Источниками финансового обеспечения Программы являются средства федерального бюджета,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их осуществления органам местного самоуправления), а также средства обязательного медицинского страхования.</w:t>
      </w:r>
    </w:p>
    <w:p>
      <w:pPr>
        <w:pStyle w:val="0"/>
        <w:spacing w:before="200" w:line-rule="auto"/>
        <w:ind w:firstLine="540"/>
        <w:jc w:val="both"/>
      </w:pPr>
      <w:r>
        <w:rPr>
          <w:sz w:val="20"/>
        </w:rPr>
        <w:t xml:space="preserve">За счет средств обязательного медицинского страхования в рамках базовой программы обязательного медицинского страхования:</w:t>
      </w:r>
    </w:p>
    <w:p>
      <w:pPr>
        <w:pStyle w:val="0"/>
        <w:spacing w:before="200" w:line-rule="auto"/>
        <w:ind w:firstLine="540"/>
        <w:jc w:val="both"/>
      </w:pPr>
      <w:r>
        <w:rPr>
          <w:sz w:val="20"/>
        </w:rPr>
        <w:t xml:space="preserve">застрахованным лицам, в том числе находящимся в стационарных организациях социального обслуживания,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w:t>
      </w:r>
      <w:hyperlink w:history="0" w:anchor="P454" w:tooltip="Раздел I. Перечень видов высокотехнологичной">
        <w:r>
          <w:rPr>
            <w:sz w:val="20"/>
            <w:color w:val="0000ff"/>
          </w:rPr>
          <w:t xml:space="preserve">раздел I</w:t>
        </w:r>
      </w:hyperlink>
      <w:r>
        <w:rPr>
          <w:sz w:val="20"/>
        </w:rPr>
        <w:t xml:space="preserve"> перечня видов высокотехнологичной медицинской помощи, при заболеваниях и состояниях, указанных в </w:t>
      </w:r>
      <w:hyperlink w:history="0" w:anchor="P116" w:tooltip="III. Перечень заболеваний и состояний, оказание">
        <w:r>
          <w:rPr>
            <w:sz w:val="20"/>
            <w:color w:val="0000ff"/>
          </w:rPr>
          <w:t xml:space="preserve">разделе III</w:t>
        </w:r>
      </w:hyperlink>
      <w:r>
        <w:rPr>
          <w:sz w:val="20"/>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pPr>
        <w:pStyle w:val="0"/>
        <w:spacing w:before="200" w:line-rule="auto"/>
        <w:ind w:firstLine="540"/>
        <w:jc w:val="both"/>
      </w:pPr>
      <w:r>
        <w:rPr>
          <w:sz w:val="20"/>
        </w:rPr>
        <w:t xml:space="preserve">осуществляется финансовое обеспечение профилактических мероприятий, включая профилактические медицинские осмотры граждан и их отдельных категорий, указанных в </w:t>
      </w:r>
      <w:hyperlink w:history="0" w:anchor="P116" w:tooltip="III. Перечень заболеваний и состояний, оказание">
        <w:r>
          <w:rPr>
            <w:sz w:val="20"/>
            <w:color w:val="0000ff"/>
          </w:rPr>
          <w:t xml:space="preserve">разделе III</w:t>
        </w:r>
      </w:hyperlink>
      <w:r>
        <w:rPr>
          <w:sz w:val="20"/>
        </w:rPr>
        <w:t xml:space="preserve"> Программы, в том числе в рамках диспансеризации, углубленную диспансеризацию, диспансеризацию (при заболеваниях и состояниях, указанных в </w:t>
      </w:r>
      <w:hyperlink w:history="0" w:anchor="P116" w:tooltip="III. Перечень заболеваний и состояний, оказание">
        <w:r>
          <w:rPr>
            <w:sz w:val="20"/>
            <w:color w:val="0000ff"/>
          </w:rPr>
          <w:t xml:space="preserve">разделе III</w:t>
        </w:r>
      </w:hyperlink>
      <w:r>
        <w:rPr>
          <w:sz w:val="20"/>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включая транспортные расходы мобильных медицинских бригад, диспансерное наблюдение, а также мероприятий по медицинской реабилитации, осуществляемой в медицинских организациях амбулаторно и в условиях круглосуточного и дневного стационаров, аудиологическому скринингу,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pPr>
        <w:pStyle w:val="0"/>
        <w:spacing w:before="200" w:line-rule="auto"/>
        <w:ind w:firstLine="540"/>
        <w:jc w:val="both"/>
      </w:pPr>
      <w:r>
        <w:rPr>
          <w:sz w:val="20"/>
        </w:rPr>
        <w:t xml:space="preserve">За счет средств обязательного медицинского страхования в рамках базовой программы обязательного медицинского страхования осуществляется финансовое обеспечение:</w:t>
      </w:r>
    </w:p>
    <w:p>
      <w:pPr>
        <w:pStyle w:val="0"/>
        <w:spacing w:before="200" w:line-rule="auto"/>
        <w:ind w:firstLine="540"/>
        <w:jc w:val="both"/>
      </w:pPr>
      <w:r>
        <w:rPr>
          <w:sz w:val="20"/>
        </w:rPr>
        <w:t xml:space="preserve">оказания медицинской помощи больным онкологическими заболеваниями в соответствии с клиническими рекомендациями;</w:t>
      </w:r>
    </w:p>
    <w:p>
      <w:pPr>
        <w:pStyle w:val="0"/>
        <w:spacing w:before="200" w:line-rule="auto"/>
        <w:ind w:firstLine="540"/>
        <w:jc w:val="both"/>
      </w:pPr>
      <w:r>
        <w:rPr>
          <w:sz w:val="20"/>
        </w:rPr>
        <w:t xml:space="preserve">оказания медицинской помощи больным с гепатитом C (за исключением случаев предоставления лекарственных препаратов, централизованно закупаемых Министерством здравоохранения Российской Федерации, больным с гепатитом C в сочетании с ВИЧ-инфекцией) в соответствии с клиническими рекомендациями;</w:t>
      </w:r>
    </w:p>
    <w:p>
      <w:pPr>
        <w:pStyle w:val="0"/>
        <w:spacing w:before="200" w:line-rule="auto"/>
        <w:ind w:firstLine="540"/>
        <w:jc w:val="both"/>
      </w:pPr>
      <w:r>
        <w:rPr>
          <w:sz w:val="20"/>
        </w:rPr>
        <w:t xml:space="preserve">проведения углубленной диспансеризации;</w:t>
      </w:r>
    </w:p>
    <w:p>
      <w:pPr>
        <w:pStyle w:val="0"/>
        <w:spacing w:before="200" w:line-rule="auto"/>
        <w:ind w:firstLine="540"/>
        <w:jc w:val="both"/>
      </w:pPr>
      <w:r>
        <w:rPr>
          <w:sz w:val="20"/>
        </w:rPr>
        <w:t xml:space="preserve">проведения медицинской реабилитации, в том числе за счет межбюджетных трансфертов из федерального бюджета, предоставляемых бюджету Федерального фонда обязательного медицинского страхования.</w:t>
      </w:r>
    </w:p>
    <w:p>
      <w:pPr>
        <w:pStyle w:val="0"/>
        <w:spacing w:before="200" w:line-rule="auto"/>
        <w:ind w:firstLine="540"/>
        <w:jc w:val="both"/>
      </w:pPr>
      <w:r>
        <w:rPr>
          <w:sz w:val="20"/>
        </w:rPr>
        <w:t xml:space="preserve">За счет бюджетных ассигнований федерального бюджета, в том числе за счет межбюджетных трансфертов федерального бюджета бюджету Федерального фонда обязательного медицинского страхования, осуществляется финансовое обеспечение высокотехнологичной медицинской помощи, не включенной в базовую программу обязательного медицинского страхования, в соответствии с </w:t>
      </w:r>
      <w:hyperlink w:history="0" w:anchor="P2406" w:tooltip="Раздел II. Перечень видов высокотехнологичной медицинской">
        <w:r>
          <w:rPr>
            <w:sz w:val="20"/>
            <w:color w:val="0000ff"/>
          </w:rPr>
          <w:t xml:space="preserve">разделом II</w:t>
        </w:r>
      </w:hyperlink>
      <w:r>
        <w:rPr>
          <w:sz w:val="20"/>
        </w:rPr>
        <w:t xml:space="preserve"> перечня видов высокотехнологичной медицинской помощи, оказываемой:</w:t>
      </w:r>
    </w:p>
    <w:p>
      <w:pPr>
        <w:pStyle w:val="0"/>
        <w:spacing w:before="200" w:line-rule="auto"/>
        <w:ind w:firstLine="540"/>
        <w:jc w:val="both"/>
      </w:pPr>
      <w:r>
        <w:rPr>
          <w:sz w:val="20"/>
        </w:rPr>
        <w:t xml:space="preserve">федеральными медицинскими организациями и медицинскими организациями частной системы здравоохранения, включенными в </w:t>
      </w:r>
      <w:hyperlink w:history="0" r:id="rId41" w:tooltip="Приказ Минздрава России от 27.12.2019 N 1101н (ред. от 18.10.2022) &quot;Об утверждении перечня медицинских организаций частной системы здравоохранения, оказывающих высокотехнологичную медицинскую помощь, не включенную в базовую программу обязательного медицинского страхования, гражданам Российской Федерации&quot; (Зарегистрировано в Минюсте России 06.02.2020 N 57443) {КонсультантПлюс}">
        <w:r>
          <w:rPr>
            <w:sz w:val="20"/>
            <w:color w:val="0000ff"/>
          </w:rPr>
          <w:t xml:space="preserve">перечень</w:t>
        </w:r>
      </w:hyperlink>
      <w:r>
        <w:rPr>
          <w:sz w:val="20"/>
        </w:rPr>
        <w:t xml:space="preserve">, утверждаемый Министерством здравоохранения Российской Федерации;</w:t>
      </w:r>
    </w:p>
    <w:p>
      <w:pPr>
        <w:pStyle w:val="0"/>
        <w:spacing w:before="200" w:line-rule="auto"/>
        <w:ind w:firstLine="540"/>
        <w:jc w:val="both"/>
      </w:pPr>
      <w:r>
        <w:rPr>
          <w:sz w:val="20"/>
        </w:rPr>
        <w:t xml:space="preserve">медицинскими организациями, подведомственными исполнительным органам субъектов Российской Федерации.</w:t>
      </w:r>
    </w:p>
    <w:p>
      <w:pPr>
        <w:pStyle w:val="0"/>
        <w:spacing w:before="200" w:line-rule="auto"/>
        <w:ind w:firstLine="540"/>
        <w:jc w:val="both"/>
      </w:pPr>
      <w:r>
        <w:rPr>
          <w:sz w:val="20"/>
        </w:rPr>
        <w:t xml:space="preserve">За счет бюджетных ассигнований федерального бюджета осуществляется финансовое обеспечение:</w:t>
      </w:r>
    </w:p>
    <w:p>
      <w:pPr>
        <w:pStyle w:val="0"/>
        <w:spacing w:before="200" w:line-rule="auto"/>
        <w:ind w:firstLine="540"/>
        <w:jc w:val="both"/>
      </w:pPr>
      <w:r>
        <w:rPr>
          <w:sz w:val="20"/>
        </w:rPr>
        <w:t xml:space="preserve">скорой, в том числе скорой специализированной, медицинской помощи, первичной медико-санитарной и специализированной медицинской помощи, оказываемой федеральными медицинскими организациями (в части медицинской помощи, не включенной в базовую программу обязательного медицинского страхования, в том числе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pPr>
        <w:pStyle w:val="0"/>
        <w:spacing w:before="200" w:line-rule="auto"/>
        <w:ind w:firstLine="540"/>
        <w:jc w:val="both"/>
      </w:pPr>
      <w:r>
        <w:rPr>
          <w:sz w:val="20"/>
        </w:rPr>
        <w:t xml:space="preserve">медицинской эвакуации, осуществляемой федеральными медицинскими организациями, по </w:t>
      </w:r>
      <w:hyperlink w:history="0" r:id="rId42" w:tooltip="Приказ Минздравсоцразвития России от 05.05.2012 N 500н &quot;Об утверждении Перечня федеральных государственных учреждений, осуществляющих медицинскую эвакуацию&quot; (Зарегистрировано в Минюсте России 14.05.2012 N 24141) {КонсультантПлюс}">
        <w:r>
          <w:rPr>
            <w:sz w:val="20"/>
            <w:color w:val="0000ff"/>
          </w:rPr>
          <w:t xml:space="preserve">перечню</w:t>
        </w:r>
      </w:hyperlink>
      <w:r>
        <w:rPr>
          <w:sz w:val="20"/>
        </w:rPr>
        <w:t xml:space="preserve">, утверждаемому Министерством здравоохранения Российской Федерации;</w:t>
      </w:r>
    </w:p>
    <w:p>
      <w:pPr>
        <w:pStyle w:val="0"/>
        <w:spacing w:before="200" w:line-rule="auto"/>
        <w:ind w:firstLine="540"/>
        <w:jc w:val="both"/>
      </w:pPr>
      <w:r>
        <w:rPr>
          <w:sz w:val="20"/>
        </w:rPr>
        <w:t xml:space="preserve">скорой, в том числе скорой специализированной, медицинской помощи, первичной медико-санитарной и специализированной медицинской помощи, оказываемой медицинскими организациями, подведомственными Федеральному медико-биологическому агентству, включая предоставление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w:t>
      </w:r>
      <w:hyperlink w:history="0" r:id="rId43" w:tooltip="Распоряжение Правительства РФ от 21.08.2006 N 1156-р (ред. от 30.11.2022) &lt;Об утверждении перечней организаций и территорий, подлежащих обслуживанию ФМБА России&gt; {КонсультантПлюс}">
        <w:r>
          <w:rPr>
            <w:sz w:val="20"/>
            <w:color w:val="0000ff"/>
          </w:rPr>
          <w:t xml:space="preserve">перечень</w:t>
        </w:r>
      </w:hyperlink>
      <w:r>
        <w:rPr>
          <w:sz w:val="20"/>
        </w:rPr>
        <w:t xml:space="preserve">, и работникам организаций, включенных в </w:t>
      </w:r>
      <w:hyperlink w:history="0" r:id="rId44" w:tooltip="Распоряжение Правительства РФ от 21.08.2006 N 1156-р (ред. от 30.11.2022) &lt;Об утверждении перечней организаций и территорий, подлежащих обслуживанию ФМБА России&gt; {КонсультантПлюс}">
        <w:r>
          <w:rPr>
            <w:sz w:val="20"/>
            <w:color w:val="0000ff"/>
          </w:rPr>
          <w:t xml:space="preserve">перечень</w:t>
        </w:r>
      </w:hyperlink>
      <w:r>
        <w:rPr>
          <w:sz w:val="20"/>
        </w:rPr>
        <w:t xml:space="preserve"> организаций отдельных отраслей промышленности с особо опасными условиями труда (в части медицинской помощи, не включенной в базовую программу обязательного медицинского страхования,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pPr>
        <w:pStyle w:val="0"/>
        <w:spacing w:before="200" w:line-rule="auto"/>
        <w:ind w:firstLine="540"/>
        <w:jc w:val="both"/>
      </w:pPr>
      <w:r>
        <w:rPr>
          <w:sz w:val="20"/>
        </w:rPr>
        <w:t xml:space="preserve">расширенного неонатального скрининга;</w:t>
      </w:r>
    </w:p>
    <w:p>
      <w:pPr>
        <w:pStyle w:val="0"/>
        <w:spacing w:before="200" w:line-rule="auto"/>
        <w:ind w:firstLine="540"/>
        <w:jc w:val="both"/>
      </w:pPr>
      <w:r>
        <w:rPr>
          <w:sz w:val="20"/>
        </w:rPr>
        <w:t xml:space="preserve">медицинской помощи, предусмотренной федеральными законами для определенных категорий граждан, оказываемой в федеральных медицинских организациях;</w:t>
      </w:r>
    </w:p>
    <w:p>
      <w:pPr>
        <w:pStyle w:val="0"/>
        <w:spacing w:before="200" w:line-rule="auto"/>
        <w:ind w:firstLine="540"/>
        <w:jc w:val="both"/>
      </w:pPr>
      <w:r>
        <w:rPr>
          <w:sz w:val="20"/>
        </w:rPr>
        <w:t xml:space="preserve">лечения граждан Российской Федерации за пределами территории Российской Федерации, направленных в порядке, установленном Министерством здравоохранения Российской Федерации;</w:t>
      </w:r>
    </w:p>
    <w:p>
      <w:pPr>
        <w:pStyle w:val="0"/>
        <w:spacing w:before="200" w:line-rule="auto"/>
        <w:ind w:firstLine="540"/>
        <w:jc w:val="both"/>
      </w:pPr>
      <w:r>
        <w:rPr>
          <w:sz w:val="20"/>
        </w:rPr>
        <w:t xml:space="preserve">санаторно-курортного лечения отдельных категорий граждан в соответствии с законодательством Российской Федерации;</w:t>
      </w:r>
    </w:p>
    <w:p>
      <w:pPr>
        <w:pStyle w:val="0"/>
        <w:spacing w:before="200" w:line-rule="auto"/>
        <w:ind w:firstLine="540"/>
        <w:jc w:val="both"/>
      </w:pPr>
      <w:r>
        <w:rPr>
          <w:sz w:val="20"/>
        </w:rPr>
        <w:t xml:space="preserve">закупки лекарственных препаратов, предназначенных для лечения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лиц после трансплантации органов и (или) тканей, по </w:t>
      </w:r>
      <w:hyperlink w:history="0" r:id="rId45" w:tooltip="Распоряжение Правительства РФ от 12.10.2019 N 2406-р (ред. от 06.10.2022)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0"/>
            <w:color w:val="0000ff"/>
          </w:rPr>
          <w:t xml:space="preserve">перечню</w:t>
        </w:r>
      </w:hyperlink>
      <w:r>
        <w:rPr>
          <w:sz w:val="20"/>
        </w:rPr>
        <w:t xml:space="preserve"> лекарственных препаратов, сформированному в установленном </w:t>
      </w:r>
      <w:hyperlink w:history="0" r:id="rId46" w:tooltip="Постановление Правительства РФ от 28.08.2014 N 871 (ред. от 03.12.2020) &quot;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quot; {КонсультантПлюс}">
        <w:r>
          <w:rPr>
            <w:sz w:val="20"/>
            <w:color w:val="0000ff"/>
          </w:rPr>
          <w:t xml:space="preserve">порядке</w:t>
        </w:r>
      </w:hyperlink>
      <w:r>
        <w:rPr>
          <w:sz w:val="20"/>
        </w:rPr>
        <w:t xml:space="preserve"> и утверждаемому Правительством Российской Федерации, в том числе:</w:t>
      </w:r>
    </w:p>
    <w:p>
      <w:pPr>
        <w:pStyle w:val="0"/>
        <w:spacing w:before="200" w:line-rule="auto"/>
        <w:ind w:firstLine="540"/>
        <w:jc w:val="both"/>
      </w:pPr>
      <w:r>
        <w:rPr>
          <w:sz w:val="20"/>
        </w:rPr>
        <w:t xml:space="preserve">в отношении взрослых в возрасте 18 лет и старше - за счет бюджетных ассигнований, предусмотренных в федеральном бюджете уполномоченному федеральному органу исполнительной власти;</w:t>
      </w:r>
    </w:p>
    <w:p>
      <w:pPr>
        <w:pStyle w:val="0"/>
        <w:spacing w:before="200" w:line-rule="auto"/>
        <w:ind w:firstLine="540"/>
        <w:jc w:val="both"/>
      </w:pPr>
      <w:r>
        <w:rPr>
          <w:sz w:val="20"/>
        </w:rPr>
        <w:t xml:space="preserve">в отношении детей в возрасте от 0 до 18 лет - за счет бюджетных ассигнований, предусмотренных в федеральном бюджете уполномоченному федеральному органу исполнительной власти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w:t>
      </w:r>
      <w:hyperlink w:history="0" r:id="rId47" w:tooltip="Постановление Правительства РФ от 06.04.2021 N 545 (ред. от 26.12.2022) &quot;О порядке приобретения лекарственных препаратов, медицинских изделий и технических средств реабилитации для конкретного ребенка с тяжелым жизнеугрожающим и хроническим заболеванием, в том числе редким (орфанным) заболеванием, либо для групп таких детей&quot; (вместе с &quot;Правилами приобретения лекарственных препаратов и медицинских изделий для конкретного ребенка с тяжелым жизнеугрожающим и хроническим заболеванием, в том числе редким (орфанн {КонсультантПлюс}">
        <w:r>
          <w:rPr>
            <w:sz w:val="20"/>
            <w:color w:val="0000ff"/>
          </w:rPr>
          <w:t xml:space="preserve">порядком</w:t>
        </w:r>
      </w:hyperlink>
      <w:r>
        <w:rPr>
          <w:sz w:val="20"/>
        </w:rPr>
        <w:t xml:space="preserve">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pPr>
        <w:pStyle w:val="0"/>
        <w:spacing w:before="200" w:line-rule="auto"/>
        <w:ind w:firstLine="540"/>
        <w:jc w:val="both"/>
      </w:pPr>
      <w:r>
        <w:rPr>
          <w:sz w:val="20"/>
        </w:rPr>
        <w:t xml:space="preserve">закупки антивирусных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инфицированных вирусом иммунодефицита человека, в том числе в сочетании с вирусами гепатитов B и C;</w:t>
      </w:r>
    </w:p>
    <w:p>
      <w:pPr>
        <w:pStyle w:val="0"/>
        <w:spacing w:before="200" w:line-rule="auto"/>
        <w:ind w:firstLine="540"/>
        <w:jc w:val="both"/>
      </w:pPr>
      <w:r>
        <w:rPr>
          <w:sz w:val="20"/>
        </w:rPr>
        <w:t xml:space="preserve">закупки антибактериальных и противотуберкулезных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больных туберкулезом с множественной лекарственной устойчивостью возбудителя;</w:t>
      </w:r>
    </w:p>
    <w:p>
      <w:pPr>
        <w:pStyle w:val="0"/>
        <w:spacing w:before="200" w:line-rule="auto"/>
        <w:ind w:firstLine="540"/>
        <w:jc w:val="both"/>
      </w:pPr>
      <w:r>
        <w:rPr>
          <w:sz w:val="20"/>
        </w:rPr>
        <w:t xml:space="preserve">медицинской деятельности, связанной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 (или) тканей для трансплантации. Порядок проведения медицинского обследования донора, давшего письменное информированное добровольное согласие на изъятие своих органов и (или) тканей для трансплантации, устанавливается Министерством здравоохранения Российской Федерации;</w:t>
      </w:r>
    </w:p>
    <w:p>
      <w:pPr>
        <w:pStyle w:val="0"/>
        <w:spacing w:before="200" w:line-rule="auto"/>
        <w:ind w:firstLine="540"/>
        <w:jc w:val="both"/>
      </w:pPr>
      <w:r>
        <w:rPr>
          <w:sz w:val="20"/>
        </w:rPr>
        <w:t xml:space="preserve">предоставления в установленном порядке бюджетам субъектов Российской Федерации и бюджету г. Байконура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лекарственными препаратами, медицинскими изделиями, а также специализированными продуктами лечебного питания для детей-инвалидов в соответствии с </w:t>
      </w:r>
      <w:hyperlink w:history="0" r:id="rId48" w:tooltip="Федеральный закон от 17.07.1999 N 178-ФЗ (ред. от 28.12.2022) &quot;О государственной социальной помощи&quot; {КонсультантПлюс}">
        <w:r>
          <w:rPr>
            <w:sz w:val="20"/>
            <w:color w:val="0000ff"/>
          </w:rPr>
          <w:t xml:space="preserve">пунктом 1 части 1 статьи 6.2</w:t>
        </w:r>
      </w:hyperlink>
      <w:r>
        <w:rPr>
          <w:sz w:val="20"/>
        </w:rPr>
        <w:t xml:space="preserve"> Федерального закона "О государственной социальной помощи";</w:t>
      </w:r>
    </w:p>
    <w:p>
      <w:pPr>
        <w:pStyle w:val="0"/>
        <w:spacing w:before="200" w:line-rule="auto"/>
        <w:ind w:firstLine="540"/>
        <w:jc w:val="both"/>
      </w:pPr>
      <w:r>
        <w:rPr>
          <w:sz w:val="20"/>
        </w:rPr>
        <w:t xml:space="preserve">мероприятий, предусмотренных национальным </w:t>
      </w:r>
      <w:hyperlink w:history="0" r:id="rId49"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 {КонсультантПлюс}">
        <w:r>
          <w:rPr>
            <w:sz w:val="20"/>
            <w:color w:val="0000ff"/>
          </w:rPr>
          <w:t xml:space="preserve">календарем</w:t>
        </w:r>
      </w:hyperlink>
      <w:r>
        <w:rPr>
          <w:sz w:val="20"/>
        </w:rPr>
        <w:t xml:space="preserve"> профилактических прививок в рамках подпрограммы "Совершенствование оказания медицинской помощи, включая профилактику заболеваний и формирование здорового образа жизни" государственной </w:t>
      </w:r>
      <w:hyperlink w:history="0" r:id="rId50" w:tooltip="Постановление Правительства РФ от 26.12.2017 N 1640 (ред. от 16.12.2022) &quot;Об утверждении государственной программы Российской Федерации &quot;Развитие здравоохранения&quot; (с изм. и доп., вступ. в силу с 01.01.2023) {КонсультантПлюс}">
        <w:r>
          <w:rPr>
            <w:sz w:val="20"/>
            <w:color w:val="0000ff"/>
          </w:rPr>
          <w:t xml:space="preserve">программы</w:t>
        </w:r>
      </w:hyperlink>
      <w:r>
        <w:rPr>
          <w:sz w:val="20"/>
        </w:rPr>
        <w:t xml:space="preserve"> Российской Федерации "Развитие здравоохранения", утвержденной постановлением Правительства Российской Федерации от 26 декабря 2017 г. N 1640 "Об утверждении государственной программы Российской Федерации "Развитие здравоохранения";</w:t>
      </w:r>
    </w:p>
    <w:p>
      <w:pPr>
        <w:pStyle w:val="0"/>
        <w:spacing w:before="200" w:line-rule="auto"/>
        <w:ind w:firstLine="540"/>
        <w:jc w:val="both"/>
      </w:pPr>
      <w:r>
        <w:rPr>
          <w:sz w:val="20"/>
        </w:rPr>
        <w:t xml:space="preserve">дополнительных мероприятий, установленных в соответствии с законодательством Российской Федерации, включая оказание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и медицинскими изделиями, в том числе не зарегистрированными в Российской Федерации, а также техническими средствами реабилитации, не включенными в федеральный </w:t>
      </w:r>
      <w:hyperlink w:history="0" r:id="rId51" w:tooltip="Распоряжение Правительства РФ от 30.12.2005 N 2347-р (ред. от 03.04.2020) &lt;О федеральном перечне реабилитационных мероприятий, технических средств реабилитации и услуг, предоставляемых инвалиду&gt; {КонсультантПлюс}">
        <w:r>
          <w:rPr>
            <w:sz w:val="20"/>
            <w:color w:val="0000ff"/>
          </w:rPr>
          <w:t xml:space="preserve">перечень</w:t>
        </w:r>
      </w:hyperlink>
      <w:r>
        <w:rPr>
          <w:sz w:val="20"/>
        </w:rPr>
        <w:t xml:space="preserve"> реабилитационных мероприятий и услуг, предоставляемых инвалиду;</w:t>
      </w:r>
    </w:p>
    <w:p>
      <w:pPr>
        <w:pStyle w:val="0"/>
        <w:spacing w:before="200" w:line-rule="auto"/>
        <w:ind w:firstLine="540"/>
        <w:jc w:val="both"/>
      </w:pPr>
      <w:r>
        <w:rPr>
          <w:sz w:val="20"/>
        </w:rPr>
        <w:t xml:space="preserve">медицинской деятельности, связанной с донорством органов и тканей человека в целях трансплантации (пересадки).</w:t>
      </w:r>
    </w:p>
    <w:p>
      <w:pPr>
        <w:pStyle w:val="0"/>
        <w:spacing w:before="200" w:line-rule="auto"/>
        <w:ind w:firstLine="540"/>
        <w:jc w:val="both"/>
      </w:pPr>
      <w:r>
        <w:rPr>
          <w:sz w:val="20"/>
        </w:rPr>
        <w:t xml:space="preserve">За счет бюджетных ассигнований бюджетов субъектов Российской Федерации осуществляется финансовое обеспечение:</w:t>
      </w:r>
    </w:p>
    <w:p>
      <w:pPr>
        <w:pStyle w:val="0"/>
        <w:spacing w:before="200" w:line-rule="auto"/>
        <w:ind w:firstLine="540"/>
        <w:jc w:val="both"/>
      </w:pPr>
      <w:r>
        <w:rPr>
          <w:sz w:val="20"/>
        </w:rPr>
        <w:t xml:space="preserve">скорой, в том числе скорой специализированной, медицинской помощи, не включенной в территориальную программу обязательного медицинского страхования, санитарно-авиационной эвакуации, осуществляемой воздушными судами,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0"/>
        <w:spacing w:before="200" w:line-rule="auto"/>
        <w:ind w:firstLine="540"/>
        <w:jc w:val="both"/>
      </w:pPr>
      <w:r>
        <w:rPr>
          <w:sz w:val="20"/>
        </w:rPr>
        <w:t xml:space="preserve">скорой, в том числе скорой специализированной, медицинской помощи не застрахованным по обязательному медицинскому страхованию лицам;</w:t>
      </w:r>
    </w:p>
    <w:p>
      <w:pPr>
        <w:pStyle w:val="0"/>
        <w:spacing w:before="200" w:line-rule="auto"/>
        <w:ind w:firstLine="540"/>
        <w:jc w:val="both"/>
      </w:pPr>
      <w:r>
        <w:rPr>
          <w:sz w:val="20"/>
        </w:rPr>
        <w:t xml:space="preserve">первичной медико-санитарной, первичной специализированной медико-санитарной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 включая профилактические медицинские осмотры и обследования лиц, обучающихся в общеобразовательных организациях и профессиональных образовательных организациях,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консультаций врачами-психиатрами, наркологами при проведении профилактического медицинского осмотра, консультаций пациентов врачами-психиатрами и врачами-фтизиатрами при заболеваниях, включенных в базовую программу обязательного медицинского страхования, а также лиц, находящихся в стационарных организациях социального обслуживания, включая медицинскую помощь, оказываемую выездными психиатрическими бригадами;</w:t>
      </w:r>
    </w:p>
    <w:p>
      <w:pPr>
        <w:pStyle w:val="0"/>
        <w:spacing w:before="200" w:line-rule="auto"/>
        <w:ind w:firstLine="540"/>
        <w:jc w:val="both"/>
      </w:pPr>
      <w:r>
        <w:rPr>
          <w:sz w:val="20"/>
        </w:rPr>
        <w:t xml:space="preserve">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w:t>
      </w:r>
    </w:p>
    <w:p>
      <w:pPr>
        <w:pStyle w:val="0"/>
        <w:spacing w:before="200" w:line-rule="auto"/>
        <w:ind w:firstLine="540"/>
        <w:jc w:val="both"/>
      </w:pPr>
      <w:r>
        <w:rPr>
          <w:sz w:val="20"/>
        </w:rPr>
        <w:t xml:space="preserve">паллиативной медицинской помощи, оказываемой амбулаторно, в том 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w:t>
      </w:r>
    </w:p>
    <w:p>
      <w:pPr>
        <w:pStyle w:val="0"/>
        <w:spacing w:before="200" w:line-rule="auto"/>
        <w:ind w:firstLine="540"/>
        <w:jc w:val="both"/>
      </w:pPr>
      <w:r>
        <w:rPr>
          <w:sz w:val="20"/>
        </w:rPr>
        <w:t xml:space="preserve">высокотехнологичной медицинской помощи, оказываемой в медицинских организациях, подведомственных исполнительным органам субъектов Российской Федерации, в соответствии с </w:t>
      </w:r>
      <w:hyperlink w:history="0" w:anchor="P2406" w:tooltip="Раздел II. Перечень видов высокотехнологичной медицинской">
        <w:r>
          <w:rPr>
            <w:sz w:val="20"/>
            <w:color w:val="0000ff"/>
          </w:rPr>
          <w:t xml:space="preserve">разделом II</w:t>
        </w:r>
      </w:hyperlink>
      <w:r>
        <w:rPr>
          <w:sz w:val="20"/>
        </w:rPr>
        <w:t xml:space="preserve"> перечня видов высокотехнологичной медицинской помощи;</w:t>
      </w:r>
    </w:p>
    <w:p>
      <w:pPr>
        <w:pStyle w:val="0"/>
        <w:spacing w:before="200" w:line-rule="auto"/>
        <w:ind w:firstLine="540"/>
        <w:jc w:val="both"/>
      </w:pPr>
      <w:r>
        <w:rPr>
          <w:sz w:val="20"/>
        </w:rPr>
        <w:t xml:space="preserve">медицинской деятельности, связанной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 (или) тканей для трансплантации, в медицинских организациях, подведомственных исполнительным органам субъектов Российской Федерации;</w:t>
      </w:r>
    </w:p>
    <w:p>
      <w:pPr>
        <w:pStyle w:val="0"/>
        <w:spacing w:before="200" w:line-rule="auto"/>
        <w:ind w:firstLine="540"/>
        <w:jc w:val="both"/>
      </w:pPr>
      <w:r>
        <w:rPr>
          <w:sz w:val="20"/>
        </w:rPr>
        <w:t xml:space="preserve">предоставления в медицинских организациях, оказывающих паллиативную медицинскую помощь, государственной и муниципальной систем здравоохранения психологической помощи пациенту, получающему паллиативную медицинскую помощь, и членам семьи пациента, а также медицинской помощи врачами-психотерапевтами пациенту и членам семьи пациента или членам семьи пациента после его смерти в случае их обращения в медицинскую организацию;</w:t>
      </w:r>
    </w:p>
    <w:p>
      <w:pPr>
        <w:pStyle w:val="0"/>
        <w:spacing w:before="200" w:line-rule="auto"/>
        <w:ind w:firstLine="540"/>
        <w:jc w:val="both"/>
      </w:pPr>
      <w:r>
        <w:rPr>
          <w:sz w:val="20"/>
        </w:rPr>
        <w:t xml:space="preserve">расходов медицинских организаций,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0"/>
        <w:spacing w:before="200" w:line-rule="auto"/>
        <w:ind w:firstLine="540"/>
        <w:jc w:val="both"/>
      </w:pPr>
      <w:r>
        <w:rPr>
          <w:sz w:val="20"/>
        </w:rPr>
        <w:t xml:space="preserve">Финансовое обеспечение оказания социальных услуг и предоставления мер социальной защиты (поддержки) пациента, в том числе в рамках деятельности выездных патронажных бригад, осуществляется в соответствии с законодательством Российской Федерации.</w:t>
      </w:r>
    </w:p>
    <w:p>
      <w:pPr>
        <w:pStyle w:val="0"/>
        <w:spacing w:before="200" w:line-rule="auto"/>
        <w:ind w:firstLine="540"/>
        <w:jc w:val="both"/>
      </w:pPr>
      <w:r>
        <w:rPr>
          <w:sz w:val="20"/>
        </w:rPr>
        <w:t xml:space="preserve">Субъектом Российской Федерации, на территории которого гражданин зарегистрирован по месту жительства, в порядке, установленном законом такого субъекта Российской Федерации, осуществляется возмещение субъекту Российской Федерации, на территории которого гражданину фактически оказана медицинская помощь, затрат, связанных с оказанием медицинской помощи при заболеваниях, не включенных в базовую программу обязательного медицинского страхования, и паллиативной медицинской помощи, на основании межрегионального соглашения, заключаемого субъектами Российской Федерации, включающего двустороннее урегулирование вопроса возмещения затрат.</w:t>
      </w:r>
    </w:p>
    <w:p>
      <w:pPr>
        <w:pStyle w:val="0"/>
        <w:spacing w:before="200" w:line-rule="auto"/>
        <w:ind w:firstLine="540"/>
        <w:jc w:val="both"/>
      </w:pPr>
      <w:r>
        <w:rPr>
          <w:sz w:val="20"/>
        </w:rPr>
        <w:t xml:space="preserve">Субъекты Российской Федерации вправе за счет бюджетных ассигнований бюджетов субъектов Российской Федерации осуществлять финансовое обеспечение дополнительных объемов высокотехнологичной медицинской помощи, оказываемой медицинскими организациями, подведомственными исполнительным органам субъектов Российской Федерации, в соответствии с </w:t>
      </w:r>
      <w:hyperlink w:history="0" w:anchor="P454" w:tooltip="Раздел I. Перечень видов высокотехнологичной">
        <w:r>
          <w:rPr>
            <w:sz w:val="20"/>
            <w:color w:val="0000ff"/>
          </w:rPr>
          <w:t xml:space="preserve">разделом I</w:t>
        </w:r>
      </w:hyperlink>
      <w:r>
        <w:rPr>
          <w:sz w:val="20"/>
        </w:rPr>
        <w:t xml:space="preserve"> перечня видов высокотехнологичной медицинской помощи.</w:t>
      </w:r>
    </w:p>
    <w:p>
      <w:pPr>
        <w:pStyle w:val="0"/>
        <w:spacing w:before="200" w:line-rule="auto"/>
        <w:ind w:firstLine="540"/>
        <w:jc w:val="both"/>
      </w:pPr>
      <w:r>
        <w:rPr>
          <w:sz w:val="20"/>
        </w:rPr>
        <w:t xml:space="preserve">За счет бюджетных ассигнований бюджетов субъектов Российской Федерации осуществляются:</w:t>
      </w:r>
    </w:p>
    <w:p>
      <w:pPr>
        <w:pStyle w:val="0"/>
        <w:spacing w:before="200" w:line-rule="auto"/>
        <w:ind w:firstLine="540"/>
        <w:jc w:val="both"/>
      </w:pPr>
      <w:r>
        <w:rPr>
          <w:sz w:val="20"/>
        </w:rPr>
        <w:t xml:space="preserve">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w:t>
      </w:r>
      <w:hyperlink w:history="0" r:id="rId52"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0"/>
            <w:color w:val="0000ff"/>
          </w:rPr>
          <w:t xml:space="preserve">перечень</w:t>
        </w:r>
      </w:hyperlink>
      <w:r>
        <w:rPr>
          <w:sz w:val="20"/>
        </w:rPr>
        <w:t xml:space="preserve"> жизнеугрожающих и хронических прогрессирующих редких (орфанных) заболеваний, приводящих к сокращению продолжительности жизни граждан или к их инвалидности;</w:t>
      </w:r>
    </w:p>
    <w:p>
      <w:pPr>
        <w:pStyle w:val="0"/>
        <w:spacing w:before="200" w:line-rule="auto"/>
        <w:ind w:firstLine="540"/>
        <w:jc w:val="both"/>
      </w:pPr>
      <w:r>
        <w:rPr>
          <w:sz w:val="20"/>
        </w:rPr>
        <w:t xml:space="preserve">обеспечение лекарственными препаратами в соответствии с </w:t>
      </w:r>
      <w:hyperlink w:history="0" r:id="rId53"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0"/>
            <w:color w:val="0000ff"/>
          </w:rPr>
          <w:t xml:space="preserve">перечнем</w:t>
        </w:r>
      </w:hyperlink>
      <w:r>
        <w:rPr>
          <w:sz w:val="20"/>
        </w:rPr>
        <w:t xml:space="preserve"> групп населения и категорий заболеваний, при амбулаторном лечении которых лекарственные препараты и медицинские изделия в соответствии с законодательством Российской Федерации отпускаются по рецептам врачей бесплатно;</w:t>
      </w:r>
    </w:p>
    <w:p>
      <w:pPr>
        <w:pStyle w:val="0"/>
        <w:spacing w:before="200" w:line-rule="auto"/>
        <w:ind w:firstLine="540"/>
        <w:jc w:val="both"/>
      </w:pPr>
      <w:r>
        <w:rPr>
          <w:sz w:val="20"/>
        </w:rPr>
        <w:t xml:space="preserve">обеспечение лекарственными препаратами в соответствии с </w:t>
      </w:r>
      <w:hyperlink w:history="0" r:id="rId54"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0"/>
            <w:color w:val="0000ff"/>
          </w:rPr>
          <w:t xml:space="preserve">перечнем</w:t>
        </w:r>
      </w:hyperlink>
      <w:r>
        <w:rPr>
          <w:sz w:val="20"/>
        </w:rPr>
        <w:t xml:space="preserve"> групп населения, при амбулаторном лечении которых лекарственные препараты отпускаются по рецептам врачей с 50-процентной скидкой;</w:t>
      </w:r>
    </w:p>
    <w:p>
      <w:pPr>
        <w:pStyle w:val="0"/>
        <w:spacing w:before="200" w:line-rule="auto"/>
        <w:ind w:firstLine="540"/>
        <w:jc w:val="both"/>
      </w:pPr>
      <w:r>
        <w:rPr>
          <w:sz w:val="20"/>
        </w:rPr>
        <w:t xml:space="preserve">пренатальная (дородовая) диагностика нарушений развития ребенка у беременных женщин, неонатальный скрининг на 5 наследственных и врожденных заболеваний в части исследований и консультаций, осуществляемых медико-генетическими центрами (консультациями), а также медико-генетических исследований в соответствующих структурных подразделениях медицинских организаций;</w:t>
      </w:r>
    </w:p>
    <w:p>
      <w:pPr>
        <w:pStyle w:val="0"/>
        <w:spacing w:before="200" w:line-rule="auto"/>
        <w:ind w:firstLine="540"/>
        <w:jc w:val="both"/>
      </w:pPr>
      <w:r>
        <w:rPr>
          <w:sz w:val="20"/>
        </w:rPr>
        <w:t xml:space="preserve">зубное протезирование отдельным категориям граждан в соответствии с законодательством Российской Федерации, в том числе лицам, находящимся в стационарных организациях социального обслуживания;</w:t>
      </w:r>
    </w:p>
    <w:p>
      <w:pPr>
        <w:pStyle w:val="0"/>
        <w:spacing w:before="200" w:line-rule="auto"/>
        <w:ind w:firstLine="540"/>
        <w:jc w:val="both"/>
      </w:pPr>
      <w:r>
        <w:rPr>
          <w:sz w:val="20"/>
        </w:rPr>
        <w:t xml:space="preserve">предоставление в рамках оказания паллиативной медицинской помощи для использования на дому медицинских изделий, предназначенных для поддержания функций органов и систем организма человека, по </w:t>
      </w:r>
      <w:hyperlink w:history="0" r:id="rId55" w:tooltip="Приказ Минздрава России от 31.05.2019 N 348н (ред. от 02.11.2020) &quot;Об утверждении перечня медицинских изделий, предназначенных для поддержания функций органов и систем организма человека, предоставляемых для использования на дому&quot; (Зарегистрировано в Минюсте России 28.06.2019 N 55087) {КонсультантПлюс}">
        <w:r>
          <w:rPr>
            <w:sz w:val="20"/>
            <w:color w:val="0000ff"/>
          </w:rPr>
          <w:t xml:space="preserve">перечню</w:t>
        </w:r>
      </w:hyperlink>
      <w:r>
        <w:rPr>
          <w:sz w:val="20"/>
        </w:rPr>
        <w:t xml:space="preserve">, утверждаемому Министерством здравоохранения Российской Федерации, а также обеспечение лекарственными препаратами для обезболивания, включая наркотические лекарственные препараты и психотропные лекарственные препараты, при посещениях на дому;</w:t>
      </w:r>
    </w:p>
    <w:p>
      <w:pPr>
        <w:pStyle w:val="0"/>
        <w:spacing w:before="200" w:line-rule="auto"/>
        <w:ind w:firstLine="540"/>
        <w:jc w:val="both"/>
      </w:pPr>
      <w:r>
        <w:rPr>
          <w:sz w:val="20"/>
        </w:rPr>
        <w:t xml:space="preserve">обеспечение медицинской деятельности, связанной с донорством органов и тканей человека в целях трансплантации (пересадки), в медицинских организациях, подведомственных исполнительным органам субъектов Российской Федерации.</w:t>
      </w:r>
    </w:p>
    <w:p>
      <w:pPr>
        <w:pStyle w:val="0"/>
        <w:spacing w:before="200" w:line-rule="auto"/>
        <w:ind w:firstLine="540"/>
        <w:jc w:val="both"/>
      </w:pPr>
      <w:r>
        <w:rPr>
          <w:sz w:val="20"/>
        </w:rPr>
        <w:t xml:space="preserve">В рамках территориальной программы государственных гарантий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 (далее - соответствующие бюджеты) и средств обязательного медицинского страхования (по видам и условиям оказания медицинской помощи, включенным в базовую программу обязательного медицинского страхования) осуществляется финансовое обеспечение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медицинского обследования детей-сирот и детей, оставшихся без попечения родителей, помещаемых под надзор в организацию для детей-сирот и детей, оставшихся без попечения родителей, граждан, выразивших желание стать опекуном или попечителем совершеннолетнего недееспособного или неполностью дееспособного гражданина, проведения обязательных диагностических исследований и оказания медицинской помощи гражданам при постановке их на воинский учет, призыве или поступлении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при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pPr>
        <w:pStyle w:val="0"/>
        <w:spacing w:before="200" w:line-rule="auto"/>
        <w:ind w:firstLine="540"/>
        <w:jc w:val="both"/>
      </w:pPr>
      <w:r>
        <w:rPr>
          <w:sz w:val="20"/>
        </w:rPr>
        <w:t xml:space="preserve">Кроме того, за счет бюджетных ассигнований федерального бюджета и соответствующих бюджетов в установленном порядке оказывается медицинская помощь и предоставляются иные государственные и муниципальные услуги (выполняются работы) в медицинских организациях, подведомственных федеральным органам исполнительной власти, исполнительным органам субъектов Российской Федерации и органам местного самоуправления соответственно, за исключением видов медицинской помощи, оказываемой за счет средств обязательного медицинского страхования, в лепрозориях и соответствующих структурных подразделениях медицинских организаций, центрах профилактики и борьбы со СПИДом, врачебно-физкультурных диспансерах, центрах охраны здоровья семьи и репродукции, медико-генетических центрах (консультациях) и соответствующих структурных подразделениях медицинских организаций, центрах охраны репродуктивного здоровья подростков, центрах медицинской профилактики (за исключением первичной медико-санитарной помощи, включенной в базовую программу обязательного медицинского страхования), центрах профессиональной патологии и в соответствующих структурных подразделениях медицинских организаций, бюро судебно-медицинской экспертизы, патолого-анатомических бюро и патолого-анатомических отделениях медицинских организаций (за исключением диагностических исследований, проводимых по заболеваниям, указанным в </w:t>
      </w:r>
      <w:hyperlink w:history="0" w:anchor="P116" w:tooltip="III. Перечень заболеваний и состояний, оказание">
        <w:r>
          <w:rPr>
            <w:sz w:val="20"/>
            <w:color w:val="0000ff"/>
          </w:rPr>
          <w:t xml:space="preserve">разделе III</w:t>
        </w:r>
      </w:hyperlink>
      <w:r>
        <w:rPr>
          <w:sz w:val="20"/>
        </w:rPr>
        <w:t xml:space="preserve"> Программы, финансовое обеспечение которых осуществляется за счет средств обязательного медицинского страхования в рамках базовой программы обязательного медицинского страхования), медицинских информационно-аналитических центрах, бюро медицинской статистики, в центрах крови, на станциях переливания крови, в домах ребенка, включая специализированные, в молочных кухнях и прочих медицинских организациях, входящих в </w:t>
      </w:r>
      <w:hyperlink w:history="0" r:id="rId56" w:tooltip="Приказ Минздрава России от 06.08.2013 N 529н (ред. от 19.02.2020) &quot;Об утверждении номенклатуры медицинских организаций&quot; (Зарегистрировано в Минюсте России 13.09.2013 N 29950) {КонсультантПлюс}">
        <w:r>
          <w:rPr>
            <w:sz w:val="20"/>
            <w:color w:val="0000ff"/>
          </w:rPr>
          <w:t xml:space="preserve">номенклатуру</w:t>
        </w:r>
      </w:hyperlink>
      <w:r>
        <w:rPr>
          <w:sz w:val="20"/>
        </w:rPr>
        <w:t xml:space="preserve"> медицинских организаций, утверждаемую Министерством здравоохранения Российской Федерации, а также осуществляется финансовое обеспечение авиационных работ при санитарно-авиационной эвакуации, осуществляемой воздушными судами, медицинской помощи в специализированных медицинских организациях и соответствующих структурных подразделениях медицинских организаций, оказывающих медицинскую помощь по профилю "медицинская реабилитация"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том числе связанные с употреблением психоактивных веществ), и расходов медицинских организаций, в том числе на приобретение основных средств (оборудования, производственного и хозяйственного инвентаря) и в случае применения телемедицинских (дистанционных) технологий при оказании медицинской помощи.</w:t>
      </w:r>
    </w:p>
    <w:p>
      <w:pPr>
        <w:pStyle w:val="0"/>
        <w:spacing w:before="200" w:line-rule="auto"/>
        <w:ind w:firstLine="540"/>
        <w:jc w:val="both"/>
      </w:pPr>
      <w:r>
        <w:rPr>
          <w:sz w:val="20"/>
        </w:rPr>
        <w:t xml:space="preserve">За счет бюджетных ассигнований соответствующих бюджетов может осуществляться финансовое обеспечение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которая оказывается методом заместительной почечной терапии и обратно.</w:t>
      </w:r>
    </w:p>
    <w:p>
      <w:pPr>
        <w:pStyle w:val="0"/>
        <w:spacing w:before="200" w:line-rule="auto"/>
        <w:ind w:firstLine="540"/>
        <w:jc w:val="both"/>
      </w:pPr>
      <w:r>
        <w:rPr>
          <w:sz w:val="20"/>
        </w:rPr>
        <w:t xml:space="preserve">Финансовое обеспечение компенсационных выплат отдельным категориям лиц, подвергающихся риску заражения новой коронавирусной инфекцией, порядок предоставления которых установлен </w:t>
      </w:r>
      <w:hyperlink w:history="0" r:id="rId57" w:tooltip="Постановление Правительства РФ от 15.07.2022 N 1268 &quot;О порядке предоставления компенсационной выплаты отдельным категориям лиц, подвергающихся риску заражения новой коронавирусной инфекцией&quot; {КонсультантПлюс}">
        <w:r>
          <w:rPr>
            <w:sz w:val="20"/>
            <w:color w:val="0000ff"/>
          </w:rPr>
          <w:t xml:space="preserve">постановлением</w:t>
        </w:r>
      </w:hyperlink>
      <w:r>
        <w:rPr>
          <w:sz w:val="20"/>
        </w:rPr>
        <w:t xml:space="preserve"> Правительства Российской Федерации от 15 июля 2022 г. N 1268 "О порядке предоставления компенсационной выплаты отдельным категориям лиц, подвергающихся риску заражения новой коронавирусной инфекцией", осуществляется за счет средств фонда оплаты труда медицинской организации, сформированного из всех источников, разрешенных законодательством Российской Федерации, в том числе средств обязательного медицинского страхования.</w:t>
      </w:r>
    </w:p>
    <w:p>
      <w:pPr>
        <w:pStyle w:val="0"/>
        <w:ind w:firstLine="540"/>
        <w:jc w:val="both"/>
      </w:pPr>
      <w:r>
        <w:rPr>
          <w:sz w:val="20"/>
        </w:rPr>
      </w:r>
    </w:p>
    <w:p>
      <w:pPr>
        <w:pStyle w:val="2"/>
        <w:outlineLvl w:val="1"/>
        <w:jc w:val="center"/>
      </w:pPr>
      <w:r>
        <w:rPr>
          <w:sz w:val="20"/>
        </w:rPr>
        <w:t xml:space="preserve">VI. Средние нормативы объема медицинской помощи, средние</w:t>
      </w:r>
    </w:p>
    <w:p>
      <w:pPr>
        <w:pStyle w:val="2"/>
        <w:jc w:val="center"/>
      </w:pPr>
      <w:r>
        <w:rPr>
          <w:sz w:val="20"/>
        </w:rPr>
        <w:t xml:space="preserve">нормативы финансовых затрат на единицу объема медицинской</w:t>
      </w:r>
    </w:p>
    <w:p>
      <w:pPr>
        <w:pStyle w:val="2"/>
        <w:jc w:val="center"/>
      </w:pPr>
      <w:r>
        <w:rPr>
          <w:sz w:val="20"/>
        </w:rPr>
        <w:t xml:space="preserve">помощи, средние подушевые нормативы финансирования</w:t>
      </w:r>
    </w:p>
    <w:p>
      <w:pPr>
        <w:pStyle w:val="0"/>
        <w:ind w:firstLine="540"/>
        <w:jc w:val="both"/>
      </w:pPr>
      <w:r>
        <w:rPr>
          <w:sz w:val="20"/>
        </w:rPr>
      </w:r>
    </w:p>
    <w:p>
      <w:pPr>
        <w:pStyle w:val="0"/>
        <w:ind w:firstLine="540"/>
        <w:jc w:val="both"/>
      </w:pPr>
      <w:r>
        <w:rPr>
          <w:sz w:val="20"/>
        </w:rPr>
        <w:t xml:space="preserve">Средние нормативы объема и средние нормативы финансовых затрат на единицу объема медицинской помощи приведены в </w:t>
      </w:r>
      <w:hyperlink w:history="0" w:anchor="P11326" w:tooltip="СРЕДНИЕ НОРМАТИВЫ">
        <w:r>
          <w:rPr>
            <w:sz w:val="20"/>
            <w:color w:val="0000ff"/>
          </w:rPr>
          <w:t xml:space="preserve">приложении N 6</w:t>
        </w:r>
      </w:hyperlink>
      <w:r>
        <w:rPr>
          <w:sz w:val="20"/>
        </w:rPr>
        <w:t xml:space="preserve"> к Программе.</w:t>
      </w:r>
    </w:p>
    <w:p>
      <w:pPr>
        <w:pStyle w:val="0"/>
        <w:spacing w:before="200" w:line-rule="auto"/>
        <w:ind w:firstLine="540"/>
        <w:jc w:val="both"/>
      </w:pPr>
      <w:r>
        <w:rPr>
          <w:sz w:val="20"/>
        </w:rPr>
        <w:t xml:space="preserve">Средние нормативы объема медицинской помощи по видам, условиям и формам ее оказания в целом по Программе определяются в единицах объема в расчете на одного жителя в год, по базовой программе обязательного медицинского страхования - в расчете на одно застрахованное лицо. Средние нормативы объема медицинской помощи используются в целях планирования и финансово-экономического обоснования размера средних подушевых нормативов финансового обеспечения, предусмотренных Программой.</w:t>
      </w:r>
    </w:p>
    <w:p>
      <w:pPr>
        <w:pStyle w:val="0"/>
        <w:spacing w:before="200" w:line-rule="auto"/>
        <w:ind w:firstLine="540"/>
        <w:jc w:val="both"/>
      </w:pPr>
      <w:r>
        <w:rPr>
          <w:sz w:val="20"/>
        </w:rPr>
        <w:t xml:space="preserve">В средние нормативы объема медицинской помощи за счет бюджетных ассигнований соответствующих бюджетов, оказываемой в амбулаторных и стационарных условиях, включаются объемы медицинской помощи, оказываемой не застрахованным по обязательному медицинскому страхованию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w:t>
      </w:r>
    </w:p>
    <w:p>
      <w:pPr>
        <w:pStyle w:val="0"/>
        <w:spacing w:before="200" w:line-rule="auto"/>
        <w:ind w:firstLine="540"/>
        <w:jc w:val="both"/>
      </w:pPr>
      <w:r>
        <w:rPr>
          <w:sz w:val="20"/>
        </w:rPr>
        <w:t xml:space="preserve">Нормативы объема скорой, в том числе скорой специализированной, медицинской помощи, не включенной в территориальную программу обязательного медицинского страхования, включая медицинскую эвакуацию, устанавливаются субъектами Российской Федерации.</w:t>
      </w:r>
    </w:p>
    <w:p>
      <w:pPr>
        <w:pStyle w:val="0"/>
        <w:spacing w:before="200" w:line-rule="auto"/>
        <w:ind w:firstLine="540"/>
        <w:jc w:val="both"/>
      </w:pPr>
      <w:r>
        <w:rPr>
          <w:sz w:val="20"/>
        </w:rPr>
        <w:t xml:space="preserve">Субъектами Российской Федерации на основе перераспределения объемов медицинской помощи по видам, условиям и формам ее оказания устанавливаются дифференцированные нормативы объема медицинской помощи на одного жителя и нормативы объема медицинской помощи на одно застрахованное лицо с учетом этапов оказания медицинской помощи,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регионов, учитывая приоритетность финансового обеспечения первичной медико-санитарной помощи.</w:t>
      </w:r>
    </w:p>
    <w:p>
      <w:pPr>
        <w:pStyle w:val="0"/>
        <w:spacing w:before="200" w:line-rule="auto"/>
        <w:ind w:firstLine="540"/>
        <w:jc w:val="both"/>
      </w:pPr>
      <w:r>
        <w:rPr>
          <w:sz w:val="20"/>
        </w:rPr>
        <w:t xml:space="preserve">В части медицинской помощи, финансовое обеспечение которой осуществляется за счет средств соответствующих бюджетов, с учетом более низкого (по сравнению со среднероссийским) уровня заболеваемости и смертности населения от социально значимых заболеваний на основе реальной потребности населения, дифференцированные нормативы объема медицинской помощи, установленные в территориальных программах государственных гарантий, могут быть обоснованно ниже средних нормативов, предусмотренных </w:t>
      </w:r>
      <w:hyperlink w:history="0" w:anchor="P11326" w:tooltip="СРЕДНИЕ НОРМАТИВЫ">
        <w:r>
          <w:rPr>
            <w:sz w:val="20"/>
            <w:color w:val="0000ff"/>
          </w:rPr>
          <w:t xml:space="preserve">приложением N 6</w:t>
        </w:r>
      </w:hyperlink>
      <w:r>
        <w:rPr>
          <w:sz w:val="20"/>
        </w:rPr>
        <w:t xml:space="preserve"> к Программе.</w:t>
      </w:r>
    </w:p>
    <w:p>
      <w:pPr>
        <w:pStyle w:val="0"/>
        <w:spacing w:before="200" w:line-rule="auto"/>
        <w:ind w:firstLine="540"/>
        <w:jc w:val="both"/>
      </w:pPr>
      <w:r>
        <w:rPr>
          <w:sz w:val="20"/>
        </w:rPr>
        <w:t xml:space="preserve">В целях обеспечения доступности медицинской помощи гражданам, проживающим в том числе в малонаселенных, отдаленных и (или) труднодоступных населенных пунктах, а также в сельской местности, в составе дифференцированных нормативов объема медицинской помощи территориальными программами государственных гарантий могут устанавливаться объемы медицинской помощи с учетом использования санитарной авиации, телемедицинских </w:t>
      </w:r>
      <w:hyperlink w:history="0" r:id="rId58" w:tooltip="Приказ Минздрава России от 30.11.2017 N 965н &quot;Об утверждении порядка организации и оказания медицинской помощи с применением телемедицинских технологий&quot; (Зарегистрировано в Минюсте России 09.01.2018 N 49577) {КонсультантПлюс}">
        <w:r>
          <w:rPr>
            <w:sz w:val="20"/>
            <w:color w:val="0000ff"/>
          </w:rPr>
          <w:t xml:space="preserve">технологий</w:t>
        </w:r>
      </w:hyperlink>
      <w:r>
        <w:rPr>
          <w:sz w:val="20"/>
        </w:rPr>
        <w:t xml:space="preserve"> и передвижных форм оказания медицинской помощи.</w:t>
      </w:r>
    </w:p>
    <w:p>
      <w:pPr>
        <w:pStyle w:val="0"/>
        <w:spacing w:before="200" w:line-rule="auto"/>
        <w:ind w:firstLine="540"/>
        <w:jc w:val="both"/>
      </w:pPr>
      <w:r>
        <w:rPr>
          <w:sz w:val="20"/>
        </w:rPr>
        <w:t xml:space="preserve">При планировании и финансовом обеспечении объема медицинской помощи, включая профилактические мероприятия, диагностику, диспансерное наблюдение и медицинскую реабилитацию, может учитываться применение телемедицинских (дистанционных) технологий в формате врач - врач в медицинской организации, к которой гражданин прикреплен по территориально-участковому принципу, с оформлением соответствующей медицинской документации.</w:t>
      </w:r>
    </w:p>
    <w:p>
      <w:pPr>
        <w:pStyle w:val="0"/>
        <w:spacing w:before="200" w:line-rule="auto"/>
        <w:ind w:firstLine="540"/>
        <w:jc w:val="both"/>
      </w:pPr>
      <w:r>
        <w:rPr>
          <w:sz w:val="20"/>
        </w:rPr>
        <w:t xml:space="preserve">При формировании территориальной программы обязательного медицинского страхования субъект Российской Федерации учитывает объем специализированной, в том числе высокотехнологичной, медицинской помощи в стационарных условиях и условиях дневных стационаров, оказываемой федеральными медицинскими организациями, в соответствии с нормативами, предусмотренными </w:t>
      </w:r>
      <w:hyperlink w:history="0" w:anchor="P11326" w:tooltip="СРЕДНИЕ НОРМАТИВЫ">
        <w:r>
          <w:rPr>
            <w:sz w:val="20"/>
            <w:color w:val="0000ff"/>
          </w:rPr>
          <w:t xml:space="preserve">приложением N 6</w:t>
        </w:r>
      </w:hyperlink>
      <w:r>
        <w:rPr>
          <w:sz w:val="20"/>
        </w:rPr>
        <w:t xml:space="preserve"> к Программе.</w:t>
      </w:r>
    </w:p>
    <w:p>
      <w:pPr>
        <w:pStyle w:val="0"/>
        <w:spacing w:before="200" w:line-rule="auto"/>
        <w:ind w:firstLine="540"/>
        <w:jc w:val="both"/>
      </w:pPr>
      <w:r>
        <w:rPr>
          <w:sz w:val="20"/>
        </w:rPr>
        <w:t xml:space="preserve">Субъект Российской Федерации вправе корректировать указанный объем с учетом реальной потребности граждан в медицинской помощи, следовательно, территориальные нормативы объема специализированной медицинской помощи, оказываемой в стационарных условиях и условиях дневных стационаров, могут быть обоснованно выше или ниже средних нормативов, предусмотренных </w:t>
      </w:r>
      <w:hyperlink w:history="0" w:anchor="P11326" w:tooltip="СРЕДНИЕ НОРМАТИВЫ">
        <w:r>
          <w:rPr>
            <w:sz w:val="20"/>
            <w:color w:val="0000ff"/>
          </w:rPr>
          <w:t xml:space="preserve">приложением N 6</w:t>
        </w:r>
      </w:hyperlink>
      <w:r>
        <w:rPr>
          <w:sz w:val="20"/>
        </w:rPr>
        <w:t xml:space="preserve"> к Программе.</w:t>
      </w:r>
    </w:p>
    <w:p>
      <w:pPr>
        <w:pStyle w:val="0"/>
        <w:spacing w:before="200" w:line-rule="auto"/>
        <w:ind w:firstLine="540"/>
        <w:jc w:val="both"/>
      </w:pPr>
      <w:r>
        <w:rPr>
          <w:sz w:val="20"/>
        </w:rPr>
        <w:t xml:space="preserve">Субъект Российской Федерации осуществляет планирование объема и финансового обеспечения медицинской помощи пациентам с новой коронавирусной инфекцией (COVID-19) в рамках, установленных в территориальной программе государственных гарантий нормативов медицинской помощи по соответствующим ее видам по профилю медицинской помощи "инфекционные болезни" в соответствии с порядком оказания медицинской помощи, а также региональных особенностей, уровня и структуры заболеваемости. При этом объем финансового обеспечения медицинской помощи пациентам с новой коронавирусной инфекцией (COVID-19) не включает проведение гражданам, в отношении которых отсутствуют сведения о перенесенном заболевании новой коронавирусной инфекцией (COVID-19), исследований на наличие антител к возбудителю новой коронавирусной инфекции (COVID-19) (любым из методов) в целях подтверждения факта ранее перенесенного заболевания новой коронавирусной инфекцией (COVID-19).</w:t>
      </w:r>
    </w:p>
    <w:p>
      <w:pPr>
        <w:pStyle w:val="0"/>
        <w:spacing w:before="200" w:line-rule="auto"/>
        <w:ind w:firstLine="540"/>
        <w:jc w:val="both"/>
      </w:pPr>
      <w:r>
        <w:rPr>
          <w:sz w:val="20"/>
        </w:rPr>
        <w:t xml:space="preserve">Установленные в территориальной программе государственных гарантий нормативы объема медицинской помощи используются в целях планирования финансово-экономического обоснования размера подушевых нормативов финансового обеспечения, предусмотренных территориальной программой государственных гарантий.</w:t>
      </w:r>
    </w:p>
    <w:p>
      <w:pPr>
        <w:pStyle w:val="0"/>
        <w:spacing w:before="200" w:line-rule="auto"/>
        <w:ind w:firstLine="540"/>
        <w:jc w:val="both"/>
      </w:pPr>
      <w:r>
        <w:rPr>
          <w:sz w:val="20"/>
        </w:rPr>
        <w:t xml:space="preserve">Субъекты Российской Федерации устанавливают нормативы объема и нормативы финансовых затрат на единицу объема проведения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патолого-анатомических исследований биопсийного (операционного) материала и молекулярно-генетических исследований с целью диагностики онкологических заболеваний и подбора противоопухолевой лекарственной терапии) и вправе корректировать их размеры с учетом применения в регионе различных видов и методов исследований систем, органов и тканей человека в зависимости от структуры заболеваемости населения.</w:t>
      </w:r>
    </w:p>
    <w:p>
      <w:pPr>
        <w:pStyle w:val="0"/>
        <w:spacing w:before="200" w:line-rule="auto"/>
        <w:ind w:firstLine="540"/>
        <w:jc w:val="both"/>
      </w:pPr>
      <w:r>
        <w:rPr>
          <w:sz w:val="20"/>
        </w:rPr>
        <w:t xml:space="preserve">Нормативы объема патолого-анатомических исследований биопсийного (операционного) материала включают отдельные исследования, которые могут быть проведены в иных медицинских организациях и оплачены в соответствии с законодательством Российской Федерации.</w:t>
      </w:r>
    </w:p>
    <w:p>
      <w:pPr>
        <w:pStyle w:val="0"/>
        <w:spacing w:before="200" w:line-rule="auto"/>
        <w:ind w:firstLine="540"/>
        <w:jc w:val="both"/>
      </w:pPr>
      <w:r>
        <w:rPr>
          <w:sz w:val="20"/>
        </w:rPr>
        <w:t xml:space="preserve">Субъекты Российской Федерации также вправе установить в территориальных программах государственных гарантий бесплатного оказания гражданам медицинской помощи отдельно нормативы объема и нормативы финансовых затрат на единицу объема медицинской помощи при ее оказании:</w:t>
      </w:r>
    </w:p>
    <w:p>
      <w:pPr>
        <w:pStyle w:val="0"/>
        <w:spacing w:before="200" w:line-rule="auto"/>
        <w:ind w:firstLine="540"/>
        <w:jc w:val="both"/>
      </w:pPr>
      <w:r>
        <w:rPr>
          <w:sz w:val="20"/>
        </w:rPr>
        <w:t xml:space="preserve">больным с ВИЧ-инфекцией (за счет бюджетных ассигнований бюджетов субъектов Российской Федерации);</w:t>
      </w:r>
    </w:p>
    <w:p>
      <w:pPr>
        <w:pStyle w:val="0"/>
        <w:spacing w:before="200" w:line-rule="auto"/>
        <w:ind w:firstLine="540"/>
        <w:jc w:val="both"/>
      </w:pPr>
      <w:r>
        <w:rPr>
          <w:sz w:val="20"/>
        </w:rPr>
        <w:t xml:space="preserve">больным с гепатитом C в условиях дневного стационара и круглосуточного стационара (за счет средств обязательного медицинского страхования) для взрослых и детей отдельно;</w:t>
      </w:r>
    </w:p>
    <w:p>
      <w:pPr>
        <w:pStyle w:val="0"/>
        <w:spacing w:before="200" w:line-rule="auto"/>
        <w:ind w:firstLine="540"/>
        <w:jc w:val="both"/>
      </w:pPr>
      <w:r>
        <w:rPr>
          <w:sz w:val="20"/>
        </w:rPr>
        <w:t xml:space="preserve">больным с сахарным диабетом в амбулаторных условиях в части ведения школ для больных сахарным диабетом (за счет средств обязательного медицинского страхования) не реже одного раза в год.</w:t>
      </w:r>
    </w:p>
    <w:p>
      <w:pPr>
        <w:pStyle w:val="0"/>
        <w:spacing w:before="200" w:line-rule="auto"/>
        <w:ind w:firstLine="540"/>
        <w:jc w:val="both"/>
      </w:pPr>
      <w:r>
        <w:rPr>
          <w:sz w:val="20"/>
        </w:rPr>
        <w:t xml:space="preserve">Порядок расчета указанных нормативов (с учетом уровня заболеваемости и распространенности) формируется и доводится до исполнительных органов субъектов Российской Федерации Министерством здравоохранения Российской Федерации.</w:t>
      </w:r>
    </w:p>
    <w:p>
      <w:pPr>
        <w:pStyle w:val="0"/>
        <w:spacing w:before="200" w:line-rule="auto"/>
        <w:ind w:firstLine="540"/>
        <w:jc w:val="both"/>
      </w:pPr>
      <w:r>
        <w:rPr>
          <w:sz w:val="20"/>
        </w:rPr>
        <w:t xml:space="preserve">Подушевые нормативы финансирования устанавливаются органом государственной власти субъекта Российской Федерации исходя из средних нормативов, предусмотренных настоящим разделом.</w:t>
      </w:r>
    </w:p>
    <w:p>
      <w:pPr>
        <w:pStyle w:val="0"/>
        <w:spacing w:before="200" w:line-rule="auto"/>
        <w:ind w:firstLine="540"/>
        <w:jc w:val="both"/>
      </w:pPr>
      <w:r>
        <w:rPr>
          <w:sz w:val="20"/>
        </w:rPr>
        <w:t xml:space="preserve">Подушевые нормативы финансирования за счет средств обязательного медицинского страхования на финансирование базовой программы обязательного медицинского страхования за счет субвенций из бюджета Федерального фонда обязательного медицинского страхования устанавливаются с учетом соответствующих коэффициентов дифференциации, рассчитанных в соответствии с </w:t>
      </w:r>
      <w:hyperlink w:history="0" r:id="rId59" w:tooltip="Постановление Правительства РФ от 05.05.2012 N 462 (ред. от 24.11.2022) &quot;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quot; (вместе с &quot;Правилами распределения, предоставления и расходовани {КонсультантПлюс}">
        <w:r>
          <w:rPr>
            <w:sz w:val="20"/>
            <w:color w:val="0000ff"/>
          </w:rPr>
          <w:t xml:space="preserve">постановлением</w:t>
        </w:r>
      </w:hyperlink>
      <w:r>
        <w:rPr>
          <w:sz w:val="20"/>
        </w:rPr>
        <w:t xml:space="preserve">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p>
    <w:p>
      <w:pPr>
        <w:pStyle w:val="0"/>
        <w:spacing w:before="200" w:line-rule="auto"/>
        <w:ind w:firstLine="540"/>
        <w:jc w:val="both"/>
      </w:pPr>
      <w:r>
        <w:rPr>
          <w:sz w:val="20"/>
        </w:rPr>
        <w:t xml:space="preserve">Подушевые нормативы финансирования за счет бюджетных ассигнований соответствующих бюджетов устанавливаются с учетом региональных особенностей и обеспечивают выполнение расходных обязательств субъектов Российской Федерации, в том числе в части заработной платы медицинских работников.</w:t>
      </w:r>
    </w:p>
    <w:p>
      <w:pPr>
        <w:pStyle w:val="0"/>
        <w:spacing w:before="200" w:line-rule="auto"/>
        <w:ind w:firstLine="540"/>
        <w:jc w:val="both"/>
      </w:pPr>
      <w:r>
        <w:rPr>
          <w:sz w:val="20"/>
        </w:rPr>
        <w:t xml:space="preserve">Средние подушевые нормативы финансирования, предусмотренные Программой (без учета расходов федерального бюджета), составляют:</w:t>
      </w:r>
    </w:p>
    <w:p>
      <w:pPr>
        <w:pStyle w:val="0"/>
        <w:spacing w:before="200" w:line-rule="auto"/>
        <w:ind w:firstLine="540"/>
        <w:jc w:val="both"/>
      </w:pPr>
      <w:r>
        <w:rPr>
          <w:sz w:val="20"/>
        </w:rPr>
        <w:t xml:space="preserve">за счет бюджетных ассигнований соответствующих бюджетов (в расчете на одного жителя) в 2023 году - 4088,4 рубля, 2024 году - 4251,9 рубля и 2025 году - 4422,1 рубля;</w:t>
      </w:r>
    </w:p>
    <w:p>
      <w:pPr>
        <w:pStyle w:val="0"/>
        <w:spacing w:before="200" w:line-rule="auto"/>
        <w:ind w:firstLine="540"/>
        <w:jc w:val="both"/>
      </w:pPr>
      <w:r>
        <w:rPr>
          <w:sz w:val="20"/>
        </w:rPr>
        <w:t xml:space="preserve">за счет средств обязательного медицинского страхования на финансирование базовой программы обязательного медицинского страхования (в расчете на одно застрахованное лицо) в 2023 году - 16766,2 рубля, в том числе для оказания медицинской помощи по профилю "медицинская реабилитация" - 449,1 рубля, в 2024 году - 17961,1 рубля, в том числе для оказания медицинской помощи по профилю "медицинская реабилитация" - 476,4 рубля, и в 2025 году - 18948,9 рубля, в том числе для оказания медицинской помощи по профилю "медицинская реабилитация" - 503,8 рубля, в том числе:</w:t>
      </w:r>
    </w:p>
    <w:p>
      <w:pPr>
        <w:pStyle w:val="0"/>
        <w:spacing w:before="200" w:line-rule="auto"/>
        <w:ind w:firstLine="540"/>
        <w:jc w:val="both"/>
      </w:pPr>
      <w:r>
        <w:rPr>
          <w:sz w:val="20"/>
        </w:rPr>
        <w:t xml:space="preserve">на оказание медицинской помощи федеральными медицинскими организациями в 2023 году - 942,6 рубля, в том числе для оказания медицинской помощи по профилю "медицинская реабилитация" - 92,1 рубля, в 2024 году - 994,5 рубля, в том числе для оказания медицинской помощи по профилю "медицинская реабилитация" - 97,6 рубля, и в 2025 году - 1049,2 рубля, в том числе для оказания медицинской помощи по профилю "медицинская реабилитация" - 103,5 рубля;</w:t>
      </w:r>
    </w:p>
    <w:p>
      <w:pPr>
        <w:pStyle w:val="0"/>
        <w:spacing w:before="200" w:line-rule="auto"/>
        <w:ind w:firstLine="540"/>
        <w:jc w:val="both"/>
      </w:pPr>
      <w:r>
        <w:rPr>
          <w:sz w:val="20"/>
        </w:rPr>
        <w:t xml:space="preserve">на оказание медицинской помощи медицинскими организациями (за исключением федеральных медицинских организаций) в 2023 году - 15823,6 рубля, в том числе для оказания медицинской помощи по профилю "медицинская реабилитация" - 357 рублей, в 2024 году - 16966,6 рубля, в том числе для оказания медицинской помощи по профилю "медицинская реабилитация" - 378,8 рубля, в 2025 году - 17899,7 рубля, в том числе для оказания медицинской помощи по профилю "медицинская реабилитация" - 400,3 рубля.</w:t>
      </w:r>
    </w:p>
    <w:p>
      <w:pPr>
        <w:pStyle w:val="0"/>
        <w:spacing w:before="200" w:line-rule="auto"/>
        <w:ind w:firstLine="540"/>
        <w:jc w:val="both"/>
      </w:pPr>
      <w:r>
        <w:rPr>
          <w:sz w:val="20"/>
        </w:rPr>
        <w:t xml:space="preserve">При установлении в территориальной программе государственных гарантий дифференцированных нормативов объема медицинской помощи, финансовое обеспечение которой осуществляется за счет бюджетных ассигнований соответствующих бюджетов, осуществляется перераспределение бюджетных ассигнований соответствующих бюджетов по видам и условиям оказания медицинской помощи в пределах размера подушевого норматива финансирования территориальной программы государственных гарантий за счет бюджетных ассигнований соответствующих бюджетов.</w:t>
      </w:r>
    </w:p>
    <w:p>
      <w:pPr>
        <w:pStyle w:val="0"/>
        <w:spacing w:before="200" w:line-rule="auto"/>
        <w:ind w:firstLine="540"/>
        <w:jc w:val="both"/>
      </w:pPr>
      <w:r>
        <w:rPr>
          <w:sz w:val="20"/>
        </w:rPr>
        <w:t xml:space="preserve">Средние подушевые нормативы финансирования базовой программы обязательного медицинского страхования за счет субвенций из бюджета Федерального фонда обязательного медицинского страхования сформированы без учета средств бюджета Федерального фонда обязательного медицинского страхования, направляемых на оказание высокотехнологичной медицинской помощи, не включенной в базовую программу обязательного медицинского страхования, в соответствии с </w:t>
      </w:r>
      <w:hyperlink w:history="0" w:anchor="P2406" w:tooltip="Раздел II. Перечень видов высокотехнологичной медицинской">
        <w:r>
          <w:rPr>
            <w:sz w:val="20"/>
            <w:color w:val="0000ff"/>
          </w:rPr>
          <w:t xml:space="preserve">разделом II</w:t>
        </w:r>
      </w:hyperlink>
      <w:r>
        <w:rPr>
          <w:sz w:val="20"/>
        </w:rPr>
        <w:t xml:space="preserve"> перечня видов высокотехнологичной медицинской помощи.</w:t>
      </w:r>
    </w:p>
    <w:p>
      <w:pPr>
        <w:pStyle w:val="0"/>
        <w:spacing w:before="200" w:line-rule="auto"/>
        <w:ind w:firstLine="540"/>
        <w:jc w:val="both"/>
      </w:pPr>
      <w:r>
        <w:rPr>
          <w:sz w:val="20"/>
        </w:rPr>
        <w:t xml:space="preserve">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финансового обеспечения базовой программы обязательного медицинского страхования в случае установления органом государственной власти субъекта Российской Федерации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Финансовое обеспечение территориальной программы обязательного медицинского страхования в указанных случаях осуществляется за счет платежей субъектов Российской Федерации, уплачиваемых в бюджет территориального фонда обязательного медицинского страхования, в размере разницы между нормативом финансового обеспечения территориальной программы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территории субъекта Российской Федерации.</w:t>
      </w:r>
    </w:p>
    <w:p>
      <w:pPr>
        <w:pStyle w:val="0"/>
        <w:spacing w:before="200" w:line-rule="auto"/>
        <w:ind w:firstLine="540"/>
        <w:jc w:val="both"/>
      </w:pPr>
      <w:r>
        <w:rPr>
          <w:sz w:val="20"/>
        </w:rPr>
        <w:t xml:space="preserve">Стоимость утвержденной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 установленный законом субъекта Российской Федерации о бюджете территориального фонда обязательного медицинского страхования.</w:t>
      </w:r>
    </w:p>
    <w:p>
      <w:pPr>
        <w:pStyle w:val="0"/>
        <w:spacing w:before="200" w:line-rule="auto"/>
        <w:ind w:firstLine="540"/>
        <w:jc w:val="both"/>
      </w:pPr>
      <w:r>
        <w:rPr>
          <w:sz w:val="20"/>
        </w:rPr>
        <w:t xml:space="preserve">В рамках подушевого норматива финансового обеспечения территориальной программы обязательного медицинского страхования субъект Российской Федерации может устанавливать дифференцированные нормативы финансовых затрат на единицу объема медицинской помощи в расчете на одно застрахованное лицо (которые могут быть обоснованно выше или ниже соответствующих средних нормативов, установленных Программой) по видам, формам, условиям и этапам оказания медицинской помощи с учетом особенностей половозрастного состава и плотности населения, транспортной доступности, уровня и структуры заболеваемости населения, а также климатических и географических особенностей регионов.</w:t>
      </w:r>
    </w:p>
    <w:p>
      <w:pPr>
        <w:pStyle w:val="0"/>
        <w:spacing w:before="200" w:line-rule="auto"/>
        <w:ind w:firstLine="540"/>
        <w:jc w:val="both"/>
      </w:pPr>
      <w:r>
        <w:rPr>
          <w:sz w:val="20"/>
        </w:rPr>
        <w:t xml:space="preserve">В целях обеспечения доступности медицинской помощи гражданам, проживающим в том числе в малонаселенных, отдаленных и (или) труднодоступных населенных пунктах, а также в сельской местности, субъекты Российской Федерации устанавливают коэффициенты дифференциации к подушевому нормативу финансирования на прикрепившихся лиц с учетом реальной потребности населения, обусловленной уровнем и структурой заболеваемости, особенностями половозрастного состава, в том числе численности населения в возрасте 65 лет и старше, плотности населения, транспортной доступности медицинских организаций, количества структурных подразделений, за исключением количества фельдшерских, фельдшерско-акушерских пунктов, а также маршрутизации пациентов при оказании медицинской помощи.</w:t>
      </w:r>
    </w:p>
    <w:p>
      <w:pPr>
        <w:pStyle w:val="0"/>
        <w:spacing w:before="200" w:line-rule="auto"/>
        <w:ind w:firstLine="540"/>
        <w:jc w:val="both"/>
      </w:pPr>
      <w:r>
        <w:rPr>
          <w:sz w:val="20"/>
        </w:rPr>
        <w:t xml:space="preserve">Для расчета стоимости медицинской помощи, оказываемой в медицинских организациях и их обособленных подразделениях, расположенных в сельской местности, на отдаленных территориях, в поселках городского типа и малых городах с численностью населения до 50 тыс. человек,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труда персонала:</w:t>
      </w:r>
    </w:p>
    <w:p>
      <w:pPr>
        <w:pStyle w:val="0"/>
        <w:spacing w:before="200" w:line-rule="auto"/>
        <w:ind w:firstLine="540"/>
        <w:jc w:val="both"/>
      </w:pPr>
      <w:r>
        <w:rPr>
          <w:sz w:val="20"/>
        </w:rPr>
        <w:t xml:space="preserve">для медицинских организаций, обслуживающих до 20 тыс. человек, - не менее 1,113;</w:t>
      </w:r>
    </w:p>
    <w:p>
      <w:pPr>
        <w:pStyle w:val="0"/>
        <w:spacing w:before="200" w:line-rule="auto"/>
        <w:ind w:firstLine="540"/>
        <w:jc w:val="both"/>
      </w:pPr>
      <w:r>
        <w:rPr>
          <w:sz w:val="20"/>
        </w:rPr>
        <w:t xml:space="preserve">для медицинских организаций, обслуживающих свыше 20 тыс. человек, - не менее 1,04.</w:t>
      </w:r>
    </w:p>
    <w:p>
      <w:pPr>
        <w:pStyle w:val="0"/>
        <w:spacing w:before="200" w:line-rule="auto"/>
        <w:ind w:firstLine="540"/>
        <w:jc w:val="both"/>
      </w:pPr>
      <w:r>
        <w:rPr>
          <w:sz w:val="20"/>
        </w:rPr>
        <w:t xml:space="preserve">Для расчета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w:t>
      </w:r>
    </w:p>
    <w:p>
      <w:pPr>
        <w:pStyle w:val="0"/>
        <w:spacing w:before="200" w:line-rule="auto"/>
        <w:ind w:firstLine="540"/>
        <w:jc w:val="both"/>
      </w:pPr>
      <w:r>
        <w:rPr>
          <w:sz w:val="20"/>
        </w:rPr>
        <w:t xml:space="preserve">Размер финансового обеспечения фельдшерских и фельдшерско-акушерских пунктов при условии их соответствия требованиям, установленным </w:t>
      </w:r>
      <w:hyperlink w:history="0" r:id="rId60" w:tooltip="Приказ Минздравсоцразвития России от 15.05.2012 N 543н (ред. от 21.02.2020) &quot;Об утверждении Положения об организации оказания первичной медико-санитарной помощи взрослому населению&quot; (Зарегистрировано в Минюсте России 27.06.2012 N 24726) {КонсультантПлюс}">
        <w:r>
          <w:rPr>
            <w:sz w:val="20"/>
            <w:color w:val="0000ff"/>
          </w:rPr>
          <w:t xml:space="preserve">положением</w:t>
        </w:r>
      </w:hyperlink>
      <w:r>
        <w:rPr>
          <w:sz w:val="20"/>
        </w:rPr>
        <w:t xml:space="preserve"> об организации оказания первичной медико-санитарной помощи взрослому населению, утвержденным Министерством здравоохранения Российской Федерации, составляет в среднем на 2023 год:</w:t>
      </w:r>
    </w:p>
    <w:p>
      <w:pPr>
        <w:pStyle w:val="0"/>
        <w:spacing w:before="200" w:line-rule="auto"/>
        <w:ind w:firstLine="540"/>
        <w:jc w:val="both"/>
      </w:pPr>
      <w:r>
        <w:rPr>
          <w:sz w:val="20"/>
        </w:rPr>
        <w:t xml:space="preserve">для фельдшерского или фельдшерско-акушерского пункта, обслуживающего от 100 до 900 жителей, - 1174,2 тыс. рублей;</w:t>
      </w:r>
    </w:p>
    <w:p>
      <w:pPr>
        <w:pStyle w:val="0"/>
        <w:spacing w:before="200" w:line-rule="auto"/>
        <w:ind w:firstLine="540"/>
        <w:jc w:val="both"/>
      </w:pPr>
      <w:r>
        <w:rPr>
          <w:sz w:val="20"/>
        </w:rPr>
        <w:t xml:space="preserve">для фельдшерского или фельдшерско-акушерского пункта, обслуживающего от 900 до 1500 жителей, - 1860,3 тыс. рублей;</w:t>
      </w:r>
    </w:p>
    <w:p>
      <w:pPr>
        <w:pStyle w:val="0"/>
        <w:spacing w:before="200" w:line-rule="auto"/>
        <w:ind w:firstLine="540"/>
        <w:jc w:val="both"/>
      </w:pPr>
      <w:r>
        <w:rPr>
          <w:sz w:val="20"/>
        </w:rPr>
        <w:t xml:space="preserve">для фельдшерского или фельдшерско-акушерского пункта, обслуживающего от 1500 до 2000 жителей, - 2088,9 тыс. рублей.</w:t>
      </w:r>
    </w:p>
    <w:p>
      <w:pPr>
        <w:pStyle w:val="0"/>
        <w:spacing w:before="200" w:line-rule="auto"/>
        <w:ind w:firstLine="540"/>
        <w:jc w:val="both"/>
      </w:pPr>
      <w:r>
        <w:rPr>
          <w:sz w:val="20"/>
        </w:rPr>
        <w:t xml:space="preserve">Размер финансового обеспечения фельдшерских, фельдшерско-акушерских пунктов, обслуживающих до 100 жителей, устанавливается субъектом Российской Федерации с учетом понижающего коэффициента в зависимости от численности населения, обслуживаемого фельдшерским или фельдшерско-акушерским пунктом, к размеру финансового обеспечения фельдшерского или фельдшерско-акушерского пункта, обслуживающего от 100 до 900 жителей.</w:t>
      </w:r>
    </w:p>
    <w:p>
      <w:pPr>
        <w:pStyle w:val="0"/>
        <w:spacing w:before="200" w:line-rule="auto"/>
        <w:ind w:firstLine="540"/>
        <w:jc w:val="both"/>
      </w:pPr>
      <w:r>
        <w:rPr>
          <w:sz w:val="20"/>
        </w:rPr>
        <w:t xml:space="preserve">При этом размер финансового обеспечения фельдшерских и фельдшерско-акушерских пунктов должен обеспечивать сохранение достигнутого соотношения между уровнем оплаты труда отдельных категорий работников бюджетной сферы, определенных </w:t>
      </w:r>
      <w:hyperlink w:history="0" r:id="rId61"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Указом</w:t>
        </w:r>
      </w:hyperlink>
      <w:r>
        <w:rPr>
          <w:sz w:val="20"/>
        </w:rPr>
        <w:t xml:space="preserve"> Президента Российской Федерации от 7 мая 2012 г. N 597 "О мероприятиях по реализации государственной социальной политики", и уровнем средней заработной платы в соответствующем регионе.</w:t>
      </w:r>
    </w:p>
    <w:p>
      <w:pPr>
        <w:pStyle w:val="0"/>
        <w:spacing w:before="200" w:line-rule="auto"/>
        <w:ind w:firstLine="540"/>
        <w:jc w:val="both"/>
      </w:pPr>
      <w:r>
        <w:rPr>
          <w:sz w:val="20"/>
        </w:rPr>
        <w:t xml:space="preserve">Размер финансового обеспечения медицинской организации, в составе которой имеются фельдшерские, фельдшерско-акушерские пункты, определяется исходя из подушевого норматива финансирования и количества лиц, прикрепленных к ней, а также расходов на фельдшерские, фельдшерско-акушерские пункты исходя из их количества в составе медицинской организации и среднего размера их финансового обеспечения, установленного в настоящем разделе.</w:t>
      </w:r>
    </w:p>
    <w:p>
      <w:pPr>
        <w:pStyle w:val="0"/>
        <w:jc w:val="center"/>
      </w:pPr>
      <w:r>
        <w:rPr>
          <w:sz w:val="20"/>
        </w:rPr>
      </w:r>
    </w:p>
    <w:bookmarkStart w:id="353" w:name="P353"/>
    <w:bookmarkEnd w:id="353"/>
    <w:p>
      <w:pPr>
        <w:pStyle w:val="2"/>
        <w:outlineLvl w:val="1"/>
        <w:jc w:val="center"/>
      </w:pPr>
      <w:r>
        <w:rPr>
          <w:sz w:val="20"/>
        </w:rPr>
        <w:t xml:space="preserve">VII. Требования к территориальной программе государственных</w:t>
      </w:r>
    </w:p>
    <w:p>
      <w:pPr>
        <w:pStyle w:val="2"/>
        <w:jc w:val="center"/>
      </w:pPr>
      <w:r>
        <w:rPr>
          <w:sz w:val="20"/>
        </w:rPr>
        <w:t xml:space="preserve">гарантий в части определения порядка, условий предоставления</w:t>
      </w:r>
    </w:p>
    <w:p>
      <w:pPr>
        <w:pStyle w:val="2"/>
        <w:jc w:val="center"/>
      </w:pPr>
      <w:r>
        <w:rPr>
          <w:sz w:val="20"/>
        </w:rPr>
        <w:t xml:space="preserve">медицинской помощи, критериев доступности и качества</w:t>
      </w:r>
    </w:p>
    <w:p>
      <w:pPr>
        <w:pStyle w:val="2"/>
        <w:jc w:val="center"/>
      </w:pPr>
      <w:r>
        <w:rPr>
          <w:sz w:val="20"/>
        </w:rPr>
        <w:t xml:space="preserve">медицинской помощи</w:t>
      </w:r>
    </w:p>
    <w:p>
      <w:pPr>
        <w:pStyle w:val="0"/>
        <w:ind w:firstLine="540"/>
        <w:jc w:val="both"/>
      </w:pPr>
      <w:r>
        <w:rPr>
          <w:sz w:val="20"/>
        </w:rPr>
      </w:r>
    </w:p>
    <w:p>
      <w:pPr>
        <w:pStyle w:val="0"/>
        <w:ind w:firstLine="540"/>
        <w:jc w:val="both"/>
      </w:pPr>
      <w:r>
        <w:rPr>
          <w:sz w:val="20"/>
        </w:rPr>
        <w:t xml:space="preserve">Территориальная программа государственных гарантий в части определения порядка и условий предоставления медицинской помощи должна включать:</w:t>
      </w:r>
    </w:p>
    <w:p>
      <w:pPr>
        <w:pStyle w:val="0"/>
        <w:spacing w:before="200" w:line-rule="auto"/>
        <w:ind w:firstLine="540"/>
        <w:jc w:val="both"/>
      </w:pPr>
      <w:r>
        <w:rPr>
          <w:sz w:val="20"/>
        </w:rPr>
        <w:t xml:space="preserve">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pPr>
        <w:pStyle w:val="0"/>
        <w:spacing w:before="200" w:line-rule="auto"/>
        <w:ind w:firstLine="540"/>
        <w:jc w:val="both"/>
      </w:pPr>
      <w:r>
        <w:rPr>
          <w:sz w:val="20"/>
        </w:rPr>
        <w:t xml:space="preserve">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pPr>
        <w:pStyle w:val="0"/>
        <w:spacing w:before="200" w:line-rule="auto"/>
        <w:ind w:firstLine="540"/>
        <w:jc w:val="both"/>
      </w:pPr>
      <w:r>
        <w:rPr>
          <w:sz w:val="20"/>
        </w:rPr>
        <w:t xml:space="preserve">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50-процентной скидкой со свободных цен, сформированный в объеме не менее объема установленного перечнем жизненно необходимых и важнейших лекарственных препаратов для медицинского применения, утвержденным распоряжением Правительства Российской Федерации на соответствующий год, за исключением лекарственных препаратов, используемых исключительно в стационарных условиях (субъект Российской Федерации, в котором гражданин зарегистрирован по месту жительства, вправе предусмотреть возмещение субъекту Российской Федерации, в котором гражданин фактически пребывает, затрат, связанных с его обеспечением наркотическими и психотропными лекарственными препаратами, в рамках межбюджетных отношений в соответствии с бюджетным законодательством Российской Федерации);</w:t>
      </w:r>
    </w:p>
    <w:p>
      <w:pPr>
        <w:pStyle w:val="0"/>
        <w:spacing w:before="200" w:line-rule="auto"/>
        <w:ind w:firstLine="540"/>
        <w:jc w:val="both"/>
      </w:pPr>
      <w:r>
        <w:rPr>
          <w:sz w:val="20"/>
        </w:rPr>
        <w:t xml:space="preserve">порядок обеспечения граждан лекарственными препаратами, медицинскими изделиями, включенными в утвержденный Правительством Российской Федерации </w:t>
      </w:r>
      <w:hyperlink w:history="0" r:id="rId62" w:tooltip="Распоряжение Правительства РФ от 31.12.2018 N 3053-р (ред. от 14.01.2022)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ня медицинских изделий, отпускаемых по рецептам на медицинские изделия при предоставлении набора социальных услуг&gt; {КонсультантПлюс}">
        <w:r>
          <w:rPr>
            <w:sz w:val="20"/>
            <w:color w:val="0000ff"/>
          </w:rPr>
          <w:t xml:space="preserve">перечень</w:t>
        </w:r>
      </w:hyperlink>
      <w:r>
        <w:rPr>
          <w:sz w:val="20"/>
        </w:rPr>
        <w:t xml:space="preserve">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(за исключением лечебного питания, в том числе специализированных продуктов лечебного питания, по желанию пациента),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w:t>
      </w:r>
    </w:p>
    <w:p>
      <w:pPr>
        <w:pStyle w:val="0"/>
        <w:spacing w:before="200" w:line-rule="auto"/>
        <w:ind w:firstLine="540"/>
        <w:jc w:val="both"/>
      </w:pPr>
      <w:r>
        <w:rPr>
          <w:sz w:val="20"/>
        </w:rPr>
        <w:t xml:space="preserve">порядок оказания медицинской помощи гражданам и их маршрутизации при проведении медицинской реабилитации на всех этапах ее оказания;</w:t>
      </w:r>
    </w:p>
    <w:p>
      <w:pPr>
        <w:pStyle w:val="0"/>
        <w:spacing w:before="200" w:line-rule="auto"/>
        <w:ind w:firstLine="540"/>
        <w:jc w:val="both"/>
      </w:pPr>
      <w:r>
        <w:rPr>
          <w:sz w:val="20"/>
        </w:rPr>
        <w:t xml:space="preserve">порядок обеспечения граждан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и психотропными лекарственными препаратами при посещениях на дому;</w:t>
      </w:r>
    </w:p>
    <w:p>
      <w:pPr>
        <w:pStyle w:val="0"/>
        <w:spacing w:before="200" w:line-rule="auto"/>
        <w:ind w:firstLine="540"/>
        <w:jc w:val="both"/>
      </w:pPr>
      <w:r>
        <w:rPr>
          <w:sz w:val="20"/>
        </w:rPr>
        <w:t xml:space="preserve">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включая меры по профилактике распространения ВИЧ-инфекции и гепатита C;</w:t>
      </w:r>
    </w:p>
    <w:p>
      <w:pPr>
        <w:pStyle w:val="0"/>
        <w:spacing w:before="200" w:line-rule="auto"/>
        <w:ind w:firstLine="540"/>
        <w:jc w:val="both"/>
      </w:pPr>
      <w:r>
        <w:rPr>
          <w:sz w:val="20"/>
        </w:rPr>
        <w:t xml:space="preserve">перечень медицинских организаций, участвующих в реализации территориальной программы государственных гарантий, в том числе территориальной программы обязательного медицинского страхования, с указанием медицинских организаций, проводящих профилактические медицинские осмотры, в том числе в рамках диспансеризации;</w:t>
      </w:r>
    </w:p>
    <w:p>
      <w:pPr>
        <w:pStyle w:val="0"/>
        <w:spacing w:before="200" w:line-rule="auto"/>
        <w:ind w:firstLine="540"/>
        <w:jc w:val="both"/>
      </w:pPr>
      <w:r>
        <w:rPr>
          <w:sz w:val="20"/>
        </w:rPr>
        <w:t xml:space="preserve">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а с ребенком старше указанного возраста - при наличии медицинских показаний;</w:t>
      </w:r>
    </w:p>
    <w:p>
      <w:pPr>
        <w:pStyle w:val="0"/>
        <w:spacing w:before="200" w:line-rule="auto"/>
        <w:ind w:firstLine="540"/>
        <w:jc w:val="both"/>
      </w:pPr>
      <w:r>
        <w:rPr>
          <w:sz w:val="20"/>
        </w:rPr>
        <w:t xml:space="preserve">условия размещения пациентов в маломестных палатах (боксах) по медицинским и (или) эпидемиологическим показаниям, установленным Министерством здравоохранения Российской Федерации;</w:t>
      </w:r>
    </w:p>
    <w:p>
      <w:pPr>
        <w:pStyle w:val="0"/>
        <w:spacing w:before="200" w:line-rule="auto"/>
        <w:ind w:firstLine="540"/>
        <w:jc w:val="both"/>
      </w:pPr>
      <w:r>
        <w:rPr>
          <w:sz w:val="20"/>
        </w:rPr>
        <w:t xml:space="preserve">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w:t>
      </w:r>
    </w:p>
    <w:p>
      <w:pPr>
        <w:pStyle w:val="0"/>
        <w:spacing w:before="200" w:line-rule="auto"/>
        <w:ind w:firstLine="540"/>
        <w:jc w:val="both"/>
      </w:pPr>
      <w:r>
        <w:rPr>
          <w:sz w:val="20"/>
        </w:rPr>
        <w:t xml:space="preserve">порядок предоставления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pPr>
        <w:pStyle w:val="0"/>
        <w:spacing w:before="200" w:line-rule="auto"/>
        <w:ind w:firstLine="540"/>
        <w:jc w:val="both"/>
      </w:pPr>
      <w:r>
        <w:rPr>
          <w:sz w:val="20"/>
        </w:rPr>
        <w:t xml:space="preserve">условия и сроки диспансеризации для отдельных категорий населения, а также профилактических осмотров несовершеннолетних;</w:t>
      </w:r>
    </w:p>
    <w:p>
      <w:pPr>
        <w:pStyle w:val="0"/>
        <w:spacing w:before="200" w:line-rule="auto"/>
        <w:ind w:firstLine="540"/>
        <w:jc w:val="both"/>
      </w:pPr>
      <w:r>
        <w:rPr>
          <w:sz w:val="20"/>
        </w:rPr>
        <w:t xml:space="preserve">целевые значения критериев доступности и качества медицинской помощи, оказываемой в рамках территориальной программы государственных гарантий;</w:t>
      </w:r>
    </w:p>
    <w:p>
      <w:pPr>
        <w:pStyle w:val="0"/>
        <w:spacing w:before="200" w:line-rule="auto"/>
        <w:ind w:firstLine="540"/>
        <w:jc w:val="both"/>
      </w:pPr>
      <w:r>
        <w:rPr>
          <w:sz w:val="20"/>
        </w:rPr>
        <w:t xml:space="preserve">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w:t>
      </w:r>
    </w:p>
    <w:p>
      <w:pPr>
        <w:pStyle w:val="0"/>
        <w:spacing w:before="200" w:line-rule="auto"/>
        <w:ind w:firstLine="540"/>
        <w:jc w:val="both"/>
      </w:pPr>
      <w:r>
        <w:rPr>
          <w:sz w:val="20"/>
        </w:rPr>
        <w:t xml:space="preserve">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и консультаций врачей-специалистов. При этом:</w:t>
      </w:r>
    </w:p>
    <w:p>
      <w:pPr>
        <w:pStyle w:val="0"/>
        <w:spacing w:before="200" w:line-rule="auto"/>
        <w:ind w:firstLine="540"/>
        <w:jc w:val="both"/>
      </w:pPr>
      <w:r>
        <w:rPr>
          <w:sz w:val="20"/>
        </w:rPr>
        <w:t xml:space="preserve">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часа с момента обращения пациента в медицинскую организацию;</w:t>
      </w:r>
    </w:p>
    <w:p>
      <w:pPr>
        <w:pStyle w:val="0"/>
        <w:spacing w:before="200" w:line-rule="auto"/>
        <w:ind w:firstLine="540"/>
        <w:jc w:val="both"/>
      </w:pPr>
      <w:r>
        <w:rPr>
          <w:sz w:val="20"/>
        </w:rPr>
        <w:t xml:space="preserve">сроки ожидания оказания первичной медико-санитарной помощи в неотложной форме не должны превышать 2 часа с момента обращения пациента в медицинскую организацию;</w:t>
      </w:r>
    </w:p>
    <w:p>
      <w:pPr>
        <w:pStyle w:val="0"/>
        <w:spacing w:before="200" w:line-rule="auto"/>
        <w:ind w:firstLine="540"/>
        <w:jc w:val="both"/>
      </w:pPr>
      <w:r>
        <w:rPr>
          <w:sz w:val="20"/>
        </w:rPr>
        <w:t xml:space="preserve">сроки проведения консультаций врачей-специалистов (за исключением подозрения на онкологическое заболевание) не должны превышать 14 рабочих дней со дня обращения пациента в медицинскую организацию;</w:t>
      </w:r>
    </w:p>
    <w:p>
      <w:pPr>
        <w:pStyle w:val="0"/>
        <w:spacing w:before="200" w:line-rule="auto"/>
        <w:ind w:firstLine="540"/>
        <w:jc w:val="both"/>
      </w:pPr>
      <w:r>
        <w:rPr>
          <w:sz w:val="20"/>
        </w:rPr>
        <w:t xml:space="preserve">сроки проведения консультаций врачей-специалистов в случае подозрения на онкологическое заболевание не должны превышать 3 рабочих дня;</w:t>
      </w:r>
    </w:p>
    <w:p>
      <w:pPr>
        <w:pStyle w:val="0"/>
        <w:spacing w:before="200" w:line-rule="auto"/>
        <w:ind w:firstLine="540"/>
        <w:jc w:val="both"/>
      </w:pPr>
      <w:r>
        <w:rPr>
          <w:sz w:val="20"/>
        </w:rPr>
        <w:t xml:space="preserve">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pPr>
        <w:pStyle w:val="0"/>
        <w:spacing w:before="200" w:line-rule="auto"/>
        <w:ind w:firstLine="540"/>
        <w:jc w:val="both"/>
      </w:pPr>
      <w:r>
        <w:rPr>
          <w:sz w:val="20"/>
        </w:rPr>
        <w:t xml:space="preserve">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(за исключением исследований при подозрении на онкологическое заболевание) не должны превышать 14 рабочих дней со дня назначения;</w:t>
      </w:r>
    </w:p>
    <w:p>
      <w:pPr>
        <w:pStyle w:val="0"/>
        <w:spacing w:before="200" w:line-rule="auto"/>
        <w:ind w:firstLine="540"/>
        <w:jc w:val="both"/>
      </w:pPr>
      <w:r>
        <w:rPr>
          <w:sz w:val="20"/>
        </w:rPr>
        <w:t xml:space="preserve">сроки проведения диагностических инструментальных и лабораторных исследований в случае подозрения на онкологические заболевания не должны превышать 7 рабочих дней со дня назначения исследований;</w:t>
      </w:r>
    </w:p>
    <w:p>
      <w:pPr>
        <w:pStyle w:val="0"/>
        <w:spacing w:before="200" w:line-rule="auto"/>
        <w:ind w:firstLine="540"/>
        <w:jc w:val="both"/>
      </w:pPr>
      <w:r>
        <w:rPr>
          <w:sz w:val="20"/>
        </w:rPr>
        <w:t xml:space="preserve">срок установления диспансерного наблюдения врача-онколога за пациентом с выявленным онкологическим заболеванием не должен превышать 3 рабочих дня с момента постановки диагноза онкологического заболевания;</w:t>
      </w:r>
    </w:p>
    <w:p>
      <w:pPr>
        <w:pStyle w:val="0"/>
        <w:spacing w:before="200" w:line-rule="auto"/>
        <w:ind w:firstLine="540"/>
        <w:jc w:val="both"/>
      </w:pPr>
      <w:r>
        <w:rPr>
          <w:sz w:val="20"/>
        </w:rPr>
        <w:t xml:space="preserve">сроки ожидания оказания специализированной (за исключением высокотехнологичной) медицинской помощи,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- 7 рабочих дней с момента гистологической верификации опухоли или с момента установления предварительного диагноза заболевания (состояния);</w:t>
      </w:r>
    </w:p>
    <w:p>
      <w:pPr>
        <w:pStyle w:val="0"/>
        <w:spacing w:before="200" w:line-rule="auto"/>
        <w:ind w:firstLine="540"/>
        <w:jc w:val="both"/>
      </w:pPr>
      <w:r>
        <w:rPr>
          <w:sz w:val="20"/>
        </w:rPr>
        <w:t xml:space="preserve">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В территориальных программах государственных гарантий время доезда бригад скорой медицинской помощи может быть обоснованно скорректировано с учетом транспортной доступности, плотности населения, а также климатических и географических особенностей регионов.</w:t>
      </w:r>
    </w:p>
    <w:p>
      <w:pPr>
        <w:pStyle w:val="0"/>
        <w:spacing w:before="200" w:line-rule="auto"/>
        <w:ind w:firstLine="540"/>
        <w:jc w:val="both"/>
      </w:pPr>
      <w:r>
        <w:rPr>
          <w:sz w:val="20"/>
        </w:rPr>
        <w:t xml:space="preserve">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медицинской помощи в сроки, установленные настоящим разделом.</w:t>
      </w:r>
    </w:p>
    <w:p>
      <w:pPr>
        <w:pStyle w:val="0"/>
        <w:spacing w:before="200" w:line-rule="auto"/>
        <w:ind w:firstLine="540"/>
        <w:jc w:val="both"/>
      </w:pPr>
      <w:r>
        <w:rPr>
          <w:sz w:val="20"/>
        </w:rPr>
        <w:t xml:space="preserve">В медицинских организациях, оказывающих специализированную медицинскую помощь в стационарных условиях, ведется лист ожидания специализированной медицинской помощи, оказываемой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pPr>
        <w:pStyle w:val="0"/>
        <w:spacing w:before="200" w:line-rule="auto"/>
        <w:ind w:firstLine="540"/>
        <w:jc w:val="both"/>
      </w:pPr>
      <w:r>
        <w:rPr>
          <w:sz w:val="20"/>
        </w:rPr>
        <w:t xml:space="preserve">При формировании территориальной программы государственных гарантий учитываются:</w:t>
      </w:r>
    </w:p>
    <w:p>
      <w:pPr>
        <w:pStyle w:val="0"/>
        <w:spacing w:before="200" w:line-rule="auto"/>
        <w:ind w:firstLine="540"/>
        <w:jc w:val="both"/>
      </w:pPr>
      <w:hyperlink w:history="0" r:id="rId63"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порядки</w:t>
        </w:r>
      </w:hyperlink>
      <w:r>
        <w:rPr>
          <w:sz w:val="20"/>
        </w:rPr>
        <w:t xml:space="preserve"> оказания медицинской помощи, </w:t>
      </w:r>
      <w:hyperlink w:history="0" r:id="rId64"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стандарты</w:t>
        </w:r>
      </w:hyperlink>
      <w:r>
        <w:rPr>
          <w:sz w:val="20"/>
        </w:rPr>
        <w:t xml:space="preserve"> медицинской помощи и </w:t>
      </w:r>
      <w:hyperlink w:history="0" r:id="rId6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клинические рекомендации</w:t>
        </w:r>
      </w:hyperlink>
      <w:r>
        <w:rPr>
          <w:sz w:val="20"/>
        </w:rPr>
        <w:t xml:space="preserve">;</w:t>
      </w:r>
    </w:p>
    <w:p>
      <w:pPr>
        <w:pStyle w:val="0"/>
        <w:spacing w:before="200" w:line-rule="auto"/>
        <w:ind w:firstLine="540"/>
        <w:jc w:val="both"/>
      </w:pPr>
      <w:r>
        <w:rPr>
          <w:sz w:val="20"/>
        </w:rPr>
        <w:t xml:space="preserve">особенности половозрастного состава населения субъекта Российской Федерации;</w:t>
      </w:r>
    </w:p>
    <w:p>
      <w:pPr>
        <w:pStyle w:val="0"/>
        <w:spacing w:before="200" w:line-rule="auto"/>
        <w:ind w:firstLine="540"/>
        <w:jc w:val="both"/>
      </w:pPr>
      <w:r>
        <w:rPr>
          <w:sz w:val="20"/>
        </w:rPr>
        <w:t xml:space="preserve">уровень и структура заболеваемости населения субъекта Российской Федерации, основанные на данных медицинской статистики;</w:t>
      </w:r>
    </w:p>
    <w:p>
      <w:pPr>
        <w:pStyle w:val="0"/>
        <w:spacing w:before="200" w:line-rule="auto"/>
        <w:ind w:firstLine="540"/>
        <w:jc w:val="both"/>
      </w:pPr>
      <w:r>
        <w:rPr>
          <w:sz w:val="20"/>
        </w:rPr>
        <w:t xml:space="preserve">климатические и географические особенности региона и транспортная доступность медицинских организаций;</w:t>
      </w:r>
    </w:p>
    <w:p>
      <w:pPr>
        <w:pStyle w:val="0"/>
        <w:spacing w:before="200" w:line-rule="auto"/>
        <w:ind w:firstLine="540"/>
        <w:jc w:val="both"/>
      </w:pPr>
      <w:r>
        <w:rPr>
          <w:sz w:val="20"/>
        </w:rPr>
        <w:t xml:space="preserve">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w:t>
      </w:r>
    </w:p>
    <w:p>
      <w:pPr>
        <w:pStyle w:val="0"/>
        <w:spacing w:before="200" w:line-rule="auto"/>
        <w:ind w:firstLine="540"/>
        <w:jc w:val="both"/>
      </w:pPr>
      <w:r>
        <w:rPr>
          <w:sz w:val="20"/>
        </w:rPr>
        <w:t xml:space="preserve">положения региональной программы модернизации первичного звена здравоохранения, в том числе в части обеспечения создаваемой и модернизируемой инфраструктуры медицинских организаций.</w:t>
      </w:r>
    </w:p>
    <w:p>
      <w:pPr>
        <w:pStyle w:val="0"/>
        <w:jc w:val="center"/>
      </w:pPr>
      <w:r>
        <w:rPr>
          <w:sz w:val="20"/>
        </w:rPr>
      </w:r>
    </w:p>
    <w:bookmarkStart w:id="395" w:name="P395"/>
    <w:bookmarkEnd w:id="395"/>
    <w:p>
      <w:pPr>
        <w:pStyle w:val="2"/>
        <w:outlineLvl w:val="1"/>
        <w:jc w:val="center"/>
      </w:pPr>
      <w:r>
        <w:rPr>
          <w:sz w:val="20"/>
        </w:rPr>
        <w:t xml:space="preserve">VIII. Критерии доступности и качества медицинской помощи</w:t>
      </w:r>
    </w:p>
    <w:p>
      <w:pPr>
        <w:pStyle w:val="0"/>
        <w:ind w:firstLine="540"/>
        <w:jc w:val="both"/>
      </w:pPr>
      <w:r>
        <w:rPr>
          <w:sz w:val="20"/>
        </w:rPr>
      </w:r>
    </w:p>
    <w:p>
      <w:pPr>
        <w:pStyle w:val="0"/>
        <w:ind w:firstLine="540"/>
        <w:jc w:val="both"/>
      </w:pPr>
      <w:r>
        <w:rPr>
          <w:sz w:val="20"/>
        </w:rPr>
        <w:t xml:space="preserve">Критериями доступности медицинской помощи являются:</w:t>
      </w:r>
    </w:p>
    <w:p>
      <w:pPr>
        <w:pStyle w:val="0"/>
        <w:spacing w:before="200" w:line-rule="auto"/>
        <w:ind w:firstLine="540"/>
        <w:jc w:val="both"/>
      </w:pPr>
      <w:r>
        <w:rPr>
          <w:sz w:val="20"/>
        </w:rPr>
        <w:t xml:space="preserve">удовлетворенность населения доступностью медицинской помощи, в том числе городского и сельского населения (процентов числа опрошенных);</w:t>
      </w:r>
    </w:p>
    <w:p>
      <w:pPr>
        <w:pStyle w:val="0"/>
        <w:spacing w:before="200" w:line-rule="auto"/>
        <w:ind w:firstLine="540"/>
        <w:jc w:val="both"/>
      </w:pPr>
      <w:r>
        <w:rPr>
          <w:sz w:val="20"/>
        </w:rPr>
        <w:t xml:space="preserve">доля расходов на оказание медицинской помощи в условиях дневных стационаров в общих расходах на территориальную программу государственных гарантий;</w:t>
      </w:r>
    </w:p>
    <w:p>
      <w:pPr>
        <w:pStyle w:val="0"/>
        <w:spacing w:before="200" w:line-rule="auto"/>
        <w:ind w:firstLine="540"/>
        <w:jc w:val="both"/>
      </w:pPr>
      <w:r>
        <w:rPr>
          <w:sz w:val="20"/>
        </w:rPr>
        <w:t xml:space="preserve">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w:t>
      </w:r>
    </w:p>
    <w:p>
      <w:pPr>
        <w:pStyle w:val="0"/>
        <w:spacing w:before="200" w:line-rule="auto"/>
        <w:ind w:firstLine="540"/>
        <w:jc w:val="both"/>
      </w:pPr>
      <w:r>
        <w:rPr>
          <w:sz w:val="20"/>
        </w:rPr>
        <w:t xml:space="preserve">доля пациентов, получивших специализированную медицинскую помощь в стационарных условиях в федеральных медицинских организациях, в общем числе пациентов,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w:t>
      </w:r>
    </w:p>
    <w:p>
      <w:pPr>
        <w:pStyle w:val="0"/>
        <w:spacing w:before="200" w:line-rule="auto"/>
        <w:ind w:firstLine="540"/>
        <w:jc w:val="both"/>
      </w:pPr>
      <w:r>
        <w:rPr>
          <w:sz w:val="20"/>
        </w:rPr>
        <w:t xml:space="preserve">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p>
      <w:pPr>
        <w:pStyle w:val="0"/>
        <w:spacing w:before="200" w:line-rule="auto"/>
        <w:ind w:firstLine="540"/>
        <w:jc w:val="both"/>
      </w:pPr>
      <w:r>
        <w:rPr>
          <w:sz w:val="20"/>
        </w:rPr>
        <w:t xml:space="preserve">число пациентов, которым оказана паллиативная медицинская помощь по месту их фактического пребывания за пределами субъекта Российской Федерации, на территории которого указанные пациенты зарегистрированы по месту жительства;</w:t>
      </w:r>
    </w:p>
    <w:p>
      <w:pPr>
        <w:pStyle w:val="0"/>
        <w:spacing w:before="200" w:line-rule="auto"/>
        <w:ind w:firstLine="540"/>
        <w:jc w:val="both"/>
      </w:pPr>
      <w:r>
        <w:rPr>
          <w:sz w:val="20"/>
        </w:rPr>
        <w:t xml:space="preserve">число пациентов, зарегистрированных на территории субъекта Российской Федерации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p>
      <w:pPr>
        <w:pStyle w:val="0"/>
        <w:spacing w:before="200" w:line-rule="auto"/>
        <w:ind w:firstLine="540"/>
        <w:jc w:val="both"/>
      </w:pPr>
      <w:r>
        <w:rPr>
          <w:sz w:val="20"/>
        </w:rPr>
        <w:t xml:space="preserve">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p>
      <w:pPr>
        <w:pStyle w:val="0"/>
        <w:spacing w:before="200" w:line-rule="auto"/>
        <w:ind w:firstLine="540"/>
        <w:jc w:val="both"/>
      </w:pPr>
      <w:r>
        <w:rPr>
          <w:sz w:val="20"/>
        </w:rPr>
        <w:t xml:space="preserve">доля пациентов, находящихся в стационарных организациях социального обслуживания и страдающих хроническими неинфекционными заболеваниями, получивших медицинскую помощь в рамках диспансерного наблюдения;</w:t>
      </w:r>
    </w:p>
    <w:p>
      <w:pPr>
        <w:pStyle w:val="0"/>
        <w:spacing w:before="200" w:line-rule="auto"/>
        <w:ind w:firstLine="540"/>
        <w:jc w:val="both"/>
      </w:pPr>
      <w:r>
        <w:rPr>
          <w:sz w:val="20"/>
        </w:rPr>
        <w:t xml:space="preserve">доля граждан, обеспеченных лекарственными препаратами, в общем количестве льготных категорий граждан.</w:t>
      </w:r>
    </w:p>
    <w:p>
      <w:pPr>
        <w:pStyle w:val="0"/>
        <w:spacing w:before="200" w:line-rule="auto"/>
        <w:ind w:firstLine="540"/>
        <w:jc w:val="both"/>
      </w:pPr>
      <w:r>
        <w:rPr>
          <w:sz w:val="20"/>
        </w:rPr>
        <w:t xml:space="preserve">Критериями качества медицинской помощи являются:</w:t>
      </w:r>
    </w:p>
    <w:p>
      <w:pPr>
        <w:pStyle w:val="0"/>
        <w:spacing w:before="200" w:line-rule="auto"/>
        <w:ind w:firstLine="540"/>
        <w:jc w:val="both"/>
      </w:pPr>
      <w:r>
        <w:rPr>
          <w:sz w:val="20"/>
        </w:rPr>
        <w:t xml:space="preserve">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течение года;</w:t>
      </w:r>
    </w:p>
    <w:p>
      <w:pPr>
        <w:pStyle w:val="0"/>
        <w:spacing w:before="200" w:line-rule="auto"/>
        <w:ind w:firstLine="540"/>
        <w:jc w:val="both"/>
      </w:pPr>
      <w:r>
        <w:rPr>
          <w:sz w:val="20"/>
        </w:rPr>
        <w:t xml:space="preserve">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p>
      <w:pPr>
        <w:pStyle w:val="0"/>
        <w:spacing w:before="200" w:line-rule="auto"/>
        <w:ind w:firstLine="540"/>
        <w:jc w:val="both"/>
      </w:pPr>
      <w:r>
        <w:rPr>
          <w:sz w:val="20"/>
        </w:rPr>
        <w:t xml:space="preserve">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p>
      <w:pPr>
        <w:pStyle w:val="0"/>
        <w:spacing w:before="200" w:line-rule="auto"/>
        <w:ind w:firstLine="540"/>
        <w:jc w:val="both"/>
      </w:pPr>
      <w:r>
        <w:rPr>
          <w:sz w:val="20"/>
        </w:rPr>
        <w:t xml:space="preserve">доля впервые выявленных онкологических заболеваний при профилактических медицинских осмотрах, в том числе в рамках диспансеризации, от общего количества лиц, прошедших указанные осмотры;</w:t>
      </w:r>
    </w:p>
    <w:p>
      <w:pPr>
        <w:pStyle w:val="0"/>
        <w:spacing w:before="200" w:line-rule="auto"/>
        <w:ind w:firstLine="540"/>
        <w:jc w:val="both"/>
      </w:pPr>
      <w:r>
        <w:rPr>
          <w:sz w:val="20"/>
        </w:rPr>
        <w:t xml:space="preserve">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p>
      <w:pPr>
        <w:pStyle w:val="0"/>
        <w:spacing w:before="200" w:line-rule="auto"/>
        <w:ind w:firstLine="540"/>
        <w:jc w:val="both"/>
      </w:pPr>
      <w:r>
        <w:rPr>
          <w:sz w:val="20"/>
        </w:rPr>
        <w:t xml:space="preserve">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p>
      <w:pPr>
        <w:pStyle w:val="0"/>
        <w:spacing w:before="200" w:line-rule="auto"/>
        <w:ind w:firstLine="540"/>
        <w:jc w:val="both"/>
      </w:pPr>
      <w:r>
        <w:rPr>
          <w:sz w:val="20"/>
        </w:rPr>
        <w:t xml:space="preserve">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его проведению;</w:t>
      </w:r>
    </w:p>
    <w:p>
      <w:pPr>
        <w:pStyle w:val="0"/>
        <w:spacing w:before="200" w:line-rule="auto"/>
        <w:ind w:firstLine="540"/>
        <w:jc w:val="both"/>
      </w:pPr>
      <w:r>
        <w:rPr>
          <w:sz w:val="20"/>
        </w:rPr>
        <w:t xml:space="preserve">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имеющих показания к его проведению, которым оказана медицинская помощь выездными бригадами скорой медицинской помощи;</w:t>
      </w:r>
    </w:p>
    <w:p>
      <w:pPr>
        <w:pStyle w:val="0"/>
        <w:spacing w:before="200" w:line-rule="auto"/>
        <w:ind w:firstLine="540"/>
        <w:jc w:val="both"/>
      </w:pPr>
      <w:r>
        <w:rPr>
          <w:sz w:val="20"/>
        </w:rPr>
        <w:t xml:space="preserve">доля пациентов с острым инфарктом миокарда, которым проведена тромболитическая терапия, в общем количестве пациентов с острым инфарктом миокарда, имеющих показания к ее проведению;</w:t>
      </w:r>
    </w:p>
    <w:p>
      <w:pPr>
        <w:pStyle w:val="0"/>
        <w:spacing w:before="200" w:line-rule="auto"/>
        <w:ind w:firstLine="540"/>
        <w:jc w:val="both"/>
      </w:pPr>
      <w:r>
        <w:rPr>
          <w:sz w:val="20"/>
        </w:rPr>
        <w:t xml:space="preserve">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p>
      <w:pPr>
        <w:pStyle w:val="0"/>
        <w:spacing w:before="200" w:line-rule="auto"/>
        <w:ind w:firstLine="540"/>
        <w:jc w:val="both"/>
      </w:pPr>
      <w:r>
        <w:rPr>
          <w:sz w:val="20"/>
        </w:rPr>
        <w:t xml:space="preserve">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p>
      <w:pPr>
        <w:pStyle w:val="0"/>
        <w:spacing w:before="200" w:line-rule="auto"/>
        <w:ind w:firstLine="540"/>
        <w:jc w:val="both"/>
      </w:pPr>
      <w:r>
        <w:rPr>
          <w:sz w:val="20"/>
        </w:rPr>
        <w:t xml:space="preserve">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p>
      <w:pPr>
        <w:pStyle w:val="0"/>
        <w:spacing w:before="200" w:line-rule="auto"/>
        <w:ind w:firstLine="540"/>
        <w:jc w:val="both"/>
      </w:pPr>
      <w:r>
        <w:rPr>
          <w:sz w:val="20"/>
        </w:rPr>
        <w:t xml:space="preserve">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p>
      <w:pPr>
        <w:pStyle w:val="0"/>
        <w:spacing w:before="200" w:line-rule="auto"/>
        <w:ind w:firstLine="540"/>
        <w:jc w:val="both"/>
      </w:pPr>
      <w:r>
        <w:rPr>
          <w:sz w:val="20"/>
        </w:rPr>
        <w:t xml:space="preserve">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 государственных гарантий;</w:t>
      </w:r>
    </w:p>
    <w:p>
      <w:pPr>
        <w:pStyle w:val="0"/>
        <w:spacing w:before="200" w:line-rule="auto"/>
        <w:ind w:firstLine="540"/>
        <w:jc w:val="both"/>
      </w:pPr>
      <w:r>
        <w:rPr>
          <w:sz w:val="20"/>
        </w:rPr>
        <w:t xml:space="preserve">количество случаев госпитализации с диагнозом "бронхиальная астма" на 100 тыс. населения в год;</w:t>
      </w:r>
    </w:p>
    <w:p>
      <w:pPr>
        <w:pStyle w:val="0"/>
        <w:spacing w:before="200" w:line-rule="auto"/>
        <w:ind w:firstLine="540"/>
        <w:jc w:val="both"/>
      </w:pPr>
      <w:r>
        <w:rPr>
          <w:sz w:val="20"/>
        </w:rPr>
        <w:t xml:space="preserve">количество случаев госпитализации с диагнозом "хроническая обструктивная болезнь легких" на 100 тыс. населения;</w:t>
      </w:r>
    </w:p>
    <w:p>
      <w:pPr>
        <w:pStyle w:val="0"/>
        <w:spacing w:before="200" w:line-rule="auto"/>
        <w:ind w:firstLine="540"/>
        <w:jc w:val="both"/>
      </w:pPr>
      <w:r>
        <w:rPr>
          <w:sz w:val="20"/>
        </w:rPr>
        <w:t xml:space="preserve">количество случаев госпитализации с диагнозом "хроническая сердечная недостаточность" на 100 тыс. населения в год;</w:t>
      </w:r>
    </w:p>
    <w:p>
      <w:pPr>
        <w:pStyle w:val="0"/>
        <w:spacing w:before="200" w:line-rule="auto"/>
        <w:ind w:firstLine="540"/>
        <w:jc w:val="both"/>
      </w:pPr>
      <w:r>
        <w:rPr>
          <w:sz w:val="20"/>
        </w:rPr>
        <w:t xml:space="preserve">количество случаев госпитализации с диагнозом "гипертоническая болезнь" на 100 тыс. населения в год;</w:t>
      </w:r>
    </w:p>
    <w:p>
      <w:pPr>
        <w:pStyle w:val="0"/>
        <w:spacing w:before="200" w:line-rule="auto"/>
        <w:ind w:firstLine="540"/>
        <w:jc w:val="both"/>
      </w:pPr>
      <w:r>
        <w:rPr>
          <w:sz w:val="20"/>
        </w:rPr>
        <w:t xml:space="preserve">количество случаев госпитализации с диагнозом "сахарный диабет" на 100 тыс. населения в год;</w:t>
      </w:r>
    </w:p>
    <w:p>
      <w:pPr>
        <w:pStyle w:val="0"/>
        <w:spacing w:before="200" w:line-rule="auto"/>
        <w:ind w:firstLine="540"/>
        <w:jc w:val="both"/>
      </w:pPr>
      <w:r>
        <w:rPr>
          <w:sz w:val="20"/>
        </w:rPr>
        <w:t xml:space="preserve">количество пациентов с гепатитом C, получивших противовирусную терапию, на 100 тыс. населения в год;</w:t>
      </w:r>
    </w:p>
    <w:p>
      <w:pPr>
        <w:pStyle w:val="0"/>
        <w:spacing w:before="200" w:line-rule="auto"/>
        <w:ind w:firstLine="540"/>
        <w:jc w:val="both"/>
      </w:pPr>
      <w:r>
        <w:rPr>
          <w:sz w:val="20"/>
        </w:rPr>
        <w:t xml:space="preserve">доля пациентов, прооперированных в течение 2 дней после поступления в стационар по поводу перелома шейки бедра, от всех прооперированных по поводу указанного диагноза.</w:t>
      </w:r>
    </w:p>
    <w:p>
      <w:pPr>
        <w:pStyle w:val="0"/>
        <w:spacing w:before="200" w:line-rule="auto"/>
        <w:ind w:firstLine="540"/>
        <w:jc w:val="both"/>
      </w:pPr>
      <w:r>
        <w:rPr>
          <w:sz w:val="20"/>
        </w:rPr>
        <w:t xml:space="preserve">Территориальной программой государственных гарантий устанавливаются целевые значения критериев доступности и качества медицинской помощи, на основе которых проводится комплексная оценка их уровня и динамики.</w:t>
      </w:r>
    </w:p>
    <w:p>
      <w:pPr>
        <w:pStyle w:val="0"/>
        <w:spacing w:before="200" w:line-rule="auto"/>
        <w:ind w:firstLine="540"/>
        <w:jc w:val="both"/>
      </w:pPr>
      <w:r>
        <w:rPr>
          <w:sz w:val="20"/>
        </w:rPr>
        <w:t xml:space="preserve">Целевые значения критериев доступности и качества медицинской помощи на соответствующий год не могут отличаться от значений показателей и (или) результатов, установленных в региональных проектах национальных проектов </w:t>
      </w:r>
      <w:hyperlink w:history="0" r:id="rId66"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"Здравоохранение"</w:t>
        </w:r>
      </w:hyperlink>
      <w:r>
        <w:rPr>
          <w:sz w:val="20"/>
        </w:rPr>
        <w:t xml:space="preserve"> и </w:t>
      </w:r>
      <w:hyperlink w:history="0" r:id="rId67" w:tooltip="&quot;Паспорт национального проекта &quot;Национальный проект &quot;Демография&quot; (утв. Минтрудом России) {КонсультантПлюс}">
        <w:r>
          <w:rPr>
            <w:sz w:val="20"/>
            <w:color w:val="0000ff"/>
          </w:rPr>
          <w:t xml:space="preserve">"Демография"</w:t>
        </w:r>
      </w:hyperlink>
      <w:r>
        <w:rPr>
          <w:sz w:val="20"/>
        </w:rPr>
        <w:t xml:space="preserve">.</w:t>
      </w:r>
    </w:p>
    <w:p>
      <w:pPr>
        <w:pStyle w:val="0"/>
        <w:spacing w:before="200" w:line-rule="auto"/>
        <w:ind w:firstLine="540"/>
        <w:jc w:val="both"/>
      </w:pPr>
      <w:r>
        <w:rPr>
          <w:sz w:val="20"/>
        </w:rPr>
        <w:t xml:space="preserve">Оценка достижения критериев доступности и качества медицинской помощи осуществляется субъектами Российской Федерации 1 раз в полгода с направлением соответствующих данных в Министерство здравоохранения Российской Федерации.</w:t>
      </w:r>
    </w:p>
    <w:p>
      <w:pPr>
        <w:pStyle w:val="0"/>
        <w:spacing w:before="200" w:line-rule="auto"/>
        <w:ind w:firstLine="540"/>
        <w:jc w:val="both"/>
      </w:pPr>
      <w:r>
        <w:rPr>
          <w:sz w:val="20"/>
        </w:rPr>
        <w:t xml:space="preserve">Кроме того, субъектами Российской Федерации проводится оценка эффективности деятельности медицинских организаций, в том числе расположенных в городской и сельской местности (на основе выполнения функции врачебной должности, показателей использования коечного фонда).</w:t>
      </w:r>
    </w:p>
    <w:p>
      <w:pPr>
        <w:pStyle w:val="0"/>
        <w:spacing w:before="200" w:line-rule="auto"/>
        <w:ind w:firstLine="540"/>
        <w:jc w:val="both"/>
      </w:pPr>
      <w:r>
        <w:rPr>
          <w:sz w:val="20"/>
        </w:rPr>
        <w:t xml:space="preserve">Критериями доступности медицинской помощи, оказываемой федеральными медицинскими организациями, являются:</w:t>
      </w:r>
    </w:p>
    <w:p>
      <w:pPr>
        <w:pStyle w:val="0"/>
        <w:spacing w:before="200" w:line-rule="auto"/>
        <w:ind w:firstLine="540"/>
        <w:jc w:val="both"/>
      </w:pPr>
      <w:r>
        <w:rPr>
          <w:sz w:val="20"/>
        </w:rPr>
        <w:t xml:space="preserve">доля объема специализированной, в том числе высокотехнологичной, медицинской помощи с коэффициентом относительной затратоемкости, равным 2 и более, в объеме оказанной специализированной, в том числе высокотехнологичной, медицинской помощи (в 2023 году - не менее 60 процентов, в 2024 и 2025 годах - не менее 70 процентов);</w:t>
      </w:r>
    </w:p>
    <w:p>
      <w:pPr>
        <w:pStyle w:val="0"/>
        <w:spacing w:before="200" w:line-rule="auto"/>
        <w:ind w:firstLine="540"/>
        <w:jc w:val="both"/>
      </w:pPr>
      <w:r>
        <w:rPr>
          <w:sz w:val="20"/>
        </w:rPr>
        <w:t xml:space="preserve">доля доходов за счет средств обязательного медицинского страхования в общем объеме доходов федеральной медицинской организации (целевое значение для медицинских организаций, оказывающих медицинскую помощь при заболеваниях и состояниях, входящих в базовую программу обязательного медицинского страхования, - не менее 20 процентов).</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1</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2023 год и на плановый</w:t>
      </w:r>
    </w:p>
    <w:p>
      <w:pPr>
        <w:pStyle w:val="0"/>
        <w:jc w:val="right"/>
      </w:pPr>
      <w:r>
        <w:rPr>
          <w:sz w:val="20"/>
        </w:rPr>
        <w:t xml:space="preserve">период 2024 и 2025 годов</w:t>
      </w:r>
    </w:p>
    <w:p>
      <w:pPr>
        <w:pStyle w:val="0"/>
        <w:jc w:val="both"/>
      </w:pPr>
      <w:r>
        <w:rPr>
          <w:sz w:val="20"/>
        </w:rPr>
      </w:r>
    </w:p>
    <w:bookmarkStart w:id="449" w:name="P449"/>
    <w:bookmarkEnd w:id="449"/>
    <w:p>
      <w:pPr>
        <w:pStyle w:val="2"/>
        <w:jc w:val="center"/>
      </w:pPr>
      <w:r>
        <w:rPr>
          <w:sz w:val="20"/>
        </w:rPr>
        <w:t xml:space="preserve">ПЕРЕЧЕНЬ</w:t>
      </w:r>
    </w:p>
    <w:p>
      <w:pPr>
        <w:pStyle w:val="2"/>
        <w:jc w:val="center"/>
      </w:pPr>
      <w:r>
        <w:rPr>
          <w:sz w:val="20"/>
        </w:rPr>
        <w:t xml:space="preserve">ВИДОВ ВЫСОКОТЕХНОЛОГИЧНОЙ МЕДИЦИНСКОЙ ПОМОЩИ, СОДЕРЖАЩИЙ</w:t>
      </w:r>
    </w:p>
    <w:p>
      <w:pPr>
        <w:pStyle w:val="2"/>
        <w:jc w:val="center"/>
      </w:pPr>
      <w:r>
        <w:rPr>
          <w:sz w:val="20"/>
        </w:rPr>
        <w:t xml:space="preserve">В ТОМ ЧИСЛЕ МЕТОДЫ ЛЕЧЕНИЯ И ИСТОЧНИКИ ФИНАНСОВОГО</w:t>
      </w:r>
    </w:p>
    <w:p>
      <w:pPr>
        <w:pStyle w:val="2"/>
        <w:jc w:val="center"/>
      </w:pPr>
      <w:r>
        <w:rPr>
          <w:sz w:val="20"/>
        </w:rPr>
        <w:t xml:space="preserve">ОБЕСПЕЧЕНИЯ ВЫСОКОТЕХНОЛОГИЧНОЙ МЕДИЦИНСКОЙ ПОМОЩИ</w:t>
      </w:r>
    </w:p>
    <w:p>
      <w:pPr>
        <w:pStyle w:val="0"/>
        <w:jc w:val="both"/>
      </w:pPr>
      <w:r>
        <w:rPr>
          <w:sz w:val="20"/>
        </w:rPr>
      </w:r>
    </w:p>
    <w:bookmarkStart w:id="454" w:name="P454"/>
    <w:bookmarkEnd w:id="454"/>
    <w:p>
      <w:pPr>
        <w:pStyle w:val="2"/>
        <w:outlineLvl w:val="2"/>
        <w:jc w:val="center"/>
      </w:pPr>
      <w:r>
        <w:rPr>
          <w:sz w:val="20"/>
        </w:rPr>
        <w:t xml:space="preserve">Раздел I. Перечень видов высокотехнологичной</w:t>
      </w:r>
    </w:p>
    <w:p>
      <w:pPr>
        <w:pStyle w:val="2"/>
        <w:jc w:val="center"/>
      </w:pPr>
      <w:r>
        <w:rPr>
          <w:sz w:val="20"/>
        </w:rPr>
        <w:t xml:space="preserve">медицинской помощи, включенных в базовую программу</w:t>
      </w:r>
    </w:p>
    <w:p>
      <w:pPr>
        <w:pStyle w:val="2"/>
        <w:jc w:val="center"/>
      </w:pPr>
      <w:r>
        <w:rPr>
          <w:sz w:val="20"/>
        </w:rPr>
        <w:t xml:space="preserve">обязательного медицинского страхования, финансовое</w:t>
      </w:r>
    </w:p>
    <w:p>
      <w:pPr>
        <w:pStyle w:val="2"/>
        <w:jc w:val="center"/>
      </w:pPr>
      <w:r>
        <w:rPr>
          <w:sz w:val="20"/>
        </w:rPr>
        <w:t xml:space="preserve">обеспечение которых осуществляется за счет субвенции</w:t>
      </w:r>
    </w:p>
    <w:p>
      <w:pPr>
        <w:pStyle w:val="2"/>
        <w:jc w:val="center"/>
      </w:pPr>
      <w:r>
        <w:rPr>
          <w:sz w:val="20"/>
        </w:rPr>
        <w:t xml:space="preserve">из бюджета Федерального фонда обязательного медицинского</w:t>
      </w:r>
    </w:p>
    <w:p>
      <w:pPr>
        <w:pStyle w:val="2"/>
        <w:jc w:val="center"/>
      </w:pPr>
      <w:r>
        <w:rPr>
          <w:sz w:val="20"/>
        </w:rPr>
        <w:t xml:space="preserve">страхования бюджетам территориальных фондов обязательного</w:t>
      </w:r>
    </w:p>
    <w:p>
      <w:pPr>
        <w:pStyle w:val="2"/>
        <w:jc w:val="center"/>
      </w:pPr>
      <w:r>
        <w:rPr>
          <w:sz w:val="20"/>
        </w:rPr>
        <w:t xml:space="preserve">медицинского страхования, бюджетных ассигнований из бюджета</w:t>
      </w:r>
    </w:p>
    <w:p>
      <w:pPr>
        <w:pStyle w:val="2"/>
        <w:jc w:val="center"/>
      </w:pPr>
      <w:r>
        <w:rPr>
          <w:sz w:val="20"/>
        </w:rPr>
        <w:t xml:space="preserve">Федерального фонда обязательного медицинского страхования</w:t>
      </w:r>
    </w:p>
    <w:p>
      <w:pPr>
        <w:pStyle w:val="2"/>
        <w:jc w:val="center"/>
      </w:pPr>
      <w:r>
        <w:rPr>
          <w:sz w:val="20"/>
        </w:rPr>
        <w:t xml:space="preserve">медицинским организациям, функции и полномочия учредителей</w:t>
      </w:r>
    </w:p>
    <w:p>
      <w:pPr>
        <w:pStyle w:val="2"/>
        <w:jc w:val="center"/>
      </w:pPr>
      <w:r>
        <w:rPr>
          <w:sz w:val="20"/>
        </w:rPr>
        <w:t xml:space="preserve">в отношении которых осуществляют Правительство Российской</w:t>
      </w:r>
    </w:p>
    <w:p>
      <w:pPr>
        <w:pStyle w:val="2"/>
        <w:jc w:val="center"/>
      </w:pPr>
      <w:r>
        <w:rPr>
          <w:sz w:val="20"/>
        </w:rPr>
        <w:t xml:space="preserve">Федерации или федеральные органы исполнительной власти</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737"/>
        <w:gridCol w:w="2778"/>
        <w:gridCol w:w="1992"/>
        <w:gridCol w:w="3572"/>
        <w:gridCol w:w="1587"/>
        <w:gridCol w:w="3515"/>
        <w:gridCol w:w="1644"/>
      </w:tblGrid>
      <w:tr>
        <w:tblPrEx>
          <w:tblBorders>
            <w:insideV w:val="single" w:sz="4"/>
            <w:insideH w:val="single" w:sz="4"/>
          </w:tblBorders>
        </w:tblPrEx>
        <w:tc>
          <w:tcPr>
            <w:tcW w:w="737" w:type="dxa"/>
            <w:tcBorders>
              <w:top w:val="single" w:sz="4"/>
              <w:left w:val="nil"/>
              <w:bottom w:val="single" w:sz="4"/>
            </w:tcBorders>
          </w:tcPr>
          <w:p>
            <w:pPr>
              <w:pStyle w:val="0"/>
              <w:jc w:val="center"/>
            </w:pPr>
            <w:r>
              <w:rPr>
                <w:sz w:val="20"/>
              </w:rPr>
              <w:t xml:space="preserve">N группы ВМП </w:t>
            </w:r>
            <w:hyperlink w:history="0" w:anchor="P2400" w:tooltip="&lt;1&gt; Высокотехнологичная медицинская помощь.">
              <w:r>
                <w:rPr>
                  <w:sz w:val="20"/>
                  <w:color w:val="0000ff"/>
                </w:rPr>
                <w:t xml:space="preserve">&lt;1&gt;</w:t>
              </w:r>
            </w:hyperlink>
          </w:p>
        </w:tc>
        <w:tc>
          <w:tcPr>
            <w:tcW w:w="2778" w:type="dxa"/>
            <w:tcBorders>
              <w:top w:val="single" w:sz="4"/>
              <w:bottom w:val="single" w:sz="4"/>
            </w:tcBorders>
          </w:tcPr>
          <w:p>
            <w:pPr>
              <w:pStyle w:val="0"/>
              <w:jc w:val="center"/>
            </w:pPr>
            <w:r>
              <w:rPr>
                <w:sz w:val="20"/>
              </w:rPr>
              <w:t xml:space="preserve">Наименование вида высокотехнологичной медицинской помощи</w:t>
            </w:r>
          </w:p>
        </w:tc>
        <w:tc>
          <w:tcPr>
            <w:tcW w:w="1992" w:type="dxa"/>
            <w:tcBorders>
              <w:top w:val="single" w:sz="4"/>
              <w:bottom w:val="single" w:sz="4"/>
            </w:tcBorders>
          </w:tcPr>
          <w:p>
            <w:pPr>
              <w:pStyle w:val="0"/>
              <w:jc w:val="center"/>
            </w:pPr>
            <w:r>
              <w:rPr>
                <w:sz w:val="20"/>
              </w:rPr>
              <w:t xml:space="preserve">Коды по </w:t>
            </w:r>
            <w:hyperlink w:history="0" r:id="rId70" w:tooltip="&quot;Международная статистическая классификация болезней и проблем, связанных со здоровьем (10-й пересмотр) (МКБ-10) (версия 2.22 от 21.12.2022)&quot; {КонсультантПлюс}">
              <w:r>
                <w:rPr>
                  <w:sz w:val="20"/>
                  <w:color w:val="0000ff"/>
                </w:rPr>
                <w:t xml:space="preserve">МКБ-10</w:t>
              </w:r>
            </w:hyperlink>
            <w:r>
              <w:rPr>
                <w:sz w:val="20"/>
              </w:rPr>
              <w:t xml:space="preserve"> </w:t>
            </w:r>
            <w:hyperlink w:history="0" w:anchor="P2401" w:tooltip="&lt;2&gt; Международная статистическая классификация болезней и проблем, связанных со здоровьем (10-й пересмотр).">
              <w:r>
                <w:rPr>
                  <w:sz w:val="20"/>
                  <w:color w:val="0000ff"/>
                </w:rPr>
                <w:t xml:space="preserve">&lt;2&gt;</w:t>
              </w:r>
            </w:hyperlink>
          </w:p>
        </w:tc>
        <w:tc>
          <w:tcPr>
            <w:tcW w:w="3572" w:type="dxa"/>
            <w:tcBorders>
              <w:top w:val="single" w:sz="4"/>
              <w:bottom w:val="single" w:sz="4"/>
            </w:tcBorders>
          </w:tcPr>
          <w:p>
            <w:pPr>
              <w:pStyle w:val="0"/>
              <w:jc w:val="center"/>
            </w:pPr>
            <w:r>
              <w:rPr>
                <w:sz w:val="20"/>
              </w:rPr>
              <w:t xml:space="preserve">Модель пациента</w:t>
            </w:r>
          </w:p>
        </w:tc>
        <w:tc>
          <w:tcPr>
            <w:tcW w:w="1587" w:type="dxa"/>
            <w:tcBorders>
              <w:top w:val="single" w:sz="4"/>
              <w:bottom w:val="single" w:sz="4"/>
            </w:tcBorders>
          </w:tcPr>
          <w:p>
            <w:pPr>
              <w:pStyle w:val="0"/>
              <w:jc w:val="center"/>
            </w:pPr>
            <w:r>
              <w:rPr>
                <w:sz w:val="20"/>
              </w:rPr>
              <w:t xml:space="preserve">Вид лечения</w:t>
            </w:r>
          </w:p>
        </w:tc>
        <w:tc>
          <w:tcPr>
            <w:tcW w:w="3515" w:type="dxa"/>
            <w:tcBorders>
              <w:top w:val="single" w:sz="4"/>
              <w:bottom w:val="single" w:sz="4"/>
            </w:tcBorders>
          </w:tcPr>
          <w:p>
            <w:pPr>
              <w:pStyle w:val="0"/>
              <w:jc w:val="center"/>
            </w:pPr>
            <w:r>
              <w:rPr>
                <w:sz w:val="20"/>
              </w:rPr>
              <w:t xml:space="preserve">Метод лечения</w:t>
            </w:r>
          </w:p>
        </w:tc>
        <w:tc>
          <w:tcPr>
            <w:tcW w:w="1644" w:type="dxa"/>
            <w:tcBorders>
              <w:top w:val="single" w:sz="4"/>
              <w:bottom w:val="single" w:sz="4"/>
              <w:right w:val="nil"/>
            </w:tcBorders>
          </w:tcPr>
          <w:p>
            <w:pPr>
              <w:pStyle w:val="0"/>
              <w:jc w:val="center"/>
            </w:pPr>
            <w:r>
              <w:rPr>
                <w:sz w:val="20"/>
              </w:rPr>
              <w:t xml:space="preserve">Норматив финансовых затрат на единицу объема медицинской помощи </w:t>
            </w:r>
            <w:hyperlink w:history="0" w:anchor="P2402" w:tooltip="&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
              <w:r>
                <w:rPr>
                  <w:sz w:val="20"/>
                  <w:color w:val="0000ff"/>
                </w:rPr>
                <w:t xml:space="preserve">&lt;3&gt;</w:t>
              </w:r>
            </w:hyperlink>
            <w:r>
              <w:rPr>
                <w:sz w:val="20"/>
              </w:rPr>
              <w:t xml:space="preserve">, </w:t>
            </w:r>
            <w:hyperlink w:history="0" w:anchor="P2403" w:tooltip="&lt;4&gt; Высокотехнологичная медицинская помощь оплачивается с применением коэффициента дифференциации к доле заработной платы в составе норматива финансовых затрат на единицу объема медицинской помощи:">
              <w:r>
                <w:rPr>
                  <w:sz w:val="20"/>
                  <w:color w:val="0000ff"/>
                </w:rPr>
                <w:t xml:space="preserve">&lt;4&gt;</w:t>
              </w:r>
            </w:hyperlink>
            <w:r>
              <w:rPr>
                <w:sz w:val="20"/>
              </w:rPr>
              <w:t xml:space="preserve">, рублей</w:t>
            </w:r>
          </w:p>
        </w:tc>
      </w:tr>
      <w:tr>
        <w:tc>
          <w:tcPr>
            <w:gridSpan w:val="7"/>
            <w:tcW w:w="15825" w:type="dxa"/>
            <w:tcBorders>
              <w:top w:val="single" w:sz="4"/>
              <w:left w:val="nil"/>
              <w:bottom w:val="nil"/>
              <w:right w:val="nil"/>
            </w:tcBorders>
          </w:tcPr>
          <w:p>
            <w:pPr>
              <w:pStyle w:val="0"/>
              <w:outlineLvl w:val="3"/>
              <w:jc w:val="center"/>
            </w:pPr>
            <w:r>
              <w:rPr>
                <w:sz w:val="20"/>
              </w:rPr>
              <w:t xml:space="preserve">Акушерство и гинекология</w:t>
            </w:r>
          </w:p>
        </w:tc>
      </w:tr>
      <w:tr>
        <w:tc>
          <w:tcPr>
            <w:tcW w:w="737" w:type="dxa"/>
            <w:tcBorders>
              <w:top w:val="nil"/>
              <w:left w:val="nil"/>
              <w:bottom w:val="nil"/>
              <w:right w:val="nil"/>
            </w:tcBorders>
            <w:vMerge w:val="restart"/>
          </w:tcPr>
          <w:p>
            <w:pPr>
              <w:pStyle w:val="0"/>
              <w:jc w:val="center"/>
            </w:pPr>
            <w:r>
              <w:rPr>
                <w:sz w:val="20"/>
              </w:rPr>
              <w:t xml:space="preserve">1.</w:t>
            </w:r>
          </w:p>
        </w:tc>
        <w:tc>
          <w:tcPr>
            <w:tcW w:w="2778" w:type="dxa"/>
            <w:tcBorders>
              <w:top w:val="nil"/>
              <w:left w:val="nil"/>
              <w:bottom w:val="nil"/>
              <w:right w:val="nil"/>
            </w:tcBorders>
            <w:vMerge w:val="restart"/>
          </w:tcPr>
          <w:p>
            <w:pPr>
              <w:pStyle w:val="0"/>
            </w:pPr>
            <w:r>
              <w:rPr>
                <w:sz w:val="20"/>
              </w:rPr>
              <w:t xml:space="preserve">Комплексное лечение при привычном невынашивании беременности, вызванном тромбофилическими мутациями, антифосфолипидным синдромом, резус-сенсибилизацией, с применением химиотерапевтических, биологических, онтогенетических, молекулярно-генетических и иммуногенетических методов коррекции</w:t>
            </w:r>
          </w:p>
        </w:tc>
        <w:tc>
          <w:tcPr>
            <w:tcW w:w="1992" w:type="dxa"/>
            <w:tcBorders>
              <w:top w:val="nil"/>
              <w:left w:val="nil"/>
              <w:bottom w:val="nil"/>
              <w:right w:val="nil"/>
            </w:tcBorders>
          </w:tcPr>
          <w:p>
            <w:pPr>
              <w:pStyle w:val="0"/>
            </w:pPr>
            <w:r>
              <w:rPr>
                <w:sz w:val="20"/>
              </w:rPr>
              <w:t xml:space="preserve">O36.0, O36.1</w:t>
            </w:r>
          </w:p>
        </w:tc>
        <w:tc>
          <w:tcPr>
            <w:tcW w:w="3572" w:type="dxa"/>
            <w:tcBorders>
              <w:top w:val="nil"/>
              <w:left w:val="nil"/>
              <w:bottom w:val="nil"/>
              <w:right w:val="nil"/>
            </w:tcBorders>
          </w:tcPr>
          <w:p>
            <w:pPr>
              <w:pStyle w:val="0"/>
            </w:pPr>
            <w:r>
              <w:rPr>
                <w:sz w:val="20"/>
              </w:rPr>
              <w:t xml:space="preserve">привычный выкидыш, сопровождающийся резус-иммунизацией</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644" w:type="dxa"/>
            <w:tcBorders>
              <w:top w:val="nil"/>
              <w:left w:val="nil"/>
              <w:bottom w:val="nil"/>
              <w:right w:val="nil"/>
            </w:tcBorders>
          </w:tcPr>
          <w:p>
            <w:pPr>
              <w:pStyle w:val="0"/>
              <w:jc w:val="center"/>
            </w:pPr>
            <w:r>
              <w:rPr>
                <w:sz w:val="20"/>
              </w:rPr>
              <w:t xml:space="preserve">149270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O28.0</w:t>
            </w:r>
          </w:p>
        </w:tc>
        <w:tc>
          <w:tcPr>
            <w:tcW w:w="3572" w:type="dxa"/>
            <w:tcBorders>
              <w:top w:val="nil"/>
              <w:left w:val="nil"/>
              <w:bottom w:val="nil"/>
              <w:right w:val="nil"/>
            </w:tcBorders>
          </w:tcPr>
          <w:p>
            <w:pPr>
              <w:pStyle w:val="0"/>
            </w:pPr>
            <w:r>
              <w:rPr>
                <w:sz w:val="20"/>
              </w:rPr>
              <w:t xml:space="preserve">привычный выкидыш, обусловленный сочетанной тромбофилией</w:t>
            </w:r>
          </w:p>
          <w:p>
            <w:pPr>
              <w:pStyle w:val="0"/>
            </w:pPr>
            <w:r>
              <w:rPr>
                <w:sz w:val="20"/>
              </w:rPr>
              <w:t xml:space="preserve">(антифосфолипидный синдром и врожденная тромбофилия) с гибелью плода или тромбозом при предыдущей беременности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стрессовым недержанием мочи, соединительнотканными заболеваниями, включая реконструктивно-пластические операции (сакровагинопексию с лапароскопической ассистенцией, оперативные вмешательства с использованием сетчатых протезов)</w:t>
            </w:r>
          </w:p>
        </w:tc>
        <w:tc>
          <w:tcPr>
            <w:tcW w:w="1992" w:type="dxa"/>
            <w:tcBorders>
              <w:top w:val="nil"/>
              <w:left w:val="nil"/>
              <w:bottom w:val="nil"/>
              <w:right w:val="nil"/>
            </w:tcBorders>
            <w:vMerge w:val="restart"/>
          </w:tcPr>
          <w:p>
            <w:pPr>
              <w:pStyle w:val="0"/>
            </w:pPr>
            <w:r>
              <w:rPr>
                <w:sz w:val="20"/>
              </w:rPr>
              <w:t xml:space="preserve">N81, N88.4, N88.1</w:t>
            </w:r>
          </w:p>
        </w:tc>
        <w:tc>
          <w:tcPr>
            <w:tcW w:w="3572" w:type="dxa"/>
            <w:tcBorders>
              <w:top w:val="nil"/>
              <w:left w:val="nil"/>
              <w:bottom w:val="nil"/>
              <w:right w:val="nil"/>
            </w:tcBorders>
            <w:vMerge w:val="restart"/>
          </w:tcPr>
          <w:p>
            <w:pPr>
              <w:pStyle w:val="0"/>
            </w:pPr>
            <w:r>
              <w:rPr>
                <w:sz w:val="20"/>
              </w:rPr>
              <w:t xml:space="preserve">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(слинговая операция (TVT-0, TVT, TOT) с использованием имплантатов)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(промонтофиксация матки или культи влагалища с использованием синтетических сеток)</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(пластика сфинктера прямой кишки)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(пластика шейки матки)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N99.3</w:t>
            </w:r>
          </w:p>
        </w:tc>
        <w:tc>
          <w:tcPr>
            <w:tcW w:w="3572" w:type="dxa"/>
            <w:tcBorders>
              <w:top w:val="nil"/>
              <w:left w:val="nil"/>
              <w:bottom w:val="nil"/>
              <w:right w:val="nil"/>
            </w:tcBorders>
          </w:tcPr>
          <w:p>
            <w:pPr>
              <w:pStyle w:val="0"/>
            </w:pPr>
            <w:r>
              <w:rPr>
                <w:sz w:val="20"/>
              </w:rPr>
              <w:t xml:space="preserve">выпадение стенок влагалища после экстирпации матки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(TVT-0, TVT, TOT) с использованием имплантатов)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w:t>
            </w:r>
          </w:p>
        </w:tc>
        <w:tc>
          <w:tcPr>
            <w:tcW w:w="2778" w:type="dxa"/>
            <w:tcBorders>
              <w:top w:val="nil"/>
              <w:left w:val="nil"/>
              <w:bottom w:val="nil"/>
              <w:right w:val="nil"/>
            </w:tcBorders>
          </w:tcPr>
          <w:p>
            <w:pPr>
              <w:pStyle w:val="0"/>
            </w:pPr>
            <w:r>
              <w:rPr>
                <w:sz w:val="20"/>
              </w:rPr>
              <w:t xml:space="preserve">Хирургическое органосохраняющее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доступа</w:t>
            </w:r>
          </w:p>
        </w:tc>
        <w:tc>
          <w:tcPr>
            <w:tcW w:w="1992" w:type="dxa"/>
            <w:tcBorders>
              <w:top w:val="nil"/>
              <w:left w:val="nil"/>
              <w:bottom w:val="nil"/>
              <w:right w:val="nil"/>
            </w:tcBorders>
          </w:tcPr>
          <w:p>
            <w:pPr>
              <w:pStyle w:val="0"/>
            </w:pPr>
            <w:r>
              <w:rPr>
                <w:sz w:val="20"/>
              </w:rPr>
              <w:t xml:space="preserve">D26, D27, D25</w:t>
            </w:r>
          </w:p>
        </w:tc>
        <w:tc>
          <w:tcPr>
            <w:tcW w:w="3572" w:type="dxa"/>
            <w:tcBorders>
              <w:top w:val="nil"/>
              <w:left w:val="nil"/>
              <w:bottom w:val="nil"/>
              <w:right w:val="nil"/>
            </w:tcBorders>
          </w:tcPr>
          <w:p>
            <w:pPr>
              <w:pStyle w:val="0"/>
            </w:pPr>
            <w:r>
              <w:rPr>
                <w:sz w:val="20"/>
              </w:rPr>
              <w:t xml:space="preserve">доброкачественная опухоль шейки матки у женщин репродуктивного возраста. Доброкачественная опухоль яичника (от 8 см и более) у женщин репродуктивного возраста. Гигантская миома матки у женщин репродуктивного возраста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644" w:type="dxa"/>
            <w:tcBorders>
              <w:top w:val="nil"/>
              <w:left w:val="nil"/>
              <w:bottom w:val="nil"/>
              <w:right w:val="nil"/>
            </w:tcBorders>
          </w:tcPr>
          <w:p>
            <w:pPr>
              <w:pStyle w:val="0"/>
              <w:jc w:val="center"/>
            </w:pPr>
            <w:r>
              <w:rPr>
                <w:sz w:val="20"/>
              </w:rPr>
              <w:t xml:space="preserve">226663</w:t>
            </w:r>
          </w:p>
        </w:tc>
      </w:tr>
      <w:tr>
        <w:tc>
          <w:tcPr>
            <w:gridSpan w:val="7"/>
            <w:tcW w:w="15825" w:type="dxa"/>
            <w:tcBorders>
              <w:top w:val="nil"/>
              <w:left w:val="nil"/>
              <w:bottom w:val="nil"/>
              <w:right w:val="nil"/>
            </w:tcBorders>
          </w:tcPr>
          <w:p>
            <w:pPr>
              <w:pStyle w:val="0"/>
              <w:outlineLvl w:val="3"/>
              <w:jc w:val="center"/>
            </w:pPr>
            <w:r>
              <w:rPr>
                <w:sz w:val="20"/>
              </w:rPr>
              <w:t xml:space="preserve">Гастроэнтерология</w:t>
            </w:r>
          </w:p>
        </w:tc>
      </w:tr>
      <w:tr>
        <w:tc>
          <w:tcPr>
            <w:tcW w:w="737" w:type="dxa"/>
            <w:tcBorders>
              <w:top w:val="nil"/>
              <w:left w:val="nil"/>
              <w:bottom w:val="nil"/>
              <w:right w:val="nil"/>
            </w:tcBorders>
          </w:tcPr>
          <w:p>
            <w:pPr>
              <w:pStyle w:val="0"/>
              <w:jc w:val="center"/>
            </w:pPr>
            <w:r>
              <w:rPr>
                <w:sz w:val="20"/>
              </w:rPr>
              <w:t xml:space="preserve">3.</w:t>
            </w:r>
          </w:p>
        </w:tc>
        <w:tc>
          <w:tcPr>
            <w:tcW w:w="2778" w:type="dxa"/>
            <w:tcBorders>
              <w:top w:val="nil"/>
              <w:left w:val="nil"/>
              <w:bottom w:val="nil"/>
              <w:right w:val="nil"/>
            </w:tcBorders>
          </w:tcPr>
          <w:p>
            <w:pPr>
              <w:pStyle w:val="0"/>
            </w:pPr>
            <w:r>
              <w:rPr>
                <w:sz w:val="20"/>
              </w:rPr>
              <w:t xml:space="preserve">Поликомпонентное лечение при язвенном колите и болезни Крона 3 и 4 степени активности, гормонозависимых и гормонорезистентных формах, тяжелой форме целиакии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992" w:type="dxa"/>
            <w:tcBorders>
              <w:top w:val="nil"/>
              <w:left w:val="nil"/>
              <w:bottom w:val="nil"/>
              <w:right w:val="nil"/>
            </w:tcBorders>
          </w:tcPr>
          <w:p>
            <w:pPr>
              <w:pStyle w:val="0"/>
            </w:pPr>
            <w:r>
              <w:rPr>
                <w:sz w:val="20"/>
              </w:rPr>
              <w:t xml:space="preserve">K50, K51, K90.0</w:t>
            </w:r>
          </w:p>
        </w:tc>
        <w:tc>
          <w:tcPr>
            <w:tcW w:w="3572" w:type="dxa"/>
            <w:tcBorders>
              <w:top w:val="nil"/>
              <w:left w:val="nil"/>
              <w:bottom w:val="nil"/>
              <w:right w:val="nil"/>
            </w:tcBorders>
          </w:tcPr>
          <w:p>
            <w:pPr>
              <w:pStyle w:val="0"/>
            </w:pPr>
            <w:r>
              <w:rPr>
                <w:sz w:val="20"/>
              </w:rPr>
              <w:t xml:space="preserve">язвенный колит и болезнь Крона 3 и 4 степени активности, гормонозависимые и гормонорезистентные формы. Тяжелые формы целиакии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644" w:type="dxa"/>
            <w:tcBorders>
              <w:top w:val="nil"/>
              <w:left w:val="nil"/>
              <w:bottom w:val="nil"/>
              <w:right w:val="nil"/>
            </w:tcBorders>
          </w:tcPr>
          <w:p>
            <w:pPr>
              <w:pStyle w:val="0"/>
              <w:jc w:val="center"/>
            </w:pPr>
            <w:r>
              <w:rPr>
                <w:sz w:val="20"/>
              </w:rPr>
              <w:t xml:space="preserve">155640</w:t>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992" w:type="dxa"/>
            <w:tcBorders>
              <w:top w:val="nil"/>
              <w:left w:val="nil"/>
              <w:bottom w:val="nil"/>
              <w:right w:val="nil"/>
            </w:tcBorders>
            <w:vMerge w:val="restart"/>
          </w:tcPr>
          <w:p>
            <w:pPr>
              <w:pStyle w:val="0"/>
            </w:pPr>
            <w:r>
              <w:rPr>
                <w:sz w:val="20"/>
              </w:rPr>
              <w:t xml:space="preserve">K73.2, K74.3, K83.0, B18.0, B18.1, B18.2</w:t>
            </w:r>
          </w:p>
        </w:tc>
        <w:tc>
          <w:tcPr>
            <w:tcW w:w="3572" w:type="dxa"/>
            <w:tcBorders>
              <w:top w:val="nil"/>
              <w:left w:val="nil"/>
              <w:bottom w:val="nil"/>
              <w:right w:val="nil"/>
            </w:tcBorders>
          </w:tcPr>
          <w:p>
            <w:pPr>
              <w:pStyle w:val="0"/>
            </w:pPr>
            <w:r>
              <w:rPr>
                <w:sz w:val="20"/>
              </w:rPr>
              <w:t xml:space="preserve">хронический аутоиммунный гепатит в сочетании с первичносклерозирующим холангитом</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vMerge w:val="restart"/>
          </w:tcPr>
          <w:p>
            <w:pPr>
              <w:pStyle w:val="0"/>
            </w:pPr>
            <w:r>
              <w:rPr>
                <w:sz w:val="20"/>
              </w:rPr>
              <w:t xml:space="preserve">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72" w:type="dxa"/>
            <w:tcBorders>
              <w:top w:val="nil"/>
              <w:left w:val="nil"/>
              <w:bottom w:val="nil"/>
              <w:right w:val="nil"/>
            </w:tcBorders>
          </w:tcPr>
          <w:p>
            <w:pPr>
              <w:pStyle w:val="0"/>
            </w:pPr>
            <w:r>
              <w:rPr>
                <w:sz w:val="20"/>
              </w:rPr>
              <w:t xml:space="preserve">хронический аутоиммунный гепатит в сочетании с первичным билиарным циррозом печени</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72" w:type="dxa"/>
            <w:tcBorders>
              <w:top w:val="nil"/>
              <w:left w:val="nil"/>
              <w:bottom w:val="nil"/>
              <w:right w:val="nil"/>
            </w:tcBorders>
          </w:tcPr>
          <w:p>
            <w:pPr>
              <w:pStyle w:val="0"/>
            </w:pPr>
            <w:r>
              <w:rPr>
                <w:sz w:val="20"/>
              </w:rPr>
              <w:t xml:space="preserve">хронический аутоиммунный гепатит в сочетании с хроническим вирусным гепатитом C</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72" w:type="dxa"/>
            <w:tcBorders>
              <w:top w:val="nil"/>
              <w:left w:val="nil"/>
              <w:bottom w:val="nil"/>
              <w:right w:val="nil"/>
            </w:tcBorders>
          </w:tcPr>
          <w:p>
            <w:pPr>
              <w:pStyle w:val="0"/>
            </w:pPr>
            <w:r>
              <w:rPr>
                <w:sz w:val="20"/>
              </w:rPr>
              <w:t xml:space="preserve">хронический аутоиммунный гепатит в сочетании с хроническим вирусным гепатитом B</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gridSpan w:val="7"/>
            <w:tcW w:w="15825" w:type="dxa"/>
            <w:tcBorders>
              <w:top w:val="nil"/>
              <w:left w:val="nil"/>
              <w:bottom w:val="nil"/>
              <w:right w:val="nil"/>
            </w:tcBorders>
          </w:tcPr>
          <w:p>
            <w:pPr>
              <w:pStyle w:val="0"/>
              <w:outlineLvl w:val="3"/>
              <w:jc w:val="center"/>
            </w:pPr>
            <w:r>
              <w:rPr>
                <w:sz w:val="20"/>
              </w:rPr>
              <w:t xml:space="preserve">Гематология</w:t>
            </w:r>
          </w:p>
        </w:tc>
      </w:tr>
      <w:tr>
        <w:tc>
          <w:tcPr>
            <w:tcW w:w="737" w:type="dxa"/>
            <w:tcBorders>
              <w:top w:val="nil"/>
              <w:left w:val="nil"/>
              <w:bottom w:val="nil"/>
              <w:right w:val="nil"/>
            </w:tcBorders>
            <w:vMerge w:val="restart"/>
          </w:tcPr>
          <w:p>
            <w:pPr>
              <w:pStyle w:val="0"/>
              <w:jc w:val="center"/>
            </w:pPr>
            <w:r>
              <w:rPr>
                <w:sz w:val="20"/>
              </w:rPr>
              <w:t xml:space="preserve">4.</w:t>
            </w:r>
          </w:p>
        </w:tc>
        <w:tc>
          <w:tcPr>
            <w:tcW w:w="2778" w:type="dxa"/>
            <w:tcBorders>
              <w:top w:val="nil"/>
              <w:left w:val="nil"/>
              <w:bottom w:val="nil"/>
              <w:right w:val="nil"/>
            </w:tcBorders>
            <w:vMerge w:val="restart"/>
          </w:tcPr>
          <w:p>
            <w:pPr>
              <w:pStyle w:val="0"/>
            </w:pPr>
            <w:r>
              <w:rPr>
                <w:sz w:val="20"/>
              </w:rPr>
              <w:t xml:space="preserve">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992" w:type="dxa"/>
            <w:tcBorders>
              <w:top w:val="nil"/>
              <w:left w:val="nil"/>
              <w:bottom w:val="nil"/>
              <w:right w:val="nil"/>
            </w:tcBorders>
          </w:tcPr>
          <w:p>
            <w:pPr>
              <w:pStyle w:val="0"/>
            </w:pPr>
            <w:r>
              <w:rPr>
                <w:sz w:val="20"/>
              </w:rPr>
              <w:t xml:space="preserve">D69.1, D82.0, D69.5, D58, D59</w:t>
            </w:r>
          </w:p>
        </w:tc>
        <w:tc>
          <w:tcPr>
            <w:tcW w:w="3572" w:type="dxa"/>
            <w:tcBorders>
              <w:top w:val="nil"/>
              <w:left w:val="nil"/>
              <w:bottom w:val="nil"/>
              <w:right w:val="nil"/>
            </w:tcBorders>
          </w:tcPr>
          <w:p>
            <w:pPr>
              <w:pStyle w:val="0"/>
            </w:pPr>
            <w:r>
              <w:rPr>
                <w:sz w:val="20"/>
              </w:rPr>
              <w:t xml:space="preserve">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стандартной терапии, или с течением, осложненным тромбозами и другими жизнеугрожающими синдромами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644" w:type="dxa"/>
            <w:tcBorders>
              <w:top w:val="nil"/>
              <w:left w:val="nil"/>
              <w:bottom w:val="nil"/>
              <w:right w:val="nil"/>
            </w:tcBorders>
          </w:tcPr>
          <w:p>
            <w:pPr>
              <w:pStyle w:val="0"/>
              <w:jc w:val="center"/>
            </w:pPr>
            <w:r>
              <w:rPr>
                <w:sz w:val="20"/>
              </w:rPr>
              <w:t xml:space="preserve">174719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D69.3</w:t>
            </w:r>
          </w:p>
        </w:tc>
        <w:tc>
          <w:tcPr>
            <w:tcW w:w="3572" w:type="dxa"/>
            <w:tcBorders>
              <w:top w:val="nil"/>
              <w:left w:val="nil"/>
              <w:bottom w:val="nil"/>
              <w:right w:val="nil"/>
            </w:tcBorders>
          </w:tcPr>
          <w:p>
            <w:pPr>
              <w:pStyle w:val="0"/>
            </w:pPr>
            <w:r>
              <w:rPr>
                <w:sz w:val="20"/>
              </w:rPr>
              <w:t xml:space="preserve">патология гемостаза, резистентная к стандартной терапии, и (или) с течением, осложненным угрожаемыми геморрагическими явлениями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D69.0</w:t>
            </w:r>
          </w:p>
        </w:tc>
        <w:tc>
          <w:tcPr>
            <w:tcW w:w="3572" w:type="dxa"/>
            <w:tcBorders>
              <w:top w:val="nil"/>
              <w:left w:val="nil"/>
              <w:bottom w:val="nil"/>
              <w:right w:val="nil"/>
            </w:tcBorders>
          </w:tcPr>
          <w:p>
            <w:pPr>
              <w:pStyle w:val="0"/>
            </w:pPr>
            <w:r>
              <w:rPr>
                <w:sz w:val="20"/>
              </w:rPr>
              <w:t xml:space="preserve">патология гемостаза, резистентная к стандартной терапии, и (или) с течением, осложненным тромбозами или тромбоэмболиями</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M31.1</w:t>
            </w:r>
          </w:p>
        </w:tc>
        <w:tc>
          <w:tcPr>
            <w:tcW w:w="3572" w:type="dxa"/>
            <w:tcBorders>
              <w:top w:val="nil"/>
              <w:left w:val="nil"/>
              <w:bottom w:val="nil"/>
              <w:right w:val="nil"/>
            </w:tcBorders>
          </w:tcPr>
          <w:p>
            <w:pPr>
              <w:pStyle w:val="0"/>
            </w:pPr>
            <w:r>
              <w:rPr>
                <w:sz w:val="20"/>
              </w:rPr>
              <w:t xml:space="preserve">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w:t>
            </w:r>
          </w:p>
          <w:p>
            <w:pPr>
              <w:pStyle w:val="0"/>
            </w:pPr>
            <w:r>
              <w:rPr>
                <w:sz w:val="20"/>
              </w:rPr>
              <w:t xml:space="preserve">(определение мультимерности фактора Виллебранда, концентрации протеазы, расщепляющей фактор Виллебранда)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D68.8</w:t>
            </w:r>
          </w:p>
        </w:tc>
        <w:tc>
          <w:tcPr>
            <w:tcW w:w="3572" w:type="dxa"/>
            <w:tcBorders>
              <w:top w:val="nil"/>
              <w:left w:val="nil"/>
              <w:bottom w:val="nil"/>
              <w:right w:val="nil"/>
            </w:tcBorders>
          </w:tcPr>
          <w:p>
            <w:pPr>
              <w:pStyle w:val="0"/>
            </w:pPr>
            <w:r>
              <w:rPr>
                <w:sz w:val="20"/>
              </w:rPr>
              <w:t xml:space="preserve">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E83.0, E83.1, E83.2</w:t>
            </w:r>
          </w:p>
        </w:tc>
        <w:tc>
          <w:tcPr>
            <w:tcW w:w="3572" w:type="dxa"/>
            <w:tcBorders>
              <w:top w:val="nil"/>
              <w:left w:val="nil"/>
              <w:bottom w:val="nil"/>
              <w:right w:val="nil"/>
            </w:tcBorders>
          </w:tcPr>
          <w:p>
            <w:pPr>
              <w:pStyle w:val="0"/>
            </w:pPr>
            <w:r>
              <w:rPr>
                <w:sz w:val="20"/>
              </w:rPr>
              <w:t xml:space="preserve">цитопенический синдром, перегрузка железом, цинком и медью</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комплексное консервативное и хирургическое лечение, включающее эфферентные и афферентные методы лечения, противовирусную 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D59, D56, D57.0, D58</w:t>
            </w:r>
          </w:p>
        </w:tc>
        <w:tc>
          <w:tcPr>
            <w:tcW w:w="3572" w:type="dxa"/>
            <w:tcBorders>
              <w:top w:val="nil"/>
              <w:left w:val="nil"/>
              <w:bottom w:val="nil"/>
              <w:right w:val="nil"/>
            </w:tcBorders>
          </w:tcPr>
          <w:p>
            <w:pPr>
              <w:pStyle w:val="0"/>
            </w:pPr>
            <w:r>
              <w:rPr>
                <w:sz w:val="20"/>
              </w:rPr>
              <w:t xml:space="preserve">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D70</w:t>
            </w:r>
          </w:p>
        </w:tc>
        <w:tc>
          <w:tcPr>
            <w:tcW w:w="3572" w:type="dxa"/>
            <w:tcBorders>
              <w:top w:val="nil"/>
              <w:left w:val="nil"/>
              <w:bottom w:val="nil"/>
              <w:right w:val="nil"/>
            </w:tcBorders>
          </w:tcPr>
          <w:p>
            <w:pPr>
              <w:pStyle w:val="0"/>
            </w:pPr>
            <w:r>
              <w:rPr>
                <w:sz w:val="20"/>
              </w:rPr>
              <w:t xml:space="preserve">агранулоцитоз с показателями нейтрофильных лейкоцитов крови 0,5 x 10</w:t>
            </w:r>
            <w:r>
              <w:rPr>
                <w:sz w:val="20"/>
                <w:vertAlign w:val="superscript"/>
              </w:rPr>
              <w:t xml:space="preserve">9</w:t>
            </w:r>
            <w:r>
              <w:rPr>
                <w:sz w:val="20"/>
              </w:rPr>
              <w:t xml:space="preserve">/л и ниже</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D60</w:t>
            </w:r>
          </w:p>
        </w:tc>
        <w:tc>
          <w:tcPr>
            <w:tcW w:w="3572" w:type="dxa"/>
            <w:tcBorders>
              <w:top w:val="nil"/>
              <w:left w:val="nil"/>
              <w:bottom w:val="nil"/>
              <w:right w:val="nil"/>
            </w:tcBorders>
          </w:tcPr>
          <w:p>
            <w:pPr>
              <w:pStyle w:val="0"/>
            </w:pPr>
            <w:r>
              <w:rPr>
                <w:sz w:val="20"/>
              </w:rPr>
              <w:t xml:space="preserve">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5.</w:t>
            </w:r>
          </w:p>
        </w:tc>
        <w:tc>
          <w:tcPr>
            <w:tcW w:w="2778" w:type="dxa"/>
            <w:tcBorders>
              <w:top w:val="nil"/>
              <w:left w:val="nil"/>
              <w:bottom w:val="nil"/>
              <w:right w:val="nil"/>
            </w:tcBorders>
          </w:tcPr>
          <w:p>
            <w:pPr>
              <w:pStyle w:val="0"/>
            </w:pPr>
            <w:r>
              <w:rPr>
                <w:sz w:val="20"/>
              </w:rPr>
              <w:t xml:space="preserve">Интенсивная терапия, включающая методы экстракорпорального воздействия на кровь у больных с порфириями</w:t>
            </w:r>
          </w:p>
        </w:tc>
        <w:tc>
          <w:tcPr>
            <w:tcW w:w="1992" w:type="dxa"/>
            <w:tcBorders>
              <w:top w:val="nil"/>
              <w:left w:val="nil"/>
              <w:bottom w:val="nil"/>
              <w:right w:val="nil"/>
            </w:tcBorders>
          </w:tcPr>
          <w:p>
            <w:pPr>
              <w:pStyle w:val="0"/>
            </w:pPr>
            <w:r>
              <w:rPr>
                <w:sz w:val="20"/>
              </w:rPr>
              <w:t xml:space="preserve">E80.0, E80.1, E80.2</w:t>
            </w:r>
          </w:p>
        </w:tc>
        <w:tc>
          <w:tcPr>
            <w:tcW w:w="3572" w:type="dxa"/>
            <w:tcBorders>
              <w:top w:val="nil"/>
              <w:left w:val="nil"/>
              <w:bottom w:val="nil"/>
              <w:right w:val="nil"/>
            </w:tcBorders>
          </w:tcPr>
          <w:p>
            <w:pPr>
              <w:pStyle w:val="0"/>
            </w:pPr>
            <w:r>
              <w:rPr>
                <w:sz w:val="20"/>
              </w:rPr>
              <w:t xml:space="preserve">прогрессирующее течение острых печеночных порфирий, 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комплексная консервативная терапия, включая эфферентные и афферентные 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течения, хелаторная терапия</w:t>
            </w:r>
          </w:p>
        </w:tc>
        <w:tc>
          <w:tcPr>
            <w:tcW w:w="1644" w:type="dxa"/>
            <w:tcBorders>
              <w:top w:val="nil"/>
              <w:left w:val="nil"/>
              <w:bottom w:val="nil"/>
              <w:right w:val="nil"/>
            </w:tcBorders>
          </w:tcPr>
          <w:p>
            <w:pPr>
              <w:pStyle w:val="0"/>
              <w:jc w:val="center"/>
            </w:pPr>
            <w:r>
              <w:rPr>
                <w:sz w:val="20"/>
              </w:rPr>
              <w:t xml:space="preserve">514006</w:t>
            </w:r>
          </w:p>
        </w:tc>
      </w:tr>
      <w:tr>
        <w:tc>
          <w:tcPr>
            <w:gridSpan w:val="7"/>
            <w:tcW w:w="15825" w:type="dxa"/>
            <w:tcBorders>
              <w:top w:val="nil"/>
              <w:left w:val="nil"/>
              <w:bottom w:val="nil"/>
              <w:right w:val="nil"/>
            </w:tcBorders>
          </w:tcPr>
          <w:p>
            <w:pPr>
              <w:pStyle w:val="0"/>
              <w:outlineLvl w:val="3"/>
              <w:jc w:val="center"/>
            </w:pPr>
            <w:r>
              <w:rPr>
                <w:sz w:val="20"/>
              </w:rPr>
              <w:t xml:space="preserve">Детская хирургия в период новорожденности</w:t>
            </w:r>
          </w:p>
        </w:tc>
      </w:tr>
      <w:tr>
        <w:tc>
          <w:tcPr>
            <w:tcW w:w="737" w:type="dxa"/>
            <w:tcBorders>
              <w:top w:val="nil"/>
              <w:left w:val="nil"/>
              <w:bottom w:val="nil"/>
              <w:right w:val="nil"/>
            </w:tcBorders>
            <w:vMerge w:val="restart"/>
          </w:tcPr>
          <w:p>
            <w:pPr>
              <w:pStyle w:val="0"/>
              <w:jc w:val="center"/>
            </w:pPr>
            <w:r>
              <w:rPr>
                <w:sz w:val="20"/>
              </w:rPr>
              <w:t xml:space="preserve">6.</w:t>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992" w:type="dxa"/>
            <w:tcBorders>
              <w:top w:val="nil"/>
              <w:left w:val="nil"/>
              <w:bottom w:val="nil"/>
              <w:right w:val="nil"/>
            </w:tcBorders>
            <w:vMerge w:val="restart"/>
          </w:tcPr>
          <w:p>
            <w:pPr>
              <w:pStyle w:val="0"/>
            </w:pPr>
            <w:r>
              <w:rPr>
                <w:sz w:val="20"/>
              </w:rPr>
              <w:t xml:space="preserve">Q33.0, Q33.2, Q39.0, Q39.1, Q39.2</w:t>
            </w:r>
          </w:p>
        </w:tc>
        <w:tc>
          <w:tcPr>
            <w:tcW w:w="3572" w:type="dxa"/>
            <w:tcBorders>
              <w:top w:val="nil"/>
              <w:left w:val="nil"/>
              <w:bottom w:val="nil"/>
              <w:right w:val="nil"/>
            </w:tcBorders>
            <w:vMerge w:val="restart"/>
          </w:tcPr>
          <w:p>
            <w:pPr>
              <w:pStyle w:val="0"/>
            </w:pPr>
            <w:r>
              <w:rPr>
                <w:sz w:val="20"/>
              </w:rPr>
              <w:t xml:space="preserve">врожденная киста легкого. Секвестрация легкого. Атрезия пищевода. Свищ трахеопищеводный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кисты или секвестра легкого, в том числе с применением эндовидеохирургической техники</w:t>
            </w:r>
          </w:p>
        </w:tc>
        <w:tc>
          <w:tcPr>
            <w:tcW w:w="1644" w:type="dxa"/>
            <w:tcBorders>
              <w:top w:val="nil"/>
              <w:left w:val="nil"/>
              <w:bottom w:val="nil"/>
              <w:right w:val="nil"/>
            </w:tcBorders>
            <w:vMerge w:val="restart"/>
          </w:tcPr>
          <w:p>
            <w:pPr>
              <w:pStyle w:val="0"/>
              <w:jc w:val="center"/>
            </w:pPr>
            <w:r>
              <w:rPr>
                <w:sz w:val="20"/>
              </w:rPr>
              <w:t xml:space="preserve">305847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прямой эзофаго-эзофаго анастомоз, в том числе этапные операции на пищеводе и желудке, ликвидация трахеопищеводного свища</w:t>
            </w:r>
          </w:p>
        </w:tc>
        <w:tc>
          <w:tcPr>
            <w:tcBorders>
              <w:top w:val="nil"/>
              <w:left w:val="nil"/>
              <w:bottom w:val="nil"/>
              <w:right w:val="nil"/>
            </w:tcBorders>
            <w:vMerge w:val="continue"/>
          </w:tcPr>
          <w:p/>
        </w:tc>
      </w:tr>
      <w:tr>
        <w:tc>
          <w:tcPr>
            <w:gridSpan w:val="7"/>
            <w:tcW w:w="15825" w:type="dxa"/>
            <w:tcBorders>
              <w:top w:val="nil"/>
              <w:left w:val="nil"/>
              <w:bottom w:val="nil"/>
              <w:right w:val="nil"/>
            </w:tcBorders>
          </w:tcPr>
          <w:p>
            <w:pPr>
              <w:pStyle w:val="0"/>
              <w:outlineLvl w:val="3"/>
              <w:jc w:val="center"/>
            </w:pPr>
            <w:r>
              <w:rPr>
                <w:sz w:val="20"/>
              </w:rPr>
              <w:t xml:space="preserve">Дерматовенерология</w:t>
            </w:r>
          </w:p>
        </w:tc>
      </w:tr>
      <w:tr>
        <w:tc>
          <w:tcPr>
            <w:tcW w:w="737" w:type="dxa"/>
            <w:tcBorders>
              <w:top w:val="nil"/>
              <w:left w:val="nil"/>
              <w:bottom w:val="nil"/>
              <w:right w:val="nil"/>
            </w:tcBorders>
          </w:tcPr>
          <w:p>
            <w:pPr>
              <w:pStyle w:val="0"/>
              <w:jc w:val="center"/>
            </w:pPr>
            <w:r>
              <w:rPr>
                <w:sz w:val="20"/>
              </w:rPr>
              <w:t xml:space="preserve">7.</w:t>
            </w:r>
          </w:p>
        </w:tc>
        <w:tc>
          <w:tcPr>
            <w:tcW w:w="2778" w:type="dxa"/>
            <w:tcBorders>
              <w:top w:val="nil"/>
              <w:left w:val="nil"/>
              <w:bottom w:val="nil"/>
              <w:right w:val="nil"/>
            </w:tcBorders>
          </w:tcPr>
          <w:p>
            <w:pPr>
              <w:pStyle w:val="0"/>
            </w:pPr>
            <w:r>
              <w:rPr>
                <w:sz w:val="20"/>
              </w:rPr>
              <w:t xml:space="preserve">Комплексное лечение больных тяжелыми распространенными формами псориаза, атопического дерматита, истинной пузырчатки, локализованной склеродермии, лучевого дерматита</w:t>
            </w:r>
          </w:p>
        </w:tc>
        <w:tc>
          <w:tcPr>
            <w:tcW w:w="1992" w:type="dxa"/>
            <w:tcBorders>
              <w:top w:val="nil"/>
              <w:left w:val="nil"/>
              <w:bottom w:val="nil"/>
              <w:right w:val="nil"/>
            </w:tcBorders>
          </w:tcPr>
          <w:p>
            <w:pPr>
              <w:pStyle w:val="0"/>
            </w:pPr>
            <w:r>
              <w:rPr>
                <w:sz w:val="20"/>
              </w:rPr>
              <w:t xml:space="preserve">L40.0</w:t>
            </w:r>
          </w:p>
        </w:tc>
        <w:tc>
          <w:tcPr>
            <w:tcW w:w="3572" w:type="dxa"/>
            <w:tcBorders>
              <w:top w:val="nil"/>
              <w:left w:val="nil"/>
              <w:bottom w:val="nil"/>
              <w:right w:val="nil"/>
            </w:tcBorders>
          </w:tcPr>
          <w:p>
            <w:pPr>
              <w:pStyle w:val="0"/>
            </w:pPr>
            <w:r>
              <w:rPr>
                <w:sz w:val="20"/>
              </w:rPr>
              <w:t xml:space="preserve">тяжелые распространенные формы псориаза без поражения суставов при отсутствии эффективности ранее проводимых методов системного и физиотерапевтического лечения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плазмафереза в сочетании с цитостатическими и иммуносупрессивными лекарственными препаратами и синтетическими производными витамина A</w:t>
            </w:r>
          </w:p>
        </w:tc>
        <w:tc>
          <w:tcPr>
            <w:tcW w:w="1644" w:type="dxa"/>
            <w:tcBorders>
              <w:top w:val="nil"/>
              <w:left w:val="nil"/>
              <w:bottom w:val="nil"/>
              <w:right w:val="nil"/>
            </w:tcBorders>
          </w:tcPr>
          <w:p>
            <w:pPr>
              <w:pStyle w:val="0"/>
              <w:jc w:val="center"/>
            </w:pPr>
            <w:r>
              <w:rPr>
                <w:sz w:val="20"/>
              </w:rPr>
              <w:t xml:space="preserve">118255</w:t>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L40.1, L40.3</w:t>
            </w:r>
          </w:p>
        </w:tc>
        <w:tc>
          <w:tcPr>
            <w:tcW w:w="3572" w:type="dxa"/>
            <w:tcBorders>
              <w:top w:val="nil"/>
              <w:left w:val="nil"/>
              <w:bottom w:val="nil"/>
              <w:right w:val="nil"/>
            </w:tcBorders>
          </w:tcPr>
          <w:p>
            <w:pPr>
              <w:pStyle w:val="0"/>
            </w:pPr>
            <w:r>
              <w:rPr>
                <w:sz w:val="20"/>
              </w:rPr>
              <w:t xml:space="preserve">пустулезные формы псориаза при отсутствии эффективности ранее проводимых методов системного и физиотерапевтического лечения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лечение с применением цитостатических и иммуносупрессивных лекарственных препаратов, синтетических производных витамина A в сочетании с применением плазмафереза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L40.5</w:t>
            </w:r>
          </w:p>
        </w:tc>
        <w:tc>
          <w:tcPr>
            <w:tcW w:w="3572" w:type="dxa"/>
            <w:tcBorders>
              <w:top w:val="nil"/>
              <w:left w:val="nil"/>
              <w:bottom w:val="nil"/>
              <w:right w:val="nil"/>
            </w:tcBorders>
          </w:tcPr>
          <w:p>
            <w:pPr>
              <w:pStyle w:val="0"/>
            </w:pPr>
            <w:r>
              <w:rPr>
                <w:sz w:val="20"/>
              </w:rPr>
              <w:t xml:space="preserve">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L20</w:t>
            </w:r>
          </w:p>
        </w:tc>
        <w:tc>
          <w:tcPr>
            <w:tcW w:w="3572" w:type="dxa"/>
            <w:tcBorders>
              <w:top w:val="nil"/>
              <w:left w:val="nil"/>
              <w:bottom w:val="nil"/>
              <w:right w:val="nil"/>
            </w:tcBorders>
          </w:tcPr>
          <w:p>
            <w:pPr>
              <w:pStyle w:val="0"/>
            </w:pPr>
            <w:r>
              <w:rPr>
                <w:sz w:val="20"/>
              </w:rPr>
              <w:t xml:space="preserve">тяжелые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лечение с применением узкополосной средневолновой, дальней длинноволновой фототерапии в сочетании с антибактериальными, иммуносупрессивными лекарственными препаратами и плазмаферезом</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L10.0, L10.1, L10.2, L10.4</w:t>
            </w:r>
          </w:p>
        </w:tc>
        <w:tc>
          <w:tcPr>
            <w:tcW w:w="3572" w:type="dxa"/>
            <w:tcBorders>
              <w:top w:val="nil"/>
              <w:left w:val="nil"/>
              <w:bottom w:val="nil"/>
              <w:right w:val="nil"/>
            </w:tcBorders>
          </w:tcPr>
          <w:p>
            <w:pPr>
              <w:pStyle w:val="0"/>
            </w:pPr>
            <w:r>
              <w:rPr>
                <w:sz w:val="20"/>
              </w:rPr>
              <w:t xml:space="preserve">истинная (акантолитическая) пузырчатка</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лечение с применением системных глюкокортикостероидных, цитостатических, иммуносупрессивных, антибактериальных лекарственных препаратов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L94.0</w:t>
            </w:r>
          </w:p>
        </w:tc>
        <w:tc>
          <w:tcPr>
            <w:tcW w:w="3572" w:type="dxa"/>
            <w:tcBorders>
              <w:top w:val="nil"/>
              <w:left w:val="nil"/>
              <w:bottom w:val="nil"/>
              <w:right w:val="nil"/>
            </w:tcBorders>
          </w:tcPr>
          <w:p>
            <w:pPr>
              <w:pStyle w:val="0"/>
            </w:pPr>
            <w:r>
              <w:rPr>
                <w:sz w:val="20"/>
              </w:rPr>
              <w:t xml:space="preserve">локализованная склеродермия при отсутствии эффективности ранее проводимых методов системного и физиотерапевтического лечения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Поликомпонентное лечение тяжелых, резистентных форм атопического дерматита и псориаза, включая псориатический артрит с инициацией или заменой генно-инженерных биологических лекарственных препаратов</w:t>
            </w:r>
          </w:p>
        </w:tc>
        <w:tc>
          <w:tcPr>
            <w:tcW w:w="1992" w:type="dxa"/>
            <w:tcBorders>
              <w:top w:val="nil"/>
              <w:left w:val="nil"/>
              <w:bottom w:val="nil"/>
              <w:right w:val="nil"/>
            </w:tcBorders>
          </w:tcPr>
          <w:p>
            <w:pPr>
              <w:pStyle w:val="0"/>
            </w:pPr>
            <w:r>
              <w:rPr>
                <w:sz w:val="20"/>
              </w:rPr>
              <w:t xml:space="preserve">L40.0</w:t>
            </w:r>
          </w:p>
        </w:tc>
        <w:tc>
          <w:tcPr>
            <w:tcW w:w="3572" w:type="dxa"/>
            <w:tcBorders>
              <w:top w:val="nil"/>
              <w:left w:val="nil"/>
              <w:bottom w:val="nil"/>
              <w:right w:val="nil"/>
            </w:tcBorders>
          </w:tcPr>
          <w:p>
            <w:pPr>
              <w:pStyle w:val="0"/>
            </w:pPr>
            <w:r>
              <w:rPr>
                <w:sz w:val="20"/>
              </w:rPr>
              <w:t xml:space="preserve">тяжелые распространенные формы псориаза, резистентные к другим видам системной терапии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в сочетании с иммуносупрессивными лекарственными препаратами</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L40.5, L20</w:t>
            </w:r>
          </w:p>
        </w:tc>
        <w:tc>
          <w:tcPr>
            <w:tcW w:w="3572" w:type="dxa"/>
            <w:tcBorders>
              <w:top w:val="nil"/>
              <w:left w:val="nil"/>
              <w:bottom w:val="nil"/>
              <w:right w:val="nil"/>
            </w:tcBorders>
          </w:tcPr>
          <w:p>
            <w:pPr>
              <w:pStyle w:val="0"/>
            </w:pPr>
            <w:r>
              <w:rPr>
                <w:sz w:val="20"/>
              </w:rPr>
              <w:t xml:space="preserve">тяжелые распространенные формы атопического дерматита и псориаза артропатического, резистентные к другим видам системной терапии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w:t>
            </w:r>
          </w:p>
        </w:tc>
        <w:tc>
          <w:tcPr>
            <w:tcW w:w="1644" w:type="dxa"/>
            <w:tcBorders>
              <w:top w:val="nil"/>
              <w:left w:val="nil"/>
              <w:bottom w:val="nil"/>
              <w:right w:val="nil"/>
            </w:tcBorders>
          </w:tcPr>
          <w:p>
            <w:pPr>
              <w:pStyle w:val="0"/>
            </w:pPr>
            <w:r>
              <w:rPr>
                <w:sz w:val="20"/>
              </w:rPr>
            </w:r>
          </w:p>
        </w:tc>
      </w:tr>
      <w:tr>
        <w:tc>
          <w:tcPr>
            <w:gridSpan w:val="7"/>
            <w:tcW w:w="15825" w:type="dxa"/>
            <w:tcBorders>
              <w:top w:val="nil"/>
              <w:left w:val="nil"/>
              <w:bottom w:val="nil"/>
              <w:right w:val="nil"/>
            </w:tcBorders>
          </w:tcPr>
          <w:p>
            <w:pPr>
              <w:pStyle w:val="0"/>
              <w:outlineLvl w:val="3"/>
              <w:jc w:val="center"/>
            </w:pPr>
            <w:r>
              <w:rPr>
                <w:sz w:val="20"/>
              </w:rPr>
              <w:t xml:space="preserve">Комбустиология</w:t>
            </w:r>
          </w:p>
        </w:tc>
      </w:tr>
      <w:tr>
        <w:tc>
          <w:tcPr>
            <w:tcW w:w="737" w:type="dxa"/>
            <w:tcBorders>
              <w:top w:val="nil"/>
              <w:left w:val="nil"/>
              <w:bottom w:val="nil"/>
              <w:right w:val="nil"/>
            </w:tcBorders>
          </w:tcPr>
          <w:p>
            <w:pPr>
              <w:pStyle w:val="0"/>
              <w:jc w:val="center"/>
            </w:pPr>
            <w:r>
              <w:rPr>
                <w:sz w:val="20"/>
              </w:rPr>
              <w:t xml:space="preserve">8.</w:t>
            </w:r>
          </w:p>
        </w:tc>
        <w:tc>
          <w:tcPr>
            <w:tcW w:w="2778" w:type="dxa"/>
            <w:tcBorders>
              <w:top w:val="nil"/>
              <w:left w:val="nil"/>
              <w:bottom w:val="nil"/>
              <w:right w:val="nil"/>
            </w:tcBorders>
          </w:tcPr>
          <w:p>
            <w:pPr>
              <w:pStyle w:val="0"/>
            </w:pPr>
            <w:r>
              <w:rPr>
                <w:sz w:val="20"/>
              </w:rPr>
              <w:t xml:space="preserve">Комплексное лечение больных с обширными ожогами от 30 до 49 процентов поверхности тела различной локализации, в том числе термоингаляционными травмами</w:t>
            </w:r>
          </w:p>
        </w:tc>
        <w:tc>
          <w:tcPr>
            <w:tcW w:w="1992" w:type="dxa"/>
            <w:tcBorders>
              <w:top w:val="nil"/>
              <w:left w:val="nil"/>
              <w:bottom w:val="nil"/>
              <w:right w:val="nil"/>
            </w:tcBorders>
          </w:tcPr>
          <w:p>
            <w:pPr>
              <w:pStyle w:val="0"/>
            </w:pPr>
            <w:r>
              <w:rPr>
                <w:sz w:val="20"/>
              </w:rPr>
              <w:t xml:space="preserve">T20, T21, T22, T23, T24, T25, T27, T29, T30, T31.3, T31.4, T32.3, T32.4, T58, T59, T75.4</w:t>
            </w:r>
          </w:p>
        </w:tc>
        <w:tc>
          <w:tcPr>
            <w:tcW w:w="3572" w:type="dxa"/>
            <w:tcBorders>
              <w:top w:val="nil"/>
              <w:left w:val="nil"/>
              <w:bottom w:val="nil"/>
              <w:right w:val="nil"/>
            </w:tcBorders>
          </w:tcPr>
          <w:p>
            <w:pPr>
              <w:pStyle w:val="0"/>
            </w:pPr>
            <w:r>
              <w:rPr>
                <w:sz w:val="20"/>
              </w:rPr>
              <w:t xml:space="preserve">термические, химические и электрические ожоги I - II - III степени</w:t>
            </w:r>
          </w:p>
          <w:p>
            <w:pPr>
              <w:pStyle w:val="0"/>
            </w:pPr>
            <w:r>
              <w:rPr>
                <w:sz w:val="20"/>
              </w:rPr>
              <w:t xml:space="preserve">от 30 до 49 процентов поверхности тела, в том числе с развитием тяжелых инфекционных осложнений (пневмония, сепсис)</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644" w:type="dxa"/>
            <w:tcBorders>
              <w:top w:val="nil"/>
              <w:left w:val="nil"/>
              <w:bottom w:val="nil"/>
              <w:right w:val="nil"/>
            </w:tcBorders>
          </w:tcPr>
          <w:p>
            <w:pPr>
              <w:pStyle w:val="0"/>
              <w:jc w:val="center"/>
            </w:pPr>
            <w:r>
              <w:rPr>
                <w:sz w:val="20"/>
              </w:rPr>
              <w:t xml:space="preserve">623703</w:t>
            </w:r>
          </w:p>
        </w:tc>
      </w:tr>
      <w:tr>
        <w:tc>
          <w:tcPr>
            <w:tcW w:w="737" w:type="dxa"/>
            <w:tcBorders>
              <w:top w:val="nil"/>
              <w:left w:val="nil"/>
              <w:bottom w:val="nil"/>
              <w:right w:val="nil"/>
            </w:tcBorders>
          </w:tcPr>
          <w:p>
            <w:pPr>
              <w:pStyle w:val="0"/>
              <w:jc w:val="center"/>
            </w:pPr>
            <w:r>
              <w:rPr>
                <w:sz w:val="20"/>
              </w:rPr>
              <w:t xml:space="preserve">9.</w:t>
            </w:r>
          </w:p>
        </w:tc>
        <w:tc>
          <w:tcPr>
            <w:tcW w:w="2778" w:type="dxa"/>
            <w:tcBorders>
              <w:top w:val="nil"/>
              <w:left w:val="nil"/>
              <w:bottom w:val="nil"/>
              <w:right w:val="nil"/>
            </w:tcBorders>
          </w:tcPr>
          <w:p>
            <w:pPr>
              <w:pStyle w:val="0"/>
            </w:pPr>
            <w:r>
              <w:rPr>
                <w:sz w:val="20"/>
              </w:rPr>
              <w:t xml:space="preserve">Комплексное лечение больных с обширными ожогами более 50 процентов поверхности тела различной локализации, в том числе термоингаляционными травмами</w:t>
            </w:r>
          </w:p>
        </w:tc>
        <w:tc>
          <w:tcPr>
            <w:tcW w:w="1992" w:type="dxa"/>
            <w:tcBorders>
              <w:top w:val="nil"/>
              <w:left w:val="nil"/>
              <w:bottom w:val="nil"/>
              <w:right w:val="nil"/>
            </w:tcBorders>
          </w:tcPr>
          <w:p>
            <w:pPr>
              <w:pStyle w:val="0"/>
            </w:pPr>
            <w:r>
              <w:rPr>
                <w:sz w:val="20"/>
              </w:rPr>
              <w:t xml:space="preserve">T20, T21, T22, T23, T24, T25, T27, T29, T30, T31.3, T31.4, T32.3, T32.4, T58, T59, T75.4</w:t>
            </w:r>
          </w:p>
        </w:tc>
        <w:tc>
          <w:tcPr>
            <w:tcW w:w="3572" w:type="dxa"/>
            <w:tcBorders>
              <w:top w:val="nil"/>
              <w:left w:val="nil"/>
              <w:bottom w:val="nil"/>
              <w:right w:val="nil"/>
            </w:tcBorders>
          </w:tcPr>
          <w:p>
            <w:pPr>
              <w:pStyle w:val="0"/>
            </w:pPr>
            <w:r>
              <w:rPr>
                <w:sz w:val="20"/>
              </w:rPr>
              <w:t xml:space="preserve">термические, химические и электрические ожоги I - II - III степени более 50 процентов поверхности тела, в том числе с развитием тяжелых инфекционных осложнений (пневмония, сепсис)</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644" w:type="dxa"/>
            <w:tcBorders>
              <w:top w:val="nil"/>
              <w:left w:val="nil"/>
              <w:bottom w:val="nil"/>
              <w:right w:val="nil"/>
            </w:tcBorders>
          </w:tcPr>
          <w:p>
            <w:pPr>
              <w:pStyle w:val="0"/>
              <w:jc w:val="center"/>
            </w:pPr>
            <w:r>
              <w:rPr>
                <w:sz w:val="20"/>
              </w:rPr>
              <w:t xml:space="preserve">1827887</w:t>
            </w:r>
          </w:p>
        </w:tc>
      </w:tr>
      <w:tr>
        <w:tc>
          <w:tcPr>
            <w:gridSpan w:val="7"/>
            <w:tcW w:w="15825" w:type="dxa"/>
            <w:tcBorders>
              <w:top w:val="nil"/>
              <w:left w:val="nil"/>
              <w:bottom w:val="nil"/>
              <w:right w:val="nil"/>
            </w:tcBorders>
          </w:tcPr>
          <w:p>
            <w:pPr>
              <w:pStyle w:val="0"/>
              <w:outlineLvl w:val="3"/>
              <w:jc w:val="center"/>
            </w:pPr>
            <w:r>
              <w:rPr>
                <w:sz w:val="20"/>
              </w:rPr>
              <w:t xml:space="preserve">Нейрохирургия</w:t>
            </w:r>
          </w:p>
        </w:tc>
      </w:tr>
      <w:tr>
        <w:tc>
          <w:tcPr>
            <w:tcW w:w="737" w:type="dxa"/>
            <w:tcBorders>
              <w:top w:val="nil"/>
              <w:left w:val="nil"/>
              <w:bottom w:val="nil"/>
              <w:right w:val="nil"/>
            </w:tcBorders>
            <w:vMerge w:val="restart"/>
          </w:tcPr>
          <w:p>
            <w:pPr>
              <w:pStyle w:val="0"/>
              <w:jc w:val="center"/>
            </w:pPr>
            <w:r>
              <w:rPr>
                <w:sz w:val="20"/>
              </w:rPr>
              <w:t xml:space="preserve">10.</w:t>
            </w:r>
          </w:p>
        </w:tc>
        <w:tc>
          <w:tcPr>
            <w:tcW w:w="2778" w:type="dxa"/>
            <w:tcBorders>
              <w:top w:val="nil"/>
              <w:left w:val="nil"/>
              <w:bottom w:val="nil"/>
              <w:right w:val="nil"/>
            </w:tcBorders>
            <w:vMerge w:val="restart"/>
          </w:tcPr>
          <w:p>
            <w:pPr>
              <w:pStyle w:val="0"/>
            </w:pPr>
            <w:r>
              <w:rPr>
                <w:sz w:val="20"/>
              </w:rPr>
              <w:t xml:space="preserve">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992" w:type="dxa"/>
            <w:tcBorders>
              <w:top w:val="nil"/>
              <w:left w:val="nil"/>
              <w:bottom w:val="nil"/>
              <w:right w:val="nil"/>
            </w:tcBorders>
            <w:vMerge w:val="restart"/>
          </w:tcPr>
          <w:p>
            <w:pPr>
              <w:pStyle w:val="0"/>
            </w:pPr>
            <w:r>
              <w:rPr>
                <w:sz w:val="20"/>
              </w:rPr>
              <w:t xml:space="preserve">C71.0, C71.1, C71.2, C71.3, C71.4, C79.3, D33.0, D43.0</w:t>
            </w:r>
          </w:p>
        </w:tc>
        <w:tc>
          <w:tcPr>
            <w:tcW w:w="3572" w:type="dxa"/>
            <w:tcBorders>
              <w:top w:val="nil"/>
              <w:left w:val="nil"/>
              <w:bottom w:val="nil"/>
              <w:right w:val="nil"/>
            </w:tcBorders>
            <w:vMerge w:val="restart"/>
          </w:tcPr>
          <w:p>
            <w:pPr>
              <w:pStyle w:val="0"/>
            </w:pPr>
            <w:r>
              <w:rPr>
                <w:sz w:val="20"/>
              </w:rPr>
              <w:t xml:space="preserve">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интраоперационного ультразвукового сканирования</w:t>
            </w:r>
          </w:p>
        </w:tc>
        <w:tc>
          <w:tcPr>
            <w:tcW w:w="1644" w:type="dxa"/>
            <w:tcBorders>
              <w:top w:val="nil"/>
              <w:left w:val="nil"/>
              <w:bottom w:val="nil"/>
              <w:right w:val="nil"/>
            </w:tcBorders>
            <w:vMerge w:val="restart"/>
          </w:tcPr>
          <w:p>
            <w:pPr>
              <w:pStyle w:val="0"/>
              <w:jc w:val="center"/>
            </w:pPr>
            <w:r>
              <w:rPr>
                <w:sz w:val="20"/>
              </w:rPr>
              <w:t xml:space="preserve">188927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vMerge w:val="restart"/>
          </w:tcPr>
          <w:p>
            <w:pPr>
              <w:pStyle w:val="0"/>
            </w:pPr>
            <w:r>
              <w:rPr>
                <w:sz w:val="20"/>
              </w:rPr>
              <w:t xml:space="preserve">C71.5, C79.3, D33.0, D43.0</w:t>
            </w:r>
          </w:p>
        </w:tc>
        <w:tc>
          <w:tcPr>
            <w:tcW w:w="3572" w:type="dxa"/>
            <w:tcBorders>
              <w:top w:val="nil"/>
              <w:left w:val="nil"/>
              <w:bottom w:val="nil"/>
              <w:right w:val="nil"/>
            </w:tcBorders>
            <w:vMerge w:val="restart"/>
          </w:tcPr>
          <w:p>
            <w:pPr>
              <w:pStyle w:val="0"/>
            </w:pPr>
            <w:r>
              <w:rPr>
                <w:sz w:val="20"/>
              </w:rPr>
              <w:t xml:space="preserve">внутримозговые злокачественные (первичные и вторичные) и доброкачественные новообразования боковых и III желудочка мозга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интраоперационного ультразвукового сканирования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vMerge w:val="restart"/>
          </w:tcPr>
          <w:p>
            <w:pPr>
              <w:pStyle w:val="0"/>
            </w:pPr>
            <w:r>
              <w:rPr>
                <w:sz w:val="20"/>
              </w:rPr>
              <w:t xml:space="preserve">C71.6, C71.7, C79.3, D33.1, D18.0, D43.1</w:t>
            </w:r>
          </w:p>
        </w:tc>
        <w:tc>
          <w:tcPr>
            <w:tcW w:w="3572" w:type="dxa"/>
            <w:tcBorders>
              <w:top w:val="nil"/>
              <w:left w:val="nil"/>
              <w:bottom w:val="nil"/>
              <w:right w:val="nil"/>
            </w:tcBorders>
            <w:vMerge w:val="restart"/>
          </w:tcPr>
          <w:p>
            <w:pPr>
              <w:pStyle w:val="0"/>
            </w:pPr>
            <w:r>
              <w:rPr>
                <w:sz w:val="20"/>
              </w:rPr>
              <w:t xml:space="preserve">внутримозговые злокачественные (первичные и вторичные) и доброкачественные новообразования мозжечка,</w:t>
            </w:r>
          </w:p>
          <w:p>
            <w:pPr>
              <w:pStyle w:val="0"/>
            </w:pPr>
            <w:r>
              <w:rPr>
                <w:sz w:val="20"/>
              </w:rPr>
              <w:t xml:space="preserve">IV желудочка мозга, стволовой и парастволовой локализации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интраоперационного ультразвукового сканирования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C71.6, C79.3, D33.1, D18.0, D43.1</w:t>
            </w:r>
          </w:p>
        </w:tc>
        <w:tc>
          <w:tcPr>
            <w:tcW w:w="3572" w:type="dxa"/>
            <w:tcBorders>
              <w:top w:val="nil"/>
              <w:left w:val="nil"/>
              <w:bottom w:val="nil"/>
              <w:right w:val="nil"/>
            </w:tcBorders>
            <w:vMerge w:val="restart"/>
          </w:tcPr>
          <w:p>
            <w:pPr>
              <w:pStyle w:val="0"/>
            </w:pPr>
            <w:r>
              <w:rPr>
                <w:sz w:val="20"/>
              </w:rPr>
              <w:t xml:space="preserve">внутримозговые злокачественные (первичные и вторичные) и доброкачественные новообразования мозжечка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интраоперационной флюоресцентной микроскопии и эндоскопии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D18.0, Q28.3</w:t>
            </w:r>
          </w:p>
        </w:tc>
        <w:tc>
          <w:tcPr>
            <w:tcW w:w="3572" w:type="dxa"/>
            <w:tcBorders>
              <w:top w:val="nil"/>
              <w:left w:val="nil"/>
              <w:bottom w:val="nil"/>
              <w:right w:val="nil"/>
            </w:tcBorders>
            <w:vMerge w:val="restart"/>
          </w:tcPr>
          <w:p>
            <w:pPr>
              <w:pStyle w:val="0"/>
            </w:pPr>
            <w:r>
              <w:rPr>
                <w:sz w:val="20"/>
              </w:rPr>
              <w:t xml:space="preserve">кавернома (кавернозная ангиома) мозжечка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 функционально значимых зон головного мозга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992" w:type="dxa"/>
            <w:tcBorders>
              <w:top w:val="nil"/>
              <w:left w:val="nil"/>
              <w:bottom w:val="nil"/>
              <w:right w:val="nil"/>
            </w:tcBorders>
            <w:vMerge w:val="restart"/>
          </w:tcPr>
          <w:p>
            <w:pPr>
              <w:pStyle w:val="0"/>
            </w:pPr>
            <w:r>
              <w:rPr>
                <w:sz w:val="20"/>
              </w:rPr>
              <w:t xml:space="preserve">C70.0, C79.3, D32.0, D43.1, Q85</w:t>
            </w:r>
          </w:p>
        </w:tc>
        <w:tc>
          <w:tcPr>
            <w:tcW w:w="3572" w:type="dxa"/>
            <w:tcBorders>
              <w:top w:val="nil"/>
              <w:left w:val="nil"/>
              <w:bottom w:val="nil"/>
              <w:right w:val="nil"/>
            </w:tcBorders>
            <w:vMerge w:val="restart"/>
          </w:tcPr>
          <w:p>
            <w:pPr>
              <w:pStyle w:val="0"/>
            </w:pPr>
            <w:r>
              <w:rPr>
                <w:sz w:val="20"/>
              </w:rPr>
              <w:t xml:space="preserve">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интраоперационного ультразвукового сканирования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Микрохирургические, эндоскопические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новообразований шишковидной железы (в том числе кистозных), туберозном склерозе, гамартозе</w:t>
            </w:r>
          </w:p>
        </w:tc>
        <w:tc>
          <w:tcPr>
            <w:tcW w:w="1992" w:type="dxa"/>
            <w:tcBorders>
              <w:top w:val="nil"/>
              <w:left w:val="nil"/>
              <w:bottom w:val="nil"/>
              <w:right w:val="nil"/>
            </w:tcBorders>
            <w:vMerge w:val="restart"/>
          </w:tcPr>
          <w:p>
            <w:pPr>
              <w:pStyle w:val="0"/>
            </w:pPr>
            <w:r>
              <w:rPr>
                <w:sz w:val="20"/>
              </w:rPr>
              <w:t xml:space="preserve">C72.3, D33.3, Q85</w:t>
            </w:r>
          </w:p>
        </w:tc>
        <w:tc>
          <w:tcPr>
            <w:tcW w:w="3572" w:type="dxa"/>
            <w:tcBorders>
              <w:top w:val="nil"/>
              <w:left w:val="nil"/>
              <w:bottom w:val="nil"/>
              <w:right w:val="nil"/>
            </w:tcBorders>
            <w:vMerge w:val="restart"/>
          </w:tcPr>
          <w:p>
            <w:pPr>
              <w:pStyle w:val="0"/>
            </w:pPr>
            <w:r>
              <w:rPr>
                <w:sz w:val="20"/>
              </w:rPr>
              <w:t xml:space="preserve">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эндоскопической ассистенции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vMerge w:val="restart"/>
          </w:tcPr>
          <w:p>
            <w:pPr>
              <w:pStyle w:val="0"/>
            </w:pPr>
            <w:r>
              <w:rPr>
                <w:sz w:val="20"/>
              </w:rPr>
              <w:t xml:space="preserve">C75.3, D35.2 - D35.4, D44.5, Q04.6</w:t>
            </w:r>
          </w:p>
        </w:tc>
        <w:tc>
          <w:tcPr>
            <w:tcW w:w="3572" w:type="dxa"/>
            <w:tcBorders>
              <w:top w:val="nil"/>
              <w:left w:val="nil"/>
              <w:bottom w:val="nil"/>
              <w:right w:val="nil"/>
            </w:tcBorders>
            <w:vMerge w:val="restart"/>
          </w:tcPr>
          <w:p>
            <w:pPr>
              <w:pStyle w:val="0"/>
            </w:pPr>
            <w:r>
              <w:rPr>
                <w:sz w:val="20"/>
              </w:rPr>
              <w:t xml:space="preserve">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эндоскопической ассистенции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992" w:type="dxa"/>
            <w:tcBorders>
              <w:top w:val="nil"/>
              <w:left w:val="nil"/>
              <w:bottom w:val="nil"/>
              <w:right w:val="nil"/>
            </w:tcBorders>
            <w:vMerge w:val="restart"/>
          </w:tcPr>
          <w:p>
            <w:pPr>
              <w:pStyle w:val="0"/>
            </w:pPr>
            <w:r>
              <w:rPr>
                <w:sz w:val="20"/>
              </w:rPr>
              <w:t xml:space="preserve">C31</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придаточных пазух носа, прорастающие в полость черепа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C41.0, C43.4, C44.4, C79.4, C79.5, C49.0, D16.4, D48.0</w:t>
            </w:r>
          </w:p>
        </w:tc>
        <w:tc>
          <w:tcPr>
            <w:tcW w:w="3572" w:type="dxa"/>
            <w:tcBorders>
              <w:top w:val="nil"/>
              <w:left w:val="nil"/>
              <w:bottom w:val="nil"/>
              <w:right w:val="nil"/>
            </w:tcBorders>
          </w:tcPr>
          <w:p>
            <w:pPr>
              <w:pStyle w:val="0"/>
            </w:pPr>
            <w:r>
              <w:rPr>
                <w:sz w:val="20"/>
              </w:rPr>
              <w:t xml:space="preserve">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C96.6, D76.3, M85.4, M85.5</w:t>
            </w:r>
          </w:p>
        </w:tc>
        <w:tc>
          <w:tcPr>
            <w:tcW w:w="3572" w:type="dxa"/>
            <w:tcBorders>
              <w:top w:val="nil"/>
              <w:left w:val="nil"/>
              <w:bottom w:val="nil"/>
              <w:right w:val="nil"/>
            </w:tcBorders>
            <w:vMerge w:val="restart"/>
          </w:tcPr>
          <w:p>
            <w:pPr>
              <w:pStyle w:val="0"/>
            </w:pPr>
            <w:r>
              <w:rPr>
                <w:sz w:val="20"/>
              </w:rPr>
              <w:t xml:space="preserve">эозинофильная гранулема кости, ксантогранулема, аневризматическая костная киста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D10.6, D21.0, D10.9</w:t>
            </w:r>
          </w:p>
        </w:tc>
        <w:tc>
          <w:tcPr>
            <w:tcW w:w="3572" w:type="dxa"/>
            <w:tcBorders>
              <w:top w:val="nil"/>
              <w:left w:val="nil"/>
              <w:bottom w:val="nil"/>
              <w:right w:val="nil"/>
            </w:tcBorders>
          </w:tcPr>
          <w:p>
            <w:pPr>
              <w:pStyle w:val="0"/>
            </w:pPr>
            <w:r>
              <w:rPr>
                <w:sz w:val="20"/>
              </w:rPr>
              <w:t xml:space="preserve">доброкачественные новообразования носоглотки и мягких тканей головы, лица и шеи, прорастающие в полость черепа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992" w:type="dxa"/>
            <w:tcBorders>
              <w:top w:val="nil"/>
              <w:left w:val="nil"/>
              <w:bottom w:val="nil"/>
              <w:right w:val="nil"/>
            </w:tcBorders>
          </w:tcPr>
          <w:p>
            <w:pPr>
              <w:pStyle w:val="0"/>
            </w:pPr>
            <w:r>
              <w:rPr>
                <w:sz w:val="20"/>
              </w:rPr>
              <w:t xml:space="preserve">C41.2, C41.4, C70.1, C72.0, C72.1, C72.8, C79.4, C79.5, C90.0, C90.2, D48.0, D16.6, D16.8, D18.0, D32.1, D33.4, D33.7, D36.1, D43.4, Q06.8, M85.5</w:t>
            </w:r>
          </w:p>
        </w:tc>
        <w:tc>
          <w:tcPr>
            <w:tcW w:w="3572" w:type="dxa"/>
            <w:tcBorders>
              <w:top w:val="nil"/>
              <w:left w:val="nil"/>
              <w:bottom w:val="nil"/>
              <w:right w:val="nil"/>
            </w:tcBorders>
          </w:tcPr>
          <w:p>
            <w:pPr>
              <w:pStyle w:val="0"/>
            </w:pPr>
            <w:r>
              <w:rPr>
                <w:sz w:val="20"/>
              </w:rPr>
              <w:t xml:space="preserve">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микрохирургическое удаление опухоли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Микрохирургические вмешательства при патологии сосудов головного и спинного мозга, внутримозговых и внутрижелудочковых гематомах</w:t>
            </w:r>
          </w:p>
        </w:tc>
        <w:tc>
          <w:tcPr>
            <w:tcW w:w="1992" w:type="dxa"/>
            <w:tcBorders>
              <w:top w:val="nil"/>
              <w:left w:val="nil"/>
              <w:bottom w:val="nil"/>
              <w:right w:val="nil"/>
            </w:tcBorders>
          </w:tcPr>
          <w:p>
            <w:pPr>
              <w:pStyle w:val="0"/>
            </w:pPr>
            <w:r>
              <w:rPr>
                <w:sz w:val="20"/>
              </w:rPr>
              <w:t xml:space="preserve">Q28.2</w:t>
            </w:r>
          </w:p>
        </w:tc>
        <w:tc>
          <w:tcPr>
            <w:tcW w:w="3572" w:type="dxa"/>
            <w:tcBorders>
              <w:top w:val="nil"/>
              <w:left w:val="nil"/>
              <w:bottom w:val="nil"/>
              <w:right w:val="nil"/>
            </w:tcBorders>
          </w:tcPr>
          <w:p>
            <w:pPr>
              <w:pStyle w:val="0"/>
            </w:pPr>
            <w:r>
              <w:rPr>
                <w:sz w:val="20"/>
              </w:rPr>
              <w:t xml:space="preserve">артериовенозная мальформация головного мозга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артериовенозных мальформаций</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vMerge w:val="restart"/>
          </w:tcPr>
          <w:p>
            <w:pPr>
              <w:pStyle w:val="0"/>
            </w:pPr>
            <w:r>
              <w:rPr>
                <w:sz w:val="20"/>
              </w:rPr>
              <w:t xml:space="preserve">I60, I61, I62</w:t>
            </w:r>
          </w:p>
        </w:tc>
        <w:tc>
          <w:tcPr>
            <w:tcW w:w="3572" w:type="dxa"/>
            <w:tcBorders>
              <w:top w:val="nil"/>
              <w:left w:val="nil"/>
              <w:bottom w:val="nil"/>
              <w:right w:val="nil"/>
            </w:tcBorders>
            <w:vMerge w:val="restart"/>
          </w:tcPr>
          <w:p>
            <w:pPr>
              <w:pStyle w:val="0"/>
            </w:pPr>
            <w:r>
              <w:rPr>
                <w:sz w:val="20"/>
              </w:rPr>
              <w:t xml:space="preserve">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клипирование артериальных аневризм</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стереотаксическое дренирование и тромболизис гематом</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Реконструктивные вмешательства на экстракраниальных отделах церебральных артерий</w:t>
            </w:r>
          </w:p>
        </w:tc>
        <w:tc>
          <w:tcPr>
            <w:tcW w:w="1992" w:type="dxa"/>
            <w:tcBorders>
              <w:top w:val="nil"/>
              <w:left w:val="nil"/>
              <w:bottom w:val="nil"/>
              <w:right w:val="nil"/>
            </w:tcBorders>
          </w:tcPr>
          <w:p>
            <w:pPr>
              <w:pStyle w:val="0"/>
            </w:pPr>
            <w:r>
              <w:rPr>
                <w:sz w:val="20"/>
              </w:rPr>
              <w:t xml:space="preserve">I65.0 - I65.3, I65.8, I66, I67.8</w:t>
            </w:r>
          </w:p>
        </w:tc>
        <w:tc>
          <w:tcPr>
            <w:tcW w:w="3572" w:type="dxa"/>
            <w:tcBorders>
              <w:top w:val="nil"/>
              <w:left w:val="nil"/>
              <w:bottom w:val="nil"/>
              <w:right w:val="nil"/>
            </w:tcBorders>
          </w:tcPr>
          <w:p>
            <w:pPr>
              <w:pStyle w:val="0"/>
            </w:pPr>
            <w:r>
              <w:rPr>
                <w:sz w:val="20"/>
              </w:rPr>
              <w:t xml:space="preserve">окклюзии, стенозы, эмболии, тромбозы, гемодинамически значимые патологические извитости экстракраниальных отделов церебральных артерий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реконструктивные вмешательства на экстракраниальных отделах церебральных артерий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992" w:type="dxa"/>
            <w:tcBorders>
              <w:top w:val="nil"/>
              <w:left w:val="nil"/>
              <w:bottom w:val="nil"/>
              <w:right w:val="nil"/>
            </w:tcBorders>
          </w:tcPr>
          <w:p>
            <w:pPr>
              <w:pStyle w:val="0"/>
            </w:pPr>
            <w:r>
              <w:rPr>
                <w:sz w:val="20"/>
              </w:rPr>
              <w:t xml:space="preserve">M84.8, M85.0, M85.5, Q01, Q67.2, Q67.3, Q75.0, Q75.2, Q75.8, Q87.0, S02.1, S02.2, S02.7 - S02.9, T90.2, T88.8</w:t>
            </w:r>
          </w:p>
        </w:tc>
        <w:tc>
          <w:tcPr>
            <w:tcW w:w="3572" w:type="dxa"/>
            <w:tcBorders>
              <w:top w:val="nil"/>
              <w:left w:val="nil"/>
              <w:bottom w:val="nil"/>
              <w:right w:val="nil"/>
            </w:tcBorders>
          </w:tcPr>
          <w:p>
            <w:pPr>
              <w:pStyle w:val="0"/>
            </w:pPr>
            <w:r>
              <w:rPr>
                <w:sz w:val="20"/>
              </w:rPr>
              <w:t xml:space="preserve">дефекты и деформации свода и основания черепа, лицевого скелета врожденного и приобретенного генеза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11.</w:t>
            </w:r>
          </w:p>
        </w:tc>
        <w:tc>
          <w:tcPr>
            <w:tcW w:w="2778" w:type="dxa"/>
            <w:tcBorders>
              <w:top w:val="nil"/>
              <w:left w:val="nil"/>
              <w:bottom w:val="nil"/>
              <w:right w:val="nil"/>
            </w:tcBorders>
          </w:tcPr>
          <w:p>
            <w:pPr>
              <w:pStyle w:val="0"/>
            </w:pPr>
            <w:r>
              <w:rPr>
                <w:sz w:val="20"/>
              </w:rPr>
              <w:t xml:space="preserve">Внутрисосудистый тромболизис при окклюзиях церебральных артерий и синусов</w:t>
            </w:r>
          </w:p>
        </w:tc>
        <w:tc>
          <w:tcPr>
            <w:tcW w:w="1992" w:type="dxa"/>
            <w:tcBorders>
              <w:top w:val="nil"/>
              <w:left w:val="nil"/>
              <w:bottom w:val="nil"/>
              <w:right w:val="nil"/>
            </w:tcBorders>
          </w:tcPr>
          <w:p>
            <w:pPr>
              <w:pStyle w:val="0"/>
            </w:pPr>
            <w:r>
              <w:rPr>
                <w:sz w:val="20"/>
              </w:rPr>
              <w:t xml:space="preserve">I67.6</w:t>
            </w:r>
          </w:p>
        </w:tc>
        <w:tc>
          <w:tcPr>
            <w:tcW w:w="3572" w:type="dxa"/>
            <w:tcBorders>
              <w:top w:val="nil"/>
              <w:left w:val="nil"/>
              <w:bottom w:val="nil"/>
              <w:right w:val="nil"/>
            </w:tcBorders>
          </w:tcPr>
          <w:p>
            <w:pPr>
              <w:pStyle w:val="0"/>
            </w:pPr>
            <w:r>
              <w:rPr>
                <w:sz w:val="20"/>
              </w:rPr>
              <w:t xml:space="preserve">тромбоз церебральных артерий и синусов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внутрисосудистый тромболизис церебральных артерий и синусов</w:t>
            </w:r>
          </w:p>
        </w:tc>
        <w:tc>
          <w:tcPr>
            <w:tcW w:w="1644" w:type="dxa"/>
            <w:tcBorders>
              <w:top w:val="nil"/>
              <w:left w:val="nil"/>
              <w:bottom w:val="nil"/>
              <w:right w:val="nil"/>
            </w:tcBorders>
          </w:tcPr>
          <w:p>
            <w:pPr>
              <w:pStyle w:val="0"/>
              <w:jc w:val="center"/>
            </w:pPr>
            <w:r>
              <w:rPr>
                <w:sz w:val="20"/>
              </w:rPr>
              <w:t xml:space="preserve">289032</w:t>
            </w:r>
          </w:p>
        </w:tc>
      </w:tr>
      <w:tr>
        <w:tc>
          <w:tcPr>
            <w:tcW w:w="737" w:type="dxa"/>
            <w:tcBorders>
              <w:top w:val="nil"/>
              <w:left w:val="nil"/>
              <w:bottom w:val="nil"/>
              <w:right w:val="nil"/>
            </w:tcBorders>
          </w:tcPr>
          <w:p>
            <w:pPr>
              <w:pStyle w:val="0"/>
              <w:jc w:val="center"/>
            </w:pPr>
            <w:r>
              <w:rPr>
                <w:sz w:val="20"/>
              </w:rPr>
              <w:t xml:space="preserve">12.</w:t>
            </w:r>
          </w:p>
        </w:tc>
        <w:tc>
          <w:tcPr>
            <w:tcW w:w="2778" w:type="dxa"/>
            <w:tcBorders>
              <w:top w:val="nil"/>
              <w:left w:val="nil"/>
              <w:bottom w:val="nil"/>
              <w:right w:val="nil"/>
            </w:tcBorders>
          </w:tcPr>
          <w:p>
            <w:pPr>
              <w:pStyle w:val="0"/>
            </w:pPr>
            <w:r>
              <w:rPr>
                <w:sz w:val="20"/>
              </w:rPr>
              <w:t xml:space="preserve">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взрослых</w:t>
            </w:r>
          </w:p>
        </w:tc>
        <w:tc>
          <w:tcPr>
            <w:tcW w:w="1992" w:type="dxa"/>
            <w:tcBorders>
              <w:top w:val="nil"/>
              <w:left w:val="nil"/>
              <w:bottom w:val="nil"/>
              <w:right w:val="nil"/>
            </w:tcBorders>
          </w:tcPr>
          <w:p>
            <w:pPr>
              <w:pStyle w:val="0"/>
            </w:pPr>
            <w:r>
              <w:rPr>
                <w:sz w:val="20"/>
              </w:rPr>
              <w:t xml:space="preserve">G91, G93.0, Q03</w:t>
            </w:r>
          </w:p>
        </w:tc>
        <w:tc>
          <w:tcPr>
            <w:tcW w:w="3572" w:type="dxa"/>
            <w:tcBorders>
              <w:top w:val="nil"/>
              <w:left w:val="nil"/>
              <w:bottom w:val="nil"/>
              <w:right w:val="nil"/>
            </w:tcBorders>
          </w:tcPr>
          <w:p>
            <w:pPr>
              <w:pStyle w:val="0"/>
            </w:pPr>
            <w:r>
              <w:rPr>
                <w:sz w:val="20"/>
              </w:rPr>
              <w:t xml:space="preserve">врожденная или приобретенная гидроцефалия окклюзионного или сообщающегося характера. Приобретенные церебральные кисты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ликворошунтирующие операции, в том числе с индивидуальным подбором ликворошунтирующих систем</w:t>
            </w:r>
          </w:p>
        </w:tc>
        <w:tc>
          <w:tcPr>
            <w:tcW w:w="1644" w:type="dxa"/>
            <w:tcBorders>
              <w:top w:val="nil"/>
              <w:left w:val="nil"/>
              <w:bottom w:val="nil"/>
              <w:right w:val="nil"/>
            </w:tcBorders>
          </w:tcPr>
          <w:p>
            <w:pPr>
              <w:pStyle w:val="0"/>
              <w:jc w:val="center"/>
            </w:pPr>
            <w:r>
              <w:rPr>
                <w:sz w:val="20"/>
              </w:rPr>
              <w:t xml:space="preserve">185045</w:t>
            </w:r>
          </w:p>
        </w:tc>
      </w:tr>
      <w:tr>
        <w:tc>
          <w:tcPr>
            <w:tcW w:w="737" w:type="dxa"/>
            <w:tcBorders>
              <w:top w:val="nil"/>
              <w:left w:val="nil"/>
              <w:bottom w:val="nil"/>
              <w:right w:val="nil"/>
            </w:tcBorders>
          </w:tcPr>
          <w:p>
            <w:pPr>
              <w:pStyle w:val="0"/>
              <w:jc w:val="center"/>
            </w:pPr>
            <w:r>
              <w:rPr>
                <w:sz w:val="20"/>
              </w:rPr>
              <w:t xml:space="preserve">13.</w:t>
            </w:r>
          </w:p>
        </w:tc>
        <w:tc>
          <w:tcPr>
            <w:tcW w:w="2778" w:type="dxa"/>
            <w:tcBorders>
              <w:top w:val="nil"/>
              <w:left w:val="nil"/>
              <w:bottom w:val="nil"/>
              <w:right w:val="nil"/>
            </w:tcBorders>
          </w:tcPr>
          <w:p>
            <w:pPr>
              <w:pStyle w:val="0"/>
            </w:pPr>
            <w:r>
              <w:rPr>
                <w:sz w:val="20"/>
              </w:rPr>
              <w:t xml:space="preserve">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992" w:type="dxa"/>
            <w:tcBorders>
              <w:top w:val="nil"/>
              <w:left w:val="nil"/>
              <w:bottom w:val="nil"/>
              <w:right w:val="nil"/>
            </w:tcBorders>
          </w:tcPr>
          <w:p>
            <w:pPr>
              <w:pStyle w:val="0"/>
            </w:pPr>
            <w:r>
              <w:rPr>
                <w:sz w:val="20"/>
              </w:rPr>
              <w:t xml:space="preserve">G91, G93.0, Q03</w:t>
            </w:r>
          </w:p>
        </w:tc>
        <w:tc>
          <w:tcPr>
            <w:tcW w:w="3572" w:type="dxa"/>
            <w:tcBorders>
              <w:top w:val="nil"/>
              <w:left w:val="nil"/>
              <w:bottom w:val="nil"/>
              <w:right w:val="nil"/>
            </w:tcBorders>
          </w:tcPr>
          <w:p>
            <w:pPr>
              <w:pStyle w:val="0"/>
            </w:pPr>
            <w:r>
              <w:rPr>
                <w:sz w:val="20"/>
              </w:rPr>
              <w:t xml:space="preserve">врожденная или приобретенная гидроцефалия окклюзионного или сообщающегося характера. Приобретенные церебральные кисты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ликворошунтирующие операции, в том числе с индивидуальным подбором ликворошунтирующих систем</w:t>
            </w:r>
          </w:p>
        </w:tc>
        <w:tc>
          <w:tcPr>
            <w:tcW w:w="1644" w:type="dxa"/>
            <w:tcBorders>
              <w:top w:val="nil"/>
              <w:left w:val="nil"/>
              <w:bottom w:val="nil"/>
              <w:right w:val="nil"/>
            </w:tcBorders>
          </w:tcPr>
          <w:p>
            <w:pPr>
              <w:pStyle w:val="0"/>
              <w:jc w:val="center"/>
            </w:pPr>
            <w:r>
              <w:rPr>
                <w:sz w:val="20"/>
              </w:rPr>
              <w:t xml:space="preserve">265852</w:t>
            </w:r>
          </w:p>
        </w:tc>
      </w:tr>
      <w:tr>
        <w:tc>
          <w:tcPr>
            <w:tcW w:w="737" w:type="dxa"/>
            <w:tcBorders>
              <w:top w:val="nil"/>
              <w:left w:val="nil"/>
              <w:bottom w:val="nil"/>
              <w:right w:val="nil"/>
            </w:tcBorders>
          </w:tcPr>
          <w:p>
            <w:pPr>
              <w:pStyle w:val="0"/>
              <w:jc w:val="center"/>
            </w:pPr>
            <w:r>
              <w:rPr>
                <w:sz w:val="20"/>
              </w:rPr>
              <w:t xml:space="preserve">14.</w:t>
            </w:r>
          </w:p>
        </w:tc>
        <w:tc>
          <w:tcPr>
            <w:tcW w:w="2778" w:type="dxa"/>
            <w:tcBorders>
              <w:top w:val="nil"/>
              <w:left w:val="nil"/>
              <w:bottom w:val="nil"/>
              <w:right w:val="nil"/>
            </w:tcBorders>
          </w:tcPr>
          <w:p>
            <w:pPr>
              <w:pStyle w:val="0"/>
            </w:pPr>
            <w:r>
              <w:rPr>
                <w:sz w:val="20"/>
              </w:rPr>
              <w:t xml:space="preserve">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992" w:type="dxa"/>
            <w:tcBorders>
              <w:top w:val="nil"/>
              <w:left w:val="nil"/>
              <w:bottom w:val="nil"/>
              <w:right w:val="nil"/>
            </w:tcBorders>
          </w:tcPr>
          <w:p>
            <w:pPr>
              <w:pStyle w:val="0"/>
            </w:pPr>
            <w:r>
              <w:rPr>
                <w:sz w:val="20"/>
              </w:rPr>
              <w:t xml:space="preserve">G95.1, G95.2, G95.8, G95.9, M42, M43, M45, M46, M48, M50, M51, M53, M92, M93, M95, G95.1, G95.2, G95.8, G95.9, Q76.2</w:t>
            </w:r>
          </w:p>
        </w:tc>
        <w:tc>
          <w:tcPr>
            <w:tcW w:w="3572" w:type="dxa"/>
            <w:tcBorders>
              <w:top w:val="nil"/>
              <w:left w:val="nil"/>
              <w:bottom w:val="nil"/>
              <w:right w:val="nil"/>
            </w:tcBorders>
          </w:tcPr>
          <w:p>
            <w:pPr>
              <w:pStyle w:val="0"/>
            </w:pPr>
            <w:r>
              <w:rPr>
                <w:sz w:val="20"/>
              </w:rP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644" w:type="dxa"/>
            <w:tcBorders>
              <w:top w:val="nil"/>
              <w:left w:val="nil"/>
              <w:bottom w:val="nil"/>
              <w:right w:val="nil"/>
            </w:tcBorders>
          </w:tcPr>
          <w:p>
            <w:pPr>
              <w:pStyle w:val="0"/>
              <w:jc w:val="center"/>
            </w:pPr>
            <w:r>
              <w:rPr>
                <w:sz w:val="20"/>
              </w:rPr>
              <w:t xml:space="preserve">342474</w:t>
            </w:r>
          </w:p>
        </w:tc>
      </w:tr>
      <w:tr>
        <w:tc>
          <w:tcPr>
            <w:tcW w:w="737" w:type="dxa"/>
            <w:tcBorders>
              <w:top w:val="nil"/>
              <w:left w:val="nil"/>
              <w:bottom w:val="nil"/>
              <w:right w:val="nil"/>
            </w:tcBorders>
          </w:tcPr>
          <w:p>
            <w:pPr>
              <w:pStyle w:val="0"/>
              <w:jc w:val="center"/>
            </w:pPr>
            <w:r>
              <w:rPr>
                <w:sz w:val="20"/>
              </w:rPr>
              <w:t xml:space="preserve">15.</w:t>
            </w:r>
          </w:p>
        </w:tc>
        <w:tc>
          <w:tcPr>
            <w:tcW w:w="2778" w:type="dxa"/>
            <w:tcBorders>
              <w:top w:val="nil"/>
              <w:left w:val="nil"/>
              <w:bottom w:val="nil"/>
              <w:right w:val="nil"/>
            </w:tcBorders>
          </w:tcPr>
          <w:p>
            <w:pPr>
              <w:pStyle w:val="0"/>
            </w:pPr>
            <w:r>
              <w:rPr>
                <w:sz w:val="20"/>
              </w:rPr>
              <w:t xml:space="preserve">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992" w:type="dxa"/>
            <w:tcBorders>
              <w:top w:val="nil"/>
              <w:left w:val="nil"/>
              <w:bottom w:val="nil"/>
              <w:right w:val="nil"/>
            </w:tcBorders>
          </w:tcPr>
          <w:p>
            <w:pPr>
              <w:pStyle w:val="0"/>
            </w:pPr>
            <w:r>
              <w:rPr>
                <w:sz w:val="20"/>
              </w:rPr>
              <w:t xml:space="preserve">I60, I61, I62</w:t>
            </w:r>
          </w:p>
        </w:tc>
        <w:tc>
          <w:tcPr>
            <w:tcW w:w="3572" w:type="dxa"/>
            <w:tcBorders>
              <w:top w:val="nil"/>
              <w:left w:val="nil"/>
              <w:bottom w:val="nil"/>
              <w:right w:val="nil"/>
            </w:tcBorders>
          </w:tcPr>
          <w:p>
            <w:pPr>
              <w:pStyle w:val="0"/>
            </w:pPr>
            <w:r>
              <w:rPr>
                <w:sz w:val="20"/>
              </w:rPr>
              <w:t xml:space="preserve">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эндоваскулярное вмешательство с применением адгезивных клеевых композиций, микроэмболов, микроспиралей и стентов</w:t>
            </w:r>
          </w:p>
        </w:tc>
        <w:tc>
          <w:tcPr>
            <w:tcW w:w="1644" w:type="dxa"/>
            <w:tcBorders>
              <w:top w:val="nil"/>
              <w:left w:val="nil"/>
              <w:bottom w:val="nil"/>
              <w:right w:val="nil"/>
            </w:tcBorders>
          </w:tcPr>
          <w:p>
            <w:pPr>
              <w:pStyle w:val="0"/>
              <w:jc w:val="center"/>
            </w:pPr>
            <w:r>
              <w:rPr>
                <w:sz w:val="20"/>
              </w:rPr>
              <w:t xml:space="preserve">461361</w:t>
            </w:r>
          </w:p>
        </w:tc>
      </w:tr>
      <w:tr>
        <w:tc>
          <w:tcPr>
            <w:gridSpan w:val="7"/>
            <w:tcW w:w="15825" w:type="dxa"/>
            <w:tcBorders>
              <w:top w:val="nil"/>
              <w:left w:val="nil"/>
              <w:bottom w:val="nil"/>
              <w:right w:val="nil"/>
            </w:tcBorders>
          </w:tcPr>
          <w:p>
            <w:pPr>
              <w:pStyle w:val="0"/>
              <w:outlineLvl w:val="3"/>
              <w:jc w:val="center"/>
            </w:pPr>
            <w:r>
              <w:rPr>
                <w:sz w:val="20"/>
              </w:rPr>
              <w:t xml:space="preserve">Неонатология</w:t>
            </w:r>
          </w:p>
        </w:tc>
      </w:tr>
      <w:tr>
        <w:tc>
          <w:tcPr>
            <w:tcW w:w="737" w:type="dxa"/>
            <w:tcBorders>
              <w:top w:val="nil"/>
              <w:left w:val="nil"/>
              <w:bottom w:val="nil"/>
              <w:right w:val="nil"/>
            </w:tcBorders>
            <w:vMerge w:val="restart"/>
          </w:tcPr>
          <w:p>
            <w:pPr>
              <w:pStyle w:val="0"/>
              <w:jc w:val="center"/>
            </w:pPr>
            <w:r>
              <w:rPr>
                <w:sz w:val="20"/>
              </w:rPr>
              <w:t xml:space="preserve">16.</w:t>
            </w:r>
          </w:p>
        </w:tc>
        <w:tc>
          <w:tcPr>
            <w:tcW w:w="2778" w:type="dxa"/>
            <w:tcBorders>
              <w:top w:val="nil"/>
              <w:left w:val="nil"/>
              <w:bottom w:val="nil"/>
              <w:right w:val="nil"/>
            </w:tcBorders>
            <w:vMerge w:val="restart"/>
          </w:tcPr>
          <w:p>
            <w:pPr>
              <w:pStyle w:val="0"/>
            </w:pPr>
            <w:r>
              <w:rPr>
                <w:sz w:val="20"/>
              </w:rPr>
              <w:t xml:space="preserve">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992" w:type="dxa"/>
            <w:tcBorders>
              <w:top w:val="nil"/>
              <w:left w:val="nil"/>
              <w:bottom w:val="nil"/>
              <w:right w:val="nil"/>
            </w:tcBorders>
            <w:vMerge w:val="restart"/>
          </w:tcPr>
          <w:p>
            <w:pPr>
              <w:pStyle w:val="0"/>
            </w:pPr>
            <w:r>
              <w:rPr>
                <w:sz w:val="20"/>
              </w:rPr>
              <w:t xml:space="preserve">P22, P23, P36, P10.0, P10.1, P10.2, P10.3, P10.4, P10.8, P11.1, P11.5, P52.1, P52.2, P52.4, P52.6, P90, P91.0, P91.2, P91.4, P91.5</w:t>
            </w:r>
          </w:p>
        </w:tc>
        <w:tc>
          <w:tcPr>
            <w:tcW w:w="3572" w:type="dxa"/>
            <w:tcBorders>
              <w:top w:val="nil"/>
              <w:left w:val="nil"/>
              <w:bottom w:val="nil"/>
              <w:right w:val="nil"/>
            </w:tcBorders>
            <w:vMerge w:val="restart"/>
          </w:tcPr>
          <w:p>
            <w:pPr>
              <w:pStyle w:val="0"/>
            </w:pPr>
            <w:r>
              <w:rPr>
                <w:sz w:val="20"/>
              </w:rPr>
              <w:t xml:space="preserve">внутрижелудочковое кровоизлияние. Церебральная ишемия 2 - 3 степени. Родовая травма. Сепсис новорожденных. Врожденная пневмония. Синдром дыхательных расстройств</w:t>
            </w:r>
          </w:p>
        </w:tc>
        <w:tc>
          <w:tcPr>
            <w:tcW w:w="1587" w:type="dxa"/>
            <w:tcBorders>
              <w:top w:val="nil"/>
              <w:left w:val="nil"/>
              <w:bottom w:val="nil"/>
              <w:right w:val="nil"/>
            </w:tcBorders>
            <w:vMerge w:val="restart"/>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противосудорожная терапия с учетом характера электроэнцефалограммы и анализа записи видеомониторинга</w:t>
            </w:r>
          </w:p>
        </w:tc>
        <w:tc>
          <w:tcPr>
            <w:tcW w:w="1644" w:type="dxa"/>
            <w:tcBorders>
              <w:top w:val="nil"/>
              <w:left w:val="nil"/>
              <w:bottom w:val="nil"/>
              <w:right w:val="nil"/>
            </w:tcBorders>
            <w:vMerge w:val="restart"/>
          </w:tcPr>
          <w:p>
            <w:pPr>
              <w:pStyle w:val="0"/>
              <w:jc w:val="center"/>
            </w:pPr>
            <w:r>
              <w:rPr>
                <w:sz w:val="20"/>
              </w:rPr>
              <w:t xml:space="preserve">290737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традиционная пациент-триггерная искусственная вентиляция легких с контролем дыхательного объема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высокочастотная осцилляторная искусственная вентиляция легких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постановка наружного вентрикулярного дренажа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17.</w:t>
            </w:r>
          </w:p>
        </w:tc>
        <w:tc>
          <w:tcPr>
            <w:tcW w:w="2778" w:type="dxa"/>
            <w:tcBorders>
              <w:top w:val="nil"/>
              <w:left w:val="nil"/>
              <w:bottom w:val="nil"/>
              <w:right w:val="nil"/>
            </w:tcBorders>
            <w:vMerge w:val="restart"/>
          </w:tcPr>
          <w:p>
            <w:pPr>
              <w:pStyle w:val="0"/>
            </w:pPr>
            <w:r>
              <w:rPr>
                <w:sz w:val="20"/>
              </w:rPr>
              <w:t xml:space="preserve">Выхаживание новорожденных с массой тела до 1000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992" w:type="dxa"/>
            <w:tcBorders>
              <w:top w:val="nil"/>
              <w:left w:val="nil"/>
              <w:bottom w:val="nil"/>
              <w:right w:val="nil"/>
            </w:tcBorders>
            <w:vMerge w:val="restart"/>
          </w:tcPr>
          <w:p>
            <w:pPr>
              <w:pStyle w:val="0"/>
            </w:pPr>
            <w:r>
              <w:rPr>
                <w:sz w:val="20"/>
              </w:rPr>
              <w:t xml:space="preserve">P07.0; P07.1; P07.2</w:t>
            </w:r>
          </w:p>
        </w:tc>
        <w:tc>
          <w:tcPr>
            <w:tcW w:w="3572" w:type="dxa"/>
            <w:tcBorders>
              <w:top w:val="nil"/>
              <w:left w:val="nil"/>
              <w:bottom w:val="nil"/>
              <w:right w:val="nil"/>
            </w:tcBorders>
            <w:vMerge w:val="restart"/>
          </w:tcPr>
          <w:p>
            <w:pPr>
              <w:pStyle w:val="0"/>
            </w:pPr>
            <w:r>
              <w:rPr>
                <w:sz w:val="20"/>
              </w:rPr>
              <w:t xml:space="preserve">другие случаи малой массы тела при рождении. Другие случаи недоношенности. Крайняя незрелость. "Маловесный" для гестационного возраста плод.</w:t>
            </w:r>
          </w:p>
          <w:p>
            <w:pPr>
              <w:pStyle w:val="0"/>
            </w:pPr>
            <w:r>
              <w:rPr>
                <w:sz w:val="20"/>
              </w:rPr>
              <w:t xml:space="preserve">Малый размер плода для гестационного возраста. Крайне малая масса тела при рождении</w:t>
            </w:r>
          </w:p>
        </w:tc>
        <w:tc>
          <w:tcPr>
            <w:tcW w:w="1587" w:type="dxa"/>
            <w:tcBorders>
              <w:top w:val="nil"/>
              <w:left w:val="nil"/>
              <w:bottom w:val="nil"/>
              <w:right w:val="nil"/>
            </w:tcBorders>
            <w:vMerge w:val="restart"/>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644" w:type="dxa"/>
            <w:tcBorders>
              <w:top w:val="nil"/>
              <w:left w:val="nil"/>
              <w:bottom w:val="nil"/>
              <w:right w:val="nil"/>
            </w:tcBorders>
            <w:vMerge w:val="restart"/>
          </w:tcPr>
          <w:p>
            <w:pPr>
              <w:pStyle w:val="0"/>
              <w:jc w:val="center"/>
            </w:pPr>
            <w:r>
              <w:rPr>
                <w:sz w:val="20"/>
              </w:rPr>
              <w:t xml:space="preserve">590590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терапия открытого артериального протока ингибиторами циклооксигеназы под контролем динамической доплерометрической оценки центрального и регионального кровотока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r>
          </w:p>
        </w:tc>
        <w:tc>
          <w:tcPr>
            <w:tcW w:w="3572"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неинвазивная принудительная вентиляция легких</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хирургическая коррекция (лигирование, клипирование) открытого артериального протока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индивидуальная противосудорожная терапия с учетом характера электроэнцефалограммы и анализа записи видеомониторинга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крио- или лазерокоагуляция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лечение с использованием метода сухой иммерсии</w:t>
            </w:r>
          </w:p>
        </w:tc>
        <w:tc>
          <w:tcPr>
            <w:tcBorders>
              <w:top w:val="nil"/>
              <w:left w:val="nil"/>
              <w:bottom w:val="nil"/>
              <w:right w:val="nil"/>
            </w:tcBorders>
            <w:vMerge w:val="continue"/>
          </w:tcPr>
          <w:p/>
        </w:tc>
      </w:tr>
      <w:tr>
        <w:tc>
          <w:tcPr>
            <w:gridSpan w:val="7"/>
            <w:tcW w:w="15825" w:type="dxa"/>
            <w:tcBorders>
              <w:top w:val="nil"/>
              <w:left w:val="nil"/>
              <w:bottom w:val="nil"/>
              <w:right w:val="nil"/>
            </w:tcBorders>
          </w:tcPr>
          <w:p>
            <w:pPr>
              <w:pStyle w:val="0"/>
              <w:outlineLvl w:val="3"/>
              <w:jc w:val="center"/>
            </w:pPr>
            <w:r>
              <w:rPr>
                <w:sz w:val="20"/>
              </w:rPr>
              <w:t xml:space="preserve">Онкология</w:t>
            </w:r>
          </w:p>
        </w:tc>
      </w:tr>
      <w:tr>
        <w:tc>
          <w:tcPr>
            <w:tcW w:w="737" w:type="dxa"/>
            <w:tcBorders>
              <w:top w:val="nil"/>
              <w:left w:val="nil"/>
              <w:bottom w:val="nil"/>
              <w:right w:val="nil"/>
            </w:tcBorders>
            <w:vMerge w:val="restart"/>
          </w:tcPr>
          <w:p>
            <w:pPr>
              <w:pStyle w:val="0"/>
              <w:jc w:val="center"/>
            </w:pPr>
            <w:r>
              <w:rPr>
                <w:sz w:val="20"/>
              </w:rPr>
              <w:t xml:space="preserve">18.</w:t>
            </w:r>
          </w:p>
        </w:tc>
        <w:tc>
          <w:tcPr>
            <w:tcW w:w="2778" w:type="dxa"/>
            <w:tcBorders>
              <w:top w:val="nil"/>
              <w:left w:val="nil"/>
              <w:bottom w:val="nil"/>
              <w:right w:val="nil"/>
            </w:tcBorders>
            <w:vMerge w:val="restart"/>
          </w:tcPr>
          <w:p>
            <w:pPr>
              <w:pStyle w:val="0"/>
            </w:pPr>
            <w:r>
              <w:rPr>
                <w:sz w:val="20"/>
              </w:rPr>
              <w:t xml:space="preserve">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992" w:type="dxa"/>
            <w:tcBorders>
              <w:top w:val="nil"/>
              <w:left w:val="nil"/>
              <w:bottom w:val="nil"/>
              <w:right w:val="nil"/>
            </w:tcBorders>
            <w:vMerge w:val="restart"/>
          </w:tcPr>
          <w:p>
            <w:pPr>
              <w:pStyle w:val="0"/>
            </w:pPr>
            <w:r>
              <w:rPr>
                <w:sz w:val="20"/>
              </w:rPr>
              <w:t xml:space="preserve">C00, C01, C02, C04 - C06, C09.0, C09.1, C09.8, C09.9, C10.0, C10.1, C10.2, C10.3, C10.4, C11.0, C11.1, C11.2, C11.3, C11.8, C11.9, C12, C13.0, C13.1, C13.2, C13.8, C13.9, C14.0, C14.2, C15.0, C30.0, C31.0, C31.1, C31.2, C31.3, C31.8, C31.9, C32, C43, C44, C69, C73, C15, C16, C17, C18, C19, C20, C21</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головы и шеи (I - III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гемитиреоидэктомия видеоассистированная</w:t>
            </w:r>
          </w:p>
        </w:tc>
        <w:tc>
          <w:tcPr>
            <w:tcW w:w="1644" w:type="dxa"/>
            <w:tcBorders>
              <w:top w:val="nil"/>
              <w:left w:val="nil"/>
              <w:bottom w:val="nil"/>
              <w:right w:val="nil"/>
            </w:tcBorders>
            <w:vMerge w:val="restart"/>
          </w:tcPr>
          <w:p>
            <w:pPr>
              <w:pStyle w:val="0"/>
              <w:jc w:val="center"/>
            </w:pPr>
            <w:r>
              <w:rPr>
                <w:sz w:val="20"/>
              </w:rPr>
              <w:t xml:space="preserve">220860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гемитиреоидэктомия видеоэндоскопическая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щитовидной железы субтотальная видеоэндоскопическая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щитовидной железы (доли, субтотальная) видеоассистированная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гемитиреоидэктомия с истмусэктомией видеоассистированная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щитовидной железы с флюоресцентной навигацией паращитовидных желез видеоассистированная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биопсия сторожевого лимфатического узла шеи видеоассистированная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эндоларингеальная резекция видеоэндоскопическая с радиочастотной термоаблацией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r>
          </w:p>
        </w:tc>
        <w:tc>
          <w:tcPr>
            <w:tcW w:w="3572"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видеоассистированные операции при опухолях головы и шеи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радиочастотная абляция, криодеструкция, лазерная абляция, фотодинамическая терапия опухолей головы и шеи под ультразвуковой навигацией и (или) под контролем компьютерной томографии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тиреоидэктомия видеоэндоскопическая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тиреоидэктомия видеоассистированная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новообразования полости носа с использованием видеоэндоскопических технологий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верхней челюсти видеоассистированная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C09, C10, C11, C12, C13, C14, C15, C30, C32</w:t>
            </w:r>
          </w:p>
        </w:tc>
        <w:tc>
          <w:tcPr>
            <w:tcW w:w="3572" w:type="dxa"/>
            <w:tcBorders>
              <w:top w:val="nil"/>
              <w:left w:val="nil"/>
              <w:bottom w:val="nil"/>
              <w:right w:val="nil"/>
            </w:tcBorders>
          </w:tcPr>
          <w:p>
            <w:pPr>
              <w:pStyle w:val="0"/>
            </w:pPr>
            <w:r>
              <w:rPr>
                <w:sz w:val="20"/>
              </w:rPr>
              <w:t xml:space="preserve">злокачественные новообразования полости носа, глотки, гортани у функционально неоперабельных больных</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эндоскопическая лазерная реканализация и устранение дыхательной недостаточности при стенозирующей опухоли гортани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C22, C78.7, C24.0</w:t>
            </w:r>
          </w:p>
        </w:tc>
        <w:tc>
          <w:tcPr>
            <w:tcW w:w="3572" w:type="dxa"/>
            <w:tcBorders>
              <w:top w:val="nil"/>
              <w:left w:val="nil"/>
              <w:bottom w:val="nil"/>
              <w:right w:val="nil"/>
            </w:tcBorders>
            <w:vMerge w:val="restart"/>
          </w:tcPr>
          <w:p>
            <w:pPr>
              <w:pStyle w:val="0"/>
            </w:pPr>
            <w:r>
              <w:rPr>
                <w:sz w:val="20"/>
              </w:rPr>
              <w:t xml:space="preserve">первичные и метастатические злокачественные новообразования печени</w:t>
            </w:r>
          </w:p>
        </w:tc>
        <w:tc>
          <w:tcPr>
            <w:tcW w:w="1587" w:type="dxa"/>
            <w:tcBorders>
              <w:top w:val="nil"/>
              <w:left w:val="nil"/>
              <w:bottom w:val="nil"/>
              <w:right w:val="nil"/>
            </w:tcBorders>
            <w:vMerge w:val="restart"/>
          </w:tcPr>
          <w:p>
            <w:pPr>
              <w:pStyle w:val="0"/>
            </w:pPr>
            <w:r>
              <w:rPr>
                <w:sz w:val="20"/>
              </w:rPr>
              <w:t xml:space="preserve">хирургическое или терапевтическое лечение</w:t>
            </w:r>
          </w:p>
        </w:tc>
        <w:tc>
          <w:tcPr>
            <w:tcW w:w="3515" w:type="dxa"/>
            <w:tcBorders>
              <w:top w:val="nil"/>
              <w:left w:val="nil"/>
              <w:bottom w:val="nil"/>
              <w:right w:val="nil"/>
            </w:tcBorders>
          </w:tcPr>
          <w:p>
            <w:pPr>
              <w:pStyle w:val="0"/>
            </w:pPr>
            <w:r>
              <w:rPr>
                <w:sz w:val="20"/>
              </w:rPr>
              <w:t xml:space="preserve">лапароскопическая радиочастотная термоаблация при злокачественных новообразованиях печени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внутриартериальная эмболизация (химиоэмболизация) опухолей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чрескожная радиочастотная термоаблация опухолей печени под ультразвуковой навигацией и (или) под контролем компьютерной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видеоэндоскопическая сегментэктомия, атипичная резекция печени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общего желчного протока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эндоскопическая фотодинамическая терапия опухоли общего желчного протока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внутрипротоковая фотодинамическая терапия под рентгеноскопическим контролем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72" w:type="dxa"/>
            <w:tcBorders>
              <w:top w:val="nil"/>
              <w:left w:val="nil"/>
              <w:bottom w:val="nil"/>
              <w:right w:val="nil"/>
            </w:tcBorders>
          </w:tcPr>
          <w:p>
            <w:pPr>
              <w:pStyle w:val="0"/>
            </w:pPr>
            <w:r>
              <w:rPr>
                <w:sz w:val="20"/>
              </w:rPr>
              <w:t xml:space="preserve">злокачественные новообразования общего желчного протока в пределах слизистого слоя T1</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эндоскопическая фотодинамическая терапия опухоли общего желчного протока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C23</w:t>
            </w:r>
          </w:p>
        </w:tc>
        <w:tc>
          <w:tcPr>
            <w:tcW w:w="3572" w:type="dxa"/>
            <w:tcBorders>
              <w:top w:val="nil"/>
              <w:left w:val="nil"/>
              <w:bottom w:val="nil"/>
              <w:right w:val="nil"/>
            </w:tcBorders>
            <w:vMerge w:val="restart"/>
          </w:tcPr>
          <w:p>
            <w:pPr>
              <w:pStyle w:val="0"/>
            </w:pPr>
            <w:r>
              <w:rPr>
                <w:sz w:val="20"/>
              </w:rPr>
              <w:t xml:space="preserve">локализованные и местнораспространенные формы злокачественных новообразований желчного пузыря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лапароскопическая холецистэктомия с резекцией IV сегмента печени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внутрипротоковая фотодинамическая терапия под рентгеноскопическим контролем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C24</w:t>
            </w:r>
          </w:p>
        </w:tc>
        <w:tc>
          <w:tcPr>
            <w:tcW w:w="3572" w:type="dxa"/>
            <w:tcBorders>
              <w:top w:val="nil"/>
              <w:left w:val="nil"/>
              <w:bottom w:val="nil"/>
              <w:right w:val="nil"/>
            </w:tcBorders>
          </w:tcPr>
          <w:p>
            <w:pPr>
              <w:pStyle w:val="0"/>
            </w:pPr>
            <w:r>
              <w:rPr>
                <w:sz w:val="20"/>
              </w:rPr>
              <w:t xml:space="preserve">нерезектабельные опухоли внепеченочных желчных протоков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внутрипротоковая фотодинамическая терапия под рентгеноскопическим контролем</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C25</w:t>
            </w:r>
          </w:p>
        </w:tc>
        <w:tc>
          <w:tcPr>
            <w:tcW w:w="3572" w:type="dxa"/>
            <w:tcBorders>
              <w:top w:val="nil"/>
              <w:left w:val="nil"/>
              <w:bottom w:val="nil"/>
              <w:right w:val="nil"/>
            </w:tcBorders>
            <w:vMerge w:val="restart"/>
          </w:tcPr>
          <w:p>
            <w:pPr>
              <w:pStyle w:val="0"/>
            </w:pPr>
            <w:r>
              <w:rPr>
                <w:sz w:val="20"/>
              </w:rPr>
              <w:t xml:space="preserve">нерезектабельные опухоли поджелудочной железы. Злокачественные новообразования поджелудочной железы с обтурацией вирсунгова протока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эндоскопическая фотодинамическая терапия опухоли вирсунгова протока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эндоскопическое стентирование вирсунгова протока при опухолевом стенозе под видеоэндоскопическим контролем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химиоэмболизация головки поджелудочной железы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радиочастотная абляция опухолей поджелудочной железы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радиочастотная абляция опухолей поджелудочной железы видеоэндоскопическая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C34, C33</w:t>
            </w:r>
          </w:p>
        </w:tc>
        <w:tc>
          <w:tcPr>
            <w:tcW w:w="3572" w:type="dxa"/>
            <w:tcBorders>
              <w:top w:val="nil"/>
              <w:left w:val="nil"/>
              <w:bottom w:val="nil"/>
              <w:right w:val="nil"/>
            </w:tcBorders>
          </w:tcPr>
          <w:p>
            <w:pPr>
              <w:pStyle w:val="0"/>
            </w:pPr>
            <w:r>
              <w:rPr>
                <w:sz w:val="20"/>
              </w:rPr>
              <w:t xml:space="preserve">немелкоклеточный ранний центральный рак легкого (Tis-T1NoMo)</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эндопротезирование бронхов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C34, C33</w:t>
            </w:r>
          </w:p>
        </w:tc>
        <w:tc>
          <w:tcPr>
            <w:tcW w:w="3572" w:type="dxa"/>
            <w:tcBorders>
              <w:top w:val="nil"/>
              <w:left w:val="nil"/>
              <w:bottom w:val="nil"/>
              <w:right w:val="nil"/>
            </w:tcBorders>
          </w:tcPr>
          <w:p>
            <w:pPr>
              <w:pStyle w:val="0"/>
            </w:pPr>
            <w:r>
              <w:rPr>
                <w:sz w:val="20"/>
              </w:rPr>
              <w:t xml:space="preserve">стенозирующий рак трахеи. Стенозирующий центральный рак легкого (T3-4NxMx)</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эндопротезирование трахеи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72" w:type="dxa"/>
            <w:tcBorders>
              <w:top w:val="nil"/>
              <w:left w:val="nil"/>
              <w:bottom w:val="nil"/>
              <w:right w:val="nil"/>
            </w:tcBorders>
          </w:tcPr>
          <w:p>
            <w:pPr>
              <w:pStyle w:val="0"/>
            </w:pPr>
            <w:r>
              <w:rPr>
                <w:sz w:val="20"/>
              </w:rPr>
              <w:t xml:space="preserve">злокачественные новообразования легкого (периферический рак)</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радиочастотная аблация опухоли легкого под ультразвуковой навигацией и (или) под контролем компьютерной томографии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C37, C38.3, C38.2, C38.1</w:t>
            </w:r>
          </w:p>
        </w:tc>
        <w:tc>
          <w:tcPr>
            <w:tcW w:w="3572" w:type="dxa"/>
            <w:tcBorders>
              <w:top w:val="nil"/>
              <w:left w:val="nil"/>
              <w:bottom w:val="nil"/>
              <w:right w:val="nil"/>
            </w:tcBorders>
            <w:vMerge w:val="restart"/>
          </w:tcPr>
          <w:p>
            <w:pPr>
              <w:pStyle w:val="0"/>
            </w:pPr>
            <w:r>
              <w:rPr>
                <w:sz w:val="20"/>
              </w:rPr>
              <w:t xml:space="preserve">опухоль вилочковой железы (I - II стадия). Опухоль переднего, заднего средостения (начальные формы). Метастатическое поражение средостения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радиочастотная термоаблация опухоли под ультразвуковой навигацией и (или) контролем компьютерной томографии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видеоассистированное удаление опухоли средостения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видеоэндоскопическое удаление опухоли средостения с медиастинальной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видеоэндоскопическое удаление опухоли средостения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C49.3</w:t>
            </w:r>
          </w:p>
        </w:tc>
        <w:tc>
          <w:tcPr>
            <w:tcW w:w="3572" w:type="dxa"/>
            <w:tcBorders>
              <w:top w:val="nil"/>
              <w:left w:val="nil"/>
              <w:bottom w:val="nil"/>
              <w:right w:val="nil"/>
            </w:tcBorders>
          </w:tcPr>
          <w:p>
            <w:pPr>
              <w:pStyle w:val="0"/>
            </w:pPr>
            <w:r>
              <w:rPr>
                <w:sz w:val="20"/>
              </w:rPr>
              <w:t xml:space="preserve">опухоли мягких тканей грудной стенки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C50.2, C50.9, C50.3</w:t>
            </w:r>
          </w:p>
        </w:tc>
        <w:tc>
          <w:tcPr>
            <w:tcW w:w="3572" w:type="dxa"/>
            <w:tcBorders>
              <w:top w:val="nil"/>
              <w:left w:val="nil"/>
              <w:bottom w:val="nil"/>
              <w:right w:val="nil"/>
            </w:tcBorders>
          </w:tcPr>
          <w:p>
            <w:pPr>
              <w:pStyle w:val="0"/>
            </w:pPr>
            <w:r>
              <w:rPr>
                <w:sz w:val="20"/>
              </w:rPr>
              <w:t xml:space="preserve">злокачественные новообразования молочной железы IIa, IIb, IIIa стадии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видеоассистированная парастернальная лимфаденэктомия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C54</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эндометрия in situ - III стадии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экстирпация матки с маточными трубами видеоэндоскопическая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видеоэндоскопическая экстирпация матки с придатками и тазовой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C56</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яичников I стадии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лапароскопическая аднексэктомия или резекция яичников, субтотальная резекция большого сальника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лапароскопическая аднексэктомия односторонняя с резекцией контрлатерального яичника и субтотальная резекция большого сальника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лапароскопическая экстирпация матки с придатками, субтотальная резекция большого сальника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C61</w:t>
            </w:r>
          </w:p>
        </w:tc>
        <w:tc>
          <w:tcPr>
            <w:tcW w:w="3572" w:type="dxa"/>
            <w:tcBorders>
              <w:top w:val="nil"/>
              <w:left w:val="nil"/>
              <w:bottom w:val="nil"/>
              <w:right w:val="nil"/>
            </w:tcBorders>
          </w:tcPr>
          <w:p>
            <w:pPr>
              <w:pStyle w:val="0"/>
            </w:pPr>
            <w:r>
              <w:rPr>
                <w:sz w:val="20"/>
              </w:rPr>
              <w:t xml:space="preserve">локализованные злокачественные новообразования предстательной железы I стадии (T1a-T2cNxMo)</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лапароскопическая простатэктомия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72" w:type="dxa"/>
            <w:tcBorders>
              <w:top w:val="nil"/>
              <w:left w:val="nil"/>
              <w:bottom w:val="nil"/>
              <w:right w:val="nil"/>
            </w:tcBorders>
          </w:tcPr>
          <w:p>
            <w:pPr>
              <w:pStyle w:val="0"/>
            </w:pPr>
            <w:r>
              <w:rPr>
                <w:sz w:val="20"/>
              </w:rPr>
              <w:t xml:space="preserve">локализованные и местнораспространенные злокачественные новообразования предстательной железы (II - III стадия)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селективная и суперселективная эмболизация (химиоэмболизация) ветвей внутренней подвздошной артерии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C62</w:t>
            </w:r>
          </w:p>
        </w:tc>
        <w:tc>
          <w:tcPr>
            <w:tcW w:w="3572" w:type="dxa"/>
            <w:tcBorders>
              <w:top w:val="nil"/>
              <w:left w:val="nil"/>
              <w:bottom w:val="nil"/>
              <w:right w:val="nil"/>
            </w:tcBorders>
          </w:tcPr>
          <w:p>
            <w:pPr>
              <w:pStyle w:val="0"/>
            </w:pPr>
            <w:r>
              <w:rPr>
                <w:sz w:val="20"/>
              </w:rPr>
              <w:t xml:space="preserve">злокачественные новообразования яичка (TxN1-2MoS1-3)</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лапароскопическая забрюшинная лимфаденэктомия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C64</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почки (I - III стадия), нефробластома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радиочастотная аблация опухоли почки под ультразвуковой навигацией и (или) под контролем компьютерной томографии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селективная и суперселективная эмболизация (химиоэмболизация) почечных сосудов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C67</w:t>
            </w:r>
          </w:p>
        </w:tc>
        <w:tc>
          <w:tcPr>
            <w:tcW w:w="3572" w:type="dxa"/>
            <w:tcBorders>
              <w:top w:val="nil"/>
              <w:left w:val="nil"/>
              <w:bottom w:val="nil"/>
              <w:right w:val="nil"/>
            </w:tcBorders>
          </w:tcPr>
          <w:p>
            <w:pPr>
              <w:pStyle w:val="0"/>
            </w:pPr>
            <w:r>
              <w:rPr>
                <w:sz w:val="20"/>
              </w:rPr>
              <w:t xml:space="preserve">злокачественные новообразования мочевого пузыря I - IV стадия (T1-T2bNxMo) при массивном кровотечении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селективная и суперселективная эмболизация (химиоэмболизация) ветвей внутренней подвздошной артерии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лазерная и криодеструкция и др.) при злокачественных новообразованиях, в том числе у детей</w:t>
            </w:r>
          </w:p>
        </w:tc>
        <w:tc>
          <w:tcPr>
            <w:tcW w:w="1992" w:type="dxa"/>
            <w:tcBorders>
              <w:top w:val="nil"/>
              <w:left w:val="nil"/>
              <w:bottom w:val="nil"/>
              <w:right w:val="nil"/>
            </w:tcBorders>
            <w:vMerge w:val="restart"/>
          </w:tcPr>
          <w:p>
            <w:pPr>
              <w:pStyle w:val="0"/>
            </w:pPr>
            <w:r>
              <w:rPr>
                <w:sz w:val="20"/>
              </w:rPr>
              <w:t xml:space="preserve">C00.0, C00.1, C00.2, C00.3, C00.4, C00.5, C00.6, C00.8, C00.9, C01, C02, C03.1, C03.9, C04.0, C04.1, C04.8, C04.9, C05, C06.0, C06.1, C06.2, C06.9, C07, C08.0, C08.1, C08.8, C08.9, C09.0, C09.8, C09.9, C10.0, C10.1, C10.2, C10.4, C10.8, C10.9, C11.0, C11.1, C11.2, C11.3, C11.8, C11.9, C13.0, C13.1, C13.2, C13.8, C13.9, C14.0, C12, C14.8, C15.0, C30.0, C30.1, C31.0, C31.1, C31.2, C31.3, C31.8, C31.9, C32.0, C32.1, C32.2, C32.3, C32.8, C32.9, C33, C43, C44, C49.0, C69, C73</w:t>
            </w:r>
          </w:p>
        </w:tc>
        <w:tc>
          <w:tcPr>
            <w:tcW w:w="3572" w:type="dxa"/>
            <w:tcBorders>
              <w:top w:val="nil"/>
              <w:left w:val="nil"/>
              <w:bottom w:val="nil"/>
              <w:right w:val="nil"/>
            </w:tcBorders>
            <w:vMerge w:val="restart"/>
          </w:tcPr>
          <w:p>
            <w:pPr>
              <w:pStyle w:val="0"/>
            </w:pPr>
            <w:r>
              <w:rPr>
                <w:sz w:val="20"/>
              </w:rPr>
              <w:t xml:space="preserve">опухоли головы и шеи, первичные и рецидивные, метастатические опухоли центральной нервной системы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энуклеация глазного яблока с одномоментной пластикой опорно-двигательной культи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энуклеация глазного яблока с формированием опорно-двигательной культи имплантатом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лимфаденэктомия шейная расширенная с реконструктивно-пластическим компонентом: реконструкция мягких тканей местными лоскутами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лимфаденэктомия шейная расширенная с реконструктивно-пластическим компонентом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гемиглоссэктомия с реконструктивно-пластическим компонентом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околоушной слюнной железы с реконструктивно-пластическим компонентом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верхней челюсти комбинированная с микрохирургической пластикой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губы с микрохирургической пластикой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гемиглоссэктомия с микрохирургической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глоссэктомия с микрохирургической пластикой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резекция околоушной слюнной железы в плоскости ветвей лицевого нерва с микрохирургическим невролизом</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r>
          </w:p>
        </w:tc>
        <w:tc>
          <w:tcPr>
            <w:tcW w:w="3572"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гемитиреоидэктомия с микрохирургической пластикой периферического нерва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лимфаденэктомия шейная расширенная с реконструктивно-пластическим компонентом (микрохирургическая реконструкция)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широкое иссечение опухоли кожи с реконструктивно-пластическим компонентом расширенное (микрохирургическая реконструкция)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паротидэктомия радикальная с микрохирургической пластикой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широкое иссечение меланомы кожи с реконструктивно-пластическим компонентом расширенное (микрохирургическая реконструкция)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тиреоидэктомия расширенная с реконструктивно-пластическим компонентом</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тиреоидэктомия расширенная комбинированная с реконструктивно-пластическим компонентом</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резекция щитовидной железы с микрохирургическим невролизом возвратного гортанного нерва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тиреоидэктомия с микрохирургическим невролизом возвратного гортанного нерва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C15</w:t>
            </w:r>
          </w:p>
        </w:tc>
        <w:tc>
          <w:tcPr>
            <w:tcW w:w="3572" w:type="dxa"/>
            <w:tcBorders>
              <w:top w:val="nil"/>
              <w:left w:val="nil"/>
              <w:bottom w:val="nil"/>
              <w:right w:val="nil"/>
            </w:tcBorders>
            <w:vMerge w:val="restart"/>
          </w:tcPr>
          <w:p>
            <w:pPr>
              <w:pStyle w:val="0"/>
            </w:pPr>
            <w:r>
              <w:rPr>
                <w:sz w:val="20"/>
              </w:rPr>
              <w:t xml:space="preserve">начальные, локализованные и местнораспространенные формы злокачественных новообразований пищевода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пищеводно-желудочного (пищеводно-кишечного) анастомоза трансторакальная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одномоментная эзофагэктомия (субтотальная резекция пищевода) с лимфаденэктомией 2S, 2F, 3F и пластикой пищевода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экстраорганного рецидива злокачественного новообразования пищевода комбинированное</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C16</w:t>
            </w:r>
          </w:p>
        </w:tc>
        <w:tc>
          <w:tcPr>
            <w:tcW w:w="3572" w:type="dxa"/>
            <w:tcBorders>
              <w:top w:val="nil"/>
              <w:left w:val="nil"/>
              <w:bottom w:val="nil"/>
              <w:right w:val="nil"/>
            </w:tcBorders>
            <w:vMerge w:val="restart"/>
          </w:tcPr>
          <w:p>
            <w:pPr>
              <w:pStyle w:val="0"/>
            </w:pPr>
            <w:r>
              <w:rPr>
                <w:sz w:val="20"/>
              </w:rPr>
              <w:t xml:space="preserve">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 - IV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реконструкция пищеводно-кишечного анастомоза при рубцовых деформациях, не подлежащих эндоскопическому лечению</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пищеводно-желудочного анастомоза при тяжелых рефлюкс-эзофагитах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культи желудка с реконструкцией желудочно-кишечного или межкишечного анастомоза при болезнях оперированного желудка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расширенно-комбинированная экстирпация оперированного желудка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расширенно-комбинированная ререзекция оперированного желудка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пищеводно-кишечного или пищеводно-желудочного анастомоза комбинированная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экстраорганного рецидива злокачественных новообразований желудка комбинированное</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C17</w:t>
            </w:r>
          </w:p>
        </w:tc>
        <w:tc>
          <w:tcPr>
            <w:tcW w:w="3572" w:type="dxa"/>
            <w:tcBorders>
              <w:top w:val="nil"/>
              <w:left w:val="nil"/>
              <w:bottom w:val="nil"/>
              <w:right w:val="nil"/>
            </w:tcBorders>
          </w:tcPr>
          <w:p>
            <w:pPr>
              <w:pStyle w:val="0"/>
            </w:pPr>
            <w:r>
              <w:rPr>
                <w:sz w:val="20"/>
              </w:rPr>
              <w:t xml:space="preserve">местнораспространенные и диссеминированные формы злокачественных новообразований двенадцатиперстной и тонкой кишки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панкреатодуоденальная резекция, в том числе расширенная или комбинированная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C18, C19, C20, C08, C48.1</w:t>
            </w:r>
          </w:p>
        </w:tc>
        <w:tc>
          <w:tcPr>
            <w:tcW w:w="3572" w:type="dxa"/>
            <w:tcBorders>
              <w:top w:val="nil"/>
              <w:left w:val="nil"/>
              <w:bottom w:val="nil"/>
              <w:right w:val="nil"/>
            </w:tcBorders>
            <w:vMerge w:val="restart"/>
          </w:tcPr>
          <w:p>
            <w:pPr>
              <w:pStyle w:val="0"/>
            </w:pPr>
            <w:r>
              <w:rPr>
                <w:sz w:val="20"/>
              </w:rPr>
              <w:t xml:space="preserve">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реконструкция толстой кишки с формированием межкишечных анастомозов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левосторонняя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резекция сигмовидной кишки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r>
          </w:p>
        </w:tc>
        <w:tc>
          <w:tcPr>
            <w:tcW w:w="3572" w:type="dxa"/>
            <w:tcBorders>
              <w:top w:val="nil"/>
              <w:left w:val="nil"/>
              <w:bottom w:val="nil"/>
              <w:right w:val="nil"/>
            </w:tcBorders>
            <w:vMerge w:val="restart"/>
          </w:tcPr>
          <w:p>
            <w:pPr>
              <w:pStyle w:val="0"/>
            </w:pPr>
            <w:r>
              <w:rPr>
                <w:sz w:val="20"/>
              </w:rPr>
              <w:t xml:space="preserve">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правосторонняя гемиколэктомия с расширенной лимфаденэктомией</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сигмовидной кишки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правосторонняя гемиколэктомия с резекцией легкого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левосторонняя гемиколэктомия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прямой кишки с резекцией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прямой кишки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комбинированная резекция прямой кишки с резекцией соседних органов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расширенно-комбинированная брюшно-промежностная экстирпация прямой кишки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расширенная, комбинированная брюшно-анальная резекция прямой кишки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C22, C23, C24</w:t>
            </w:r>
          </w:p>
        </w:tc>
        <w:tc>
          <w:tcPr>
            <w:tcW w:w="3572" w:type="dxa"/>
            <w:tcBorders>
              <w:top w:val="nil"/>
              <w:left w:val="nil"/>
              <w:bottom w:val="nil"/>
              <w:right w:val="nil"/>
            </w:tcBorders>
            <w:vMerge w:val="restart"/>
          </w:tcPr>
          <w:p>
            <w:pPr>
              <w:pStyle w:val="0"/>
            </w:pPr>
            <w:r>
              <w:rPr>
                <w:sz w:val="20"/>
              </w:rPr>
              <w:t xml:space="preserve">местнораспространенные первичные и метастатические опухоли печени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гемигепатэктомия комбинированная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печени с реконструктивно-пластическим компонентом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печени комбинированная с ангиопластикой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анатомические и атипичные резекции печени с применением радиочастотной термоаблации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правосторонняя гемигепатэктомия с применением радиочастотной термоаблации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левосторонняя гемигепатэктомия с применением радиочастотной термоаблации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расширенная правосторонняя гемигепатэктомия с применением радиочастотной термоаблации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r>
          </w:p>
        </w:tc>
        <w:tc>
          <w:tcPr>
            <w:tcW w:w="3572"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расширенная левосторонняя гемигепатэктомия с применением радиочастотной термоаблации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изолированная гипертермическая хемиоперфузия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медианная резекция печени с применением радиочастотной термоаблации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расширенная правосторонняя гемигепатэктомия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расширенная левосторонняя гемигепатэктомия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анатомическая резекция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правосторонняя гемигепатэктомия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левосторонняя гемигепатэктомия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C25</w:t>
            </w:r>
          </w:p>
        </w:tc>
        <w:tc>
          <w:tcPr>
            <w:tcW w:w="3572" w:type="dxa"/>
            <w:tcBorders>
              <w:top w:val="nil"/>
              <w:left w:val="nil"/>
              <w:bottom w:val="nil"/>
              <w:right w:val="nil"/>
            </w:tcBorders>
          </w:tcPr>
          <w:p>
            <w:pPr>
              <w:pStyle w:val="0"/>
            </w:pPr>
            <w:r>
              <w:rPr>
                <w:sz w:val="20"/>
              </w:rPr>
              <w:t xml:space="preserve">резектабельные опухоли поджелудочной железы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расширенно-комбинированная дистальная гемипанкреатэктомия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C34</w:t>
            </w:r>
          </w:p>
        </w:tc>
        <w:tc>
          <w:tcPr>
            <w:tcW w:w="3572" w:type="dxa"/>
            <w:tcBorders>
              <w:top w:val="nil"/>
              <w:left w:val="nil"/>
              <w:bottom w:val="nil"/>
              <w:right w:val="nil"/>
            </w:tcBorders>
            <w:vMerge w:val="restart"/>
          </w:tcPr>
          <w:p>
            <w:pPr>
              <w:pStyle w:val="0"/>
            </w:pPr>
            <w:r>
              <w:rPr>
                <w:sz w:val="20"/>
              </w:rPr>
              <w:t xml:space="preserve">опухоли легкого (I - III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комбинированная лобэктомия с клиновидной, циркулярной резекцией соседних бронхов (формирование межбронхиального анастомоза)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расширенная, комбинированная лобэктомия, билобэктомия, пневмонэктомия.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C37, C08.1, C38.2, C38.3, C78.1</w:t>
            </w:r>
          </w:p>
        </w:tc>
        <w:tc>
          <w:tcPr>
            <w:tcW w:w="3572" w:type="dxa"/>
            <w:tcBorders>
              <w:top w:val="nil"/>
              <w:left w:val="nil"/>
              <w:bottom w:val="nil"/>
              <w:right w:val="nil"/>
            </w:tcBorders>
          </w:tcPr>
          <w:p>
            <w:pPr>
              <w:pStyle w:val="0"/>
            </w:pPr>
            <w:r>
              <w:rPr>
                <w:sz w:val="20"/>
              </w:rPr>
              <w:t xml:space="preserve">опухоль вилочковой железы III стадии. Опухоль переднего, заднего средостения местнораспространенной формы, метастатическое поражение средостения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средостения с резекцией соседних органов и структур (легкого, мышечной стенки пищевода, диафрагмы, предсердия, перикарда, грудной стенки, верхней полой вены, адвентиции аорты и др.)</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C40.0, C40.1, C40.2, C40.3, C40.8, C40.9, C41.2, C41.3, C41.4, C41.8, C41.9, C79.5, C43.5</w:t>
            </w:r>
          </w:p>
        </w:tc>
        <w:tc>
          <w:tcPr>
            <w:tcW w:w="3572" w:type="dxa"/>
            <w:tcBorders>
              <w:top w:val="nil"/>
              <w:left w:val="nil"/>
              <w:bottom w:val="nil"/>
              <w:right w:val="nil"/>
            </w:tcBorders>
            <w:vMerge w:val="restart"/>
          </w:tcPr>
          <w:p>
            <w:pPr>
              <w:pStyle w:val="0"/>
            </w:pPr>
            <w:r>
              <w:rPr>
                <w:sz w:val="20"/>
              </w:rPr>
              <w:t xml:space="preserve">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тела позвонка с реконструктивно-пластическим компонентом</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декомпрессивная ламинэктомия позвонков с фиксацией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C43, C44</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кожи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широкое иссечение меланомы с пластикой дефекта свободным кожно-мышечным лоскутом с использованием микрохирургической техники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широкое иссечение опухоли кожи с реконструктивно-пластическим компонентом расширенное (микрохирургическая реконструкция)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C48</w:t>
            </w:r>
          </w:p>
        </w:tc>
        <w:tc>
          <w:tcPr>
            <w:tcW w:w="3572" w:type="dxa"/>
            <w:tcBorders>
              <w:top w:val="nil"/>
              <w:left w:val="nil"/>
              <w:bottom w:val="nil"/>
              <w:right w:val="nil"/>
            </w:tcBorders>
          </w:tcPr>
          <w:p>
            <w:pPr>
              <w:pStyle w:val="0"/>
            </w:pPr>
            <w:r>
              <w:rPr>
                <w:sz w:val="20"/>
              </w:rPr>
              <w:t xml:space="preserve">местнораспространенные и диссеминированные формы первичных и рецидивных неорганных опухолей забрюшинного пространства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первичных и рецидивных неорганных забрюшинных опухолей комбинированное</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C49.1, C49.2, C49.3, C49.5, C49.6, C47.1, C47.2, C47.3, C47.5, C43.5</w:t>
            </w:r>
          </w:p>
        </w:tc>
        <w:tc>
          <w:tcPr>
            <w:tcW w:w="3572" w:type="dxa"/>
            <w:tcBorders>
              <w:top w:val="nil"/>
              <w:left w:val="nil"/>
              <w:bottom w:val="nil"/>
              <w:right w:val="nil"/>
            </w:tcBorders>
          </w:tcPr>
          <w:p>
            <w:pPr>
              <w:pStyle w:val="0"/>
            </w:pPr>
            <w:r>
              <w:rPr>
                <w:sz w:val="20"/>
              </w:rPr>
              <w:t xml:space="preserve">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IIa-b, III, IVa-b стадии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изолированная гипертермическая регионарная химиоперфузия конечностей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C50</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молочной железы (0 - IV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отсроченная реконструкция молочной железы свободным кожно-мышечным лоскутом, в том числе с применением микрохирургической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молочной железы с определением "сторожевого" лимфоузла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C53</w:t>
            </w:r>
          </w:p>
        </w:tc>
        <w:tc>
          <w:tcPr>
            <w:tcW w:w="3572" w:type="dxa"/>
            <w:tcBorders>
              <w:top w:val="nil"/>
              <w:left w:val="nil"/>
              <w:bottom w:val="nil"/>
              <w:right w:val="nil"/>
            </w:tcBorders>
          </w:tcPr>
          <w:p>
            <w:pPr>
              <w:pStyle w:val="0"/>
            </w:pPr>
            <w:r>
              <w:rPr>
                <w:sz w:val="20"/>
              </w:rPr>
              <w:t xml:space="preserve">злокачественные новообразования шейки матки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расширенная экстирпация культи шейки матки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C54</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тела матки</w:t>
            </w:r>
          </w:p>
          <w:p>
            <w:pPr>
              <w:pStyle w:val="0"/>
            </w:pPr>
            <w:r>
              <w:rPr>
                <w:sz w:val="20"/>
              </w:rPr>
              <w:t xml:space="preserve">(местнораспространенные формы). Злокачественные новообразования эндометрия (I - III стадия) с осложненным соматическим статусом (тяжелая степень ожирения, тяжелая степень сахарного диабета и т.д.)</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экстирпация матки с тазовой и парааортальной лимфаденэктомией, субтотальной резекцией большого сальника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экстирпация матки с тазовой лимфаденэктомией и интраоперационной лучевой терапией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C56</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яичников (I - IV стадия). Рецидивы злокачественных новообразований яичников</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комбинированные циторедуктивные операции при злокачественных новообразованиях яичников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циторедуктивные операции с внутрибрюшной гипертермической химиотерапией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C53, C54, C56, C57.8</w:t>
            </w:r>
          </w:p>
        </w:tc>
        <w:tc>
          <w:tcPr>
            <w:tcW w:w="3572" w:type="dxa"/>
            <w:tcBorders>
              <w:top w:val="nil"/>
              <w:left w:val="nil"/>
              <w:bottom w:val="nil"/>
              <w:right w:val="nil"/>
            </w:tcBorders>
          </w:tcPr>
          <w:p>
            <w:pPr>
              <w:pStyle w:val="0"/>
            </w:pPr>
            <w:r>
              <w:rPr>
                <w:sz w:val="20"/>
              </w:rPr>
              <w:t xml:space="preserve">рецидивы злокачественного новообразования тела матки, шейки матки и яичников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рецидивных опухолей малого таза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C60</w:t>
            </w:r>
          </w:p>
        </w:tc>
        <w:tc>
          <w:tcPr>
            <w:tcW w:w="3572" w:type="dxa"/>
            <w:tcBorders>
              <w:top w:val="nil"/>
              <w:left w:val="nil"/>
              <w:bottom w:val="nil"/>
              <w:right w:val="nil"/>
            </w:tcBorders>
          </w:tcPr>
          <w:p>
            <w:pPr>
              <w:pStyle w:val="0"/>
            </w:pPr>
            <w:r>
              <w:rPr>
                <w:sz w:val="20"/>
              </w:rPr>
              <w:t xml:space="preserve">злокачественные новообразования полового члена (I - IV стадия)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ампутация полового члена, двусторонняя подвздошно-пахово-бедренная лимфаденэктомия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C61</w:t>
            </w:r>
          </w:p>
        </w:tc>
        <w:tc>
          <w:tcPr>
            <w:tcW w:w="3572" w:type="dxa"/>
            <w:tcBorders>
              <w:top w:val="nil"/>
              <w:left w:val="nil"/>
              <w:bottom w:val="nil"/>
              <w:right w:val="nil"/>
            </w:tcBorders>
          </w:tcPr>
          <w:p>
            <w:pPr>
              <w:pStyle w:val="0"/>
            </w:pPr>
            <w:r>
              <w:rPr>
                <w:sz w:val="20"/>
              </w:rPr>
              <w:t xml:space="preserve">локализованные злокачественные новообразования предстательной железы (I - II стадия), T1-2cN0M0</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криодеструкция опухоли предстательной железы</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C62</w:t>
            </w:r>
          </w:p>
        </w:tc>
        <w:tc>
          <w:tcPr>
            <w:tcW w:w="3572" w:type="dxa"/>
            <w:tcBorders>
              <w:top w:val="nil"/>
              <w:left w:val="nil"/>
              <w:bottom w:val="nil"/>
              <w:right w:val="nil"/>
            </w:tcBorders>
          </w:tcPr>
          <w:p>
            <w:pPr>
              <w:pStyle w:val="0"/>
            </w:pPr>
            <w:r>
              <w:rPr>
                <w:sz w:val="20"/>
              </w:rPr>
              <w:t xml:space="preserve">злокачественные новообразования яичка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забрюшинная лимфаденэктомия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C64</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почки (III - IV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нефрэктомия с тромбэктомией</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радикальная нефрэктомия с расширенной забрюшинной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радикальная нефрэктомия с резекцией соседних органов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72" w:type="dxa"/>
            <w:tcBorders>
              <w:top w:val="nil"/>
              <w:left w:val="nil"/>
              <w:bottom w:val="nil"/>
              <w:right w:val="nil"/>
            </w:tcBorders>
            <w:vMerge w:val="restart"/>
          </w:tcPr>
          <w:p>
            <w:pPr>
              <w:pStyle w:val="0"/>
            </w:pPr>
            <w:r>
              <w:rPr>
                <w:sz w:val="20"/>
              </w:rPr>
              <w:t xml:space="preserve">злокачественные новообразования почки (I - II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криодеструкция злокачественных новообразований почки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почки с применением физических методов воздействия (радиочастотная аблация, интерстициальная лазерная аблация)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C67</w:t>
            </w:r>
          </w:p>
        </w:tc>
        <w:tc>
          <w:tcPr>
            <w:tcW w:w="3572" w:type="dxa"/>
            <w:tcBorders>
              <w:top w:val="nil"/>
              <w:left w:val="nil"/>
              <w:bottom w:val="nil"/>
              <w:right w:val="nil"/>
            </w:tcBorders>
          </w:tcPr>
          <w:p>
            <w:pPr>
              <w:pStyle w:val="0"/>
            </w:pPr>
            <w:r>
              <w:rPr>
                <w:sz w:val="20"/>
              </w:rPr>
              <w:t xml:space="preserve">злокачественные новообразования мочевого пузыря (I - IV стадия)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цистпростатвезикулэктомия с расширенной лимфаденэктомией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C74</w:t>
            </w:r>
          </w:p>
        </w:tc>
        <w:tc>
          <w:tcPr>
            <w:tcW w:w="3572" w:type="dxa"/>
            <w:tcBorders>
              <w:top w:val="nil"/>
              <w:left w:val="nil"/>
              <w:bottom w:val="nil"/>
              <w:right w:val="nil"/>
            </w:tcBorders>
          </w:tcPr>
          <w:p>
            <w:pPr>
              <w:pStyle w:val="0"/>
            </w:pPr>
            <w:r>
              <w:rPr>
                <w:sz w:val="20"/>
              </w:rPr>
              <w:t xml:space="preserve">злокачественные новообразования надпочечника I - III стадия (T1a-T3aNxMo)</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рецидивной опухоли надпочечника с расширенной лимфаденэктомией</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72" w:type="dxa"/>
            <w:tcBorders>
              <w:top w:val="nil"/>
              <w:left w:val="nil"/>
              <w:bottom w:val="nil"/>
              <w:right w:val="nil"/>
            </w:tcBorders>
          </w:tcPr>
          <w:p>
            <w:pPr>
              <w:pStyle w:val="0"/>
            </w:pPr>
            <w:r>
              <w:rPr>
                <w:sz w:val="20"/>
              </w:rPr>
              <w:t xml:space="preserve">злокачественные новообразования надпочечника (III - IV стадия)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расширенная адреналэктомия или адреналэктомия с резекцией соседних органов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C78</w:t>
            </w:r>
          </w:p>
        </w:tc>
        <w:tc>
          <w:tcPr>
            <w:tcW w:w="3572" w:type="dxa"/>
            <w:tcBorders>
              <w:top w:val="nil"/>
              <w:left w:val="nil"/>
              <w:bottom w:val="nil"/>
              <w:right w:val="nil"/>
            </w:tcBorders>
            <w:vMerge w:val="restart"/>
          </w:tcPr>
          <w:p>
            <w:pPr>
              <w:pStyle w:val="0"/>
            </w:pPr>
            <w:r>
              <w:rPr>
                <w:sz w:val="20"/>
              </w:rPr>
              <w:t xml:space="preserve">метастатическое поражение легкого</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(прецизионное, резекция легкого) множественных метастазов в легких с применением физических факторов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изолированная регионарная гипертермическая химиоперфузия легкого</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Комбинированное лечение злокачественных новообразований, сочетающее обширные хирургические вмешательства и противоопухолевое лечение лекарственными препаратами, требующее интенсивной поддерживающей и коррегирующей терапии</w:t>
            </w:r>
          </w:p>
        </w:tc>
        <w:tc>
          <w:tcPr>
            <w:tcW w:w="1992" w:type="dxa"/>
            <w:tcBorders>
              <w:top w:val="nil"/>
              <w:left w:val="nil"/>
              <w:bottom w:val="nil"/>
              <w:right w:val="nil"/>
            </w:tcBorders>
          </w:tcPr>
          <w:p>
            <w:pPr>
              <w:pStyle w:val="0"/>
            </w:pPr>
            <w:r>
              <w:rPr>
                <w:sz w:val="20"/>
              </w:rPr>
              <w:t xml:space="preserve">C38, C39</w:t>
            </w:r>
          </w:p>
        </w:tc>
        <w:tc>
          <w:tcPr>
            <w:tcW w:w="3572" w:type="dxa"/>
            <w:tcBorders>
              <w:top w:val="nil"/>
              <w:left w:val="nil"/>
              <w:bottom w:val="nil"/>
              <w:right w:val="nil"/>
            </w:tcBorders>
          </w:tcPr>
          <w:p>
            <w:pPr>
              <w:pStyle w:val="0"/>
            </w:pPr>
            <w:r>
              <w:rPr>
                <w:sz w:val="20"/>
              </w:rPr>
              <w:t xml:space="preserve">местнораспространенные опухоли органов средостения</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предоперационная или послеоперационная химиотерапия с проведением хирургического вмешательства в течение одной госпитализации</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vMerge w:val="restart"/>
          </w:tcPr>
          <w:p>
            <w:pPr>
              <w:pStyle w:val="0"/>
            </w:pPr>
            <w:r>
              <w:rPr>
                <w:sz w:val="20"/>
              </w:rPr>
              <w:t xml:space="preserve">C50</w:t>
            </w:r>
          </w:p>
        </w:tc>
        <w:tc>
          <w:tcPr>
            <w:tcW w:w="3572" w:type="dxa"/>
            <w:tcBorders>
              <w:top w:val="nil"/>
              <w:left w:val="nil"/>
              <w:bottom w:val="nil"/>
              <w:right w:val="nil"/>
            </w:tcBorders>
            <w:vMerge w:val="restart"/>
          </w:tcPr>
          <w:p>
            <w:pPr>
              <w:pStyle w:val="0"/>
            </w:pPr>
            <w:r>
              <w:rPr>
                <w:sz w:val="20"/>
              </w:rPr>
              <w:t xml:space="preserve">первичный рак молочной железы T1N2-3M0, T2-3N1-3M0</w:t>
            </w:r>
          </w:p>
        </w:tc>
        <w:tc>
          <w:tcPr>
            <w:tcW w:w="1587" w:type="dxa"/>
            <w:tcBorders>
              <w:top w:val="nil"/>
              <w:left w:val="nil"/>
              <w:bottom w:val="nil"/>
              <w:right w:val="nil"/>
            </w:tcBorders>
            <w:vMerge w:val="restart"/>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послеоперационная химиотерапия с проведением хирургического вмешательства в течение одной госпитализации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предоперационная или послеоперационная химиотерапия с проведением хирургического вмешательства в течение одной госпитализации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19.</w:t>
            </w:r>
          </w:p>
        </w:tc>
        <w:tc>
          <w:tcPr>
            <w:tcW w:w="2778" w:type="dxa"/>
            <w:tcBorders>
              <w:top w:val="nil"/>
              <w:left w:val="nil"/>
              <w:bottom w:val="nil"/>
              <w:right w:val="nil"/>
            </w:tcBorders>
            <w:vMerge w:val="restart"/>
          </w:tcPr>
          <w:p>
            <w:pPr>
              <w:pStyle w:val="0"/>
            </w:pPr>
            <w:r>
              <w:rPr>
                <w:sz w:val="20"/>
              </w:rPr>
              <w:t xml:space="preserve">Высокоинтенсивная фокусированная ультразвуковая терапия (HIFU) при злокачественных новообразованиях, в том числе у детей</w:t>
            </w:r>
          </w:p>
        </w:tc>
        <w:tc>
          <w:tcPr>
            <w:tcW w:w="1992" w:type="dxa"/>
            <w:tcBorders>
              <w:top w:val="nil"/>
              <w:left w:val="nil"/>
              <w:bottom w:val="nil"/>
              <w:right w:val="nil"/>
            </w:tcBorders>
          </w:tcPr>
          <w:p>
            <w:pPr>
              <w:pStyle w:val="0"/>
            </w:pPr>
            <w:r>
              <w:rPr>
                <w:sz w:val="20"/>
              </w:rPr>
              <w:t xml:space="preserve">C22</w:t>
            </w:r>
          </w:p>
        </w:tc>
        <w:tc>
          <w:tcPr>
            <w:tcW w:w="3572" w:type="dxa"/>
            <w:tcBorders>
              <w:top w:val="nil"/>
              <w:left w:val="nil"/>
              <w:bottom w:val="nil"/>
              <w:right w:val="nil"/>
            </w:tcBorders>
          </w:tcPr>
          <w:p>
            <w:pPr>
              <w:pStyle w:val="0"/>
            </w:pPr>
            <w:r>
              <w:rPr>
                <w:sz w:val="20"/>
              </w:rPr>
              <w:t xml:space="preserve">злокачественные новообразования печени II - IV стадия (T3-4N0-1M0-1). Пациенты с множественными опухолями печени. Пациенты с нерезектабельными опухолями. Функционально неоперабельные пациенты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высокоинтенсивная фокусированная ультразвуковая терапия (HIFU)</w:t>
            </w:r>
          </w:p>
        </w:tc>
        <w:tc>
          <w:tcPr>
            <w:tcW w:w="1644" w:type="dxa"/>
            <w:tcBorders>
              <w:top w:val="nil"/>
              <w:left w:val="nil"/>
              <w:bottom w:val="nil"/>
              <w:right w:val="nil"/>
            </w:tcBorders>
            <w:vMerge w:val="restart"/>
          </w:tcPr>
          <w:p>
            <w:pPr>
              <w:pStyle w:val="0"/>
              <w:jc w:val="center"/>
            </w:pPr>
            <w:r>
              <w:rPr>
                <w:sz w:val="20"/>
              </w:rPr>
              <w:t xml:space="preserve">116510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C25</w:t>
            </w:r>
          </w:p>
        </w:tc>
        <w:tc>
          <w:tcPr>
            <w:tcW w:w="3572" w:type="dxa"/>
            <w:tcBorders>
              <w:top w:val="nil"/>
              <w:left w:val="nil"/>
              <w:bottom w:val="nil"/>
              <w:right w:val="nil"/>
            </w:tcBorders>
          </w:tcPr>
          <w:p>
            <w:pPr>
              <w:pStyle w:val="0"/>
            </w:pPr>
            <w:r>
              <w:rPr>
                <w:sz w:val="20"/>
              </w:rPr>
              <w:t xml:space="preserve">злокачественные новообразования поджелудочной железы II - IV стадия (T3-4N0-1M0-1). Пациенты с нерезектабельными и условно резектабельными опухолями. Пациенты с генерализованными опухолями (в плане паллиативного лечения). Функционально неоперабельные пациенты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поджелудочной железы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C40, C41</w:t>
            </w:r>
          </w:p>
        </w:tc>
        <w:tc>
          <w:tcPr>
            <w:tcW w:w="3572" w:type="dxa"/>
            <w:tcBorders>
              <w:top w:val="nil"/>
              <w:left w:val="nil"/>
              <w:bottom w:val="nil"/>
              <w:right w:val="nil"/>
            </w:tcBorders>
          </w:tcPr>
          <w:p>
            <w:pPr>
              <w:pStyle w:val="0"/>
            </w:pPr>
            <w:r>
              <w:rPr>
                <w:sz w:val="20"/>
              </w:rPr>
              <w:t xml:space="preserve">метастатическое поражение костей</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костей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C48, C49</w:t>
            </w:r>
          </w:p>
        </w:tc>
        <w:tc>
          <w:tcPr>
            <w:tcW w:w="3572" w:type="dxa"/>
            <w:tcBorders>
              <w:top w:val="nil"/>
              <w:left w:val="nil"/>
              <w:bottom w:val="nil"/>
              <w:right w:val="nil"/>
            </w:tcBorders>
          </w:tcPr>
          <w:p>
            <w:pPr>
              <w:pStyle w:val="0"/>
            </w:pPr>
            <w:r>
              <w:rPr>
                <w:sz w:val="20"/>
              </w:rPr>
              <w:t xml:space="preserve">злокачественные новообразования забрюшинного пространства I - IV стадия (G1-3T1-2N0-1M0-1). Пациенты с множественными опухолями. Функционально неоперабельные пациенты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забрюшинного пространства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C50, C67, C74, C73</w:t>
            </w:r>
          </w:p>
        </w:tc>
        <w:tc>
          <w:tcPr>
            <w:tcW w:w="3572" w:type="dxa"/>
            <w:tcBorders>
              <w:top w:val="nil"/>
              <w:left w:val="nil"/>
              <w:bottom w:val="nil"/>
              <w:right w:val="nil"/>
            </w:tcBorders>
          </w:tcPr>
          <w:p>
            <w:pPr>
              <w:pStyle w:val="0"/>
            </w:pPr>
            <w:r>
              <w:rPr>
                <w:sz w:val="20"/>
              </w:rPr>
              <w:t xml:space="preserve">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молочной железы</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C61</w:t>
            </w:r>
          </w:p>
        </w:tc>
        <w:tc>
          <w:tcPr>
            <w:tcW w:w="3572" w:type="dxa"/>
            <w:tcBorders>
              <w:top w:val="nil"/>
              <w:left w:val="nil"/>
              <w:bottom w:val="nil"/>
              <w:right w:val="nil"/>
            </w:tcBorders>
          </w:tcPr>
          <w:p>
            <w:pPr>
              <w:pStyle w:val="0"/>
            </w:pPr>
            <w:r>
              <w:rPr>
                <w:sz w:val="20"/>
              </w:rPr>
              <w:t xml:space="preserve">локализованные злокачественные новообразования предстательной железы I - II стадия (T1-2cN0M0)</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простаты</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20.</w:t>
            </w:r>
          </w:p>
        </w:tc>
        <w:tc>
          <w:tcPr>
            <w:tcW w:w="2778" w:type="dxa"/>
            <w:tcBorders>
              <w:top w:val="nil"/>
              <w:left w:val="nil"/>
              <w:bottom w:val="nil"/>
              <w:right w:val="nil"/>
            </w:tcBorders>
          </w:tcPr>
          <w:p>
            <w:pPr>
              <w:pStyle w:val="0"/>
            </w:pPr>
            <w:r>
              <w:rPr>
                <w:sz w:val="20"/>
              </w:rPr>
              <w:t xml:space="preserve">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992" w:type="dxa"/>
            <w:tcBorders>
              <w:top w:val="nil"/>
              <w:left w:val="nil"/>
              <w:bottom w:val="nil"/>
              <w:right w:val="nil"/>
            </w:tcBorders>
          </w:tcPr>
          <w:p>
            <w:pPr>
              <w:pStyle w:val="0"/>
            </w:pPr>
            <w:r>
              <w:rPr>
                <w:sz w:val="20"/>
              </w:rPr>
              <w:t xml:space="preserve">C81 - C90, C91.0, C91.5 - C91.9, C92, C93, C94.0, C94.2 - C94.7, C95, C96.9, C00 - C14, C15 - C21, C22, C23 - C26, C30 - C32, C34, C37, C38, C39, C40, C41, C45, C46, C47, C48, C49, C51 - C58, C60, C61, C62, C63, C64, C65, C66, C67, C68, C69, C71, C72, C73, C74, C75, C76, C77, C78, C79</w:t>
            </w:r>
          </w:p>
        </w:tc>
        <w:tc>
          <w:tcPr>
            <w:tcW w:w="3572" w:type="dxa"/>
            <w:tcBorders>
              <w:top w:val="nil"/>
              <w:left w:val="nil"/>
              <w:bottom w:val="nil"/>
              <w:right w:val="nil"/>
            </w:tcBorders>
          </w:tcPr>
          <w:p>
            <w:pPr>
              <w:pStyle w:val="0"/>
            </w:pPr>
            <w:r>
              <w:rPr>
                <w:sz w:val="20"/>
              </w:rPr>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w:t>
            </w:r>
          </w:p>
          <w:p>
            <w:pPr>
              <w:pStyle w:val="0"/>
            </w:pPr>
            <w:r>
              <w:rPr>
                <w:sz w:val="20"/>
              </w:rPr>
              <w:t xml:space="preserve">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комплексная терапия таргетными лекарственными препаратами и химиопрепаратами с поддержкой ростовыми факторами и использованием антибактериальной, противогрибковой и противовирусной терапии</w:t>
            </w:r>
          </w:p>
        </w:tc>
        <w:tc>
          <w:tcPr>
            <w:tcW w:w="1644" w:type="dxa"/>
            <w:tcBorders>
              <w:top w:val="nil"/>
              <w:left w:val="nil"/>
              <w:bottom w:val="nil"/>
              <w:right w:val="nil"/>
            </w:tcBorders>
          </w:tcPr>
          <w:p>
            <w:pPr>
              <w:pStyle w:val="0"/>
              <w:jc w:val="center"/>
            </w:pPr>
            <w:r>
              <w:rPr>
                <w:sz w:val="20"/>
              </w:rPr>
              <w:t xml:space="preserve">157802</w:t>
            </w:r>
          </w:p>
        </w:tc>
      </w:tr>
      <w:tr>
        <w:tc>
          <w:tcPr>
            <w:tcW w:w="737" w:type="dxa"/>
            <w:tcBorders>
              <w:top w:val="nil"/>
              <w:left w:val="nil"/>
              <w:bottom w:val="nil"/>
              <w:right w:val="nil"/>
            </w:tcBorders>
            <w:vMerge w:val="restart"/>
          </w:tcPr>
          <w:p>
            <w:pPr>
              <w:pStyle w:val="0"/>
              <w:jc w:val="center"/>
            </w:pPr>
            <w:r>
              <w:rPr>
                <w:sz w:val="20"/>
              </w:rPr>
              <w:t xml:space="preserve">21.</w:t>
            </w:r>
          </w:p>
        </w:tc>
        <w:tc>
          <w:tcPr>
            <w:tcW w:w="2778" w:type="dxa"/>
            <w:tcBorders>
              <w:top w:val="nil"/>
              <w:left w:val="nil"/>
              <w:bottom w:val="nil"/>
              <w:right w:val="nil"/>
            </w:tcBorders>
            <w:vMerge w:val="restart"/>
          </w:tcPr>
          <w:p>
            <w:pPr>
              <w:pStyle w:val="0"/>
            </w:pPr>
            <w:r>
              <w:rPr>
                <w:sz w:val="20"/>
              </w:rPr>
              <w:t xml:space="preserve">Комплексная и высокодозная химиотерапия острых лейкозов, лимфопролиферативных и миелопролиферативных заболеваний у взрослых миелодиспластического синдрома, AL-амилоидоза у взрослых</w:t>
            </w:r>
          </w:p>
        </w:tc>
        <w:tc>
          <w:tcPr>
            <w:tcW w:w="1992" w:type="dxa"/>
            <w:tcBorders>
              <w:top w:val="nil"/>
              <w:left w:val="nil"/>
              <w:bottom w:val="nil"/>
              <w:right w:val="nil"/>
            </w:tcBorders>
            <w:vMerge w:val="restart"/>
          </w:tcPr>
          <w:p>
            <w:pPr>
              <w:pStyle w:val="0"/>
            </w:pPr>
            <w:r>
              <w:rPr>
                <w:sz w:val="20"/>
              </w:rPr>
              <w:t xml:space="preserve">C81 - C96, D45 - D47, E85.8</w:t>
            </w:r>
          </w:p>
        </w:tc>
        <w:tc>
          <w:tcPr>
            <w:tcW w:w="3572" w:type="dxa"/>
            <w:tcBorders>
              <w:top w:val="nil"/>
              <w:left w:val="nil"/>
              <w:bottom w:val="nil"/>
              <w:right w:val="nil"/>
            </w:tcBorders>
            <w:vMerge w:val="restart"/>
          </w:tcPr>
          <w:p>
            <w:pPr>
              <w:pStyle w:val="0"/>
            </w:pPr>
            <w:r>
              <w:rPr>
                <w:sz w:val="20"/>
              </w:rPr>
              <w:t xml:space="preserve">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миелопролиферативные заболевания, множественная миелома, AL-амилоидоз</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644" w:type="dxa"/>
            <w:tcBorders>
              <w:top w:val="nil"/>
              <w:left w:val="nil"/>
              <w:bottom w:val="nil"/>
              <w:right w:val="nil"/>
            </w:tcBorders>
            <w:vMerge w:val="restart"/>
          </w:tcPr>
          <w:p>
            <w:pPr>
              <w:pStyle w:val="0"/>
              <w:jc w:val="center"/>
            </w:pPr>
            <w:r>
              <w:rPr>
                <w:sz w:val="20"/>
              </w:rPr>
              <w:t xml:space="preserve">449414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комплексное лечение с использованием таргетных лекарственных препаратов, биопрепаратов, высокодозная химиотерапия с применением факторов роста, поддержкой стволовыми клетками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22.</w:t>
            </w:r>
          </w:p>
        </w:tc>
        <w:tc>
          <w:tcPr>
            <w:tcW w:w="2778" w:type="dxa"/>
            <w:tcBorders>
              <w:top w:val="nil"/>
              <w:left w:val="nil"/>
              <w:bottom w:val="nil"/>
              <w:right w:val="nil"/>
            </w:tcBorders>
          </w:tcPr>
          <w:p>
            <w:pPr>
              <w:pStyle w:val="0"/>
            </w:pPr>
            <w:r>
              <w:rPr>
                <w:sz w:val="20"/>
              </w:rPr>
              <w:t xml:space="preserve">Дистанционная лучевая терапия в радиотерапевтических отделениях при злокачественных новообразованиях</w:t>
            </w:r>
          </w:p>
        </w:tc>
        <w:tc>
          <w:tcPr>
            <w:tcW w:w="1992" w:type="dxa"/>
            <w:tcBorders>
              <w:top w:val="nil"/>
              <w:left w:val="nil"/>
              <w:bottom w:val="nil"/>
              <w:right w:val="nil"/>
            </w:tcBorders>
          </w:tcPr>
          <w:p>
            <w:pPr>
              <w:pStyle w:val="0"/>
            </w:pPr>
            <w:r>
              <w:rPr>
                <w:sz w:val="20"/>
              </w:rPr>
              <w:t xml:space="preserve">C00 - C14, C15 - C17, C18 - C22, C23 - C25, C30, C31, C32, C33, C34, C37, C39, C40, C41, C44, C48, C49, C50, C51, C55, C60, C61, C64, C67, C68, C73, C74, C77</w:t>
            </w:r>
          </w:p>
        </w:tc>
        <w:tc>
          <w:tcPr>
            <w:tcW w:w="3572"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644" w:type="dxa"/>
            <w:tcBorders>
              <w:top w:val="nil"/>
              <w:left w:val="nil"/>
              <w:bottom w:val="nil"/>
              <w:right w:val="nil"/>
            </w:tcBorders>
          </w:tcPr>
          <w:p>
            <w:pPr>
              <w:pStyle w:val="0"/>
              <w:jc w:val="center"/>
            </w:pPr>
            <w:r>
              <w:rPr>
                <w:sz w:val="20"/>
              </w:rPr>
              <w:t xml:space="preserve">83834</w:t>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C51, C52, C53, C54, C55</w:t>
            </w:r>
          </w:p>
        </w:tc>
        <w:tc>
          <w:tcPr>
            <w:tcW w:w="3572" w:type="dxa"/>
            <w:tcBorders>
              <w:top w:val="nil"/>
              <w:left w:val="nil"/>
              <w:bottom w:val="nil"/>
              <w:right w:val="nil"/>
            </w:tcBorders>
          </w:tcPr>
          <w:p>
            <w:pPr>
              <w:pStyle w:val="0"/>
            </w:pPr>
            <w:r>
              <w:rPr>
                <w:sz w:val="20"/>
              </w:rPr>
              <w:t xml:space="preserve">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 Фиксирующие устройства.</w:t>
            </w:r>
          </w:p>
          <w:p>
            <w:pPr>
              <w:pStyle w:val="0"/>
            </w:pPr>
            <w:r>
              <w:rPr>
                <w:sz w:val="20"/>
              </w:rPr>
              <w:t xml:space="preserve">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C56</w:t>
            </w:r>
          </w:p>
        </w:tc>
        <w:tc>
          <w:tcPr>
            <w:tcW w:w="3572" w:type="dxa"/>
            <w:tcBorders>
              <w:top w:val="nil"/>
              <w:left w:val="nil"/>
              <w:bottom w:val="nil"/>
              <w:right w:val="nil"/>
            </w:tcBorders>
          </w:tcPr>
          <w:p>
            <w:pPr>
              <w:pStyle w:val="0"/>
            </w:pPr>
            <w:r>
              <w:rPr>
                <w:sz w:val="20"/>
              </w:rPr>
              <w:t xml:space="preserve">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w:t>
            </w:r>
          </w:p>
          <w:p>
            <w:pPr>
              <w:pStyle w:val="0"/>
            </w:pPr>
            <w:r>
              <w:rPr>
                <w:sz w:val="20"/>
              </w:rPr>
              <w:t xml:space="preserve">Фиксирующие устройства.</w:t>
            </w:r>
          </w:p>
          <w:p>
            <w:pPr>
              <w:pStyle w:val="0"/>
            </w:pPr>
            <w:r>
              <w:rPr>
                <w:sz w:val="20"/>
              </w:rPr>
              <w:t xml:space="preserve">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C57</w:t>
            </w:r>
          </w:p>
        </w:tc>
        <w:tc>
          <w:tcPr>
            <w:tcW w:w="3572" w:type="dxa"/>
            <w:tcBorders>
              <w:top w:val="nil"/>
              <w:left w:val="nil"/>
              <w:bottom w:val="nil"/>
              <w:right w:val="nil"/>
            </w:tcBorders>
          </w:tcPr>
          <w:p>
            <w:pPr>
              <w:pStyle w:val="0"/>
            </w:pPr>
            <w:r>
              <w:rPr>
                <w:sz w:val="20"/>
              </w:rPr>
              <w:t xml:space="preserve">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w:t>
            </w:r>
          </w:p>
          <w:p>
            <w:pPr>
              <w:pStyle w:val="0"/>
            </w:pPr>
            <w:r>
              <w:rPr>
                <w:sz w:val="20"/>
              </w:rPr>
              <w:t xml:space="preserve">Фиксирующие устройства.</w:t>
            </w:r>
          </w:p>
          <w:p>
            <w:pPr>
              <w:pStyle w:val="0"/>
            </w:pPr>
            <w:r>
              <w:rPr>
                <w:sz w:val="20"/>
              </w:rPr>
              <w:t xml:space="preserve">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C70, C71, C72, C75.1, C75.3, C79.3, C79.4</w:t>
            </w:r>
          </w:p>
        </w:tc>
        <w:tc>
          <w:tcPr>
            <w:tcW w:w="3572" w:type="dxa"/>
            <w:tcBorders>
              <w:top w:val="nil"/>
              <w:left w:val="nil"/>
              <w:bottom w:val="nil"/>
              <w:right w:val="nil"/>
            </w:tcBorders>
          </w:tcPr>
          <w:p>
            <w:pPr>
              <w:pStyle w:val="0"/>
            </w:pPr>
            <w:r>
              <w:rPr>
                <w:sz w:val="20"/>
              </w:rPr>
              <w:t xml:space="preserve">Первичные и вторичные злокачественные новообразования оболочек головного мозга, спинного мозга, головного мозга</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w:t>
            </w:r>
          </w:p>
          <w:p>
            <w:pPr>
              <w:pStyle w:val="0"/>
            </w:pPr>
            <w:r>
              <w:rPr>
                <w:sz w:val="20"/>
              </w:rPr>
              <w:t xml:space="preserve">Фиксирующие устройства.</w:t>
            </w:r>
          </w:p>
          <w:p>
            <w:pPr>
              <w:pStyle w:val="0"/>
            </w:pPr>
            <w:r>
              <w:rPr>
                <w:sz w:val="20"/>
              </w:rPr>
              <w:t xml:space="preserve">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C81, C82, C83, C84, C85</w:t>
            </w:r>
          </w:p>
        </w:tc>
        <w:tc>
          <w:tcPr>
            <w:tcW w:w="3572" w:type="dxa"/>
            <w:tcBorders>
              <w:top w:val="nil"/>
              <w:left w:val="nil"/>
              <w:bottom w:val="nil"/>
              <w:right w:val="nil"/>
            </w:tcBorders>
          </w:tcPr>
          <w:p>
            <w:pPr>
              <w:pStyle w:val="0"/>
            </w:pPr>
            <w:r>
              <w:rPr>
                <w:sz w:val="20"/>
              </w:rPr>
              <w:t xml:space="preserve">злокачественные новообразования лимфоидной ткани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(1 - 39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23.</w:t>
            </w:r>
          </w:p>
        </w:tc>
        <w:tc>
          <w:tcPr>
            <w:tcW w:w="2778" w:type="dxa"/>
            <w:tcBorders>
              <w:top w:val="nil"/>
              <w:left w:val="nil"/>
              <w:bottom w:val="nil"/>
              <w:right w:val="nil"/>
            </w:tcBorders>
          </w:tcPr>
          <w:p>
            <w:pPr>
              <w:pStyle w:val="0"/>
            </w:pPr>
            <w:r>
              <w:rPr>
                <w:sz w:val="20"/>
              </w:rPr>
              <w:t xml:space="preserve">Дистанционная лучевая терапия в радиотерапевтических отделениях при злокачественных новообразованиях</w:t>
            </w:r>
          </w:p>
        </w:tc>
        <w:tc>
          <w:tcPr>
            <w:tcW w:w="1992" w:type="dxa"/>
            <w:tcBorders>
              <w:top w:val="nil"/>
              <w:left w:val="nil"/>
              <w:bottom w:val="nil"/>
              <w:right w:val="nil"/>
            </w:tcBorders>
          </w:tcPr>
          <w:p>
            <w:pPr>
              <w:pStyle w:val="0"/>
            </w:pPr>
            <w:r>
              <w:rPr>
                <w:sz w:val="20"/>
              </w:rPr>
              <w:t xml:space="preserve">C00 - C14, C15 - C17, C18 - C22, C23 - C25, C30, C31, C32, C33, C34, C37, C39, C40, C41, C44, C48, C49, C50, C51, C55, C60, C61, C64, C67, C68, C73, C74, C77</w:t>
            </w:r>
          </w:p>
        </w:tc>
        <w:tc>
          <w:tcPr>
            <w:tcW w:w="3572"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(40 - 69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644" w:type="dxa"/>
            <w:tcBorders>
              <w:top w:val="nil"/>
              <w:left w:val="nil"/>
              <w:bottom w:val="nil"/>
              <w:right w:val="nil"/>
            </w:tcBorders>
          </w:tcPr>
          <w:p>
            <w:pPr>
              <w:pStyle w:val="0"/>
              <w:jc w:val="center"/>
            </w:pPr>
            <w:r>
              <w:rPr>
                <w:sz w:val="20"/>
              </w:rPr>
              <w:t xml:space="preserve">189795</w:t>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C51, C52, C53, C54, C55</w:t>
            </w:r>
          </w:p>
        </w:tc>
        <w:tc>
          <w:tcPr>
            <w:tcW w:w="3572" w:type="dxa"/>
            <w:tcBorders>
              <w:top w:val="nil"/>
              <w:left w:val="nil"/>
              <w:bottom w:val="nil"/>
              <w:right w:val="nil"/>
            </w:tcBorders>
          </w:tcPr>
          <w:p>
            <w:pPr>
              <w:pStyle w:val="0"/>
            </w:pPr>
            <w:r>
              <w:rPr>
                <w:sz w:val="20"/>
              </w:rPr>
              <w:t xml:space="preserve">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(40 - 69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C56</w:t>
            </w:r>
          </w:p>
        </w:tc>
        <w:tc>
          <w:tcPr>
            <w:tcW w:w="3572" w:type="dxa"/>
            <w:tcBorders>
              <w:top w:val="nil"/>
              <w:left w:val="nil"/>
              <w:bottom w:val="nil"/>
              <w:right w:val="nil"/>
            </w:tcBorders>
          </w:tcPr>
          <w:p>
            <w:pPr>
              <w:pStyle w:val="0"/>
            </w:pPr>
            <w:r>
              <w:rPr>
                <w:sz w:val="20"/>
              </w:rPr>
              <w:t xml:space="preserve">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(40 - 69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C57</w:t>
            </w:r>
          </w:p>
        </w:tc>
        <w:tc>
          <w:tcPr>
            <w:tcW w:w="3572" w:type="dxa"/>
            <w:tcBorders>
              <w:top w:val="nil"/>
              <w:left w:val="nil"/>
              <w:bottom w:val="nil"/>
              <w:right w:val="nil"/>
            </w:tcBorders>
          </w:tcPr>
          <w:p>
            <w:pPr>
              <w:pStyle w:val="0"/>
            </w:pPr>
            <w:r>
              <w:rPr>
                <w:sz w:val="20"/>
              </w:rPr>
              <w:t xml:space="preserve">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(40 - 69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C70, C71, C72, C75.1, C75.3, C79.3, C79.4</w:t>
            </w:r>
          </w:p>
        </w:tc>
        <w:tc>
          <w:tcPr>
            <w:tcW w:w="3572" w:type="dxa"/>
            <w:tcBorders>
              <w:top w:val="nil"/>
              <w:left w:val="nil"/>
              <w:bottom w:val="nil"/>
              <w:right w:val="nil"/>
            </w:tcBorders>
          </w:tcPr>
          <w:p>
            <w:pPr>
              <w:pStyle w:val="0"/>
            </w:pPr>
            <w:r>
              <w:rPr>
                <w:sz w:val="20"/>
              </w:rPr>
              <w:t xml:space="preserve">Первичные и вторичные злокачественные новообразования оболочек головного мозга, спинного мозга, головного мозга</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(40 - 69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C81, C82, C83, C84, C85</w:t>
            </w:r>
          </w:p>
        </w:tc>
        <w:tc>
          <w:tcPr>
            <w:tcW w:w="3572" w:type="dxa"/>
            <w:tcBorders>
              <w:top w:val="nil"/>
              <w:left w:val="nil"/>
              <w:bottom w:val="nil"/>
              <w:right w:val="nil"/>
            </w:tcBorders>
          </w:tcPr>
          <w:p>
            <w:pPr>
              <w:pStyle w:val="0"/>
            </w:pPr>
            <w:r>
              <w:rPr>
                <w:sz w:val="20"/>
              </w:rPr>
              <w:t xml:space="preserve">злокачественные новообразования лимфоидной ткани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(40 - 69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24.</w:t>
            </w:r>
          </w:p>
        </w:tc>
        <w:tc>
          <w:tcPr>
            <w:tcW w:w="2778" w:type="dxa"/>
            <w:tcBorders>
              <w:top w:val="nil"/>
              <w:left w:val="nil"/>
              <w:bottom w:val="nil"/>
              <w:right w:val="nil"/>
            </w:tcBorders>
          </w:tcPr>
          <w:p>
            <w:pPr>
              <w:pStyle w:val="0"/>
            </w:pPr>
            <w:r>
              <w:rPr>
                <w:sz w:val="20"/>
              </w:rPr>
              <w:t xml:space="preserve">Дистанционная лучевая терапия в радиотерапевтическнх отделениях при злокачественных новообразованиях</w:t>
            </w:r>
          </w:p>
        </w:tc>
        <w:tc>
          <w:tcPr>
            <w:tcW w:w="1992" w:type="dxa"/>
            <w:tcBorders>
              <w:top w:val="nil"/>
              <w:left w:val="nil"/>
              <w:bottom w:val="nil"/>
              <w:right w:val="nil"/>
            </w:tcBorders>
          </w:tcPr>
          <w:p>
            <w:pPr>
              <w:pStyle w:val="0"/>
            </w:pPr>
            <w:r>
              <w:rPr>
                <w:sz w:val="20"/>
              </w:rPr>
              <w:t xml:space="preserve">C00 - C14, C15 - C17, C18 - C22, C23 - C25, C30, C31, C32, C33, C34, C37, C39, C40, C41, C44, C48, C49, C50, C51, C55, C60, C61, C64, C67, C68, C73, C74, C77</w:t>
            </w:r>
          </w:p>
        </w:tc>
        <w:tc>
          <w:tcPr>
            <w:tcW w:w="3572"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(70 - 99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644" w:type="dxa"/>
            <w:tcBorders>
              <w:top w:val="nil"/>
              <w:left w:val="nil"/>
              <w:bottom w:val="nil"/>
              <w:right w:val="nil"/>
            </w:tcBorders>
          </w:tcPr>
          <w:p>
            <w:pPr>
              <w:pStyle w:val="0"/>
              <w:jc w:val="center"/>
            </w:pPr>
            <w:r>
              <w:rPr>
                <w:sz w:val="20"/>
              </w:rPr>
              <w:t xml:space="preserve">252718</w:t>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C51, C52, C53, C54, C55</w:t>
            </w:r>
          </w:p>
        </w:tc>
        <w:tc>
          <w:tcPr>
            <w:tcW w:w="3572" w:type="dxa"/>
            <w:tcBorders>
              <w:top w:val="nil"/>
              <w:left w:val="nil"/>
              <w:bottom w:val="nil"/>
              <w:right w:val="nil"/>
            </w:tcBorders>
          </w:tcPr>
          <w:p>
            <w:pPr>
              <w:pStyle w:val="0"/>
            </w:pPr>
            <w:r>
              <w:rPr>
                <w:sz w:val="20"/>
              </w:rPr>
              <w:t xml:space="preserve">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(70 - 99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C56</w:t>
            </w:r>
          </w:p>
        </w:tc>
        <w:tc>
          <w:tcPr>
            <w:tcW w:w="3572" w:type="dxa"/>
            <w:tcBorders>
              <w:top w:val="nil"/>
              <w:left w:val="nil"/>
              <w:bottom w:val="nil"/>
              <w:right w:val="nil"/>
            </w:tcBorders>
          </w:tcPr>
          <w:p>
            <w:pPr>
              <w:pStyle w:val="0"/>
            </w:pPr>
            <w:r>
              <w:rPr>
                <w:sz w:val="20"/>
              </w:rPr>
              <w:t xml:space="preserve">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(70 - 99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C57</w:t>
            </w:r>
          </w:p>
        </w:tc>
        <w:tc>
          <w:tcPr>
            <w:tcW w:w="3572" w:type="dxa"/>
            <w:tcBorders>
              <w:top w:val="nil"/>
              <w:left w:val="nil"/>
              <w:bottom w:val="nil"/>
              <w:right w:val="nil"/>
            </w:tcBorders>
          </w:tcPr>
          <w:p>
            <w:pPr>
              <w:pStyle w:val="0"/>
            </w:pPr>
            <w:r>
              <w:rPr>
                <w:sz w:val="20"/>
              </w:rPr>
              <w:t xml:space="preserve">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C70, C71, C72, C75.1, C75.3, C79.3, C79.4</w:t>
            </w:r>
          </w:p>
        </w:tc>
        <w:tc>
          <w:tcPr>
            <w:tcW w:w="3572" w:type="dxa"/>
            <w:tcBorders>
              <w:top w:val="nil"/>
              <w:left w:val="nil"/>
              <w:bottom w:val="nil"/>
              <w:right w:val="nil"/>
            </w:tcBorders>
          </w:tcPr>
          <w:p>
            <w:pPr>
              <w:pStyle w:val="0"/>
            </w:pPr>
            <w:r>
              <w:rPr>
                <w:sz w:val="20"/>
              </w:rPr>
              <w:t xml:space="preserve">Первичные и вторичные злокачественные новообразования оболочек головного мозга, спинного мозга, головного мозга</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(70 - 99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C81, C82, C83, C84, C85</w:t>
            </w:r>
          </w:p>
        </w:tc>
        <w:tc>
          <w:tcPr>
            <w:tcW w:w="3572" w:type="dxa"/>
            <w:tcBorders>
              <w:top w:val="nil"/>
              <w:left w:val="nil"/>
              <w:bottom w:val="nil"/>
              <w:right w:val="nil"/>
            </w:tcBorders>
          </w:tcPr>
          <w:p>
            <w:pPr>
              <w:pStyle w:val="0"/>
            </w:pPr>
            <w:r>
              <w:rPr>
                <w:sz w:val="20"/>
              </w:rPr>
              <w:t xml:space="preserve">злокачественные новообразования лимфоидной ткани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(70 - 99 Гр).</w:t>
            </w:r>
          </w:p>
          <w:p>
            <w:pPr>
              <w:pStyle w:val="0"/>
            </w:pPr>
            <w:r>
              <w:rPr>
                <w:sz w:val="20"/>
              </w:rPr>
              <w:t xml:space="preserve">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644" w:type="dxa"/>
            <w:tcBorders>
              <w:top w:val="nil"/>
              <w:left w:val="nil"/>
              <w:bottom w:val="nil"/>
              <w:right w:val="nil"/>
            </w:tcBorders>
          </w:tcPr>
          <w:p>
            <w:pPr>
              <w:pStyle w:val="0"/>
            </w:pPr>
            <w:r>
              <w:rPr>
                <w:sz w:val="20"/>
              </w:rPr>
            </w:r>
          </w:p>
        </w:tc>
      </w:tr>
      <w:tr>
        <w:tc>
          <w:tcPr>
            <w:gridSpan w:val="7"/>
            <w:tcW w:w="15825" w:type="dxa"/>
            <w:tcBorders>
              <w:top w:val="nil"/>
              <w:left w:val="nil"/>
              <w:bottom w:val="nil"/>
              <w:right w:val="nil"/>
            </w:tcBorders>
          </w:tcPr>
          <w:p>
            <w:pPr>
              <w:pStyle w:val="0"/>
              <w:outlineLvl w:val="3"/>
              <w:jc w:val="center"/>
            </w:pPr>
            <w:r>
              <w:rPr>
                <w:sz w:val="20"/>
              </w:rPr>
              <w:t xml:space="preserve">Оториноларингология</w:t>
            </w:r>
          </w:p>
        </w:tc>
      </w:tr>
      <w:tr>
        <w:tc>
          <w:tcPr>
            <w:tcW w:w="737" w:type="dxa"/>
            <w:tcBorders>
              <w:top w:val="nil"/>
              <w:left w:val="nil"/>
              <w:bottom w:val="nil"/>
              <w:right w:val="nil"/>
            </w:tcBorders>
            <w:vMerge w:val="restart"/>
          </w:tcPr>
          <w:p>
            <w:pPr>
              <w:pStyle w:val="0"/>
              <w:jc w:val="center"/>
            </w:pPr>
            <w:r>
              <w:rPr>
                <w:sz w:val="20"/>
              </w:rPr>
              <w:t xml:space="preserve">25.</w:t>
            </w:r>
          </w:p>
        </w:tc>
        <w:tc>
          <w:tcPr>
            <w:tcW w:w="2778" w:type="dxa"/>
            <w:tcBorders>
              <w:top w:val="nil"/>
              <w:left w:val="nil"/>
              <w:bottom w:val="nil"/>
              <w:right w:val="nil"/>
            </w:tcBorders>
            <w:vMerge w:val="restart"/>
          </w:tcPr>
          <w:p>
            <w:pPr>
              <w:pStyle w:val="0"/>
            </w:pPr>
            <w:r>
              <w:rPr>
                <w:sz w:val="20"/>
              </w:rPr>
              <w:t xml:space="preserve">Реконструктивные операции на звукопроводящем аппарате среднего уха</w:t>
            </w:r>
          </w:p>
        </w:tc>
        <w:tc>
          <w:tcPr>
            <w:tcW w:w="1992" w:type="dxa"/>
            <w:tcBorders>
              <w:top w:val="nil"/>
              <w:left w:val="nil"/>
              <w:bottom w:val="nil"/>
              <w:right w:val="nil"/>
            </w:tcBorders>
            <w:vMerge w:val="restart"/>
          </w:tcPr>
          <w:p>
            <w:pPr>
              <w:pStyle w:val="0"/>
            </w:pPr>
            <w:r>
              <w:rPr>
                <w:sz w:val="20"/>
              </w:rPr>
              <w:t xml:space="preserve">H66.1, H66.2, Q16, H80.0, H80.1, H80.9, H74.1, H74.2, H74.3, H90</w:t>
            </w:r>
          </w:p>
        </w:tc>
        <w:tc>
          <w:tcPr>
            <w:tcW w:w="3572" w:type="dxa"/>
            <w:tcBorders>
              <w:top w:val="nil"/>
              <w:left w:val="nil"/>
              <w:bottom w:val="nil"/>
              <w:right w:val="nil"/>
            </w:tcBorders>
            <w:vMerge w:val="restart"/>
          </w:tcPr>
          <w:p>
            <w:pPr>
              <w:pStyle w:val="0"/>
            </w:pPr>
            <w:r>
              <w:rPr>
                <w:sz w:val="20"/>
              </w:rPr>
              <w:t xml:space="preserve">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реконструкция анатомических структур и звукопроводящего аппарата среднего уха с применением микрохирургической техники, аутотканей и аллогенных трансплантатов, в том числе металлических, с обнажением лицевого нерва, реиннервацией и использованием системы мониторинга лицевого нерва</w:t>
            </w:r>
          </w:p>
        </w:tc>
        <w:tc>
          <w:tcPr>
            <w:tcW w:w="1644" w:type="dxa"/>
            <w:tcBorders>
              <w:top w:val="nil"/>
              <w:left w:val="nil"/>
              <w:bottom w:val="nil"/>
              <w:right w:val="nil"/>
            </w:tcBorders>
            <w:vMerge w:val="restart"/>
          </w:tcPr>
          <w:p>
            <w:pPr>
              <w:pStyle w:val="0"/>
              <w:jc w:val="center"/>
            </w:pPr>
            <w:r>
              <w:rPr>
                <w:sz w:val="20"/>
              </w:rPr>
              <w:t xml:space="preserve">132398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аллогенных трансплантатов, в том числе металлических</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реконструктивные слухоулучшающие операции после радикальной операции на среднем ухе при хроническом гнойном среднем отите</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слухоулучшающие операции с применением частично имплантируемого устройства костной проводимости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тимпанопластика с применением микрохирургической техники, аллогенных трансплантатов, в том числе металлических</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слухоулучшающие операции с применением имплантата среднего уха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26.</w:t>
            </w:r>
          </w:p>
        </w:tc>
        <w:tc>
          <w:tcPr>
            <w:tcW w:w="2778" w:type="dxa"/>
            <w:tcBorders>
              <w:top w:val="nil"/>
              <w:left w:val="nil"/>
              <w:bottom w:val="nil"/>
              <w:right w:val="nil"/>
            </w:tcBorders>
            <w:vMerge w:val="restart"/>
          </w:tcPr>
          <w:p>
            <w:pPr>
              <w:pStyle w:val="0"/>
            </w:pPr>
            <w:r>
              <w:rPr>
                <w:sz w:val="20"/>
              </w:rPr>
              <w:t xml:space="preserve">Хирургическое лечение болезни Меньера и других нарушений вестибулярной функции</w:t>
            </w:r>
          </w:p>
        </w:tc>
        <w:tc>
          <w:tcPr>
            <w:tcW w:w="1992" w:type="dxa"/>
            <w:tcBorders>
              <w:top w:val="nil"/>
              <w:left w:val="nil"/>
              <w:bottom w:val="nil"/>
              <w:right w:val="nil"/>
            </w:tcBorders>
            <w:vMerge w:val="restart"/>
          </w:tcPr>
          <w:p>
            <w:pPr>
              <w:pStyle w:val="0"/>
            </w:pPr>
            <w:r>
              <w:rPr>
                <w:sz w:val="20"/>
              </w:rPr>
              <w:t xml:space="preserve">H81.0, H81.1. H81.2</w:t>
            </w:r>
          </w:p>
        </w:tc>
        <w:tc>
          <w:tcPr>
            <w:tcW w:w="3572" w:type="dxa"/>
            <w:tcBorders>
              <w:top w:val="nil"/>
              <w:left w:val="nil"/>
              <w:bottom w:val="nil"/>
              <w:right w:val="nil"/>
            </w:tcBorders>
            <w:vMerge w:val="restart"/>
          </w:tcPr>
          <w:p>
            <w:pPr>
              <w:pStyle w:val="0"/>
            </w:pPr>
            <w:r>
              <w:rPr>
                <w:sz w:val="20"/>
              </w:rPr>
              <w:t xml:space="preserve">болезнь Меньера.</w:t>
            </w:r>
          </w:p>
          <w:p>
            <w:pPr>
              <w:pStyle w:val="0"/>
            </w:pPr>
            <w:r>
              <w:rPr>
                <w:sz w:val="20"/>
              </w:rPr>
              <w:t xml:space="preserve">Доброкачественное пароксизмальное головокружение.</w:t>
            </w:r>
          </w:p>
          <w:p>
            <w:pPr>
              <w:pStyle w:val="0"/>
            </w:pPr>
            <w:r>
              <w:rPr>
                <w:sz w:val="20"/>
              </w:rPr>
              <w:t xml:space="preserve">Вестибулярный нейронит.</w:t>
            </w:r>
          </w:p>
          <w:p>
            <w:pPr>
              <w:pStyle w:val="0"/>
            </w:pPr>
            <w:r>
              <w:rPr>
                <w:sz w:val="20"/>
              </w:rPr>
              <w:t xml:space="preserve">Фистула лабиринта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селективная нейротомия</w:t>
            </w:r>
          </w:p>
        </w:tc>
        <w:tc>
          <w:tcPr>
            <w:tcW w:w="1644" w:type="dxa"/>
            <w:tcBorders>
              <w:top w:val="nil"/>
              <w:left w:val="nil"/>
              <w:bottom w:val="nil"/>
              <w:right w:val="nil"/>
            </w:tcBorders>
            <w:vMerge w:val="restart"/>
          </w:tcPr>
          <w:p>
            <w:pPr>
              <w:pStyle w:val="0"/>
              <w:jc w:val="center"/>
            </w:pPr>
            <w:r>
              <w:rPr>
                <w:sz w:val="20"/>
              </w:rPr>
              <w:t xml:space="preserve">78623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деструктивные микрохирургические вмешательства на структурах внутреннего уха с применением лучевой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H81.1, H81.2</w:t>
            </w:r>
          </w:p>
        </w:tc>
        <w:tc>
          <w:tcPr>
            <w:tcW w:w="3572" w:type="dxa"/>
            <w:tcBorders>
              <w:top w:val="nil"/>
              <w:left w:val="nil"/>
              <w:bottom w:val="nil"/>
              <w:right w:val="nil"/>
            </w:tcBorders>
          </w:tcPr>
          <w:p>
            <w:pPr>
              <w:pStyle w:val="0"/>
            </w:pPr>
            <w:r>
              <w:rPr>
                <w:sz w:val="20"/>
              </w:rPr>
              <w:t xml:space="preserve">доброкачественное пароксизмальное головокружение. Вестибулярный нейронит.</w:t>
            </w:r>
          </w:p>
          <w:p>
            <w:pPr>
              <w:pStyle w:val="0"/>
            </w:pPr>
            <w:r>
              <w:rPr>
                <w:sz w:val="20"/>
              </w:rPr>
              <w:t xml:space="preserve">Фистула лабиринта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дренирование эндолимфатических пространств внутреннего уха с применением микрохирургической и лучевой техники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Хирургическое лечение доброкачественных новообразований и хронических воспалительных заболеваний носа и околоносовых пазух</w:t>
            </w:r>
          </w:p>
        </w:tc>
        <w:tc>
          <w:tcPr>
            <w:tcW w:w="1992" w:type="dxa"/>
            <w:tcBorders>
              <w:top w:val="nil"/>
              <w:left w:val="nil"/>
              <w:bottom w:val="nil"/>
              <w:right w:val="nil"/>
            </w:tcBorders>
          </w:tcPr>
          <w:p>
            <w:pPr>
              <w:pStyle w:val="0"/>
            </w:pPr>
            <w:r>
              <w:rPr>
                <w:sz w:val="20"/>
              </w:rPr>
              <w:t xml:space="preserve">J32.1, J32.3, J32.4</w:t>
            </w:r>
          </w:p>
        </w:tc>
        <w:tc>
          <w:tcPr>
            <w:tcW w:w="3572" w:type="dxa"/>
            <w:tcBorders>
              <w:top w:val="nil"/>
              <w:left w:val="nil"/>
              <w:bottom w:val="nil"/>
              <w:right w:val="nil"/>
            </w:tcBorders>
          </w:tcPr>
          <w:p>
            <w:pPr>
              <w:pStyle w:val="0"/>
            </w:pPr>
            <w:r>
              <w:rPr>
                <w:sz w:val="20"/>
              </w:rPr>
              <w:t xml:space="preserve">доброкачественное новообразование и хронические воспалительные заболевания полости носа, придаточных пазух носа, пазух клиновидной кости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новообразования с применением эндоскопической, шейверной техники и при необходимости навигационной системы</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Реконструктивно-пластическое восстановление функции гортани и трахеи</w:t>
            </w:r>
          </w:p>
        </w:tc>
        <w:tc>
          <w:tcPr>
            <w:tcW w:w="1992" w:type="dxa"/>
            <w:tcBorders>
              <w:top w:val="nil"/>
              <w:left w:val="nil"/>
              <w:bottom w:val="nil"/>
              <w:right w:val="nil"/>
            </w:tcBorders>
            <w:vMerge w:val="restart"/>
          </w:tcPr>
          <w:p>
            <w:pPr>
              <w:pStyle w:val="0"/>
            </w:pPr>
            <w:r>
              <w:rPr>
                <w:sz w:val="20"/>
              </w:rPr>
              <w:t xml:space="preserve">J38.6, D14.1, D14.2, J38.0, J38.3, R49.0, R49.1</w:t>
            </w:r>
          </w:p>
        </w:tc>
        <w:tc>
          <w:tcPr>
            <w:tcW w:w="3572" w:type="dxa"/>
            <w:tcBorders>
              <w:top w:val="nil"/>
              <w:left w:val="nil"/>
              <w:bottom w:val="nil"/>
              <w:right w:val="nil"/>
            </w:tcBorders>
            <w:vMerge w:val="restart"/>
          </w:tcPr>
          <w:p>
            <w:pPr>
              <w:pStyle w:val="0"/>
            </w:pPr>
            <w:r>
              <w:rPr>
                <w:sz w:val="20"/>
              </w:rPr>
              <w:t xml:space="preserve">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новообразования или рубца гортани и трахеи с использованием микрохирургической и лучевой техники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vMerge w:val="restart"/>
          </w:tcPr>
          <w:p>
            <w:pPr>
              <w:pStyle w:val="0"/>
            </w:pPr>
            <w:r>
              <w:rPr>
                <w:sz w:val="20"/>
              </w:rPr>
              <w:t xml:space="preserve">J38.3, R49.0, R49.1</w:t>
            </w:r>
          </w:p>
        </w:tc>
        <w:tc>
          <w:tcPr>
            <w:tcW w:w="3572" w:type="dxa"/>
            <w:tcBorders>
              <w:top w:val="nil"/>
              <w:left w:val="nil"/>
              <w:bottom w:val="nil"/>
              <w:right w:val="nil"/>
            </w:tcBorders>
            <w:vMerge w:val="restart"/>
          </w:tcPr>
          <w:p>
            <w:pPr>
              <w:pStyle w:val="0"/>
            </w:pPr>
            <w:r>
              <w:rPr>
                <w:sz w:val="20"/>
              </w:rPr>
              <w:t xml:space="preserve">другие болезни голосовых складок. Дисфония. Афония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ларинготрахеопластика при доброкачественных новообразованиях гортани, параличе голосовых складок и гортани, стенозе гортани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Хирургические вмешательства на околоносовых пазухах, требующие реконструкции лицевого скелета</w:t>
            </w:r>
          </w:p>
        </w:tc>
        <w:tc>
          <w:tcPr>
            <w:tcW w:w="1992" w:type="dxa"/>
            <w:tcBorders>
              <w:top w:val="nil"/>
              <w:left w:val="nil"/>
              <w:bottom w:val="nil"/>
              <w:right w:val="nil"/>
            </w:tcBorders>
          </w:tcPr>
          <w:p>
            <w:pPr>
              <w:pStyle w:val="0"/>
            </w:pPr>
            <w:r>
              <w:rPr>
                <w:sz w:val="20"/>
              </w:rPr>
              <w:t xml:space="preserve">T90.2, T90.4, D14.0</w:t>
            </w:r>
          </w:p>
        </w:tc>
        <w:tc>
          <w:tcPr>
            <w:tcW w:w="3572" w:type="dxa"/>
            <w:tcBorders>
              <w:top w:val="nil"/>
              <w:left w:val="nil"/>
              <w:bottom w:val="nil"/>
              <w:right w:val="nil"/>
            </w:tcBorders>
          </w:tcPr>
          <w:p>
            <w:pPr>
              <w:pStyle w:val="0"/>
            </w:pPr>
            <w:r>
              <w:rPr>
                <w:sz w:val="20"/>
              </w:rPr>
              <w:t xml:space="preserve">последствия перелома черепа и костей лица. Последствия травмы глаза окологлазничной области. Доброкачественное новообразование среднего уха, полости носа и придаточных пазух носа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костная пластика стенок околоносовых пазух с использованием аутокостных трансплантатов, аллогенных трансплантатов, имплантатов, в том числе металлических, эндопротезов, биодеградирующих и фиксирующих материалов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27.</w:t>
            </w:r>
          </w:p>
        </w:tc>
        <w:tc>
          <w:tcPr>
            <w:tcW w:w="2778" w:type="dxa"/>
            <w:tcBorders>
              <w:top w:val="nil"/>
              <w:left w:val="nil"/>
              <w:bottom w:val="nil"/>
              <w:right w:val="nil"/>
            </w:tcBorders>
            <w:vMerge w:val="restart"/>
          </w:tcPr>
          <w:p>
            <w:pPr>
              <w:pStyle w:val="0"/>
            </w:pPr>
            <w:r>
              <w:rPr>
                <w:sz w:val="20"/>
              </w:rPr>
              <w:t xml:space="preserve">Хирургическое лечение доброкачественных новообразований среднего уха, полости носа и придаточных пазух, гортани и глотки</w:t>
            </w:r>
          </w:p>
        </w:tc>
        <w:tc>
          <w:tcPr>
            <w:tcW w:w="1992" w:type="dxa"/>
            <w:tcBorders>
              <w:top w:val="nil"/>
              <w:left w:val="nil"/>
              <w:bottom w:val="nil"/>
              <w:right w:val="nil"/>
            </w:tcBorders>
            <w:vMerge w:val="restart"/>
          </w:tcPr>
          <w:p>
            <w:pPr>
              <w:pStyle w:val="0"/>
            </w:pPr>
            <w:r>
              <w:rPr>
                <w:sz w:val="20"/>
              </w:rPr>
              <w:t xml:space="preserve">D14.0, D14.1. D10.0 - D10.9</w:t>
            </w:r>
          </w:p>
        </w:tc>
        <w:tc>
          <w:tcPr>
            <w:tcW w:w="3572" w:type="dxa"/>
            <w:tcBorders>
              <w:top w:val="nil"/>
              <w:left w:val="nil"/>
              <w:bottom w:val="nil"/>
              <w:right w:val="nil"/>
            </w:tcBorders>
            <w:vMerge w:val="restart"/>
          </w:tcPr>
          <w:p>
            <w:pPr>
              <w:pStyle w:val="0"/>
            </w:pPr>
            <w:r>
              <w:rPr>
                <w:sz w:val="20"/>
              </w:rPr>
              <w:t xml:space="preserve">доброкачественное новообразование среднего уха, полости носа и придаточных пазух, гортани и глотки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новообразования с применением микрохирургической техники и эндоскопической техники</w:t>
            </w:r>
          </w:p>
        </w:tc>
        <w:tc>
          <w:tcPr>
            <w:tcW w:w="1644" w:type="dxa"/>
            <w:tcBorders>
              <w:top w:val="nil"/>
              <w:left w:val="nil"/>
              <w:bottom w:val="nil"/>
              <w:right w:val="nil"/>
            </w:tcBorders>
            <w:vMerge w:val="restart"/>
          </w:tcPr>
          <w:p>
            <w:pPr>
              <w:pStyle w:val="0"/>
              <w:jc w:val="center"/>
            </w:pPr>
            <w:r>
              <w:rPr>
                <w:sz w:val="20"/>
              </w:rPr>
              <w:t xml:space="preserve">150466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фотодинамическая терапия новообразования с применением микроскопической и эндоскопической техники</w:t>
            </w:r>
          </w:p>
        </w:tc>
        <w:tc>
          <w:tcPr>
            <w:tcBorders>
              <w:top w:val="nil"/>
              <w:left w:val="nil"/>
              <w:bottom w:val="nil"/>
              <w:right w:val="nil"/>
            </w:tcBorders>
            <w:vMerge w:val="continue"/>
          </w:tcPr>
          <w:p/>
        </w:tc>
      </w:tr>
      <w:tr>
        <w:tc>
          <w:tcPr>
            <w:gridSpan w:val="7"/>
            <w:tcW w:w="15825" w:type="dxa"/>
            <w:tcBorders>
              <w:top w:val="nil"/>
              <w:left w:val="nil"/>
              <w:bottom w:val="nil"/>
              <w:right w:val="nil"/>
            </w:tcBorders>
          </w:tcPr>
          <w:p>
            <w:pPr>
              <w:pStyle w:val="0"/>
              <w:outlineLvl w:val="3"/>
              <w:jc w:val="center"/>
            </w:pPr>
            <w:r>
              <w:rPr>
                <w:sz w:val="20"/>
              </w:rPr>
              <w:t xml:space="preserve">Офтальмология</w:t>
            </w:r>
          </w:p>
        </w:tc>
      </w:tr>
      <w:tr>
        <w:tc>
          <w:tcPr>
            <w:tcW w:w="737" w:type="dxa"/>
            <w:tcBorders>
              <w:top w:val="nil"/>
              <w:left w:val="nil"/>
              <w:bottom w:val="nil"/>
              <w:right w:val="nil"/>
            </w:tcBorders>
            <w:vMerge w:val="restart"/>
          </w:tcPr>
          <w:p>
            <w:pPr>
              <w:pStyle w:val="0"/>
              <w:jc w:val="center"/>
            </w:pPr>
            <w:r>
              <w:rPr>
                <w:sz w:val="20"/>
              </w:rPr>
              <w:t xml:space="preserve">28.</w:t>
            </w:r>
          </w:p>
        </w:tc>
        <w:tc>
          <w:tcPr>
            <w:tcW w:w="2778" w:type="dxa"/>
            <w:tcBorders>
              <w:top w:val="nil"/>
              <w:left w:val="nil"/>
              <w:bottom w:val="nil"/>
              <w:right w:val="nil"/>
            </w:tcBorders>
            <w:vMerge w:val="restart"/>
          </w:tcPr>
          <w:p>
            <w:pPr>
              <w:pStyle w:val="0"/>
            </w:pPr>
            <w:r>
              <w:rPr>
                <w:sz w:val="20"/>
              </w:rPr>
              <w:t xml:space="preserve">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992" w:type="dxa"/>
            <w:tcBorders>
              <w:top w:val="nil"/>
              <w:left w:val="nil"/>
              <w:bottom w:val="nil"/>
              <w:right w:val="nil"/>
            </w:tcBorders>
            <w:vMerge w:val="restart"/>
          </w:tcPr>
          <w:p>
            <w:pPr>
              <w:pStyle w:val="0"/>
            </w:pPr>
            <w:r>
              <w:rPr>
                <w:sz w:val="20"/>
              </w:rPr>
              <w:t xml:space="preserve">H26.0 - H26.4, H40.1 - H40.8, Q15.0</w:t>
            </w:r>
          </w:p>
        </w:tc>
        <w:tc>
          <w:tcPr>
            <w:tcW w:w="3572" w:type="dxa"/>
            <w:tcBorders>
              <w:top w:val="nil"/>
              <w:left w:val="nil"/>
              <w:bottom w:val="nil"/>
              <w:right w:val="nil"/>
            </w:tcBorders>
            <w:vMerge w:val="restart"/>
          </w:tcPr>
          <w:p>
            <w:pPr>
              <w:pStyle w:val="0"/>
            </w:pPr>
            <w:r>
              <w:rPr>
                <w:sz w:val="20"/>
              </w:rPr>
              <w:t xml:space="preserve">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644" w:type="dxa"/>
            <w:tcBorders>
              <w:top w:val="nil"/>
              <w:left w:val="nil"/>
              <w:bottom w:val="nil"/>
              <w:right w:val="nil"/>
            </w:tcBorders>
            <w:vMerge w:val="restart"/>
          </w:tcPr>
          <w:p>
            <w:pPr>
              <w:pStyle w:val="0"/>
              <w:jc w:val="center"/>
            </w:pPr>
            <w:r>
              <w:rPr>
                <w:sz w:val="20"/>
              </w:rPr>
              <w:t xml:space="preserve">70775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подшивание цилиарного тела с задней трепанацией склеры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удаление вторичной катаракты с реконструкцией задней камеры с имплантацией интраокулярной линзы</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модифицированная синустрабекулэктомия с задней трепанацией склеры с имплантацией антиглаукоматозного дренажа, в том числе с применением лазерной хирургии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Транспупиллярная, микроинвазивная энергетическая оптико-реконструктивная, интравитреальная, эндовитреальная 23 - 27 гейджевая хирургия при витреоретинальной патологии различного генеза</w:t>
            </w:r>
          </w:p>
        </w:tc>
        <w:tc>
          <w:tcPr>
            <w:tcW w:w="1992" w:type="dxa"/>
            <w:tcBorders>
              <w:top w:val="nil"/>
              <w:left w:val="nil"/>
              <w:bottom w:val="nil"/>
              <w:right w:val="nil"/>
            </w:tcBorders>
            <w:vMerge w:val="restart"/>
          </w:tcPr>
          <w:p>
            <w:pPr>
              <w:pStyle w:val="0"/>
            </w:pPr>
            <w:r>
              <w:rPr>
                <w:sz w:val="20"/>
              </w:rPr>
              <w:t xml:space="preserve">E10.3, E11.3, H25.0 - H25.9, H26.0 - H26.4, H27.0, H28, H30.0 - H30.9, H31.3, H32.8, H33.0 - H33.5, H34.8, H35.2 - H35.4, H36.8, H43.1, H43.3, H44.0, H44.1</w:t>
            </w:r>
          </w:p>
        </w:tc>
        <w:tc>
          <w:tcPr>
            <w:tcW w:w="3572" w:type="dxa"/>
            <w:tcBorders>
              <w:top w:val="nil"/>
              <w:left w:val="nil"/>
              <w:bottom w:val="nil"/>
              <w:right w:val="nil"/>
            </w:tcBorders>
            <w:vMerge w:val="restart"/>
          </w:tcPr>
          <w:p>
            <w:pPr>
              <w:pStyle w:val="0"/>
            </w:pPr>
            <w:r>
              <w:rPr>
                <w:sz w:val="20"/>
              </w:rP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осложнением или с патологией хрусталика, стекловидного тела, вторичной глаукомой, макулярным отеком.</w:t>
            </w:r>
          </w:p>
          <w:p>
            <w:pPr>
              <w:pStyle w:val="0"/>
            </w:pPr>
            <w:r>
              <w:rPr>
                <w:sz w:val="20"/>
              </w:rPr>
              <w:t xml:space="preserve">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эписклеральное круговое и (или) локальное пломбирование в сочетании с транспупиллярной лазеркоагуляцией сетчатки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и оптико-реконструктивные операции при травмах (открытых, закрытых) глаза, его придаточного аппарата, орбиты</w:t>
            </w:r>
          </w:p>
        </w:tc>
        <w:tc>
          <w:tcPr>
            <w:tcW w:w="1992" w:type="dxa"/>
            <w:tcBorders>
              <w:top w:val="nil"/>
              <w:left w:val="nil"/>
              <w:bottom w:val="nil"/>
              <w:right w:val="nil"/>
            </w:tcBorders>
            <w:vMerge w:val="restart"/>
          </w:tcPr>
          <w:p>
            <w:pPr>
              <w:pStyle w:val="0"/>
            </w:pPr>
            <w:r>
              <w:rPr>
                <w:sz w:val="20"/>
              </w:rPr>
              <w:t xml:space="preserve">H02.0 - H02.5, H04.0 - H04.6, H05.0 - H05.5, H11.2, H21.5, H27.0, H27.1, H26.0 - H26.9, H31.3, H40.3, S00.1, S00.2, S02.30, S02.31, S02.80, S02.81, S04.0 - S04.5, S05.0 - S05.9, T26.0 - T26.9, H44.0 - H44.8, T85.2, T85.3, T90.4, T95.0, T95.8</w:t>
            </w:r>
          </w:p>
        </w:tc>
        <w:tc>
          <w:tcPr>
            <w:tcW w:w="3572" w:type="dxa"/>
            <w:tcBorders>
              <w:top w:val="nil"/>
              <w:left w:val="nil"/>
              <w:bottom w:val="nil"/>
              <w:right w:val="nil"/>
            </w:tcBorders>
            <w:vMerge w:val="restart"/>
          </w:tcPr>
          <w:p>
            <w:pPr>
              <w:pStyle w:val="0"/>
            </w:pPr>
            <w:r>
              <w:rPr>
                <w:sz w:val="20"/>
              </w:rP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эктропионом века, лагофтальмом, 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дренажа при посттравматической глаукоме</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исправление травматического косоглазия с пластикой экстраокулярных мышц</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факоаспирация травматической катаракты с имплантацией различных моделей интраокулярной линзы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трансплантация амниотической мембраны</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их последствиях</w:t>
            </w:r>
          </w:p>
        </w:tc>
        <w:tc>
          <w:tcPr>
            <w:tcW w:w="1992" w:type="dxa"/>
            <w:tcBorders>
              <w:top w:val="nil"/>
              <w:left w:val="nil"/>
              <w:bottom w:val="nil"/>
              <w:right w:val="nil"/>
            </w:tcBorders>
            <w:vMerge w:val="restart"/>
          </w:tcPr>
          <w:p>
            <w:pPr>
              <w:pStyle w:val="0"/>
            </w:pPr>
            <w:r>
              <w:rPr>
                <w:sz w:val="20"/>
              </w:rPr>
              <w:t xml:space="preserve">C43.1, C44.1, C69, C72.3, D31.5, D31.6, Q10.7, Q11.0 - Q11.2</w:t>
            </w:r>
          </w:p>
        </w:tc>
        <w:tc>
          <w:tcPr>
            <w:tcW w:w="3572" w:type="dxa"/>
            <w:tcBorders>
              <w:top w:val="nil"/>
              <w:left w:val="nil"/>
              <w:bottom w:val="nil"/>
              <w:right w:val="nil"/>
            </w:tcBorders>
            <w:vMerge w:val="restart"/>
          </w:tcPr>
          <w:p>
            <w:pPr>
              <w:pStyle w:val="0"/>
            </w:pPr>
            <w:r>
              <w:rPr>
                <w:sz w:val="20"/>
              </w:rPr>
              <w:t xml:space="preserve">злокачественные новообразования глаза и его придаточного аппарата, орбиты у взрослых и детей (стадии T1 - T3 N0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587" w:type="dxa"/>
            <w:tcBorders>
              <w:top w:val="nil"/>
              <w:left w:val="nil"/>
              <w:bottom w:val="nil"/>
              <w:right w:val="nil"/>
            </w:tcBorders>
            <w:vMerge w:val="restart"/>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реконструктивные операции на экстраокулярных мышцах при новообразованиях орбиты</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отсроченная реконструкция леватора при новообразованиях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отграничительная и разрушающая лазеркоагуляция при новообразованиях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радиоэксцизия, в том числе с одномоментной реконструктивной пластикой, при новообразованиях придаточного аппарата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лазерэксцизия с одномоментной реконструктивной пластикой при новообразованиях придаточного аппарата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радиоэксцизия с лазериспарением при новообразованиях придаточного аппарата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лазерэксцизия, в том числе с лазериспарением, при новообразованиях придаточного аппарата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транспупиллярная термотерапия, в том числе с ограничительной лазеркоагуляцией при новообразованиях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криодеструкция при новообразованиях глаза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Хирургическое и (или) лазерное лечение ретролентальной фиброплазии у детей (ретинопатии недоношенных), в том числе с применением комплексного офтальмологического обследования под общей анестезией</w:t>
            </w:r>
          </w:p>
        </w:tc>
        <w:tc>
          <w:tcPr>
            <w:tcW w:w="1992" w:type="dxa"/>
            <w:tcBorders>
              <w:top w:val="nil"/>
              <w:left w:val="nil"/>
              <w:bottom w:val="nil"/>
              <w:right w:val="nil"/>
            </w:tcBorders>
            <w:vMerge w:val="restart"/>
          </w:tcPr>
          <w:p>
            <w:pPr>
              <w:pStyle w:val="0"/>
            </w:pPr>
            <w:r>
              <w:rPr>
                <w:sz w:val="20"/>
              </w:rPr>
              <w:t xml:space="preserve">H35.2</w:t>
            </w:r>
          </w:p>
        </w:tc>
        <w:tc>
          <w:tcPr>
            <w:tcW w:w="3572" w:type="dxa"/>
            <w:tcBorders>
              <w:top w:val="nil"/>
              <w:left w:val="nil"/>
              <w:bottom w:val="nil"/>
              <w:right w:val="nil"/>
            </w:tcBorders>
            <w:vMerge w:val="restart"/>
          </w:tcPr>
          <w:p>
            <w:pPr>
              <w:pStyle w:val="0"/>
            </w:pPr>
            <w:r>
              <w:rPr>
                <w:sz w:val="20"/>
              </w:rPr>
              <w:t xml:space="preserve">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587" w:type="dxa"/>
            <w:tcBorders>
              <w:top w:val="nil"/>
              <w:left w:val="nil"/>
              <w:bottom w:val="nil"/>
              <w:right w:val="nil"/>
            </w:tcBorders>
            <w:vMerge w:val="restart"/>
          </w:tcPr>
          <w:p>
            <w:pPr>
              <w:pStyle w:val="0"/>
            </w:pPr>
            <w:r>
              <w:rPr>
                <w:sz w:val="20"/>
              </w:rPr>
              <w:t xml:space="preserve">хирургическое и (или) лучевое лечение</w:t>
            </w:r>
          </w:p>
        </w:tc>
        <w:tc>
          <w:tcPr>
            <w:tcW w:w="3515" w:type="dxa"/>
            <w:tcBorders>
              <w:top w:val="nil"/>
              <w:left w:val="nil"/>
              <w:bottom w:val="nil"/>
              <w:right w:val="nil"/>
            </w:tcBorders>
          </w:tcPr>
          <w:p>
            <w:pPr>
              <w:pStyle w:val="0"/>
            </w:pPr>
            <w:r>
              <w:rPr>
                <w:sz w:val="20"/>
              </w:rPr>
              <w:t xml:space="preserve">модифицированная синустрабекулэктомия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эписклеральное круговое и (или) локальное пломбирование, в том числе с трансклеральной лазерной 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транспупиллярная лазеркоагуляция вторичных ретинальных дистрофий и ретиношизиса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лазерная корепраксия (создание искусственного зрачка)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лазерная иридокореопластика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лазерная витреошвартотомия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лазерные комбинированные операции на структурах угла передней камеры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лазерная деструкция зрачковой мембраны с коагуляцией (без коагуляции) сосудов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29.</w:t>
            </w:r>
          </w:p>
        </w:tc>
        <w:tc>
          <w:tcPr>
            <w:tcW w:w="2778" w:type="dxa"/>
            <w:tcBorders>
              <w:top w:val="nil"/>
              <w:left w:val="nil"/>
              <w:bottom w:val="nil"/>
              <w:right w:val="nil"/>
            </w:tcBorders>
            <w:vMerge w:val="restart"/>
          </w:tcPr>
          <w:p>
            <w:pPr>
              <w:pStyle w:val="0"/>
            </w:pPr>
            <w:r>
              <w:rPr>
                <w:sz w:val="20"/>
              </w:rPr>
              <w:t xml:space="preserve">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992" w:type="dxa"/>
            <w:tcBorders>
              <w:top w:val="nil"/>
              <w:left w:val="nil"/>
              <w:bottom w:val="nil"/>
              <w:right w:val="nil"/>
            </w:tcBorders>
            <w:vMerge w:val="restart"/>
          </w:tcPr>
          <w:p>
            <w:pPr>
              <w:pStyle w:val="0"/>
            </w:pPr>
            <w:r>
              <w:rPr>
                <w:sz w:val="20"/>
              </w:rPr>
              <w:t xml:space="preserve">H26.0, H26.1, H26.2, H26.4, H27.0, H33.0, H33.2 - 33.5, H35.1, H40.3, H40.4, H40.5, H43.1, H43.3, H49.9, Q10.0, Q10.1, Q10.4 - Q10.7, Q11.1, Q12.0, Q12.1, Q12.3, Q12.4, Q12.8, Q13.0, Q13.3, Q13.4, Q13.8, Q14.0, Q14.1, Q14.3, Q15.0, H02.0 - H02.5, H04.5, H05.3, H11.2</w:t>
            </w:r>
          </w:p>
        </w:tc>
        <w:tc>
          <w:tcPr>
            <w:tcW w:w="3572" w:type="dxa"/>
            <w:tcBorders>
              <w:top w:val="nil"/>
              <w:left w:val="nil"/>
              <w:bottom w:val="nil"/>
              <w:right w:val="nil"/>
            </w:tcBorders>
            <w:vMerge w:val="restart"/>
          </w:tcPr>
          <w:p>
            <w:pPr>
              <w:pStyle w:val="0"/>
            </w:pPr>
            <w:r>
              <w:rPr>
                <w:sz w:val="20"/>
              </w:rPr>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устранение врожденного птоза верхнего века подвешиванием или укорочением леватора</w:t>
            </w:r>
          </w:p>
        </w:tc>
        <w:tc>
          <w:tcPr>
            <w:tcW w:w="1644" w:type="dxa"/>
            <w:tcBorders>
              <w:top w:val="nil"/>
              <w:left w:val="nil"/>
              <w:bottom w:val="nil"/>
              <w:right w:val="nil"/>
            </w:tcBorders>
            <w:vMerge w:val="restart"/>
          </w:tcPr>
          <w:p>
            <w:pPr>
              <w:pStyle w:val="0"/>
              <w:jc w:val="center"/>
            </w:pPr>
            <w:r>
              <w:rPr>
                <w:sz w:val="20"/>
              </w:rPr>
              <w:t xml:space="preserve">102860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исправление косоглазия с пластикой экстраокулярных мышц</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эписклеральное круговое и (или) локальное пломбирование, в том числе с трансклеральной лазерной 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панретинальная лазеркоагуляция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модифицированная синустрабекулэктомия, в том числе с задней трепанацией склеры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лазерная корепраксия (создание искусственного зрачка)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лазерная иридокореопластика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лазерная витреошвартотомия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лазерные комбинированные операции на структурах угла передней камеры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лазерная деструкция зрачковой мембраны, в том числе с коагуляцией сосудов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30.</w:t>
            </w:r>
          </w:p>
        </w:tc>
        <w:tc>
          <w:tcPr>
            <w:tcW w:w="2778" w:type="dxa"/>
            <w:tcBorders>
              <w:top w:val="nil"/>
              <w:left w:val="nil"/>
              <w:bottom w:val="nil"/>
              <w:right w:val="nil"/>
            </w:tcBorders>
            <w:vMerge w:val="restart"/>
          </w:tcPr>
          <w:p>
            <w:pPr>
              <w:pStyle w:val="0"/>
            </w:pPr>
            <w:r>
              <w:rPr>
                <w:sz w:val="20"/>
              </w:rPr>
              <w:t xml:space="preserve">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992" w:type="dxa"/>
            <w:tcBorders>
              <w:top w:val="nil"/>
              <w:left w:val="nil"/>
              <w:bottom w:val="nil"/>
              <w:right w:val="nil"/>
            </w:tcBorders>
            <w:vMerge w:val="restart"/>
          </w:tcPr>
          <w:p>
            <w:pPr>
              <w:pStyle w:val="0"/>
            </w:pPr>
            <w:r>
              <w:rPr>
                <w:sz w:val="20"/>
              </w:rPr>
              <w:t xml:space="preserve">H16.0, H17.0 - H17.9, H18.0 - H18.9</w:t>
            </w:r>
          </w:p>
        </w:tc>
        <w:tc>
          <w:tcPr>
            <w:tcW w:w="3572" w:type="dxa"/>
            <w:tcBorders>
              <w:top w:val="nil"/>
              <w:left w:val="nil"/>
              <w:bottom w:val="nil"/>
              <w:right w:val="nil"/>
            </w:tcBorders>
            <w:vMerge w:val="restart"/>
          </w:tcPr>
          <w:p>
            <w:pPr>
              <w:pStyle w:val="0"/>
            </w:pPr>
            <w:r>
              <w:rPr>
                <w:sz w:val="20"/>
              </w:rPr>
              <w:t xml:space="preserve">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трансплантация амниотической мембраны</w:t>
            </w:r>
          </w:p>
        </w:tc>
        <w:tc>
          <w:tcPr>
            <w:tcW w:w="1644" w:type="dxa"/>
            <w:tcBorders>
              <w:top w:val="nil"/>
              <w:left w:val="nil"/>
              <w:bottom w:val="nil"/>
              <w:right w:val="nil"/>
            </w:tcBorders>
            <w:vMerge w:val="restart"/>
          </w:tcPr>
          <w:p>
            <w:pPr>
              <w:pStyle w:val="0"/>
              <w:jc w:val="center"/>
            </w:pPr>
            <w:r>
              <w:rPr>
                <w:sz w:val="20"/>
              </w:rPr>
              <w:t xml:space="preserve">101569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интенсивное консервативное лечение язвы роговицы</w:t>
            </w:r>
          </w:p>
        </w:tc>
        <w:tc>
          <w:tcPr>
            <w:tcBorders>
              <w:top w:val="nil"/>
              <w:left w:val="nil"/>
              <w:bottom w:val="nil"/>
              <w:right w:val="nil"/>
            </w:tcBorders>
            <w:vMerge w:val="continue"/>
          </w:tcPr>
          <w:p/>
        </w:tc>
      </w:tr>
      <w:tr>
        <w:tc>
          <w:tcPr>
            <w:gridSpan w:val="7"/>
            <w:tcW w:w="15825" w:type="dxa"/>
            <w:tcBorders>
              <w:top w:val="nil"/>
              <w:left w:val="nil"/>
              <w:bottom w:val="nil"/>
              <w:right w:val="nil"/>
            </w:tcBorders>
          </w:tcPr>
          <w:p>
            <w:pPr>
              <w:pStyle w:val="0"/>
              <w:outlineLvl w:val="3"/>
              <w:jc w:val="center"/>
            </w:pPr>
            <w:r>
              <w:rPr>
                <w:sz w:val="20"/>
              </w:rPr>
              <w:t xml:space="preserve">Педиатрия</w:t>
            </w:r>
          </w:p>
        </w:tc>
      </w:tr>
      <w:tr>
        <w:tc>
          <w:tcPr>
            <w:tcW w:w="737" w:type="dxa"/>
            <w:tcBorders>
              <w:top w:val="nil"/>
              <w:left w:val="nil"/>
              <w:bottom w:val="nil"/>
              <w:right w:val="nil"/>
            </w:tcBorders>
            <w:vMerge w:val="restart"/>
          </w:tcPr>
          <w:p>
            <w:pPr>
              <w:pStyle w:val="0"/>
              <w:jc w:val="center"/>
            </w:pPr>
            <w:r>
              <w:rPr>
                <w:sz w:val="20"/>
              </w:rPr>
              <w:t xml:space="preserve">31.</w:t>
            </w:r>
          </w:p>
        </w:tc>
        <w:tc>
          <w:tcPr>
            <w:tcW w:w="2778" w:type="dxa"/>
            <w:tcBorders>
              <w:top w:val="nil"/>
              <w:left w:val="nil"/>
              <w:bottom w:val="nil"/>
              <w:right w:val="nil"/>
            </w:tcBorders>
            <w:vMerge w:val="restart"/>
          </w:tcPr>
          <w:p>
            <w:pPr>
              <w:pStyle w:val="0"/>
            </w:pPr>
            <w:r>
              <w:rPr>
                <w:sz w:val="20"/>
              </w:rPr>
              <w:t xml:space="preserve">Поликомпонентное лечение болезни Вильсона, болезни Гоше, мальабсорбции с применением химиотерапевтических лекарственных препаратов</w:t>
            </w:r>
          </w:p>
        </w:tc>
        <w:tc>
          <w:tcPr>
            <w:tcW w:w="1992" w:type="dxa"/>
            <w:tcBorders>
              <w:top w:val="nil"/>
              <w:left w:val="nil"/>
              <w:bottom w:val="nil"/>
              <w:right w:val="nil"/>
            </w:tcBorders>
          </w:tcPr>
          <w:p>
            <w:pPr>
              <w:pStyle w:val="0"/>
            </w:pPr>
            <w:r>
              <w:rPr>
                <w:sz w:val="20"/>
              </w:rPr>
              <w:t xml:space="preserve">E83.0</w:t>
            </w:r>
          </w:p>
        </w:tc>
        <w:tc>
          <w:tcPr>
            <w:tcW w:w="3572" w:type="dxa"/>
            <w:tcBorders>
              <w:top w:val="nil"/>
              <w:left w:val="nil"/>
              <w:bottom w:val="nil"/>
              <w:right w:val="nil"/>
            </w:tcBorders>
          </w:tcPr>
          <w:p>
            <w:pPr>
              <w:pStyle w:val="0"/>
            </w:pPr>
            <w:r>
              <w:rPr>
                <w:sz w:val="20"/>
              </w:rPr>
              <w:t xml:space="preserve">болезнь Вильсона</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с применением специфических 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644" w:type="dxa"/>
            <w:tcBorders>
              <w:top w:val="nil"/>
              <w:left w:val="nil"/>
              <w:bottom w:val="nil"/>
              <w:right w:val="nil"/>
            </w:tcBorders>
          </w:tcPr>
          <w:p>
            <w:pPr>
              <w:pStyle w:val="0"/>
              <w:jc w:val="center"/>
            </w:pPr>
            <w:r>
              <w:rPr>
                <w:sz w:val="20"/>
              </w:rPr>
              <w:t xml:space="preserve">97040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K90.0, K90.4, K90.8, K90.9, K63.8, E73, E74.3</w:t>
            </w:r>
          </w:p>
        </w:tc>
        <w:tc>
          <w:tcPr>
            <w:tcW w:w="3572" w:type="dxa"/>
            <w:tcBorders>
              <w:top w:val="nil"/>
              <w:left w:val="nil"/>
              <w:bottom w:val="nil"/>
              <w:right w:val="nil"/>
            </w:tcBorders>
          </w:tcPr>
          <w:p>
            <w:pPr>
              <w:pStyle w:val="0"/>
            </w:pPr>
            <w:r>
              <w:rPr>
                <w:sz w:val="20"/>
              </w:rPr>
              <w:t xml:space="preserve">тяжелые формы мальабсорбции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E75.5</w:t>
            </w:r>
          </w:p>
        </w:tc>
        <w:tc>
          <w:tcPr>
            <w:tcW w:w="3572" w:type="dxa"/>
            <w:tcBorders>
              <w:top w:val="nil"/>
              <w:left w:val="nil"/>
              <w:bottom w:val="nil"/>
              <w:right w:val="nil"/>
            </w:tcBorders>
          </w:tcPr>
          <w:p>
            <w:pPr>
              <w:pStyle w:val="0"/>
            </w:pPr>
            <w:r>
              <w:rPr>
                <w:sz w:val="20"/>
              </w:rPr>
              <w:t xml:space="preserve">болезнь Гоше I и III типа,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Поликомпонентное иммуносупрессивное лечение локальных и распространенных форм системного склероза</w:t>
            </w:r>
          </w:p>
        </w:tc>
        <w:tc>
          <w:tcPr>
            <w:tcW w:w="1992" w:type="dxa"/>
            <w:tcBorders>
              <w:top w:val="nil"/>
              <w:left w:val="nil"/>
              <w:bottom w:val="nil"/>
              <w:right w:val="nil"/>
            </w:tcBorders>
          </w:tcPr>
          <w:p>
            <w:pPr>
              <w:pStyle w:val="0"/>
            </w:pPr>
            <w:r>
              <w:rPr>
                <w:sz w:val="20"/>
              </w:rPr>
              <w:t xml:space="preserve">M34</w:t>
            </w:r>
          </w:p>
        </w:tc>
        <w:tc>
          <w:tcPr>
            <w:tcW w:w="3572" w:type="dxa"/>
            <w:tcBorders>
              <w:top w:val="nil"/>
              <w:left w:val="nil"/>
              <w:bottom w:val="nil"/>
              <w:right w:val="nil"/>
            </w:tcBorders>
          </w:tcPr>
          <w:p>
            <w:pPr>
              <w:pStyle w:val="0"/>
            </w:pPr>
            <w:r>
              <w:rPr>
                <w:sz w:val="20"/>
              </w:rPr>
              <w:t xml:space="preserve">системный склероз (локальные и распространенные формы)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32.</w:t>
            </w:r>
          </w:p>
        </w:tc>
        <w:tc>
          <w:tcPr>
            <w:tcW w:w="2778" w:type="dxa"/>
            <w:tcBorders>
              <w:top w:val="nil"/>
              <w:left w:val="nil"/>
              <w:bottom w:val="nil"/>
              <w:right w:val="nil"/>
            </w:tcBorders>
            <w:vMerge w:val="restart"/>
          </w:tcPr>
          <w:p>
            <w:pPr>
              <w:pStyle w:val="0"/>
            </w:pPr>
            <w:r>
              <w:rPr>
                <w:sz w:val="20"/>
              </w:rPr>
              <w:t xml:space="preserve">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992" w:type="dxa"/>
            <w:tcBorders>
              <w:top w:val="nil"/>
              <w:left w:val="nil"/>
              <w:bottom w:val="nil"/>
              <w:right w:val="nil"/>
            </w:tcBorders>
            <w:vMerge w:val="restart"/>
          </w:tcPr>
          <w:p>
            <w:pPr>
              <w:pStyle w:val="0"/>
            </w:pPr>
            <w:r>
              <w:rPr>
                <w:sz w:val="20"/>
              </w:rPr>
              <w:t xml:space="preserve">N04, N07, N25</w:t>
            </w:r>
          </w:p>
        </w:tc>
        <w:tc>
          <w:tcPr>
            <w:tcW w:w="3572" w:type="dxa"/>
            <w:tcBorders>
              <w:top w:val="nil"/>
              <w:left w:val="nil"/>
              <w:bottom w:val="nil"/>
              <w:right w:val="nil"/>
            </w:tcBorders>
          </w:tcPr>
          <w:p>
            <w:pPr>
              <w:pStyle w:val="0"/>
            </w:pPr>
            <w:r>
              <w:rPr>
                <w:sz w:val="20"/>
              </w:rPr>
              <w:t xml:space="preserve">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иммуносупрессивное лечение с применением циклоспорина A и (или) микофенолатов под контролем иммунологических, биохимических и инструментальных методов диагностики</w:t>
            </w:r>
          </w:p>
        </w:tc>
        <w:tc>
          <w:tcPr>
            <w:tcW w:w="1644" w:type="dxa"/>
            <w:tcBorders>
              <w:top w:val="nil"/>
              <w:left w:val="nil"/>
              <w:bottom w:val="nil"/>
              <w:right w:val="nil"/>
            </w:tcBorders>
            <w:vMerge w:val="restart"/>
          </w:tcPr>
          <w:p>
            <w:pPr>
              <w:pStyle w:val="0"/>
              <w:jc w:val="center"/>
            </w:pPr>
            <w:r>
              <w:rPr>
                <w:sz w:val="20"/>
              </w:rPr>
              <w:t xml:space="preserve">200897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72" w:type="dxa"/>
            <w:tcBorders>
              <w:top w:val="nil"/>
              <w:left w:val="nil"/>
              <w:bottom w:val="nil"/>
              <w:right w:val="nil"/>
            </w:tcBorders>
          </w:tcPr>
          <w:p>
            <w:pPr>
              <w:pStyle w:val="0"/>
            </w:pPr>
            <w:r>
              <w:rPr>
                <w:sz w:val="20"/>
              </w:rPr>
              <w:t xml:space="preserve">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33.</w:t>
            </w:r>
          </w:p>
        </w:tc>
        <w:tc>
          <w:tcPr>
            <w:tcW w:w="2778" w:type="dxa"/>
            <w:tcBorders>
              <w:top w:val="nil"/>
              <w:left w:val="nil"/>
              <w:bottom w:val="nil"/>
              <w:right w:val="nil"/>
            </w:tcBorders>
          </w:tcPr>
          <w:p>
            <w:pPr>
              <w:pStyle w:val="0"/>
            </w:pPr>
            <w:r>
              <w:rPr>
                <w:sz w:val="20"/>
              </w:rPr>
              <w:t xml:space="preserve">Поликомпонентное лечение кардиомиопатий, миокардитов, перикардитов, эндокардитов с недостаточностью кровообращения II - IV функционального класса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992" w:type="dxa"/>
            <w:tcBorders>
              <w:top w:val="nil"/>
              <w:left w:val="nil"/>
              <w:bottom w:val="nil"/>
              <w:right w:val="nil"/>
            </w:tcBorders>
          </w:tcPr>
          <w:p>
            <w:pPr>
              <w:pStyle w:val="0"/>
            </w:pPr>
            <w:r>
              <w:rPr>
                <w:sz w:val="20"/>
              </w:rPr>
              <w:t xml:space="preserve">I27.0, I27.8, I30.0, I30.9, I31.0, I31.1, I33.0, I33.9, I34.0, I34.2, I35.1, I35.2, I36.0, I36.1, I36.2, I42, I44.2, I45.6, I45.8, I47.0, I47.1, I47.2, I47.9, I48, I49.0, I49.3, I49.5, I49.8, I51.4, Q21.1, Q23.0, Q23.1, Q23.2, Q23.3, Q24.5, Q25.1, Q25.3</w:t>
            </w:r>
          </w:p>
        </w:tc>
        <w:tc>
          <w:tcPr>
            <w:tcW w:w="3572" w:type="dxa"/>
            <w:tcBorders>
              <w:top w:val="nil"/>
              <w:left w:val="nil"/>
              <w:bottom w:val="nil"/>
              <w:right w:val="nil"/>
            </w:tcBorders>
          </w:tcPr>
          <w:p>
            <w:pPr>
              <w:pStyle w:val="0"/>
            </w:pPr>
            <w:r>
              <w:rPr>
                <w:sz w:val="20"/>
              </w:rPr>
              <w:t xml:space="preserve">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644" w:type="dxa"/>
            <w:tcBorders>
              <w:top w:val="nil"/>
              <w:left w:val="nil"/>
              <w:bottom w:val="nil"/>
              <w:right w:val="nil"/>
            </w:tcBorders>
          </w:tcPr>
          <w:p>
            <w:pPr>
              <w:pStyle w:val="0"/>
              <w:jc w:val="center"/>
            </w:pPr>
            <w:r>
              <w:rPr>
                <w:sz w:val="20"/>
              </w:rPr>
              <w:t xml:space="preserve">115261</w:t>
            </w:r>
          </w:p>
        </w:tc>
      </w:tr>
      <w:tr>
        <w:tc>
          <w:tcPr>
            <w:tcW w:w="737" w:type="dxa"/>
            <w:tcBorders>
              <w:top w:val="nil"/>
              <w:left w:val="nil"/>
              <w:bottom w:val="nil"/>
              <w:right w:val="nil"/>
            </w:tcBorders>
          </w:tcPr>
          <w:p>
            <w:pPr>
              <w:pStyle w:val="0"/>
              <w:jc w:val="center"/>
            </w:pPr>
            <w:r>
              <w:rPr>
                <w:sz w:val="20"/>
              </w:rPr>
              <w:t xml:space="preserve">34.</w:t>
            </w:r>
          </w:p>
        </w:tc>
        <w:tc>
          <w:tcPr>
            <w:tcW w:w="2778" w:type="dxa"/>
            <w:tcBorders>
              <w:top w:val="nil"/>
              <w:left w:val="nil"/>
              <w:bottom w:val="nil"/>
              <w:right w:val="nil"/>
            </w:tcBorders>
          </w:tcPr>
          <w:p>
            <w:pPr>
              <w:pStyle w:val="0"/>
            </w:pPr>
            <w:r>
              <w:rPr>
                <w:sz w:val="20"/>
              </w:rPr>
              <w:t xml:space="preserve">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w:t>
            </w:r>
          </w:p>
        </w:tc>
        <w:tc>
          <w:tcPr>
            <w:tcW w:w="1992" w:type="dxa"/>
            <w:tcBorders>
              <w:top w:val="nil"/>
              <w:left w:val="nil"/>
              <w:bottom w:val="nil"/>
              <w:right w:val="nil"/>
            </w:tcBorders>
          </w:tcPr>
          <w:p>
            <w:pPr>
              <w:pStyle w:val="0"/>
            </w:pPr>
            <w:r>
              <w:rPr>
                <w:sz w:val="20"/>
              </w:rPr>
              <w:t xml:space="preserve">E10, E13, E14, E16.1</w:t>
            </w:r>
          </w:p>
        </w:tc>
        <w:tc>
          <w:tcPr>
            <w:tcW w:w="3572" w:type="dxa"/>
            <w:tcBorders>
              <w:top w:val="nil"/>
              <w:left w:val="nil"/>
              <w:bottom w:val="nil"/>
              <w:right w:val="nil"/>
            </w:tcBorders>
          </w:tcPr>
          <w:p>
            <w:pPr>
              <w:pStyle w:val="0"/>
            </w:pPr>
            <w:r>
              <w:rPr>
                <w:sz w:val="20"/>
              </w:rPr>
              <w:t xml:space="preserve">диабет новорожденных. Приобретенный аутоиммунный инсулинзависимый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энцефаопатия, кардиомиопатия, остеоартропатия). Синдромальные моногенные формы сахарного диабета (MODY, DIDMOAD, синдром Альстрема, митохондриальные формы и другие), врожденный гиперинсулинизм</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комплексное лечение тяжелых форм сахарного диабета и гиперинсулинизма на основе 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644" w:type="dxa"/>
            <w:tcBorders>
              <w:top w:val="nil"/>
              <w:left w:val="nil"/>
              <w:bottom w:val="nil"/>
              <w:right w:val="nil"/>
            </w:tcBorders>
          </w:tcPr>
          <w:p>
            <w:pPr>
              <w:pStyle w:val="0"/>
              <w:jc w:val="center"/>
            </w:pPr>
            <w:r>
              <w:rPr>
                <w:sz w:val="20"/>
              </w:rPr>
              <w:t xml:space="preserve">199272</w:t>
            </w:r>
          </w:p>
        </w:tc>
      </w:tr>
      <w:tr>
        <w:tc>
          <w:tcPr>
            <w:tcW w:w="737" w:type="dxa"/>
            <w:tcBorders>
              <w:top w:val="nil"/>
              <w:left w:val="nil"/>
              <w:bottom w:val="nil"/>
              <w:right w:val="nil"/>
            </w:tcBorders>
          </w:tcPr>
          <w:p>
            <w:pPr>
              <w:pStyle w:val="0"/>
              <w:jc w:val="center"/>
            </w:pPr>
            <w:r>
              <w:rPr>
                <w:sz w:val="20"/>
              </w:rPr>
              <w:t xml:space="preserve">35.</w:t>
            </w:r>
          </w:p>
        </w:tc>
        <w:tc>
          <w:tcPr>
            <w:tcW w:w="2778" w:type="dxa"/>
            <w:tcBorders>
              <w:top w:val="nil"/>
              <w:left w:val="nil"/>
              <w:bottom w:val="nil"/>
              <w:right w:val="nil"/>
            </w:tcBorders>
          </w:tcPr>
          <w:p>
            <w:pPr>
              <w:pStyle w:val="0"/>
            </w:pPr>
            <w:r>
              <w:rPr>
                <w:sz w:val="20"/>
              </w:rPr>
              <w:t xml:space="preserve">Поликомпонентное лечение юношеского артрита с инициацией или заменой генно-инженерных биологических лекарственных препаратов или селективных иммунодепрессантов</w:t>
            </w:r>
          </w:p>
        </w:tc>
        <w:tc>
          <w:tcPr>
            <w:tcW w:w="1992" w:type="dxa"/>
            <w:tcBorders>
              <w:top w:val="nil"/>
              <w:left w:val="nil"/>
              <w:bottom w:val="nil"/>
              <w:right w:val="nil"/>
            </w:tcBorders>
          </w:tcPr>
          <w:p>
            <w:pPr>
              <w:pStyle w:val="0"/>
            </w:pPr>
            <w:r>
              <w:rPr>
                <w:sz w:val="20"/>
              </w:rPr>
              <w:t xml:space="preserve">M08.1, M08.3, M08.4, M09</w:t>
            </w:r>
          </w:p>
        </w:tc>
        <w:tc>
          <w:tcPr>
            <w:tcW w:w="3572" w:type="dxa"/>
            <w:tcBorders>
              <w:top w:val="nil"/>
              <w:left w:val="nil"/>
              <w:bottom w:val="nil"/>
              <w:right w:val="nil"/>
            </w:tcBorders>
          </w:tcPr>
          <w:p>
            <w:pPr>
              <w:pStyle w:val="0"/>
            </w:pPr>
            <w:r>
              <w:rPr>
                <w:sz w:val="20"/>
              </w:rPr>
              <w:t xml:space="preserve">юношеский артрит с высокой/средней степенью активности воспалительного процесса и (или) резистентностью к проводимому лекарственному лечению</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глюкокортикоидов,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644" w:type="dxa"/>
            <w:tcBorders>
              <w:top w:val="nil"/>
              <w:left w:val="nil"/>
              <w:bottom w:val="nil"/>
              <w:right w:val="nil"/>
            </w:tcBorders>
          </w:tcPr>
          <w:p>
            <w:pPr>
              <w:pStyle w:val="0"/>
              <w:jc w:val="center"/>
            </w:pPr>
            <w:r>
              <w:rPr>
                <w:sz w:val="20"/>
              </w:rPr>
              <w:t xml:space="preserve">198387</w:t>
            </w:r>
          </w:p>
        </w:tc>
      </w:tr>
      <w:tr>
        <w:tc>
          <w:tcPr>
            <w:gridSpan w:val="7"/>
            <w:tcW w:w="15825" w:type="dxa"/>
            <w:tcBorders>
              <w:top w:val="nil"/>
              <w:left w:val="nil"/>
              <w:bottom w:val="nil"/>
              <w:right w:val="nil"/>
            </w:tcBorders>
          </w:tcPr>
          <w:p>
            <w:pPr>
              <w:pStyle w:val="0"/>
              <w:outlineLvl w:val="3"/>
              <w:jc w:val="center"/>
            </w:pPr>
            <w:r>
              <w:rPr>
                <w:sz w:val="20"/>
              </w:rPr>
              <w:t xml:space="preserve">Ревматология</w:t>
            </w:r>
          </w:p>
        </w:tc>
      </w:tr>
      <w:tr>
        <w:tc>
          <w:tcPr>
            <w:tcW w:w="737" w:type="dxa"/>
            <w:tcBorders>
              <w:top w:val="nil"/>
              <w:left w:val="nil"/>
              <w:bottom w:val="nil"/>
              <w:right w:val="nil"/>
            </w:tcBorders>
          </w:tcPr>
          <w:p>
            <w:pPr>
              <w:pStyle w:val="0"/>
              <w:jc w:val="center"/>
            </w:pPr>
            <w:r>
              <w:rPr>
                <w:sz w:val="20"/>
              </w:rPr>
              <w:t xml:space="preserve">36.</w:t>
            </w:r>
          </w:p>
        </w:tc>
        <w:tc>
          <w:tcPr>
            <w:tcW w:w="2778" w:type="dxa"/>
            <w:tcBorders>
              <w:top w:val="nil"/>
              <w:left w:val="nil"/>
              <w:bottom w:val="nil"/>
              <w:right w:val="nil"/>
            </w:tcBorders>
          </w:tcPr>
          <w:p>
            <w:pPr>
              <w:pStyle w:val="0"/>
            </w:pPr>
            <w:r>
              <w:rPr>
                <w:sz w:val="20"/>
              </w:rPr>
              <w:t xml:space="preserve">Поликомпонентная иммуномодулирующая терапия с включением генно-инженерных биологических лекарственных препаратов, или селективных ингибиторов семейства янус-киназ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 с возможностью повторной госпитализации, требующейся в связи с применением насыщающих доз в соответствии с инструкцией по применению препарата</w:t>
            </w:r>
          </w:p>
        </w:tc>
        <w:tc>
          <w:tcPr>
            <w:tcW w:w="1992" w:type="dxa"/>
            <w:tcBorders>
              <w:top w:val="nil"/>
              <w:left w:val="nil"/>
              <w:bottom w:val="nil"/>
              <w:right w:val="nil"/>
            </w:tcBorders>
          </w:tcPr>
          <w:p>
            <w:pPr>
              <w:pStyle w:val="0"/>
            </w:pPr>
            <w:r>
              <w:rPr>
                <w:sz w:val="20"/>
              </w:rPr>
              <w:t xml:space="preserve">M05.0, M05.1, M05.2, M05.3, M05.8, M06.0, M06.1, M06.4, M06.8, M08, M45, M32, M34, M07.2</w:t>
            </w:r>
          </w:p>
        </w:tc>
        <w:tc>
          <w:tcPr>
            <w:tcW w:w="3572" w:type="dxa"/>
            <w:tcBorders>
              <w:top w:val="nil"/>
              <w:left w:val="nil"/>
              <w:bottom w:val="nil"/>
              <w:right w:val="nil"/>
            </w:tcBorders>
          </w:tcPr>
          <w:p>
            <w:pPr>
              <w:pStyle w:val="0"/>
            </w:pPr>
            <w:r>
              <w:rPr>
                <w:sz w:val="20"/>
              </w:rPr>
              <w:t xml:space="preserve">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иммуномодулирующая терапия с инициацией или заменой генно-инженерных биологических лекарственных препаратов или селективных ингибиторов семейства янус-киназ, лабораторной диагностики с использованием комплекса иммунологических исследований и (или) лучевых и (или) ультразвуковых методов диагностики</w:t>
            </w:r>
          </w:p>
        </w:tc>
        <w:tc>
          <w:tcPr>
            <w:tcW w:w="1644" w:type="dxa"/>
            <w:tcBorders>
              <w:top w:val="nil"/>
              <w:left w:val="nil"/>
              <w:bottom w:val="nil"/>
              <w:right w:val="nil"/>
            </w:tcBorders>
          </w:tcPr>
          <w:p>
            <w:pPr>
              <w:pStyle w:val="0"/>
              <w:jc w:val="center"/>
            </w:pPr>
            <w:r>
              <w:rPr>
                <w:sz w:val="20"/>
              </w:rPr>
              <w:t xml:space="preserve">154450</w:t>
            </w:r>
          </w:p>
        </w:tc>
      </w:tr>
      <w:tr>
        <w:tc>
          <w:tcPr>
            <w:gridSpan w:val="7"/>
            <w:tcW w:w="15825" w:type="dxa"/>
            <w:tcBorders>
              <w:top w:val="nil"/>
              <w:left w:val="nil"/>
              <w:bottom w:val="nil"/>
              <w:right w:val="nil"/>
            </w:tcBorders>
          </w:tcPr>
          <w:p>
            <w:pPr>
              <w:pStyle w:val="0"/>
              <w:outlineLvl w:val="3"/>
              <w:jc w:val="center"/>
            </w:pPr>
            <w:r>
              <w:rPr>
                <w:sz w:val="20"/>
              </w:rPr>
              <w:t xml:space="preserve">Сердечно-сосудистая хирургия</w:t>
            </w:r>
          </w:p>
        </w:tc>
      </w:tr>
      <w:tr>
        <w:tc>
          <w:tcPr>
            <w:tcW w:w="737" w:type="dxa"/>
            <w:tcBorders>
              <w:top w:val="nil"/>
              <w:left w:val="nil"/>
              <w:bottom w:val="nil"/>
              <w:right w:val="nil"/>
            </w:tcBorders>
          </w:tcPr>
          <w:p>
            <w:pPr>
              <w:pStyle w:val="0"/>
              <w:jc w:val="center"/>
            </w:pPr>
            <w:r>
              <w:rPr>
                <w:sz w:val="20"/>
              </w:rPr>
              <w:t xml:space="preserve">37.</w:t>
            </w:r>
          </w:p>
        </w:tc>
        <w:tc>
          <w:tcPr>
            <w:tcW w:w="2778" w:type="dxa"/>
            <w:tcBorders>
              <w:top w:val="nil"/>
              <w:left w:val="nil"/>
              <w:bottom w:val="nil"/>
              <w:right w:val="nil"/>
            </w:tcBorders>
          </w:tcPr>
          <w:p>
            <w:pPr>
              <w:pStyle w:val="0"/>
            </w:pPr>
            <w:r>
              <w:rPr>
                <w:sz w:val="20"/>
              </w:rPr>
              <w:t xml:space="preserve">Коронарная реваскуляризация миокарда с применением ангиопластики в сочетании со стентированием при ишемической болезни сердца</w:t>
            </w:r>
          </w:p>
        </w:tc>
        <w:tc>
          <w:tcPr>
            <w:tcW w:w="1992" w:type="dxa"/>
            <w:tcBorders>
              <w:top w:val="nil"/>
              <w:left w:val="nil"/>
              <w:bottom w:val="nil"/>
              <w:right w:val="nil"/>
            </w:tcBorders>
          </w:tcPr>
          <w:p>
            <w:pPr>
              <w:pStyle w:val="0"/>
            </w:pPr>
            <w:r>
              <w:rPr>
                <w:sz w:val="20"/>
              </w:rPr>
              <w:t xml:space="preserve">I20.0, I21.0, I21.1, I21.2, I21.3, I21.9, I22</w:t>
            </w:r>
          </w:p>
        </w:tc>
        <w:tc>
          <w:tcPr>
            <w:tcW w:w="3572" w:type="dxa"/>
            <w:tcBorders>
              <w:top w:val="nil"/>
              <w:left w:val="nil"/>
              <w:bottom w:val="nil"/>
              <w:right w:val="nil"/>
            </w:tcBorders>
          </w:tcPr>
          <w:p>
            <w:pPr>
              <w:pStyle w:val="0"/>
            </w:pPr>
            <w:r>
              <w:rPr>
                <w:sz w:val="20"/>
              </w:rPr>
              <w:t xml:space="preserve">нестабильная стенокардия, острый и повторный инфаркт миокарда (с подъемом сегмента ST электрокардиограммы)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вазодилатация с установкой 1 стента в сосуд (сосуды)</w:t>
            </w:r>
          </w:p>
        </w:tc>
        <w:tc>
          <w:tcPr>
            <w:tcW w:w="1644" w:type="dxa"/>
            <w:tcBorders>
              <w:top w:val="nil"/>
              <w:left w:val="nil"/>
              <w:bottom w:val="nil"/>
              <w:right w:val="nil"/>
            </w:tcBorders>
          </w:tcPr>
          <w:p>
            <w:pPr>
              <w:pStyle w:val="0"/>
              <w:jc w:val="center"/>
            </w:pPr>
            <w:r>
              <w:rPr>
                <w:sz w:val="20"/>
              </w:rPr>
              <w:t xml:space="preserve">185214</w:t>
            </w:r>
          </w:p>
        </w:tc>
      </w:tr>
      <w:tr>
        <w:tc>
          <w:tcPr>
            <w:tcW w:w="737" w:type="dxa"/>
            <w:tcBorders>
              <w:top w:val="nil"/>
              <w:left w:val="nil"/>
              <w:bottom w:val="nil"/>
              <w:right w:val="nil"/>
            </w:tcBorders>
          </w:tcPr>
          <w:p>
            <w:pPr>
              <w:pStyle w:val="0"/>
              <w:jc w:val="center"/>
            </w:pPr>
            <w:r>
              <w:rPr>
                <w:sz w:val="20"/>
              </w:rPr>
              <w:t xml:space="preserve">38.</w:t>
            </w:r>
          </w:p>
        </w:tc>
        <w:tc>
          <w:tcPr>
            <w:tcW w:w="2778" w:type="dxa"/>
            <w:tcBorders>
              <w:top w:val="nil"/>
              <w:left w:val="nil"/>
              <w:bottom w:val="nil"/>
              <w:right w:val="nil"/>
            </w:tcBorders>
          </w:tcPr>
          <w:p>
            <w:pPr>
              <w:pStyle w:val="0"/>
            </w:pPr>
            <w:r>
              <w:rPr>
                <w:sz w:val="20"/>
              </w:rPr>
              <w:t xml:space="preserve">Коронарная реваскуляризация миокарда с применением ангиопластики в сочетании со стентированием при ишемической болезни сердца</w:t>
            </w:r>
          </w:p>
        </w:tc>
        <w:tc>
          <w:tcPr>
            <w:tcW w:w="1992" w:type="dxa"/>
            <w:tcBorders>
              <w:top w:val="nil"/>
              <w:left w:val="nil"/>
              <w:bottom w:val="nil"/>
              <w:right w:val="nil"/>
            </w:tcBorders>
          </w:tcPr>
          <w:p>
            <w:pPr>
              <w:pStyle w:val="0"/>
            </w:pPr>
            <w:r>
              <w:rPr>
                <w:sz w:val="20"/>
              </w:rPr>
              <w:t xml:space="preserve">I20.0, I21.0, I21.1, I21.2, I21.3, I21.9, I22</w:t>
            </w:r>
          </w:p>
        </w:tc>
        <w:tc>
          <w:tcPr>
            <w:tcW w:w="3572" w:type="dxa"/>
            <w:tcBorders>
              <w:top w:val="nil"/>
              <w:left w:val="nil"/>
              <w:bottom w:val="nil"/>
              <w:right w:val="nil"/>
            </w:tcBorders>
          </w:tcPr>
          <w:p>
            <w:pPr>
              <w:pStyle w:val="0"/>
            </w:pPr>
            <w:r>
              <w:rPr>
                <w:sz w:val="20"/>
              </w:rPr>
              <w:t xml:space="preserve">нестабильная стенокардия, острый и повторный инфаркт миокарда (с подъемом сегмента ST электрокардиограммы)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вазодилатация с установкой 2 стентов в сосуд (сосуды)</w:t>
            </w:r>
          </w:p>
        </w:tc>
        <w:tc>
          <w:tcPr>
            <w:tcW w:w="1644" w:type="dxa"/>
            <w:tcBorders>
              <w:top w:val="nil"/>
              <w:left w:val="nil"/>
              <w:bottom w:val="nil"/>
              <w:right w:val="nil"/>
            </w:tcBorders>
          </w:tcPr>
          <w:p>
            <w:pPr>
              <w:pStyle w:val="0"/>
              <w:jc w:val="center"/>
            </w:pPr>
            <w:r>
              <w:rPr>
                <w:sz w:val="20"/>
              </w:rPr>
              <w:t xml:space="preserve">214756</w:t>
            </w:r>
          </w:p>
        </w:tc>
      </w:tr>
      <w:tr>
        <w:tc>
          <w:tcPr>
            <w:tcW w:w="737" w:type="dxa"/>
            <w:tcBorders>
              <w:top w:val="nil"/>
              <w:left w:val="nil"/>
              <w:bottom w:val="nil"/>
              <w:right w:val="nil"/>
            </w:tcBorders>
          </w:tcPr>
          <w:p>
            <w:pPr>
              <w:pStyle w:val="0"/>
              <w:jc w:val="center"/>
            </w:pPr>
            <w:r>
              <w:rPr>
                <w:sz w:val="20"/>
              </w:rPr>
              <w:t xml:space="preserve">39.</w:t>
            </w:r>
          </w:p>
        </w:tc>
        <w:tc>
          <w:tcPr>
            <w:tcW w:w="2778" w:type="dxa"/>
            <w:tcBorders>
              <w:top w:val="nil"/>
              <w:left w:val="nil"/>
              <w:bottom w:val="nil"/>
              <w:right w:val="nil"/>
            </w:tcBorders>
          </w:tcPr>
          <w:p>
            <w:pPr>
              <w:pStyle w:val="0"/>
            </w:pPr>
            <w:r>
              <w:rPr>
                <w:sz w:val="20"/>
              </w:rPr>
              <w:t xml:space="preserve">Коронарная реваскуляризация миокарда с применением ангиопластики в сочетании со стентированием при ишемической болезни сердца</w:t>
            </w:r>
          </w:p>
        </w:tc>
        <w:tc>
          <w:tcPr>
            <w:tcW w:w="1992" w:type="dxa"/>
            <w:tcBorders>
              <w:top w:val="nil"/>
              <w:left w:val="nil"/>
              <w:bottom w:val="nil"/>
              <w:right w:val="nil"/>
            </w:tcBorders>
          </w:tcPr>
          <w:p>
            <w:pPr>
              <w:pStyle w:val="0"/>
            </w:pPr>
            <w:r>
              <w:rPr>
                <w:sz w:val="20"/>
              </w:rPr>
              <w:t xml:space="preserve">I20.0, I21.0, I21.1, I21.2, I21.3, I21.9, I22</w:t>
            </w:r>
          </w:p>
        </w:tc>
        <w:tc>
          <w:tcPr>
            <w:tcW w:w="3572" w:type="dxa"/>
            <w:tcBorders>
              <w:top w:val="nil"/>
              <w:left w:val="nil"/>
              <w:bottom w:val="nil"/>
              <w:right w:val="nil"/>
            </w:tcBorders>
          </w:tcPr>
          <w:p>
            <w:pPr>
              <w:pStyle w:val="0"/>
            </w:pPr>
            <w:r>
              <w:rPr>
                <w:sz w:val="20"/>
              </w:rPr>
              <w:t xml:space="preserve">нестабильная стенокардия, острый и повторный инфаркт миокарда (с подъемом сегмента ST электрокардиограммы)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вазодилатация с установкой 3 стентов в сосуд (сосуды)</w:t>
            </w:r>
          </w:p>
        </w:tc>
        <w:tc>
          <w:tcPr>
            <w:tcW w:w="1644" w:type="dxa"/>
            <w:tcBorders>
              <w:top w:val="nil"/>
              <w:left w:val="nil"/>
              <w:bottom w:val="nil"/>
              <w:right w:val="nil"/>
            </w:tcBorders>
          </w:tcPr>
          <w:p>
            <w:pPr>
              <w:pStyle w:val="0"/>
              <w:jc w:val="center"/>
            </w:pPr>
            <w:r>
              <w:rPr>
                <w:sz w:val="20"/>
              </w:rPr>
              <w:t xml:space="preserve">244136</w:t>
            </w:r>
          </w:p>
        </w:tc>
      </w:tr>
      <w:tr>
        <w:tc>
          <w:tcPr>
            <w:tcW w:w="737" w:type="dxa"/>
            <w:tcBorders>
              <w:top w:val="nil"/>
              <w:left w:val="nil"/>
              <w:bottom w:val="nil"/>
              <w:right w:val="nil"/>
            </w:tcBorders>
          </w:tcPr>
          <w:p>
            <w:pPr>
              <w:pStyle w:val="0"/>
              <w:jc w:val="center"/>
            </w:pPr>
            <w:r>
              <w:rPr>
                <w:sz w:val="20"/>
              </w:rPr>
              <w:t xml:space="preserve">40.</w:t>
            </w:r>
          </w:p>
        </w:tc>
        <w:tc>
          <w:tcPr>
            <w:tcW w:w="2778" w:type="dxa"/>
            <w:tcBorders>
              <w:top w:val="nil"/>
              <w:left w:val="nil"/>
              <w:bottom w:val="nil"/>
              <w:right w:val="nil"/>
            </w:tcBorders>
          </w:tcPr>
          <w:p>
            <w:pPr>
              <w:pStyle w:val="0"/>
            </w:pPr>
            <w:r>
              <w:rPr>
                <w:sz w:val="20"/>
              </w:rPr>
              <w:t xml:space="preserve">Коронарная реваскуляризация миокарда с применением ангиопластики в сочетании со стентированием при ишемической болезни сердца</w:t>
            </w:r>
          </w:p>
        </w:tc>
        <w:tc>
          <w:tcPr>
            <w:tcW w:w="1992" w:type="dxa"/>
            <w:tcBorders>
              <w:top w:val="nil"/>
              <w:left w:val="nil"/>
              <w:bottom w:val="nil"/>
              <w:right w:val="nil"/>
            </w:tcBorders>
          </w:tcPr>
          <w:p>
            <w:pPr>
              <w:pStyle w:val="0"/>
            </w:pPr>
            <w:r>
              <w:rPr>
                <w:sz w:val="20"/>
              </w:rPr>
              <w:t xml:space="preserve">I20.0, I21.4, I21.9, I22</w:t>
            </w:r>
          </w:p>
        </w:tc>
        <w:tc>
          <w:tcPr>
            <w:tcW w:w="3572" w:type="dxa"/>
            <w:tcBorders>
              <w:top w:val="nil"/>
              <w:left w:val="nil"/>
              <w:bottom w:val="nil"/>
              <w:right w:val="nil"/>
            </w:tcBorders>
          </w:tcPr>
          <w:p>
            <w:pPr>
              <w:pStyle w:val="0"/>
            </w:pPr>
            <w:r>
              <w:rPr>
                <w:sz w:val="20"/>
              </w:rPr>
              <w:t xml:space="preserve">нестабильная стенокардия, острый и повторный инфаркт миокарда (без подъема сегмента ST электрокардиограммы)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вазодилатация с установкой 1 стента в сосуд (сосуды)</w:t>
            </w:r>
          </w:p>
        </w:tc>
        <w:tc>
          <w:tcPr>
            <w:tcW w:w="1644" w:type="dxa"/>
            <w:tcBorders>
              <w:top w:val="nil"/>
              <w:left w:val="nil"/>
              <w:bottom w:val="nil"/>
              <w:right w:val="nil"/>
            </w:tcBorders>
          </w:tcPr>
          <w:p>
            <w:pPr>
              <w:pStyle w:val="0"/>
              <w:jc w:val="center"/>
            </w:pPr>
            <w:r>
              <w:rPr>
                <w:sz w:val="20"/>
              </w:rPr>
              <w:t xml:space="preserve">137762</w:t>
            </w:r>
          </w:p>
        </w:tc>
      </w:tr>
      <w:tr>
        <w:tc>
          <w:tcPr>
            <w:tcW w:w="737" w:type="dxa"/>
            <w:tcBorders>
              <w:top w:val="nil"/>
              <w:left w:val="nil"/>
              <w:bottom w:val="nil"/>
              <w:right w:val="nil"/>
            </w:tcBorders>
          </w:tcPr>
          <w:p>
            <w:pPr>
              <w:pStyle w:val="0"/>
              <w:jc w:val="center"/>
            </w:pPr>
            <w:r>
              <w:rPr>
                <w:sz w:val="20"/>
              </w:rPr>
              <w:t xml:space="preserve">41.</w:t>
            </w:r>
          </w:p>
        </w:tc>
        <w:tc>
          <w:tcPr>
            <w:tcW w:w="2778" w:type="dxa"/>
            <w:tcBorders>
              <w:top w:val="nil"/>
              <w:left w:val="nil"/>
              <w:bottom w:val="nil"/>
              <w:right w:val="nil"/>
            </w:tcBorders>
          </w:tcPr>
          <w:p>
            <w:pPr>
              <w:pStyle w:val="0"/>
            </w:pPr>
            <w:r>
              <w:rPr>
                <w:sz w:val="20"/>
              </w:rPr>
              <w:t xml:space="preserve">Коронарная реваскуляризация миокарда с применением ангиопластики в сочетании со стентированием при ишемической болезни сердца</w:t>
            </w:r>
          </w:p>
        </w:tc>
        <w:tc>
          <w:tcPr>
            <w:tcW w:w="1992" w:type="dxa"/>
            <w:tcBorders>
              <w:top w:val="nil"/>
              <w:left w:val="nil"/>
              <w:bottom w:val="nil"/>
              <w:right w:val="nil"/>
            </w:tcBorders>
          </w:tcPr>
          <w:p>
            <w:pPr>
              <w:pStyle w:val="0"/>
            </w:pPr>
            <w:r>
              <w:rPr>
                <w:sz w:val="20"/>
              </w:rPr>
              <w:t xml:space="preserve">I20.0, I21.4, I21.9, I22</w:t>
            </w:r>
          </w:p>
        </w:tc>
        <w:tc>
          <w:tcPr>
            <w:tcW w:w="3572" w:type="dxa"/>
            <w:tcBorders>
              <w:top w:val="nil"/>
              <w:left w:val="nil"/>
              <w:bottom w:val="nil"/>
              <w:right w:val="nil"/>
            </w:tcBorders>
          </w:tcPr>
          <w:p>
            <w:pPr>
              <w:pStyle w:val="0"/>
            </w:pPr>
            <w:r>
              <w:rPr>
                <w:sz w:val="20"/>
              </w:rPr>
              <w:t xml:space="preserve">нестабильная стенокардия, острый и повторный инфаркт миокарда (без подъема сегмента ST электрокардиограммы)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вазодилатация с установкой 2 стентов в сосуд (сосуды)</w:t>
            </w:r>
          </w:p>
        </w:tc>
        <w:tc>
          <w:tcPr>
            <w:tcW w:w="1644" w:type="dxa"/>
            <w:tcBorders>
              <w:top w:val="nil"/>
              <w:left w:val="nil"/>
              <w:bottom w:val="nil"/>
              <w:right w:val="nil"/>
            </w:tcBorders>
          </w:tcPr>
          <w:p>
            <w:pPr>
              <w:pStyle w:val="0"/>
              <w:jc w:val="center"/>
            </w:pPr>
            <w:r>
              <w:rPr>
                <w:sz w:val="20"/>
              </w:rPr>
              <w:t xml:space="preserve">167354</w:t>
            </w:r>
          </w:p>
        </w:tc>
      </w:tr>
      <w:tr>
        <w:tc>
          <w:tcPr>
            <w:tcW w:w="737" w:type="dxa"/>
            <w:tcBorders>
              <w:top w:val="nil"/>
              <w:left w:val="nil"/>
              <w:bottom w:val="nil"/>
              <w:right w:val="nil"/>
            </w:tcBorders>
          </w:tcPr>
          <w:p>
            <w:pPr>
              <w:pStyle w:val="0"/>
              <w:jc w:val="center"/>
            </w:pPr>
            <w:r>
              <w:rPr>
                <w:sz w:val="20"/>
              </w:rPr>
              <w:t xml:space="preserve">42.</w:t>
            </w:r>
          </w:p>
        </w:tc>
        <w:tc>
          <w:tcPr>
            <w:tcW w:w="2778" w:type="dxa"/>
            <w:tcBorders>
              <w:top w:val="nil"/>
              <w:left w:val="nil"/>
              <w:bottom w:val="nil"/>
              <w:right w:val="nil"/>
            </w:tcBorders>
          </w:tcPr>
          <w:p>
            <w:pPr>
              <w:pStyle w:val="0"/>
            </w:pPr>
            <w:r>
              <w:rPr>
                <w:sz w:val="20"/>
              </w:rPr>
              <w:t xml:space="preserve">Коронарная реваскуляризация миокарда с применением ангиопластики в сочетании со стентированием при ишемической болезни сердца</w:t>
            </w:r>
          </w:p>
        </w:tc>
        <w:tc>
          <w:tcPr>
            <w:tcW w:w="1992" w:type="dxa"/>
            <w:tcBorders>
              <w:top w:val="nil"/>
              <w:left w:val="nil"/>
              <w:bottom w:val="nil"/>
              <w:right w:val="nil"/>
            </w:tcBorders>
          </w:tcPr>
          <w:p>
            <w:pPr>
              <w:pStyle w:val="0"/>
            </w:pPr>
            <w:r>
              <w:rPr>
                <w:sz w:val="20"/>
              </w:rPr>
              <w:t xml:space="preserve">I20.0, I21.4, I21.9, I22</w:t>
            </w:r>
          </w:p>
        </w:tc>
        <w:tc>
          <w:tcPr>
            <w:tcW w:w="3572" w:type="dxa"/>
            <w:tcBorders>
              <w:top w:val="nil"/>
              <w:left w:val="nil"/>
              <w:bottom w:val="nil"/>
              <w:right w:val="nil"/>
            </w:tcBorders>
          </w:tcPr>
          <w:p>
            <w:pPr>
              <w:pStyle w:val="0"/>
            </w:pPr>
            <w:r>
              <w:rPr>
                <w:sz w:val="20"/>
              </w:rPr>
              <w:t xml:space="preserve">нестабильная стенокардия, острый и повторный инфаркт миокарда (без подъема сегмента ST электрокардиограммы)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вазодилатация с установкой 3 стентов в сосуд (сосуды)</w:t>
            </w:r>
          </w:p>
        </w:tc>
        <w:tc>
          <w:tcPr>
            <w:tcW w:w="1644" w:type="dxa"/>
            <w:tcBorders>
              <w:top w:val="nil"/>
              <w:left w:val="nil"/>
              <w:bottom w:val="nil"/>
              <w:right w:val="nil"/>
            </w:tcBorders>
          </w:tcPr>
          <w:p>
            <w:pPr>
              <w:pStyle w:val="0"/>
              <w:jc w:val="center"/>
            </w:pPr>
            <w:r>
              <w:rPr>
                <w:sz w:val="20"/>
              </w:rPr>
              <w:t xml:space="preserve">209573</w:t>
            </w:r>
          </w:p>
        </w:tc>
      </w:tr>
      <w:tr>
        <w:tc>
          <w:tcPr>
            <w:tcW w:w="737" w:type="dxa"/>
            <w:tcBorders>
              <w:top w:val="nil"/>
              <w:left w:val="nil"/>
              <w:bottom w:val="nil"/>
              <w:right w:val="nil"/>
            </w:tcBorders>
          </w:tcPr>
          <w:p>
            <w:pPr>
              <w:pStyle w:val="0"/>
              <w:jc w:val="center"/>
            </w:pPr>
            <w:r>
              <w:rPr>
                <w:sz w:val="20"/>
              </w:rPr>
              <w:t xml:space="preserve">43.</w:t>
            </w:r>
          </w:p>
        </w:tc>
        <w:tc>
          <w:tcPr>
            <w:tcW w:w="2778" w:type="dxa"/>
            <w:tcBorders>
              <w:top w:val="nil"/>
              <w:left w:val="nil"/>
              <w:bottom w:val="nil"/>
              <w:right w:val="nil"/>
            </w:tcBorders>
          </w:tcPr>
          <w:p>
            <w:pPr>
              <w:pStyle w:val="0"/>
            </w:pPr>
            <w:r>
              <w:rPr>
                <w:sz w:val="20"/>
              </w:rPr>
              <w:t xml:space="preserve">Коронарная реваскуляризация миокарда с применением ангиопластики в сочетании со стентированием при ишемической болезни сердца с установкой 1 стента</w:t>
            </w:r>
          </w:p>
        </w:tc>
        <w:tc>
          <w:tcPr>
            <w:tcW w:w="1992" w:type="dxa"/>
            <w:tcBorders>
              <w:top w:val="nil"/>
              <w:left w:val="nil"/>
              <w:bottom w:val="nil"/>
              <w:right w:val="nil"/>
            </w:tcBorders>
          </w:tcPr>
          <w:p>
            <w:pPr>
              <w:pStyle w:val="0"/>
            </w:pPr>
            <w:r>
              <w:rPr>
                <w:sz w:val="20"/>
              </w:rPr>
              <w:t xml:space="preserve">I20.1, I20.8, I25</w:t>
            </w:r>
          </w:p>
        </w:tc>
        <w:tc>
          <w:tcPr>
            <w:tcW w:w="3572" w:type="dxa"/>
            <w:tcBorders>
              <w:top w:val="nil"/>
              <w:left w:val="nil"/>
              <w:bottom w:val="nil"/>
              <w:right w:val="nil"/>
            </w:tcBorders>
          </w:tcPr>
          <w:p>
            <w:pPr>
              <w:pStyle w:val="0"/>
            </w:pPr>
            <w:r>
              <w:rPr>
                <w:sz w:val="20"/>
              </w:rPr>
              <w:t xml:space="preserve">ишемическая болезнь сердца со стенозированием 1 коронарной артерии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вазодилатация с установкой 1 стента в сосуд</w:t>
            </w:r>
          </w:p>
        </w:tc>
        <w:tc>
          <w:tcPr>
            <w:tcW w:w="1644" w:type="dxa"/>
            <w:tcBorders>
              <w:top w:val="nil"/>
              <w:left w:val="nil"/>
              <w:bottom w:val="nil"/>
              <w:right w:val="nil"/>
            </w:tcBorders>
          </w:tcPr>
          <w:p>
            <w:pPr>
              <w:pStyle w:val="0"/>
              <w:jc w:val="center"/>
            </w:pPr>
            <w:r>
              <w:rPr>
                <w:sz w:val="20"/>
              </w:rPr>
              <w:t xml:space="preserve">129747</w:t>
            </w:r>
          </w:p>
        </w:tc>
      </w:tr>
      <w:tr>
        <w:tc>
          <w:tcPr>
            <w:tcW w:w="737" w:type="dxa"/>
            <w:tcBorders>
              <w:top w:val="nil"/>
              <w:left w:val="nil"/>
              <w:bottom w:val="nil"/>
              <w:right w:val="nil"/>
            </w:tcBorders>
          </w:tcPr>
          <w:p>
            <w:pPr>
              <w:pStyle w:val="0"/>
              <w:jc w:val="center"/>
            </w:pPr>
            <w:r>
              <w:rPr>
                <w:sz w:val="20"/>
              </w:rPr>
              <w:t xml:space="preserve">44.</w:t>
            </w:r>
          </w:p>
        </w:tc>
        <w:tc>
          <w:tcPr>
            <w:tcW w:w="2778" w:type="dxa"/>
            <w:tcBorders>
              <w:top w:val="nil"/>
              <w:left w:val="nil"/>
              <w:bottom w:val="nil"/>
              <w:right w:val="nil"/>
            </w:tcBorders>
          </w:tcPr>
          <w:p>
            <w:pPr>
              <w:pStyle w:val="0"/>
            </w:pPr>
            <w:r>
              <w:rPr>
                <w:sz w:val="20"/>
              </w:rPr>
              <w:t xml:space="preserve">Коронарная реваскуляризация миокарда с применением ангиопластики в сочетании со стентированием при ишемической болезни сердца с установкой 2 стентов</w:t>
            </w:r>
          </w:p>
        </w:tc>
        <w:tc>
          <w:tcPr>
            <w:tcW w:w="1992" w:type="dxa"/>
            <w:tcBorders>
              <w:top w:val="nil"/>
              <w:left w:val="nil"/>
              <w:bottom w:val="nil"/>
              <w:right w:val="nil"/>
            </w:tcBorders>
          </w:tcPr>
          <w:p>
            <w:pPr>
              <w:pStyle w:val="0"/>
            </w:pPr>
            <w:r>
              <w:rPr>
                <w:sz w:val="20"/>
              </w:rPr>
              <w:t xml:space="preserve">I20.1, I20.8, I25</w:t>
            </w:r>
          </w:p>
        </w:tc>
        <w:tc>
          <w:tcPr>
            <w:tcW w:w="3572" w:type="dxa"/>
            <w:tcBorders>
              <w:top w:val="nil"/>
              <w:left w:val="nil"/>
              <w:bottom w:val="nil"/>
              <w:right w:val="nil"/>
            </w:tcBorders>
          </w:tcPr>
          <w:p>
            <w:pPr>
              <w:pStyle w:val="0"/>
            </w:pPr>
            <w:r>
              <w:rPr>
                <w:sz w:val="20"/>
              </w:rPr>
              <w:t xml:space="preserve">ишемическая болезнь сердца со стенозированием 2 коронарных артерий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вазодилатация с установкой 2 стентов в сосуд (сосуды)</w:t>
            </w:r>
          </w:p>
        </w:tc>
        <w:tc>
          <w:tcPr>
            <w:tcW w:w="1644" w:type="dxa"/>
            <w:tcBorders>
              <w:top w:val="nil"/>
              <w:left w:val="nil"/>
              <w:bottom w:val="nil"/>
              <w:right w:val="nil"/>
            </w:tcBorders>
          </w:tcPr>
          <w:p>
            <w:pPr>
              <w:pStyle w:val="0"/>
              <w:jc w:val="center"/>
            </w:pPr>
            <w:r>
              <w:rPr>
                <w:sz w:val="20"/>
              </w:rPr>
              <w:t xml:space="preserve">154258</w:t>
            </w:r>
          </w:p>
        </w:tc>
      </w:tr>
      <w:tr>
        <w:tc>
          <w:tcPr>
            <w:tcW w:w="737" w:type="dxa"/>
            <w:tcBorders>
              <w:top w:val="nil"/>
              <w:left w:val="nil"/>
              <w:bottom w:val="nil"/>
              <w:right w:val="nil"/>
            </w:tcBorders>
          </w:tcPr>
          <w:p>
            <w:pPr>
              <w:pStyle w:val="0"/>
              <w:jc w:val="center"/>
            </w:pPr>
            <w:r>
              <w:rPr>
                <w:sz w:val="20"/>
              </w:rPr>
              <w:t xml:space="preserve">45.</w:t>
            </w:r>
          </w:p>
        </w:tc>
        <w:tc>
          <w:tcPr>
            <w:tcW w:w="2778" w:type="dxa"/>
            <w:tcBorders>
              <w:top w:val="nil"/>
              <w:left w:val="nil"/>
              <w:bottom w:val="nil"/>
              <w:right w:val="nil"/>
            </w:tcBorders>
          </w:tcPr>
          <w:p>
            <w:pPr>
              <w:pStyle w:val="0"/>
            </w:pPr>
            <w:r>
              <w:rPr>
                <w:sz w:val="20"/>
              </w:rPr>
              <w:t xml:space="preserve">Коронарная реваскуляризация миокарда с применением ангиопластики в сочетании со стентированием при ишемической болезни сердца с установкой 3 стентов</w:t>
            </w:r>
          </w:p>
        </w:tc>
        <w:tc>
          <w:tcPr>
            <w:tcW w:w="1992" w:type="dxa"/>
            <w:tcBorders>
              <w:top w:val="nil"/>
              <w:left w:val="nil"/>
              <w:bottom w:val="nil"/>
              <w:right w:val="nil"/>
            </w:tcBorders>
          </w:tcPr>
          <w:p>
            <w:pPr>
              <w:pStyle w:val="0"/>
            </w:pPr>
            <w:r>
              <w:rPr>
                <w:sz w:val="20"/>
              </w:rPr>
              <w:t xml:space="preserve">I20.1, I20.8, I25</w:t>
            </w:r>
          </w:p>
        </w:tc>
        <w:tc>
          <w:tcPr>
            <w:tcW w:w="3572" w:type="dxa"/>
            <w:tcBorders>
              <w:top w:val="nil"/>
              <w:left w:val="nil"/>
              <w:bottom w:val="nil"/>
              <w:right w:val="nil"/>
            </w:tcBorders>
          </w:tcPr>
          <w:p>
            <w:pPr>
              <w:pStyle w:val="0"/>
            </w:pPr>
            <w:r>
              <w:rPr>
                <w:sz w:val="20"/>
              </w:rPr>
              <w:t xml:space="preserve">ишемическая болезнь сердца со стенозированием 3 коронарных артерий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вазодилатация с установкой 3 стентов в сосуд (сосуды)</w:t>
            </w:r>
          </w:p>
        </w:tc>
        <w:tc>
          <w:tcPr>
            <w:tcW w:w="1644" w:type="dxa"/>
            <w:tcBorders>
              <w:top w:val="nil"/>
              <w:left w:val="nil"/>
              <w:bottom w:val="nil"/>
              <w:right w:val="nil"/>
            </w:tcBorders>
          </w:tcPr>
          <w:p>
            <w:pPr>
              <w:pStyle w:val="0"/>
              <w:jc w:val="center"/>
            </w:pPr>
            <w:r>
              <w:rPr>
                <w:sz w:val="20"/>
              </w:rPr>
              <w:t xml:space="preserve">191926</w:t>
            </w:r>
          </w:p>
        </w:tc>
      </w:tr>
      <w:tr>
        <w:tc>
          <w:tcPr>
            <w:tcW w:w="737" w:type="dxa"/>
            <w:tcBorders>
              <w:top w:val="nil"/>
              <w:left w:val="nil"/>
              <w:bottom w:val="nil"/>
              <w:right w:val="nil"/>
            </w:tcBorders>
          </w:tcPr>
          <w:p>
            <w:pPr>
              <w:pStyle w:val="0"/>
              <w:jc w:val="center"/>
            </w:pPr>
            <w:r>
              <w:rPr>
                <w:sz w:val="20"/>
              </w:rPr>
              <w:t xml:space="preserve">46.</w:t>
            </w:r>
          </w:p>
        </w:tc>
        <w:tc>
          <w:tcPr>
            <w:tcW w:w="2778" w:type="dxa"/>
            <w:tcBorders>
              <w:top w:val="nil"/>
              <w:left w:val="nil"/>
              <w:bottom w:val="nil"/>
              <w:right w:val="nil"/>
            </w:tcBorders>
          </w:tcPr>
          <w:p>
            <w:pPr>
              <w:pStyle w:val="0"/>
            </w:pPr>
            <w:r>
              <w:rPr>
                <w:sz w:val="20"/>
              </w:rPr>
              <w:t xml:space="preserve">Коронарная ангиопластика со стентированием с выполнением внутрисосудистого ультразвукового исследования (ВСУЗИ) и оценкой фракционированного коронарного резерва и градиента давления на стенозе коронарной артерии (FFR) (1 стент)</w:t>
            </w:r>
          </w:p>
        </w:tc>
        <w:tc>
          <w:tcPr>
            <w:tcW w:w="1992" w:type="dxa"/>
            <w:tcBorders>
              <w:top w:val="nil"/>
              <w:left w:val="nil"/>
              <w:bottom w:val="nil"/>
              <w:right w:val="nil"/>
            </w:tcBorders>
          </w:tcPr>
          <w:p>
            <w:pPr>
              <w:pStyle w:val="0"/>
            </w:pPr>
            <w:r>
              <w:rPr>
                <w:sz w:val="20"/>
              </w:rPr>
              <w:t xml:space="preserve">I20.0, I20.1, I20.8, I20.9, I21.0, I21.1, I21.2, I21.3, I21.9, I22, I25, I25.0, I25.1, I25.2, I25.3, I25.4, I25.5, I25.6, I25.8, I25.9</w:t>
            </w:r>
          </w:p>
        </w:tc>
        <w:tc>
          <w:tcPr>
            <w:tcW w:w="3572" w:type="dxa"/>
            <w:tcBorders>
              <w:top w:val="nil"/>
              <w:left w:val="nil"/>
              <w:bottom w:val="nil"/>
              <w:right w:val="nil"/>
            </w:tcBorders>
          </w:tcPr>
          <w:p>
            <w:pPr>
              <w:pStyle w:val="0"/>
            </w:pPr>
            <w:r>
              <w:rPr>
                <w:sz w:val="20"/>
              </w:rPr>
              <w:t xml:space="preserve">стабильная стенокардия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вазодилятация и (или) стентирование с установкой 1 стента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644" w:type="dxa"/>
            <w:tcBorders>
              <w:top w:val="nil"/>
              <w:left w:val="nil"/>
              <w:bottom w:val="nil"/>
              <w:right w:val="nil"/>
            </w:tcBorders>
          </w:tcPr>
          <w:p>
            <w:pPr>
              <w:pStyle w:val="0"/>
              <w:jc w:val="center"/>
            </w:pPr>
            <w:r>
              <w:rPr>
                <w:sz w:val="20"/>
              </w:rPr>
              <w:t xml:space="preserve">273416</w:t>
            </w:r>
          </w:p>
        </w:tc>
      </w:tr>
      <w:tr>
        <w:tc>
          <w:tcPr>
            <w:tcW w:w="737" w:type="dxa"/>
            <w:tcBorders>
              <w:top w:val="nil"/>
              <w:left w:val="nil"/>
              <w:bottom w:val="nil"/>
              <w:right w:val="nil"/>
            </w:tcBorders>
          </w:tcPr>
          <w:p>
            <w:pPr>
              <w:pStyle w:val="0"/>
              <w:jc w:val="center"/>
            </w:pPr>
            <w:r>
              <w:rPr>
                <w:sz w:val="20"/>
              </w:rPr>
              <w:t xml:space="preserve">47.</w:t>
            </w:r>
          </w:p>
        </w:tc>
        <w:tc>
          <w:tcPr>
            <w:tcW w:w="2778" w:type="dxa"/>
            <w:tcBorders>
              <w:top w:val="nil"/>
              <w:left w:val="nil"/>
              <w:bottom w:val="nil"/>
              <w:right w:val="nil"/>
            </w:tcBorders>
          </w:tcPr>
          <w:p>
            <w:pPr>
              <w:pStyle w:val="0"/>
            </w:pPr>
            <w:r>
              <w:rPr>
                <w:sz w:val="20"/>
              </w:rPr>
              <w:t xml:space="preserve">Коронарная ангиопластика со стентированием при многососудистом поражении с выполнением внутрисосудистого ультразвукового исследования (ВСУЗИ) и оценкой фракционированного коронарного резерва и градиента давления на стенозе коронарной артерии (FFR) (2 стента)</w:t>
            </w:r>
          </w:p>
        </w:tc>
        <w:tc>
          <w:tcPr>
            <w:tcW w:w="1992" w:type="dxa"/>
            <w:tcBorders>
              <w:top w:val="nil"/>
              <w:left w:val="nil"/>
              <w:bottom w:val="nil"/>
              <w:right w:val="nil"/>
            </w:tcBorders>
          </w:tcPr>
          <w:p>
            <w:pPr>
              <w:pStyle w:val="0"/>
            </w:pPr>
            <w:r>
              <w:rPr>
                <w:sz w:val="20"/>
              </w:rPr>
              <w:t xml:space="preserve">I20.0, I20.1, I20.8, I20.9, I21.0, I21.1, I21.2, I21.3, I21.9, I22, I25, I25.0, I25.1, I25.2, I25.3, I25.4, I25.5, I25.6, I25.8, I25.9</w:t>
            </w:r>
          </w:p>
        </w:tc>
        <w:tc>
          <w:tcPr>
            <w:tcW w:w="3572" w:type="dxa"/>
            <w:tcBorders>
              <w:top w:val="nil"/>
              <w:left w:val="nil"/>
              <w:bottom w:val="nil"/>
              <w:right w:val="nil"/>
            </w:tcBorders>
          </w:tcPr>
          <w:p>
            <w:pPr>
              <w:pStyle w:val="0"/>
            </w:pPr>
            <w:r>
              <w:rPr>
                <w:sz w:val="20"/>
              </w:rPr>
              <w:t xml:space="preserve">стабильная стенокардия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вазодилятация и (или) стентирование с установкой 2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644" w:type="dxa"/>
            <w:tcBorders>
              <w:top w:val="nil"/>
              <w:left w:val="nil"/>
              <w:bottom w:val="nil"/>
              <w:right w:val="nil"/>
            </w:tcBorders>
          </w:tcPr>
          <w:p>
            <w:pPr>
              <w:pStyle w:val="0"/>
              <w:jc w:val="center"/>
            </w:pPr>
            <w:r>
              <w:rPr>
                <w:sz w:val="20"/>
              </w:rPr>
              <w:t xml:space="preserve">298371</w:t>
            </w:r>
          </w:p>
        </w:tc>
      </w:tr>
      <w:tr>
        <w:tc>
          <w:tcPr>
            <w:tcW w:w="737" w:type="dxa"/>
            <w:tcBorders>
              <w:top w:val="nil"/>
              <w:left w:val="nil"/>
              <w:bottom w:val="nil"/>
              <w:right w:val="nil"/>
            </w:tcBorders>
          </w:tcPr>
          <w:p>
            <w:pPr>
              <w:pStyle w:val="0"/>
              <w:jc w:val="center"/>
            </w:pPr>
            <w:r>
              <w:rPr>
                <w:sz w:val="20"/>
              </w:rPr>
              <w:t xml:space="preserve">48.</w:t>
            </w:r>
          </w:p>
        </w:tc>
        <w:tc>
          <w:tcPr>
            <w:tcW w:w="2778" w:type="dxa"/>
            <w:tcBorders>
              <w:top w:val="nil"/>
              <w:left w:val="nil"/>
              <w:bottom w:val="nil"/>
              <w:right w:val="nil"/>
            </w:tcBorders>
          </w:tcPr>
          <w:p>
            <w:pPr>
              <w:pStyle w:val="0"/>
            </w:pPr>
            <w:r>
              <w:rPr>
                <w:sz w:val="20"/>
              </w:rPr>
              <w:t xml:space="preserve">Коронарная ангиопластика со стентированием при многососудистом поражении с выполнением внутрисосудистого ультразвукового исследования (ВСУЗИ) и оценкой фракционированного коронарного резерва и градиента давления на стенозе коронарной артерии (FFR) (3 стента)</w:t>
            </w:r>
          </w:p>
        </w:tc>
        <w:tc>
          <w:tcPr>
            <w:tcW w:w="1992" w:type="dxa"/>
            <w:tcBorders>
              <w:top w:val="nil"/>
              <w:left w:val="nil"/>
              <w:bottom w:val="nil"/>
              <w:right w:val="nil"/>
            </w:tcBorders>
          </w:tcPr>
          <w:p>
            <w:pPr>
              <w:pStyle w:val="0"/>
            </w:pPr>
            <w:r>
              <w:rPr>
                <w:sz w:val="20"/>
              </w:rPr>
              <w:t xml:space="preserve">I20.0, I20.1, I20.8, I20.9, I21.0, I21.1, I21.2, I21.3, I21.9, I22, I25, I25.0, I5.1, I25.2, I25.3, I25.4, I25.5, I25.6, I25.8, I25.9</w:t>
            </w:r>
          </w:p>
        </w:tc>
        <w:tc>
          <w:tcPr>
            <w:tcW w:w="3572" w:type="dxa"/>
            <w:tcBorders>
              <w:top w:val="nil"/>
              <w:left w:val="nil"/>
              <w:bottom w:val="nil"/>
              <w:right w:val="nil"/>
            </w:tcBorders>
          </w:tcPr>
          <w:p>
            <w:pPr>
              <w:pStyle w:val="0"/>
            </w:pPr>
            <w:r>
              <w:rPr>
                <w:sz w:val="20"/>
              </w:rPr>
              <w:t xml:space="preserve">стабильная стенокардия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вазодилятация и (или) стентирование с установкой 3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644" w:type="dxa"/>
            <w:tcBorders>
              <w:top w:val="nil"/>
              <w:left w:val="nil"/>
              <w:bottom w:val="nil"/>
              <w:right w:val="nil"/>
            </w:tcBorders>
          </w:tcPr>
          <w:p>
            <w:pPr>
              <w:pStyle w:val="0"/>
              <w:jc w:val="center"/>
            </w:pPr>
            <w:r>
              <w:rPr>
                <w:sz w:val="20"/>
              </w:rPr>
              <w:t xml:space="preserve">327854</w:t>
            </w:r>
          </w:p>
        </w:tc>
      </w:tr>
      <w:tr>
        <w:tc>
          <w:tcPr>
            <w:tcW w:w="737" w:type="dxa"/>
            <w:tcBorders>
              <w:top w:val="nil"/>
              <w:left w:val="nil"/>
              <w:bottom w:val="nil"/>
              <w:right w:val="nil"/>
            </w:tcBorders>
          </w:tcPr>
          <w:p>
            <w:pPr>
              <w:pStyle w:val="0"/>
              <w:jc w:val="center"/>
            </w:pPr>
            <w:r>
              <w:rPr>
                <w:sz w:val="20"/>
              </w:rPr>
              <w:t xml:space="preserve">49.</w:t>
            </w:r>
          </w:p>
        </w:tc>
        <w:tc>
          <w:tcPr>
            <w:tcW w:w="2778" w:type="dxa"/>
            <w:tcBorders>
              <w:top w:val="nil"/>
              <w:left w:val="nil"/>
              <w:bottom w:val="nil"/>
              <w:right w:val="nil"/>
            </w:tcBorders>
          </w:tcPr>
          <w:p>
            <w:pPr>
              <w:pStyle w:val="0"/>
            </w:pPr>
            <w:r>
              <w:rPr>
                <w:sz w:val="20"/>
              </w:rPr>
              <w:t xml:space="preserve">Эндоваскулярная, хирургическая коррекция нарушений ритма сердца без имплантации кардиовертера-дефибриллятора у взрослых</w:t>
            </w:r>
          </w:p>
        </w:tc>
        <w:tc>
          <w:tcPr>
            <w:tcW w:w="1992" w:type="dxa"/>
            <w:tcBorders>
              <w:top w:val="nil"/>
              <w:left w:val="nil"/>
              <w:bottom w:val="nil"/>
              <w:right w:val="nil"/>
            </w:tcBorders>
          </w:tcPr>
          <w:p>
            <w:pPr>
              <w:pStyle w:val="0"/>
            </w:pPr>
            <w:r>
              <w:rPr>
                <w:sz w:val="20"/>
              </w:rPr>
              <w:t xml:space="preserve">I44.1, I44.2, I45.2, I45.3, I45.6, I46.0, I47.0, I47.1, I47.2, I47.9, I48, I49.0, I49.5, Q22.5, Q24.6</w:t>
            </w:r>
          </w:p>
        </w:tc>
        <w:tc>
          <w:tcPr>
            <w:tcW w:w="3572" w:type="dxa"/>
            <w:tcBorders>
              <w:top w:val="nil"/>
              <w:left w:val="nil"/>
              <w:bottom w:val="nil"/>
              <w:right w:val="nil"/>
            </w:tcBorders>
          </w:tcPr>
          <w:p>
            <w:pPr>
              <w:pStyle w:val="0"/>
            </w:pPr>
            <w:r>
              <w:rPr>
                <w:sz w:val="20"/>
              </w:rPr>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частотно-адаптированного однокамерного кардиостимулятора</w:t>
            </w:r>
          </w:p>
        </w:tc>
        <w:tc>
          <w:tcPr>
            <w:tcW w:w="1644" w:type="dxa"/>
            <w:tcBorders>
              <w:top w:val="nil"/>
              <w:left w:val="nil"/>
              <w:bottom w:val="nil"/>
              <w:right w:val="nil"/>
            </w:tcBorders>
          </w:tcPr>
          <w:p>
            <w:pPr>
              <w:pStyle w:val="0"/>
              <w:jc w:val="center"/>
            </w:pPr>
            <w:r>
              <w:rPr>
                <w:sz w:val="20"/>
              </w:rPr>
              <w:t xml:space="preserve">162154</w:t>
            </w:r>
          </w:p>
        </w:tc>
      </w:tr>
      <w:tr>
        <w:tc>
          <w:tcPr>
            <w:tcW w:w="737" w:type="dxa"/>
            <w:tcBorders>
              <w:top w:val="nil"/>
              <w:left w:val="nil"/>
              <w:bottom w:val="nil"/>
              <w:right w:val="nil"/>
            </w:tcBorders>
          </w:tcPr>
          <w:p>
            <w:pPr>
              <w:pStyle w:val="0"/>
              <w:jc w:val="center"/>
            </w:pPr>
            <w:r>
              <w:rPr>
                <w:sz w:val="20"/>
              </w:rPr>
              <w:t xml:space="preserve">50.</w:t>
            </w:r>
          </w:p>
        </w:tc>
        <w:tc>
          <w:tcPr>
            <w:tcW w:w="2778" w:type="dxa"/>
            <w:tcBorders>
              <w:top w:val="nil"/>
              <w:left w:val="nil"/>
              <w:bottom w:val="nil"/>
              <w:right w:val="nil"/>
            </w:tcBorders>
          </w:tcPr>
          <w:p>
            <w:pPr>
              <w:pStyle w:val="0"/>
            </w:pPr>
            <w:r>
              <w:rPr>
                <w:sz w:val="20"/>
              </w:rPr>
              <w:t xml:space="preserve">Эндоваскулярная, хирургическая коррекция нарушений ритма сердца без имплантации кардиовертера-дефибриллятора у детей</w:t>
            </w:r>
          </w:p>
        </w:tc>
        <w:tc>
          <w:tcPr>
            <w:tcW w:w="1992" w:type="dxa"/>
            <w:tcBorders>
              <w:top w:val="nil"/>
              <w:left w:val="nil"/>
              <w:bottom w:val="nil"/>
              <w:right w:val="nil"/>
            </w:tcBorders>
          </w:tcPr>
          <w:p>
            <w:pPr>
              <w:pStyle w:val="0"/>
            </w:pPr>
            <w:r>
              <w:rPr>
                <w:sz w:val="20"/>
              </w:rPr>
              <w:t xml:space="preserve">I44.1, I44.2, I45.2, I45.3, I45.6, I46.0, I47.0, I47.1, I47.2, I47.9, I48, I49.0, I49.5, Q22.5, Q24.6</w:t>
            </w:r>
          </w:p>
        </w:tc>
        <w:tc>
          <w:tcPr>
            <w:tcW w:w="3572" w:type="dxa"/>
            <w:tcBorders>
              <w:top w:val="nil"/>
              <w:left w:val="nil"/>
              <w:bottom w:val="nil"/>
              <w:right w:val="nil"/>
            </w:tcBorders>
          </w:tcPr>
          <w:p>
            <w:pPr>
              <w:pStyle w:val="0"/>
            </w:pPr>
            <w:r>
              <w:rPr>
                <w:sz w:val="20"/>
              </w:rPr>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частотно-адаптированного однокамерного кардиостимулятора</w:t>
            </w:r>
          </w:p>
        </w:tc>
        <w:tc>
          <w:tcPr>
            <w:tcW w:w="1644" w:type="dxa"/>
            <w:tcBorders>
              <w:top w:val="nil"/>
              <w:left w:val="nil"/>
              <w:bottom w:val="nil"/>
              <w:right w:val="nil"/>
            </w:tcBorders>
          </w:tcPr>
          <w:p>
            <w:pPr>
              <w:pStyle w:val="0"/>
              <w:jc w:val="center"/>
            </w:pPr>
            <w:r>
              <w:rPr>
                <w:sz w:val="20"/>
              </w:rPr>
              <w:t xml:space="preserve">302578</w:t>
            </w:r>
          </w:p>
        </w:tc>
      </w:tr>
      <w:tr>
        <w:tc>
          <w:tcPr>
            <w:tcW w:w="737" w:type="dxa"/>
            <w:tcBorders>
              <w:top w:val="nil"/>
              <w:left w:val="nil"/>
              <w:bottom w:val="nil"/>
              <w:right w:val="nil"/>
            </w:tcBorders>
          </w:tcPr>
          <w:p>
            <w:pPr>
              <w:pStyle w:val="0"/>
              <w:jc w:val="center"/>
            </w:pPr>
            <w:r>
              <w:rPr>
                <w:sz w:val="20"/>
              </w:rPr>
              <w:t xml:space="preserve">51.</w:t>
            </w:r>
          </w:p>
        </w:tc>
        <w:tc>
          <w:tcPr>
            <w:tcW w:w="2778" w:type="dxa"/>
            <w:tcBorders>
              <w:top w:val="nil"/>
              <w:left w:val="nil"/>
              <w:bottom w:val="nil"/>
              <w:right w:val="nil"/>
            </w:tcBorders>
          </w:tcPr>
          <w:p>
            <w:pPr>
              <w:pStyle w:val="0"/>
            </w:pPr>
            <w:r>
              <w:rPr>
                <w:sz w:val="20"/>
              </w:rPr>
              <w:t xml:space="preserve">Эндоваскулярная, хирургическая коррекция нарушений ритма сердца без имплантации кардиовертера-дефибриллятора</w:t>
            </w:r>
          </w:p>
        </w:tc>
        <w:tc>
          <w:tcPr>
            <w:tcW w:w="1992" w:type="dxa"/>
            <w:tcBorders>
              <w:top w:val="nil"/>
              <w:left w:val="nil"/>
              <w:bottom w:val="nil"/>
              <w:right w:val="nil"/>
            </w:tcBorders>
          </w:tcPr>
          <w:p>
            <w:pPr>
              <w:pStyle w:val="0"/>
            </w:pPr>
            <w:r>
              <w:rPr>
                <w:sz w:val="20"/>
              </w:rPr>
              <w:t xml:space="preserve">I44.1, I44.2, I45.2, I45.3, I45.6, I46.0, I47.0, I47.1, I47.2, I47.9, I48, I49.0, I49.5, Q22.5, Q24.6</w:t>
            </w:r>
          </w:p>
        </w:tc>
        <w:tc>
          <w:tcPr>
            <w:tcW w:w="3572" w:type="dxa"/>
            <w:tcBorders>
              <w:top w:val="nil"/>
              <w:left w:val="nil"/>
              <w:bottom w:val="nil"/>
              <w:right w:val="nil"/>
            </w:tcBorders>
          </w:tcPr>
          <w:p>
            <w:pPr>
              <w:pStyle w:val="0"/>
            </w:pPr>
            <w:r>
              <w:rPr>
                <w:sz w:val="20"/>
              </w:rPr>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частотно-адаптированного двухкамерного кардиостимулятора</w:t>
            </w:r>
          </w:p>
        </w:tc>
        <w:tc>
          <w:tcPr>
            <w:tcW w:w="1644" w:type="dxa"/>
            <w:tcBorders>
              <w:top w:val="nil"/>
              <w:left w:val="nil"/>
              <w:bottom w:val="nil"/>
              <w:right w:val="nil"/>
            </w:tcBorders>
          </w:tcPr>
          <w:p>
            <w:pPr>
              <w:pStyle w:val="0"/>
              <w:jc w:val="center"/>
            </w:pPr>
            <w:r>
              <w:rPr>
                <w:sz w:val="20"/>
              </w:rPr>
              <w:t xml:space="preserve">240444</w:t>
            </w:r>
          </w:p>
        </w:tc>
      </w:tr>
      <w:tr>
        <w:tc>
          <w:tcPr>
            <w:tcW w:w="737" w:type="dxa"/>
            <w:tcBorders>
              <w:top w:val="nil"/>
              <w:left w:val="nil"/>
              <w:bottom w:val="nil"/>
              <w:right w:val="nil"/>
            </w:tcBorders>
          </w:tcPr>
          <w:p>
            <w:pPr>
              <w:pStyle w:val="0"/>
              <w:jc w:val="center"/>
            </w:pPr>
            <w:r>
              <w:rPr>
                <w:sz w:val="20"/>
              </w:rPr>
              <w:t xml:space="preserve">52.</w:t>
            </w:r>
          </w:p>
        </w:tc>
        <w:tc>
          <w:tcPr>
            <w:tcW w:w="2778" w:type="dxa"/>
            <w:tcBorders>
              <w:top w:val="nil"/>
              <w:left w:val="nil"/>
              <w:bottom w:val="nil"/>
              <w:right w:val="nil"/>
            </w:tcBorders>
          </w:tcPr>
          <w:p>
            <w:pPr>
              <w:pStyle w:val="0"/>
            </w:pPr>
            <w:r>
              <w:rPr>
                <w:sz w:val="20"/>
              </w:rPr>
              <w:t xml:space="preserve">Эндоваскулярная тромбэкстракция при остром ишемическом инсульте</w:t>
            </w:r>
          </w:p>
        </w:tc>
        <w:tc>
          <w:tcPr>
            <w:tcW w:w="1992" w:type="dxa"/>
            <w:tcBorders>
              <w:top w:val="nil"/>
              <w:left w:val="nil"/>
              <w:bottom w:val="nil"/>
              <w:right w:val="nil"/>
            </w:tcBorders>
          </w:tcPr>
          <w:p>
            <w:pPr>
              <w:pStyle w:val="0"/>
            </w:pPr>
            <w:r>
              <w:rPr>
                <w:sz w:val="20"/>
              </w:rPr>
              <w:t xml:space="preserve">I63.0, I63.1, I63.2, I63.3, I63.4, I63.5, I63.8, I63.9</w:t>
            </w:r>
          </w:p>
        </w:tc>
        <w:tc>
          <w:tcPr>
            <w:tcW w:w="3572" w:type="dxa"/>
            <w:tcBorders>
              <w:top w:val="nil"/>
              <w:left w:val="nil"/>
              <w:bottom w:val="nil"/>
              <w:right w:val="nil"/>
            </w:tcBorders>
          </w:tcPr>
          <w:p>
            <w:pPr>
              <w:pStyle w:val="0"/>
            </w:pPr>
            <w:r>
              <w:rPr>
                <w:sz w:val="20"/>
              </w:rPr>
              <w:t xml:space="preserve">острый ишемический инсульт, вызванный тромботической или эмболической окклюзией церебральных или прецеребральных артерий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эндоваскулярная механическая тромбэкстракция и (или) тромбоаспирация</w:t>
            </w:r>
          </w:p>
        </w:tc>
        <w:tc>
          <w:tcPr>
            <w:tcW w:w="1644" w:type="dxa"/>
            <w:tcBorders>
              <w:top w:val="nil"/>
              <w:left w:val="nil"/>
              <w:bottom w:val="nil"/>
              <w:right w:val="nil"/>
            </w:tcBorders>
          </w:tcPr>
          <w:p>
            <w:pPr>
              <w:pStyle w:val="0"/>
              <w:jc w:val="center"/>
            </w:pPr>
            <w:r>
              <w:rPr>
                <w:sz w:val="20"/>
              </w:rPr>
              <w:t xml:space="preserve">770187</w:t>
            </w:r>
          </w:p>
        </w:tc>
      </w:tr>
      <w:tr>
        <w:tc>
          <w:tcPr>
            <w:tcW w:w="737" w:type="dxa"/>
            <w:tcBorders>
              <w:top w:val="nil"/>
              <w:left w:val="nil"/>
              <w:bottom w:val="nil"/>
              <w:right w:val="nil"/>
            </w:tcBorders>
            <w:vMerge w:val="restart"/>
          </w:tcPr>
          <w:p>
            <w:pPr>
              <w:pStyle w:val="0"/>
              <w:jc w:val="center"/>
            </w:pPr>
            <w:r>
              <w:rPr>
                <w:sz w:val="20"/>
              </w:rPr>
              <w:t xml:space="preserve">53.</w:t>
            </w:r>
          </w:p>
        </w:tc>
        <w:tc>
          <w:tcPr>
            <w:tcW w:w="2778" w:type="dxa"/>
            <w:tcBorders>
              <w:top w:val="nil"/>
              <w:left w:val="nil"/>
              <w:bottom w:val="nil"/>
              <w:right w:val="nil"/>
            </w:tcBorders>
            <w:vMerge w:val="restart"/>
          </w:tcPr>
          <w:p>
            <w:pPr>
              <w:pStyle w:val="0"/>
            </w:pPr>
            <w:r>
              <w:rPr>
                <w:sz w:val="20"/>
              </w:rPr>
              <w:t xml:space="preserve">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992" w:type="dxa"/>
            <w:tcBorders>
              <w:top w:val="nil"/>
              <w:left w:val="nil"/>
              <w:bottom w:val="nil"/>
              <w:right w:val="nil"/>
            </w:tcBorders>
            <w:vMerge w:val="restart"/>
          </w:tcPr>
          <w:p>
            <w:pPr>
              <w:pStyle w:val="0"/>
            </w:pPr>
            <w:r>
              <w:rPr>
                <w:sz w:val="20"/>
              </w:rPr>
              <w:t xml:space="preserve">I20.0, I21, I22, I24.0</w:t>
            </w:r>
          </w:p>
        </w:tc>
        <w:tc>
          <w:tcPr>
            <w:tcW w:w="3572" w:type="dxa"/>
            <w:tcBorders>
              <w:top w:val="nil"/>
              <w:left w:val="nil"/>
              <w:bottom w:val="nil"/>
              <w:right w:val="nil"/>
            </w:tcBorders>
            <w:vMerge w:val="restart"/>
          </w:tcPr>
          <w:p>
            <w:pPr>
              <w:pStyle w:val="0"/>
            </w:pPr>
            <w:r>
              <w:rPr>
                <w:sz w:val="20"/>
              </w:rPr>
              <w:t xml:space="preserve">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коронарное шунтирование в условиях искусственного кровоснабжения</w:t>
            </w:r>
          </w:p>
        </w:tc>
        <w:tc>
          <w:tcPr>
            <w:tcW w:w="1644" w:type="dxa"/>
            <w:tcBorders>
              <w:top w:val="nil"/>
              <w:left w:val="nil"/>
              <w:bottom w:val="nil"/>
              <w:right w:val="nil"/>
            </w:tcBorders>
            <w:vMerge w:val="restart"/>
          </w:tcPr>
          <w:p>
            <w:pPr>
              <w:pStyle w:val="0"/>
              <w:jc w:val="center"/>
            </w:pPr>
            <w:r>
              <w:rPr>
                <w:sz w:val="20"/>
              </w:rPr>
              <w:t xml:space="preserve">415101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коронарное шунтирование на работающем сердце без использования искусственного кровообращения</w:t>
            </w:r>
          </w:p>
        </w:tc>
        <w:tc>
          <w:tcPr>
            <w:tcBorders>
              <w:top w:val="nil"/>
              <w:left w:val="nil"/>
              <w:bottom w:val="nil"/>
              <w:right w:val="nil"/>
            </w:tcBorders>
            <w:vMerge w:val="continue"/>
          </w:tcPr>
          <w:p/>
        </w:tc>
      </w:tr>
      <w:tr>
        <w:tc>
          <w:tcPr>
            <w:gridSpan w:val="7"/>
            <w:tcW w:w="15825" w:type="dxa"/>
            <w:tcBorders>
              <w:top w:val="nil"/>
              <w:left w:val="nil"/>
              <w:bottom w:val="nil"/>
              <w:right w:val="nil"/>
            </w:tcBorders>
          </w:tcPr>
          <w:p>
            <w:pPr>
              <w:pStyle w:val="0"/>
              <w:outlineLvl w:val="3"/>
              <w:jc w:val="center"/>
            </w:pPr>
            <w:r>
              <w:rPr>
                <w:sz w:val="20"/>
              </w:rPr>
              <w:t xml:space="preserve">Торакальная хирургия</w:t>
            </w:r>
          </w:p>
        </w:tc>
      </w:tr>
      <w:tr>
        <w:tc>
          <w:tcPr>
            <w:tcW w:w="737" w:type="dxa"/>
            <w:tcBorders>
              <w:top w:val="nil"/>
              <w:left w:val="nil"/>
              <w:bottom w:val="nil"/>
              <w:right w:val="nil"/>
            </w:tcBorders>
            <w:vMerge w:val="restart"/>
          </w:tcPr>
          <w:p>
            <w:pPr>
              <w:pStyle w:val="0"/>
              <w:jc w:val="center"/>
            </w:pPr>
            <w:r>
              <w:rPr>
                <w:sz w:val="20"/>
              </w:rPr>
              <w:t xml:space="preserve">54.</w:t>
            </w:r>
          </w:p>
        </w:tc>
        <w:tc>
          <w:tcPr>
            <w:tcW w:w="2778" w:type="dxa"/>
            <w:tcBorders>
              <w:top w:val="nil"/>
              <w:left w:val="nil"/>
              <w:bottom w:val="nil"/>
              <w:right w:val="nil"/>
            </w:tcBorders>
            <w:vMerge w:val="restart"/>
          </w:tcPr>
          <w:p>
            <w:pPr>
              <w:pStyle w:val="0"/>
            </w:pPr>
            <w:r>
              <w:rPr>
                <w:sz w:val="20"/>
              </w:rPr>
              <w:t xml:space="preserve">Эндоскопические и эндоваскулярные операции на органах грудной полости</w:t>
            </w:r>
          </w:p>
        </w:tc>
        <w:tc>
          <w:tcPr>
            <w:tcW w:w="1992" w:type="dxa"/>
            <w:tcBorders>
              <w:top w:val="nil"/>
              <w:left w:val="nil"/>
              <w:bottom w:val="nil"/>
              <w:right w:val="nil"/>
            </w:tcBorders>
          </w:tcPr>
          <w:p>
            <w:pPr>
              <w:pStyle w:val="0"/>
            </w:pPr>
            <w:r>
              <w:rPr>
                <w:sz w:val="20"/>
              </w:rPr>
              <w:t xml:space="preserve">I27.0</w:t>
            </w:r>
          </w:p>
        </w:tc>
        <w:tc>
          <w:tcPr>
            <w:tcW w:w="3572" w:type="dxa"/>
            <w:tcBorders>
              <w:top w:val="nil"/>
              <w:left w:val="nil"/>
              <w:bottom w:val="nil"/>
              <w:right w:val="nil"/>
            </w:tcBorders>
          </w:tcPr>
          <w:p>
            <w:pPr>
              <w:pStyle w:val="0"/>
            </w:pPr>
            <w:r>
              <w:rPr>
                <w:sz w:val="20"/>
              </w:rPr>
              <w:t xml:space="preserve">первичная легочная гипертензия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атриосептостомия</w:t>
            </w:r>
          </w:p>
        </w:tc>
        <w:tc>
          <w:tcPr>
            <w:tcW w:w="1644" w:type="dxa"/>
            <w:tcBorders>
              <w:top w:val="nil"/>
              <w:left w:val="nil"/>
              <w:bottom w:val="nil"/>
              <w:right w:val="nil"/>
            </w:tcBorders>
            <w:vMerge w:val="restart"/>
          </w:tcPr>
          <w:p>
            <w:pPr>
              <w:pStyle w:val="0"/>
              <w:jc w:val="center"/>
            </w:pPr>
            <w:r>
              <w:rPr>
                <w:sz w:val="20"/>
              </w:rPr>
              <w:t xml:space="preserve">167250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I37</w:t>
            </w:r>
          </w:p>
        </w:tc>
        <w:tc>
          <w:tcPr>
            <w:tcW w:w="3572" w:type="dxa"/>
            <w:tcBorders>
              <w:top w:val="nil"/>
              <w:left w:val="nil"/>
              <w:bottom w:val="nil"/>
              <w:right w:val="nil"/>
            </w:tcBorders>
          </w:tcPr>
          <w:p>
            <w:pPr>
              <w:pStyle w:val="0"/>
            </w:pPr>
            <w:r>
              <w:rPr>
                <w:sz w:val="20"/>
              </w:rPr>
              <w:t xml:space="preserve">стеноз клапана легочной артерии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баллонная ангиопластика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tcPr>
          <w:p>
            <w:pPr>
              <w:pStyle w:val="0"/>
            </w:pPr>
            <w:r>
              <w:rPr>
                <w:sz w:val="20"/>
              </w:rPr>
              <w:t xml:space="preserve">Видеоторакоскопические операции на органах грудной полости</w:t>
            </w:r>
          </w:p>
        </w:tc>
        <w:tc>
          <w:tcPr>
            <w:tcW w:w="1992" w:type="dxa"/>
            <w:tcBorders>
              <w:top w:val="nil"/>
              <w:left w:val="nil"/>
              <w:bottom w:val="nil"/>
              <w:right w:val="nil"/>
            </w:tcBorders>
          </w:tcPr>
          <w:p>
            <w:pPr>
              <w:pStyle w:val="0"/>
            </w:pPr>
            <w:r>
              <w:rPr>
                <w:sz w:val="20"/>
              </w:rPr>
              <w:t xml:space="preserve">J43</w:t>
            </w:r>
          </w:p>
        </w:tc>
        <w:tc>
          <w:tcPr>
            <w:tcW w:w="3572" w:type="dxa"/>
            <w:tcBorders>
              <w:top w:val="nil"/>
              <w:left w:val="nil"/>
              <w:bottom w:val="nil"/>
              <w:right w:val="nil"/>
            </w:tcBorders>
          </w:tcPr>
          <w:p>
            <w:pPr>
              <w:pStyle w:val="0"/>
            </w:pPr>
            <w:r>
              <w:rPr>
                <w:sz w:val="20"/>
              </w:rPr>
              <w:t xml:space="preserve">эмфизема легкого</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видеоторакоскопическая резекция легких при осложненной эмфиземе</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55.</w:t>
            </w:r>
          </w:p>
        </w:tc>
        <w:tc>
          <w:tcPr>
            <w:tcW w:w="2778" w:type="dxa"/>
            <w:tcBorders>
              <w:top w:val="nil"/>
              <w:left w:val="nil"/>
              <w:bottom w:val="nil"/>
              <w:right w:val="nil"/>
            </w:tcBorders>
          </w:tcPr>
          <w:p>
            <w:pPr>
              <w:pStyle w:val="0"/>
            </w:pPr>
            <w:r>
              <w:rPr>
                <w:sz w:val="20"/>
              </w:rPr>
              <w:t xml:space="preserve">Расширенные и реконструктивно-пластические операции на органах грудной полости</w:t>
            </w:r>
          </w:p>
        </w:tc>
        <w:tc>
          <w:tcPr>
            <w:tcW w:w="1992" w:type="dxa"/>
            <w:tcBorders>
              <w:top w:val="nil"/>
              <w:left w:val="nil"/>
              <w:bottom w:val="nil"/>
              <w:right w:val="nil"/>
            </w:tcBorders>
          </w:tcPr>
          <w:p>
            <w:pPr>
              <w:pStyle w:val="0"/>
            </w:pPr>
            <w:r>
              <w:rPr>
                <w:sz w:val="20"/>
              </w:rPr>
              <w:t xml:space="preserve">J43</w:t>
            </w:r>
          </w:p>
        </w:tc>
        <w:tc>
          <w:tcPr>
            <w:tcW w:w="3572" w:type="dxa"/>
            <w:tcBorders>
              <w:top w:val="nil"/>
              <w:left w:val="nil"/>
              <w:bottom w:val="nil"/>
              <w:right w:val="nil"/>
            </w:tcBorders>
          </w:tcPr>
          <w:p>
            <w:pPr>
              <w:pStyle w:val="0"/>
            </w:pPr>
            <w:r>
              <w:rPr>
                <w:sz w:val="20"/>
              </w:rPr>
              <w:t xml:space="preserve">эмфизема легкого</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пластика гигантских булл легкого</w:t>
            </w:r>
          </w:p>
        </w:tc>
        <w:tc>
          <w:tcPr>
            <w:tcW w:w="1644" w:type="dxa"/>
            <w:tcBorders>
              <w:top w:val="nil"/>
              <w:left w:val="nil"/>
              <w:bottom w:val="nil"/>
              <w:right w:val="nil"/>
            </w:tcBorders>
          </w:tcPr>
          <w:p>
            <w:pPr>
              <w:pStyle w:val="0"/>
              <w:jc w:val="center"/>
            </w:pPr>
            <w:r>
              <w:rPr>
                <w:sz w:val="20"/>
              </w:rPr>
              <w:t xml:space="preserve">291572</w:t>
            </w:r>
          </w:p>
        </w:tc>
      </w:tr>
      <w:tr>
        <w:tc>
          <w:tcPr>
            <w:gridSpan w:val="7"/>
            <w:tcW w:w="15825" w:type="dxa"/>
            <w:tcBorders>
              <w:top w:val="nil"/>
              <w:left w:val="nil"/>
              <w:bottom w:val="nil"/>
              <w:right w:val="nil"/>
            </w:tcBorders>
          </w:tcPr>
          <w:p>
            <w:pPr>
              <w:pStyle w:val="0"/>
              <w:outlineLvl w:val="3"/>
              <w:jc w:val="center"/>
            </w:pPr>
            <w:r>
              <w:rPr>
                <w:sz w:val="20"/>
              </w:rPr>
              <w:t xml:space="preserve">Травматология и ортопедия</w:t>
            </w:r>
          </w:p>
        </w:tc>
      </w:tr>
      <w:tr>
        <w:tc>
          <w:tcPr>
            <w:tcW w:w="737" w:type="dxa"/>
            <w:tcBorders>
              <w:top w:val="nil"/>
              <w:left w:val="nil"/>
              <w:bottom w:val="nil"/>
              <w:right w:val="nil"/>
            </w:tcBorders>
            <w:vMerge w:val="restart"/>
          </w:tcPr>
          <w:p>
            <w:pPr>
              <w:pStyle w:val="0"/>
              <w:jc w:val="center"/>
            </w:pPr>
            <w:r>
              <w:rPr>
                <w:sz w:val="20"/>
              </w:rPr>
              <w:t xml:space="preserve">56.</w:t>
            </w:r>
          </w:p>
        </w:tc>
        <w:tc>
          <w:tcPr>
            <w:tcW w:w="2778" w:type="dxa"/>
            <w:tcBorders>
              <w:top w:val="nil"/>
              <w:left w:val="nil"/>
              <w:bottom w:val="nil"/>
              <w:right w:val="nil"/>
            </w:tcBorders>
            <w:vMerge w:val="restart"/>
          </w:tcPr>
          <w:p>
            <w:pPr>
              <w:pStyle w:val="0"/>
            </w:pPr>
            <w:r>
              <w:rPr>
                <w:sz w:val="20"/>
              </w:rP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92" w:type="dxa"/>
            <w:tcBorders>
              <w:top w:val="nil"/>
              <w:left w:val="nil"/>
              <w:bottom w:val="nil"/>
              <w:right w:val="nil"/>
            </w:tcBorders>
          </w:tcPr>
          <w:p>
            <w:pPr>
              <w:pStyle w:val="0"/>
            </w:pPr>
            <w:r>
              <w:rPr>
                <w:sz w:val="20"/>
              </w:rPr>
              <w:t xml:space="preserve">B67, D16, D18, M88</w:t>
            </w:r>
          </w:p>
        </w:tc>
        <w:tc>
          <w:tcPr>
            <w:tcW w:w="3572" w:type="dxa"/>
            <w:tcBorders>
              <w:top w:val="nil"/>
              <w:left w:val="nil"/>
              <w:bottom w:val="nil"/>
              <w:right w:val="nil"/>
            </w:tcBorders>
          </w:tcPr>
          <w:p>
            <w:pPr>
              <w:pStyle w:val="0"/>
            </w:pPr>
            <w:r>
              <w:rPr>
                <w:sz w:val="20"/>
              </w:rPr>
              <w:t xml:space="preserve">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644" w:type="dxa"/>
            <w:tcBorders>
              <w:top w:val="nil"/>
              <w:left w:val="nil"/>
              <w:bottom w:val="nil"/>
              <w:right w:val="nil"/>
            </w:tcBorders>
          </w:tcPr>
          <w:p>
            <w:pPr>
              <w:pStyle w:val="0"/>
              <w:jc w:val="center"/>
            </w:pPr>
            <w:r>
              <w:rPr>
                <w:sz w:val="20"/>
              </w:rPr>
              <w:t xml:space="preserve">156563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M42, M43, M45, M46, M48, M50, M51, M53, M92, M93, M95, Q76.2</w:t>
            </w:r>
          </w:p>
        </w:tc>
        <w:tc>
          <w:tcPr>
            <w:tcW w:w="3572" w:type="dxa"/>
            <w:tcBorders>
              <w:top w:val="nil"/>
              <w:left w:val="nil"/>
              <w:bottom w:val="nil"/>
              <w:right w:val="nil"/>
            </w:tcBorders>
          </w:tcPr>
          <w:p>
            <w:pPr>
              <w:pStyle w:val="0"/>
            </w:pPr>
            <w:r>
              <w:rPr>
                <w:sz w:val="20"/>
              </w:rP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восстановление формы и функции межпозвонкового диска путем пункционной декомпрессивной нуклеопластики с обязательной интраоперационной флюороскопией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992" w:type="dxa"/>
            <w:tcBorders>
              <w:top w:val="nil"/>
              <w:left w:val="nil"/>
              <w:bottom w:val="nil"/>
              <w:right w:val="nil"/>
            </w:tcBorders>
          </w:tcPr>
          <w:p>
            <w:pPr>
              <w:pStyle w:val="0"/>
            </w:pPr>
            <w:r>
              <w:rPr>
                <w:sz w:val="20"/>
              </w:rPr>
              <w:t xml:space="preserve">M00, M01, M03.0, M12.5, M17</w:t>
            </w:r>
          </w:p>
        </w:tc>
        <w:tc>
          <w:tcPr>
            <w:tcW w:w="3572" w:type="dxa"/>
            <w:tcBorders>
              <w:top w:val="nil"/>
              <w:left w:val="nil"/>
              <w:bottom w:val="nil"/>
              <w:right w:val="nil"/>
            </w:tcBorders>
          </w:tcPr>
          <w:p>
            <w:pPr>
              <w:pStyle w:val="0"/>
            </w:pPr>
            <w:r>
              <w:rPr>
                <w:sz w:val="20"/>
              </w:rPr>
              <w:t xml:space="preserve">выраженное нарушение функции крупного сустава конечности любой этиологии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артродез крупных суставов конечностей с различными видами фиксации и остеосинтеза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материалами</w:t>
            </w:r>
          </w:p>
        </w:tc>
        <w:tc>
          <w:tcPr>
            <w:tcW w:w="1992" w:type="dxa"/>
            <w:tcBorders>
              <w:top w:val="nil"/>
              <w:left w:val="nil"/>
              <w:bottom w:val="nil"/>
              <w:right w:val="nil"/>
            </w:tcBorders>
            <w:vMerge w:val="restart"/>
          </w:tcPr>
          <w:p>
            <w:pPr>
              <w:pStyle w:val="0"/>
            </w:pPr>
            <w:r>
              <w:rPr>
                <w:sz w:val="20"/>
              </w:rPr>
              <w:t xml:space="preserve">M24.6, Z98.1, G80.1, G80.2, M21.0, M21.2, M21.4, M21.5, M21.9, Q68.1, Q72.5, Q72.6, Q72.8, Q72.9, Q74.2, Q74.3, Q74.8, Q77.7, Q87.3, G11.4, G12.1, G80.9, S44, S45, S46, S50, M19.1, M20.1, M20.5, Q05.9, Q66.0, Q66.5, Q66.8, Q68.2</w:t>
            </w:r>
          </w:p>
        </w:tc>
        <w:tc>
          <w:tcPr>
            <w:tcW w:w="3572" w:type="dxa"/>
            <w:tcBorders>
              <w:top w:val="nil"/>
              <w:left w:val="nil"/>
              <w:bottom w:val="nil"/>
              <w:right w:val="nil"/>
            </w:tcBorders>
            <w:vMerge w:val="restart"/>
          </w:tcPr>
          <w:p>
            <w:pPr>
              <w:pStyle w:val="0"/>
            </w:pPr>
            <w:r>
              <w:rPr>
                <w:sz w:val="20"/>
              </w:rPr>
              <w:t xml:space="preserve">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артролиз и артродез суставов кисти с различными видами чрескостного, накостного и интрамедуллярного остеосинтеза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992" w:type="dxa"/>
            <w:tcBorders>
              <w:top w:val="nil"/>
              <w:left w:val="nil"/>
              <w:bottom w:val="nil"/>
              <w:right w:val="nil"/>
            </w:tcBorders>
            <w:vMerge w:val="restart"/>
          </w:tcPr>
          <w:p>
            <w:pPr>
              <w:pStyle w:val="0"/>
            </w:pPr>
            <w:r>
              <w:rPr>
                <w:sz w:val="20"/>
              </w:rPr>
              <w:t xml:space="preserve">S70.7, S70.9, S71, S72, S77, S79, S42, S43, S47, S49, S50, M99.9, M21.6, M95.1, M21.8, M21.9, Q66, Q78, M86, G11.4, G12.1, G80.9, G80.1, G80.2</w:t>
            </w:r>
          </w:p>
        </w:tc>
        <w:tc>
          <w:tcPr>
            <w:tcW w:w="3572" w:type="dxa"/>
            <w:tcBorders>
              <w:top w:val="nil"/>
              <w:left w:val="nil"/>
              <w:bottom w:val="nil"/>
              <w:right w:val="nil"/>
            </w:tcBorders>
            <w:vMerge w:val="restart"/>
          </w:tcPr>
          <w:p>
            <w:pPr>
              <w:pStyle w:val="0"/>
            </w:pPr>
            <w:r>
              <w:rPr>
                <w:sz w:val="20"/>
              </w:rPr>
              <w:t xml:space="preserve">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спастическим синдромом</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чрескостный остеосинтез с использованием метода цифрового анализа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чрескостный остеосинтез методом компоновок аппаратов с использованием модульной трансформации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корригирующие остеотомии костей верхних и нижних конечностей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комбинированное и последовательное использование чрескостного и блокируемого интрамедуллярного или накостного остеосинтеза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M25.3, M91, M95.8, Q65.0, Q65.1, Q65.3, Q65.4, Q65.8, M16.2, M16.3, M92</w:t>
            </w:r>
          </w:p>
        </w:tc>
        <w:tc>
          <w:tcPr>
            <w:tcW w:w="3572" w:type="dxa"/>
            <w:tcBorders>
              <w:top w:val="nil"/>
              <w:left w:val="nil"/>
              <w:bottom w:val="nil"/>
              <w:right w:val="nil"/>
            </w:tcBorders>
            <w:vMerge w:val="restart"/>
          </w:tcPr>
          <w:p>
            <w:pPr>
              <w:pStyle w:val="0"/>
            </w:pPr>
            <w:r>
              <w:rPr>
                <w:sz w:val="20"/>
              </w:rPr>
              <w:t xml:space="preserve">дисплазии, аномалии развития, последствия травм крупных суставов</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реконструкция проксимального, дистального отдела бедренной, большеберцовой костей при пороках развития, приобретенных деформациях, требующих корригирующей остеотомии, с остеосинтезом погружными имплантатами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M24.6</w:t>
            </w:r>
          </w:p>
        </w:tc>
        <w:tc>
          <w:tcPr>
            <w:tcW w:w="3572" w:type="dxa"/>
            <w:tcBorders>
              <w:top w:val="nil"/>
              <w:left w:val="nil"/>
              <w:bottom w:val="nil"/>
              <w:right w:val="nil"/>
            </w:tcBorders>
          </w:tcPr>
          <w:p>
            <w:pPr>
              <w:pStyle w:val="0"/>
            </w:pPr>
            <w:r>
              <w:rPr>
                <w:sz w:val="20"/>
              </w:rPr>
              <w:t xml:space="preserve">анкилоз крупного сустава в порочном положении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корригирующие остеотомии с фиксацией имплантатами или аппаратами внешней фиксации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57.</w:t>
            </w:r>
          </w:p>
        </w:tc>
        <w:tc>
          <w:tcPr>
            <w:tcW w:w="2778" w:type="dxa"/>
            <w:tcBorders>
              <w:top w:val="nil"/>
              <w:left w:val="nil"/>
              <w:bottom w:val="nil"/>
              <w:right w:val="nil"/>
            </w:tcBorders>
          </w:tcPr>
          <w:p>
            <w:pPr>
              <w:pStyle w:val="0"/>
            </w:pPr>
            <w:r>
              <w:rPr>
                <w:sz w:val="20"/>
              </w:rP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92" w:type="dxa"/>
            <w:tcBorders>
              <w:top w:val="nil"/>
              <w:left w:val="nil"/>
              <w:bottom w:val="nil"/>
              <w:right w:val="nil"/>
            </w:tcBorders>
          </w:tcPr>
          <w:p>
            <w:pPr>
              <w:pStyle w:val="0"/>
            </w:pPr>
            <w:r>
              <w:rPr>
                <w:sz w:val="20"/>
              </w:rPr>
              <w:t xml:space="preserve">A18.0, S12.0, S12.1, S13, S14, S19, S22.0, S22.1, S23, S24, S32.0, S32.1, S33, S34, T08, T09, T85, T91, M80, M81, M82, M86, M85, M87, M96, M99, Q67, Q76.0, Q76.1, Q76.4, Q77, Q76.3</w:t>
            </w:r>
          </w:p>
        </w:tc>
        <w:tc>
          <w:tcPr>
            <w:tcW w:w="3572" w:type="dxa"/>
            <w:tcBorders>
              <w:top w:val="nil"/>
              <w:left w:val="nil"/>
              <w:bottom w:val="nil"/>
              <w:right w:val="nil"/>
            </w:tcBorders>
          </w:tcPr>
          <w:p>
            <w:pPr>
              <w:pStyle w:val="0"/>
            </w:pPr>
            <w:r>
              <w:rPr>
                <w:sz w:val="20"/>
              </w:rPr>
              <w:t xml:space="preserve">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644" w:type="dxa"/>
            <w:tcBorders>
              <w:top w:val="nil"/>
              <w:left w:val="nil"/>
              <w:bottom w:val="nil"/>
              <w:right w:val="nil"/>
            </w:tcBorders>
          </w:tcPr>
          <w:p>
            <w:pPr>
              <w:pStyle w:val="0"/>
              <w:jc w:val="center"/>
            </w:pPr>
            <w:r>
              <w:rPr>
                <w:sz w:val="20"/>
              </w:rPr>
              <w:t xml:space="preserve">319018</w:t>
            </w:r>
          </w:p>
        </w:tc>
      </w:tr>
      <w:tr>
        <w:tc>
          <w:tcPr>
            <w:tcW w:w="737" w:type="dxa"/>
            <w:tcBorders>
              <w:top w:val="nil"/>
              <w:left w:val="nil"/>
              <w:bottom w:val="nil"/>
              <w:right w:val="nil"/>
            </w:tcBorders>
          </w:tcPr>
          <w:p>
            <w:pPr>
              <w:pStyle w:val="0"/>
              <w:jc w:val="center"/>
            </w:pPr>
            <w:r>
              <w:rPr>
                <w:sz w:val="20"/>
              </w:rPr>
              <w:t xml:space="preserve">58.</w:t>
            </w:r>
          </w:p>
        </w:tc>
        <w:tc>
          <w:tcPr>
            <w:tcW w:w="2778" w:type="dxa"/>
            <w:tcBorders>
              <w:top w:val="nil"/>
              <w:left w:val="nil"/>
              <w:bottom w:val="nil"/>
              <w:right w:val="nil"/>
            </w:tcBorders>
          </w:tcPr>
          <w:p>
            <w:pPr>
              <w:pStyle w:val="0"/>
            </w:pPr>
            <w:r>
              <w:rPr>
                <w:sz w:val="20"/>
              </w:rPr>
              <w:t xml:space="preserve">Эндопротезирование коленных суставов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992" w:type="dxa"/>
            <w:tcBorders>
              <w:top w:val="nil"/>
              <w:left w:val="nil"/>
              <w:bottom w:val="nil"/>
              <w:right w:val="nil"/>
            </w:tcBorders>
          </w:tcPr>
          <w:p>
            <w:pPr>
              <w:pStyle w:val="0"/>
            </w:pPr>
            <w:r>
              <w:rPr>
                <w:sz w:val="20"/>
              </w:rPr>
              <w:t xml:space="preserve">M17</w:t>
            </w:r>
          </w:p>
        </w:tc>
        <w:tc>
          <w:tcPr>
            <w:tcW w:w="3572" w:type="dxa"/>
            <w:tcBorders>
              <w:top w:val="nil"/>
              <w:left w:val="nil"/>
              <w:bottom w:val="nil"/>
              <w:right w:val="nil"/>
            </w:tcBorders>
          </w:tcPr>
          <w:p>
            <w:pPr>
              <w:pStyle w:val="0"/>
            </w:pPr>
            <w:r>
              <w:rPr>
                <w:sz w:val="20"/>
              </w:rPr>
              <w:t xml:space="preserve">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с одновременной реконструкцией биологической оси конечности</w:t>
            </w:r>
          </w:p>
        </w:tc>
        <w:tc>
          <w:tcPr>
            <w:tcW w:w="1644" w:type="dxa"/>
            <w:tcBorders>
              <w:top w:val="nil"/>
              <w:left w:val="nil"/>
              <w:bottom w:val="nil"/>
              <w:right w:val="nil"/>
            </w:tcBorders>
          </w:tcPr>
          <w:p>
            <w:pPr>
              <w:pStyle w:val="0"/>
              <w:jc w:val="center"/>
            </w:pPr>
            <w:r>
              <w:rPr>
                <w:sz w:val="20"/>
              </w:rPr>
              <w:t xml:space="preserve">185111</w:t>
            </w:r>
          </w:p>
        </w:tc>
      </w:tr>
      <w:tr>
        <w:tc>
          <w:tcPr>
            <w:tcW w:w="737" w:type="dxa"/>
            <w:tcBorders>
              <w:top w:val="nil"/>
              <w:left w:val="nil"/>
              <w:bottom w:val="nil"/>
              <w:right w:val="nil"/>
            </w:tcBorders>
            <w:vMerge w:val="restart"/>
          </w:tcPr>
          <w:p>
            <w:pPr>
              <w:pStyle w:val="0"/>
              <w:jc w:val="center"/>
            </w:pPr>
            <w:r>
              <w:rPr>
                <w:sz w:val="20"/>
              </w:rPr>
              <w:t xml:space="preserve">59.</w:t>
            </w:r>
          </w:p>
        </w:tc>
        <w:tc>
          <w:tcPr>
            <w:tcW w:w="2778" w:type="dxa"/>
            <w:tcBorders>
              <w:top w:val="nil"/>
              <w:left w:val="nil"/>
              <w:bottom w:val="nil"/>
              <w:right w:val="nil"/>
            </w:tcBorders>
            <w:vMerge w:val="restart"/>
          </w:tcPr>
          <w:p>
            <w:pPr>
              <w:pStyle w:val="0"/>
            </w:pPr>
            <w:r>
              <w:rPr>
                <w:sz w:val="20"/>
              </w:rPr>
              <w:t xml:space="preserve">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992" w:type="dxa"/>
            <w:tcBorders>
              <w:top w:val="nil"/>
              <w:left w:val="nil"/>
              <w:bottom w:val="nil"/>
              <w:right w:val="nil"/>
            </w:tcBorders>
            <w:vMerge w:val="restart"/>
          </w:tcPr>
          <w:p>
            <w:pPr>
              <w:pStyle w:val="0"/>
            </w:pPr>
            <w:r>
              <w:rPr>
                <w:sz w:val="20"/>
              </w:rPr>
              <w:t xml:space="preserve">M16</w:t>
            </w:r>
          </w:p>
        </w:tc>
        <w:tc>
          <w:tcPr>
            <w:tcW w:w="3572" w:type="dxa"/>
            <w:tcBorders>
              <w:top w:val="nil"/>
              <w:left w:val="nil"/>
              <w:bottom w:val="nil"/>
              <w:right w:val="nil"/>
            </w:tcBorders>
            <w:vMerge w:val="restart"/>
          </w:tcPr>
          <w:p>
            <w:pPr>
              <w:pStyle w:val="0"/>
            </w:pPr>
            <w:r>
              <w:rPr>
                <w:sz w:val="20"/>
              </w:rPr>
              <w:t xml:space="preserve">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644" w:type="dxa"/>
            <w:tcBorders>
              <w:top w:val="nil"/>
              <w:left w:val="nil"/>
              <w:bottom w:val="nil"/>
              <w:right w:val="nil"/>
            </w:tcBorders>
            <w:vMerge w:val="restart"/>
          </w:tcPr>
          <w:p>
            <w:pPr>
              <w:pStyle w:val="0"/>
              <w:jc w:val="center"/>
            </w:pPr>
            <w:r>
              <w:rPr>
                <w:sz w:val="20"/>
              </w:rPr>
              <w:t xml:space="preserve">245582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эндопротеза, в том числе под контролем компьютерной навигации, с предварительным удалением аппаратов внешней фиксации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vMerge w:val="restart"/>
          </w:tcPr>
          <w:p>
            <w:pPr>
              <w:pStyle w:val="0"/>
            </w:pPr>
            <w:r>
              <w:rPr>
                <w:sz w:val="20"/>
              </w:rPr>
              <w:t xml:space="preserve">M16.2, M16.3</w:t>
            </w:r>
          </w:p>
        </w:tc>
        <w:tc>
          <w:tcPr>
            <w:tcW w:w="3572" w:type="dxa"/>
            <w:tcBorders>
              <w:top w:val="nil"/>
              <w:left w:val="nil"/>
              <w:bottom w:val="nil"/>
              <w:right w:val="nil"/>
            </w:tcBorders>
            <w:vMerge w:val="restart"/>
          </w:tcPr>
          <w:p>
            <w:pPr>
              <w:pStyle w:val="0"/>
            </w:pPr>
            <w:r>
              <w:rPr>
                <w:sz w:val="20"/>
              </w:rPr>
              <w:t xml:space="preserve">деформирующий артроз в сочетании с дисплазией сустава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t xml:space="preserve">M16.4, M16.5</w:t>
            </w:r>
          </w:p>
        </w:tc>
        <w:tc>
          <w:tcPr>
            <w:tcW w:w="3572" w:type="dxa"/>
            <w:tcBorders>
              <w:top w:val="nil"/>
              <w:left w:val="nil"/>
              <w:bottom w:val="nil"/>
              <w:right w:val="nil"/>
            </w:tcBorders>
            <w:vMerge w:val="restart"/>
          </w:tcPr>
          <w:p>
            <w:pPr>
              <w:pStyle w:val="0"/>
            </w:pPr>
            <w:r>
              <w:rPr>
                <w:sz w:val="20"/>
              </w:rPr>
              <w:t xml:space="preserve">посттравматический деформирующий артроз сустава с вывихом или подвывихом</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артролиз и управляемое восстановление длины конечности посредством применения аппаратов внешней фиксации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60.</w:t>
            </w:r>
          </w:p>
        </w:tc>
        <w:tc>
          <w:tcPr>
            <w:tcW w:w="2778" w:type="dxa"/>
            <w:tcBorders>
              <w:top w:val="nil"/>
              <w:left w:val="nil"/>
              <w:bottom w:val="nil"/>
              <w:right w:val="nil"/>
            </w:tcBorders>
          </w:tcPr>
          <w:p>
            <w:pPr>
              <w:pStyle w:val="0"/>
            </w:pPr>
            <w:r>
              <w:rPr>
                <w:sz w:val="20"/>
              </w:rPr>
              <w:t xml:space="preserve">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992" w:type="dxa"/>
            <w:tcBorders>
              <w:top w:val="nil"/>
              <w:left w:val="nil"/>
              <w:bottom w:val="nil"/>
              <w:right w:val="nil"/>
            </w:tcBorders>
          </w:tcPr>
          <w:p>
            <w:pPr>
              <w:pStyle w:val="0"/>
            </w:pPr>
            <w:r>
              <w:rPr>
                <w:sz w:val="20"/>
              </w:rPr>
              <w:t xml:space="preserve">M40, M41, Q67, Q76, Q77.4, Q85, Q87</w:t>
            </w:r>
          </w:p>
        </w:tc>
        <w:tc>
          <w:tcPr>
            <w:tcW w:w="3572" w:type="dxa"/>
            <w:tcBorders>
              <w:top w:val="nil"/>
              <w:left w:val="nil"/>
              <w:bottom w:val="nil"/>
              <w:right w:val="nil"/>
            </w:tcBorders>
          </w:tcPr>
          <w:p>
            <w:pPr>
              <w:pStyle w:val="0"/>
            </w:pPr>
            <w:r>
              <w:rPr>
                <w:sz w:val="20"/>
              </w:rPr>
              <w:t xml:space="preserve">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пластика грудной клетки, в том числе с применением погружных фиксаторов</w:t>
            </w:r>
          </w:p>
        </w:tc>
        <w:tc>
          <w:tcPr>
            <w:tcW w:w="1644" w:type="dxa"/>
            <w:tcBorders>
              <w:top w:val="nil"/>
              <w:left w:val="nil"/>
              <w:bottom w:val="nil"/>
              <w:right w:val="nil"/>
            </w:tcBorders>
          </w:tcPr>
          <w:p>
            <w:pPr>
              <w:pStyle w:val="0"/>
              <w:jc w:val="center"/>
            </w:pPr>
            <w:r>
              <w:rPr>
                <w:sz w:val="20"/>
              </w:rPr>
              <w:t xml:space="preserve">396727</w:t>
            </w:r>
          </w:p>
        </w:tc>
      </w:tr>
      <w:tr>
        <w:tc>
          <w:tcPr>
            <w:gridSpan w:val="7"/>
            <w:tcW w:w="15825" w:type="dxa"/>
            <w:tcBorders>
              <w:top w:val="nil"/>
              <w:left w:val="nil"/>
              <w:bottom w:val="nil"/>
              <w:right w:val="nil"/>
            </w:tcBorders>
          </w:tcPr>
          <w:p>
            <w:pPr>
              <w:pStyle w:val="0"/>
              <w:outlineLvl w:val="3"/>
              <w:jc w:val="center"/>
            </w:pPr>
            <w:r>
              <w:rPr>
                <w:sz w:val="20"/>
              </w:rPr>
              <w:t xml:space="preserve">Урология</w:t>
            </w:r>
          </w:p>
        </w:tc>
      </w:tr>
      <w:tr>
        <w:tc>
          <w:tcPr>
            <w:tcW w:w="737" w:type="dxa"/>
            <w:tcBorders>
              <w:top w:val="nil"/>
              <w:left w:val="nil"/>
              <w:bottom w:val="nil"/>
              <w:right w:val="nil"/>
            </w:tcBorders>
            <w:vMerge w:val="restart"/>
          </w:tcPr>
          <w:p>
            <w:pPr>
              <w:pStyle w:val="0"/>
              <w:jc w:val="center"/>
            </w:pPr>
            <w:r>
              <w:rPr>
                <w:sz w:val="20"/>
              </w:rPr>
              <w:t xml:space="preserve">61.</w:t>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коррекцию урогенитальных свищей</w:t>
            </w:r>
          </w:p>
        </w:tc>
        <w:tc>
          <w:tcPr>
            <w:tcW w:w="1992" w:type="dxa"/>
            <w:tcBorders>
              <w:top w:val="nil"/>
              <w:left w:val="nil"/>
              <w:bottom w:val="nil"/>
              <w:right w:val="nil"/>
            </w:tcBorders>
            <w:vMerge w:val="restart"/>
          </w:tcPr>
          <w:p>
            <w:pPr>
              <w:pStyle w:val="0"/>
            </w:pPr>
            <w:r>
              <w:rPr>
                <w:sz w:val="20"/>
              </w:rPr>
              <w:t xml:space="preserve">N13.0, N13.1, N13.2, N35, Q54, Q64.0, Q64.1, Q62.1, Q62.2, Q62.3, Q62.7, C67, N82.1, N82.8, N82.0, N32.2, N33.8</w:t>
            </w:r>
          </w:p>
        </w:tc>
        <w:tc>
          <w:tcPr>
            <w:tcW w:w="3572" w:type="dxa"/>
            <w:tcBorders>
              <w:top w:val="nil"/>
              <w:left w:val="nil"/>
              <w:bottom w:val="nil"/>
              <w:right w:val="nil"/>
            </w:tcBorders>
            <w:vMerge w:val="restart"/>
          </w:tcPr>
          <w:p>
            <w:pPr>
              <w:pStyle w:val="0"/>
            </w:pPr>
            <w:r>
              <w:rPr>
                <w:sz w:val="20"/>
              </w:rPr>
              <w:t xml:space="preserve">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уретропластика кожным лоскутом</w:t>
            </w:r>
          </w:p>
        </w:tc>
        <w:tc>
          <w:tcPr>
            <w:tcW w:w="1644" w:type="dxa"/>
            <w:tcBorders>
              <w:top w:val="nil"/>
              <w:left w:val="nil"/>
              <w:bottom w:val="nil"/>
              <w:right w:val="nil"/>
            </w:tcBorders>
            <w:vMerge w:val="restart"/>
          </w:tcPr>
          <w:p>
            <w:pPr>
              <w:pStyle w:val="0"/>
              <w:jc w:val="center"/>
            </w:pPr>
            <w:r>
              <w:rPr>
                <w:sz w:val="20"/>
              </w:rPr>
              <w:t xml:space="preserve">110511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кишечная пластика мочеточника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уретероцистоанастомоз (операция Боари), в том числе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уретероцистоанастомоз при рецидивных формах уретерогидронефроза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уретероилеосигмостомия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эндоскопическое бужирование и стентирование мочеточника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цистопластика и восстановление уретры при гипоспадии, эписпадии и экстрофии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пластическое ушивание свища с анатомической реконструкцией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r>
          </w:p>
        </w:tc>
        <w:tc>
          <w:tcPr>
            <w:tcW w:w="3572"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аппендикоцистостомия по Митрофанову у детей с нейрогенным мочевым пузырем</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радикальная цистэктомия с кишечной пластикой мочевого пузыря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аугментационная цистопластика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восстановление уретры с использованием</w:t>
            </w:r>
          </w:p>
          <w:p>
            <w:pPr>
              <w:pStyle w:val="0"/>
            </w:pPr>
            <w:r>
              <w:rPr>
                <w:sz w:val="20"/>
              </w:rPr>
              <w:t xml:space="preserve">реваскуляризированного свободного лоскута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уретропластика лоскутом из слизистой рта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иссечение и закрытие свища женских половых органов (фистулопластика)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Оперативные вмешательства на органах мочеполовой системы с использованием лапароскопической техники</w:t>
            </w:r>
          </w:p>
        </w:tc>
        <w:tc>
          <w:tcPr>
            <w:tcW w:w="1992" w:type="dxa"/>
            <w:tcBorders>
              <w:top w:val="nil"/>
              <w:left w:val="nil"/>
              <w:bottom w:val="nil"/>
              <w:right w:val="nil"/>
            </w:tcBorders>
            <w:vMerge w:val="restart"/>
          </w:tcPr>
          <w:p>
            <w:pPr>
              <w:pStyle w:val="0"/>
            </w:pPr>
            <w:r>
              <w:rPr>
                <w:sz w:val="20"/>
              </w:rPr>
              <w:t xml:space="preserve">N28.1, Q61.0, N13.0, N13.1, N13.2, N28, I86.1</w:t>
            </w:r>
          </w:p>
        </w:tc>
        <w:tc>
          <w:tcPr>
            <w:tcW w:w="3572" w:type="dxa"/>
            <w:tcBorders>
              <w:top w:val="nil"/>
              <w:left w:val="nil"/>
              <w:bottom w:val="nil"/>
              <w:right w:val="nil"/>
            </w:tcBorders>
            <w:vMerge w:val="restart"/>
          </w:tcPr>
          <w:p>
            <w:pPr>
              <w:pStyle w:val="0"/>
            </w:pPr>
            <w:r>
              <w:rPr>
                <w:sz w:val="20"/>
              </w:rPr>
              <w:t xml:space="preserve">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 и экстраперитонеоскопическая простатэктомия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 и экстраперитонеоскопическая цистэктомия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 и ретроперитонеоскопическая тазовая лимфаденэктомия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 и ретроперитонеоскопическая нефрэктомия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 и ретроперитонеоскопическое иссечение кисты почки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 и ретроперитонеоскопическая пластика лоханочно-мочеточникового сегмента, мочеточника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r>
          </w:p>
        </w:tc>
        <w:tc>
          <w:tcPr>
            <w:tcW w:w="3572" w:type="dxa"/>
            <w:tcBorders>
              <w:top w:val="nil"/>
              <w:left w:val="nil"/>
              <w:bottom w:val="nil"/>
              <w:right w:val="nil"/>
            </w:tcBorders>
            <w:vMerge w:val="restart"/>
          </w:tcPr>
          <w:p>
            <w:pPr>
              <w:pStyle w:val="0"/>
            </w:pPr>
            <w:r>
              <w:rPr>
                <w:sz w:val="20"/>
              </w:rPr>
              <w:t xml:space="preserve">опухоль предстательной железы. Опухоль почки. Опухоль мочевого пузыря. Опухоль почечной лоханки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 и ретроперитонеоскопическая нефроуретерэктомия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 и ретроперитонеоскопическая резекция почки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Рецидивные и особо сложные операции на органах мочеполовой системы</w:t>
            </w:r>
          </w:p>
        </w:tc>
        <w:tc>
          <w:tcPr>
            <w:tcW w:w="1992" w:type="dxa"/>
            <w:tcBorders>
              <w:top w:val="nil"/>
              <w:left w:val="nil"/>
              <w:bottom w:val="nil"/>
              <w:right w:val="nil"/>
            </w:tcBorders>
          </w:tcPr>
          <w:p>
            <w:pPr>
              <w:pStyle w:val="0"/>
            </w:pPr>
            <w:r>
              <w:rPr>
                <w:sz w:val="20"/>
              </w:rPr>
              <w:t xml:space="preserve">N20.0, N20.1, N20.2, N13.0, N13.1, N13.2, Q62.1, Q62.2, Q62.3, Q62.7</w:t>
            </w:r>
          </w:p>
        </w:tc>
        <w:tc>
          <w:tcPr>
            <w:tcW w:w="3572" w:type="dxa"/>
            <w:tcBorders>
              <w:top w:val="nil"/>
              <w:left w:val="nil"/>
              <w:bottom w:val="nil"/>
              <w:right w:val="nil"/>
            </w:tcBorders>
          </w:tcPr>
          <w:p>
            <w:pPr>
              <w:pStyle w:val="0"/>
            </w:pPr>
            <w:r>
              <w:rPr>
                <w:sz w:val="20"/>
              </w:rPr>
              <w:t xml:space="preserve">камни почек. Камни мочеточника. Камни почек с камнями мочеточника. Стриктура мочеточника. Врожденный уретерогидронефроз. Врожденный мегауретер</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перкутанная нефролитолапоксия в сочетании с лазерной литотрипсией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62.</w:t>
            </w:r>
          </w:p>
        </w:tc>
        <w:tc>
          <w:tcPr>
            <w:tcW w:w="2778" w:type="dxa"/>
            <w:tcBorders>
              <w:top w:val="nil"/>
              <w:left w:val="nil"/>
              <w:bottom w:val="nil"/>
              <w:right w:val="nil"/>
            </w:tcBorders>
          </w:tcPr>
          <w:p>
            <w:pPr>
              <w:pStyle w:val="0"/>
            </w:pPr>
            <w:r>
              <w:rPr>
                <w:sz w:val="20"/>
              </w:rPr>
              <w:t xml:space="preserve">Оперативные вмешательства на органах мочеполовой системы с имплантацией синтетических сложных и сетчатых протезов</w:t>
            </w:r>
          </w:p>
        </w:tc>
        <w:tc>
          <w:tcPr>
            <w:tcW w:w="1992" w:type="dxa"/>
            <w:tcBorders>
              <w:top w:val="nil"/>
              <w:left w:val="nil"/>
              <w:bottom w:val="nil"/>
              <w:right w:val="nil"/>
            </w:tcBorders>
          </w:tcPr>
          <w:p>
            <w:pPr>
              <w:pStyle w:val="0"/>
            </w:pPr>
            <w:r>
              <w:rPr>
                <w:sz w:val="20"/>
              </w:rPr>
              <w:t xml:space="preserve">R32, N31.2</w:t>
            </w:r>
          </w:p>
        </w:tc>
        <w:tc>
          <w:tcPr>
            <w:tcW w:w="3572" w:type="dxa"/>
            <w:tcBorders>
              <w:top w:val="nil"/>
              <w:left w:val="nil"/>
              <w:bottom w:val="nil"/>
              <w:right w:val="nil"/>
            </w:tcBorders>
          </w:tcPr>
          <w:p>
            <w:pPr>
              <w:pStyle w:val="0"/>
            </w:pPr>
            <w:r>
              <w:rPr>
                <w:sz w:val="20"/>
              </w:rPr>
              <w:t xml:space="preserve">недержание мочи при напряжении. Несостоятельность сфинктера мочевого пузыря. Атония мочевого пузыря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петлевая пластика уретры с использованием петлевого, синтетического, сетчатого протеза при недержании мочи</w:t>
            </w:r>
          </w:p>
        </w:tc>
        <w:tc>
          <w:tcPr>
            <w:tcW w:w="1644" w:type="dxa"/>
            <w:tcBorders>
              <w:top w:val="nil"/>
              <w:left w:val="nil"/>
              <w:bottom w:val="nil"/>
              <w:right w:val="nil"/>
            </w:tcBorders>
          </w:tcPr>
          <w:p>
            <w:pPr>
              <w:pStyle w:val="0"/>
              <w:jc w:val="center"/>
            </w:pPr>
            <w:r>
              <w:rPr>
                <w:sz w:val="20"/>
              </w:rPr>
              <w:t xml:space="preserve">162790</w:t>
            </w:r>
          </w:p>
        </w:tc>
      </w:tr>
      <w:tr>
        <w:tc>
          <w:tcPr>
            <w:gridSpan w:val="7"/>
            <w:tcW w:w="15825" w:type="dxa"/>
            <w:tcBorders>
              <w:top w:val="nil"/>
              <w:left w:val="nil"/>
              <w:bottom w:val="nil"/>
              <w:right w:val="nil"/>
            </w:tcBorders>
          </w:tcPr>
          <w:p>
            <w:pPr>
              <w:pStyle w:val="0"/>
              <w:outlineLvl w:val="3"/>
              <w:jc w:val="center"/>
            </w:pPr>
            <w:r>
              <w:rPr>
                <w:sz w:val="20"/>
              </w:rPr>
              <w:t xml:space="preserve">Хирургия</w:t>
            </w:r>
          </w:p>
        </w:tc>
      </w:tr>
      <w:tr>
        <w:tc>
          <w:tcPr>
            <w:tcW w:w="737" w:type="dxa"/>
            <w:tcBorders>
              <w:top w:val="nil"/>
              <w:left w:val="nil"/>
              <w:bottom w:val="nil"/>
              <w:right w:val="nil"/>
            </w:tcBorders>
            <w:vMerge w:val="restart"/>
          </w:tcPr>
          <w:p>
            <w:pPr>
              <w:pStyle w:val="0"/>
              <w:jc w:val="center"/>
            </w:pPr>
            <w:r>
              <w:rPr>
                <w:sz w:val="20"/>
              </w:rPr>
              <w:t xml:space="preserve">63.</w:t>
            </w:r>
          </w:p>
        </w:tc>
        <w:tc>
          <w:tcPr>
            <w:tcW w:w="2778" w:type="dxa"/>
            <w:tcBorders>
              <w:top w:val="nil"/>
              <w:left w:val="nil"/>
              <w:bottom w:val="nil"/>
              <w:right w:val="nil"/>
            </w:tcBorders>
            <w:vMerge w:val="restart"/>
          </w:tcPr>
          <w:p>
            <w:pPr>
              <w:pStyle w:val="0"/>
            </w:pPr>
            <w:r>
              <w:rPr>
                <w:sz w:val="20"/>
              </w:rPr>
              <w:t xml:space="preserve">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992" w:type="dxa"/>
            <w:tcBorders>
              <w:top w:val="nil"/>
              <w:left w:val="nil"/>
              <w:bottom w:val="nil"/>
              <w:right w:val="nil"/>
            </w:tcBorders>
            <w:vMerge w:val="restart"/>
          </w:tcPr>
          <w:p>
            <w:pPr>
              <w:pStyle w:val="0"/>
            </w:pPr>
            <w:r>
              <w:rPr>
                <w:sz w:val="20"/>
              </w:rPr>
              <w:t xml:space="preserve">K86.0 - K86.8</w:t>
            </w:r>
          </w:p>
        </w:tc>
        <w:tc>
          <w:tcPr>
            <w:tcW w:w="3572" w:type="dxa"/>
            <w:tcBorders>
              <w:top w:val="nil"/>
              <w:left w:val="nil"/>
              <w:bottom w:val="nil"/>
              <w:right w:val="nil"/>
            </w:tcBorders>
            <w:vMerge w:val="restart"/>
          </w:tcPr>
          <w:p>
            <w:pPr>
              <w:pStyle w:val="0"/>
            </w:pPr>
            <w:r>
              <w:rPr>
                <w:sz w:val="20"/>
              </w:rPr>
              <w:t xml:space="preserve">заболевания поджелудочной железы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поджелудочной железы субтотальная</w:t>
            </w:r>
          </w:p>
        </w:tc>
        <w:tc>
          <w:tcPr>
            <w:tcW w:w="1644" w:type="dxa"/>
            <w:tcBorders>
              <w:top w:val="nil"/>
              <w:left w:val="nil"/>
              <w:bottom w:val="nil"/>
              <w:right w:val="nil"/>
            </w:tcBorders>
            <w:vMerge w:val="restart"/>
          </w:tcPr>
          <w:p>
            <w:pPr>
              <w:pStyle w:val="0"/>
              <w:jc w:val="center"/>
            </w:pPr>
            <w:r>
              <w:rPr>
                <w:sz w:val="20"/>
              </w:rPr>
              <w:t xml:space="preserve">193718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наложение гепатикоеюноанастомоза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поджелудочной железы эндоскопическая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дистальная резекция поджелудочной железы с сохранением селезенки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дистальная резекция поджелудочной железы со спленэктомией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срединная резекция поджелудочной железы (атипичная резекция)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панкреатодуоденальная резекция с резекцией желудка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субтотальная резекция головки поджелудочной железы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продольная панкреатоеюностомия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992" w:type="dxa"/>
            <w:tcBorders>
              <w:top w:val="nil"/>
              <w:left w:val="nil"/>
              <w:bottom w:val="nil"/>
              <w:right w:val="nil"/>
            </w:tcBorders>
            <w:vMerge w:val="restart"/>
          </w:tcPr>
          <w:p>
            <w:pPr>
              <w:pStyle w:val="0"/>
            </w:pPr>
            <w:r>
              <w:rPr>
                <w:sz w:val="20"/>
              </w:rPr>
              <w:t xml:space="preserve">D18.0, D13.4, D13.5, B67.0, K76.6, K76.8, Q26.5, I85.0</w:t>
            </w:r>
          </w:p>
        </w:tc>
        <w:tc>
          <w:tcPr>
            <w:tcW w:w="3572" w:type="dxa"/>
            <w:tcBorders>
              <w:top w:val="nil"/>
              <w:left w:val="nil"/>
              <w:bottom w:val="nil"/>
              <w:right w:val="nil"/>
            </w:tcBorders>
            <w:vMerge w:val="restart"/>
          </w:tcPr>
          <w:p>
            <w:pPr>
              <w:pStyle w:val="0"/>
            </w:pPr>
            <w:r>
              <w:rPr>
                <w:sz w:val="20"/>
              </w:rPr>
              <w:t xml:space="preserve">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печени с использованием лапароскопической техники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одного сегмента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сегмента (сегментов) печени с реконструктивно-пластическим компонентом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печени атипичная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эмболизация печени с использованием лекарственных средств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сегмента (сегментов) печени комбинированная с ангиопластикой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абляция при новообразованиях печени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в том числе лапароскопически ассистированные операции на тонкой, толстой кишке и промежности</w:t>
            </w:r>
          </w:p>
        </w:tc>
        <w:tc>
          <w:tcPr>
            <w:tcW w:w="1992" w:type="dxa"/>
            <w:tcBorders>
              <w:top w:val="nil"/>
              <w:left w:val="nil"/>
              <w:bottom w:val="nil"/>
              <w:right w:val="nil"/>
            </w:tcBorders>
            <w:vMerge w:val="restart"/>
          </w:tcPr>
          <w:p>
            <w:pPr>
              <w:pStyle w:val="0"/>
            </w:pPr>
            <w:r>
              <w:rPr>
                <w:sz w:val="20"/>
              </w:rPr>
              <w:t xml:space="preserve">D12.6, K60.4, N82.2, N82.3, N82.4, K57.2, K59.3, Q43.1, Q43.2, Q43.3, Q52.2, K59.0, K59.3, Z93.2, Z93.3, K55.2, K51, K50.0, K50.1, K50.8, K57.2, K62.3, K62.8</w:t>
            </w:r>
          </w:p>
        </w:tc>
        <w:tc>
          <w:tcPr>
            <w:tcW w:w="3572" w:type="dxa"/>
            <w:tcBorders>
              <w:top w:val="nil"/>
              <w:left w:val="nil"/>
              <w:bottom w:val="nil"/>
              <w:right w:val="nil"/>
            </w:tcBorders>
            <w:vMerge w:val="restart"/>
          </w:tcPr>
          <w:p>
            <w:pPr>
              <w:pStyle w:val="0"/>
            </w:pPr>
            <w:r>
              <w:rPr>
                <w:sz w:val="20"/>
              </w:rPr>
              <w:t xml:space="preserve">семейный аденоматоз толстой кишки, тотальное поражение всех отделов толстой кишки полипами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реконструктивно-пластическая операция по восстановлению непрерывности кишечника - закрытие стомы с формированием анастомоза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колэктомия с резекцией прямой кишки, мукозэктомией прямой кишки, с формированием тонкокишечного резервуара, илеоректального анастомоза, илеостомия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t xml:space="preserve">свищ прямой кишки 3 - 4 степени сложности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t xml:space="preserve">ректовагинальный (коловагинальный) свищ</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иссечение свища с пластикой внутреннего свищевого отверстия сегментом прямой или ободочной кишки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t xml:space="preserve">дивертикулярная болезнь ободочной кишки, осложненное течение</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ободочной кишки, в том числе с ликвидацией свища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t xml:space="preserve">мегадолихоколон, рецидивирующие завороты сигмовидной кишки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ободочной кишки с аппендэктомией, разворотом кишки на 180 градусов, формированием асцендо-ректального анастомоза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t xml:space="preserve">болезнь Гиршпрунга, мегадолихосигма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ободочной кишки с формированием наданального конце-бокового колоректального анастомоза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t xml:space="preserve">хронический толстокишечный стаз в стадии декомпенсации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ободочной кишки с аппендэктомией, разворотом кишки на 180 градусов, формированием асцендо-ректального анастомоза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t xml:space="preserve">колостома, илеостома, еюностома, состояние после обструктивной резекции ободочной кишки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реконструктивно-восстановительная операция по восстановлению непрерывности кишечника с ликвидацией стомы, формированием анастомоза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r>
          </w:p>
        </w:tc>
        <w:tc>
          <w:tcPr>
            <w:tcW w:w="3572" w:type="dxa"/>
            <w:tcBorders>
              <w:top w:val="nil"/>
              <w:left w:val="nil"/>
              <w:bottom w:val="nil"/>
              <w:right w:val="nil"/>
            </w:tcBorders>
          </w:tcPr>
          <w:p>
            <w:pPr>
              <w:pStyle w:val="0"/>
            </w:pPr>
            <w:r>
              <w:rPr>
                <w:sz w:val="20"/>
              </w:rPr>
              <w:t xml:space="preserve">врожденная ангиодисплазия толстой кишки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пораженных отделов ободочной и (или) прямой кишки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r>
          </w:p>
        </w:tc>
        <w:tc>
          <w:tcPr>
            <w:tcW w:w="3572" w:type="dxa"/>
            <w:tcBorders>
              <w:top w:val="nil"/>
              <w:left w:val="nil"/>
              <w:bottom w:val="nil"/>
              <w:right w:val="nil"/>
            </w:tcBorders>
            <w:vMerge w:val="restart"/>
          </w:tcPr>
          <w:p>
            <w:pPr>
              <w:pStyle w:val="0"/>
            </w:pPr>
            <w:r>
              <w:rPr>
                <w:sz w:val="20"/>
              </w:rPr>
              <w:t xml:space="preserve">язвенный колит, тотальное поражение, хроническое непрерывное течение, тяжелая гормонозависимая или гормонорезистентная форма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колпроктэктомия с формированием резервуарного анастомоза, илеостомия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колэктомия с брюшно-анальной резекцией прямой кишки, илеостомия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оставшихся отделов ободочной и прямой кишки, илеостомия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992" w:type="dxa"/>
            <w:tcBorders>
              <w:top w:val="nil"/>
              <w:left w:val="nil"/>
              <w:bottom w:val="nil"/>
              <w:right w:val="nil"/>
            </w:tcBorders>
            <w:vMerge w:val="restart"/>
          </w:tcPr>
          <w:p>
            <w:pPr>
              <w:pStyle w:val="0"/>
            </w:pPr>
            <w:r>
              <w:rPr>
                <w:sz w:val="20"/>
              </w:rPr>
            </w:r>
          </w:p>
        </w:tc>
        <w:tc>
          <w:tcPr>
            <w:tcW w:w="3572" w:type="dxa"/>
            <w:tcBorders>
              <w:top w:val="nil"/>
              <w:left w:val="nil"/>
              <w:bottom w:val="nil"/>
              <w:right w:val="nil"/>
            </w:tcBorders>
            <w:vMerge w:val="restart"/>
          </w:tcPr>
          <w:p>
            <w:pPr>
              <w:pStyle w:val="0"/>
            </w:pPr>
            <w:r>
              <w:rPr>
                <w:sz w:val="20"/>
              </w:rPr>
              <w:t xml:space="preserve">болезнь Крона тонкой, толстой кишки и в форме илеоколита, осложненное течение, тяжелая гормонозависимая или гормонорезистентная форма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колпроктэктомия с формированием резервуарного анастомоза, илеостомия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пораженного участка тонкой и (или) толстой кишки, в том числе с формированием анастомоза, илеостомия (колостомия)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64.</w:t>
            </w:r>
          </w:p>
        </w:tc>
        <w:tc>
          <w:tcPr>
            <w:tcW w:w="2778" w:type="dxa"/>
            <w:tcBorders>
              <w:top w:val="nil"/>
              <w:left w:val="nil"/>
              <w:bottom w:val="nil"/>
              <w:right w:val="nil"/>
            </w:tcBorders>
            <w:vMerge w:val="restart"/>
          </w:tcPr>
          <w:p>
            <w:pPr>
              <w:pStyle w:val="0"/>
            </w:pPr>
            <w:r>
              <w:rPr>
                <w:sz w:val="20"/>
              </w:rPr>
              <w:t xml:space="preserve">Хирургическое лечение новообразований надпочечников и забрюшинного пространства</w:t>
            </w:r>
          </w:p>
        </w:tc>
        <w:tc>
          <w:tcPr>
            <w:tcW w:w="1992" w:type="dxa"/>
            <w:tcBorders>
              <w:top w:val="nil"/>
              <w:left w:val="nil"/>
              <w:bottom w:val="nil"/>
              <w:right w:val="nil"/>
            </w:tcBorders>
            <w:vMerge w:val="restart"/>
          </w:tcPr>
          <w:p>
            <w:pPr>
              <w:pStyle w:val="0"/>
            </w:pPr>
            <w:r>
              <w:rPr>
                <w:sz w:val="20"/>
              </w:rPr>
              <w:t xml:space="preserve">E27.5, D35.0, D48.3, E26.0, E24</w:t>
            </w:r>
          </w:p>
        </w:tc>
        <w:tc>
          <w:tcPr>
            <w:tcW w:w="3572" w:type="dxa"/>
            <w:tcBorders>
              <w:top w:val="nil"/>
              <w:left w:val="nil"/>
              <w:bottom w:val="nil"/>
              <w:right w:val="nil"/>
            </w:tcBorders>
            <w:vMerge w:val="restart"/>
          </w:tcPr>
          <w:p>
            <w:pPr>
              <w:pStyle w:val="0"/>
            </w:pPr>
            <w:r>
              <w:rPr>
                <w:sz w:val="20"/>
              </w:rPr>
              <w:t xml:space="preserve">новообразования надпочечников и забрюшинного пространства заболевания надпочечников гиперальдостеронизм гиперкортицизм. Синдром Иценко - Кушинга (кортикостерома)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односторонняя адреналэктомия открытым доступом (лапаротомия, люмботомия, торакофренолапаротомия)</w:t>
            </w:r>
          </w:p>
        </w:tc>
        <w:tc>
          <w:tcPr>
            <w:tcW w:w="1644" w:type="dxa"/>
            <w:tcBorders>
              <w:top w:val="nil"/>
              <w:left w:val="nil"/>
              <w:bottom w:val="nil"/>
              <w:right w:val="nil"/>
            </w:tcBorders>
            <w:vMerge w:val="restart"/>
          </w:tcPr>
          <w:p>
            <w:pPr>
              <w:pStyle w:val="0"/>
              <w:jc w:val="center"/>
            </w:pPr>
            <w:r>
              <w:rPr>
                <w:sz w:val="20"/>
              </w:rPr>
              <w:t xml:space="preserve">208916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параганглиомы открытым доступом (лапаротомия, люмботомия, торакофренолапаротомия)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эндоскопическое удаление параганглиомы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аортокавальная лимфаденэктомия лапаротомным доступом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эндоскопическая адреналэктомия с опухолью</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двусторонняя эндоскопическая адреналэктомия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двусторонняя эндоскопическая адреналэктомия с опухолями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аортокавальная лимфаденэктомия эндоскопическая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неорганной забрюшинной опухоли</w:t>
            </w:r>
          </w:p>
        </w:tc>
        <w:tc>
          <w:tcPr>
            <w:tcBorders>
              <w:top w:val="nil"/>
              <w:left w:val="nil"/>
              <w:bottom w:val="nil"/>
              <w:right w:val="nil"/>
            </w:tcBorders>
            <w:vMerge w:val="continue"/>
          </w:tcPr>
          <w:p/>
        </w:tc>
      </w:tr>
      <w:tr>
        <w:tc>
          <w:tcPr>
            <w:gridSpan w:val="7"/>
            <w:tcW w:w="15825" w:type="dxa"/>
            <w:tcBorders>
              <w:top w:val="nil"/>
              <w:left w:val="nil"/>
              <w:bottom w:val="nil"/>
              <w:right w:val="nil"/>
            </w:tcBorders>
          </w:tcPr>
          <w:p>
            <w:pPr>
              <w:pStyle w:val="0"/>
              <w:outlineLvl w:val="3"/>
              <w:jc w:val="center"/>
            </w:pPr>
            <w:r>
              <w:rPr>
                <w:sz w:val="20"/>
              </w:rPr>
              <w:t xml:space="preserve">Челюстно-лицевая хирургия</w:t>
            </w:r>
          </w:p>
        </w:tc>
      </w:tr>
      <w:tr>
        <w:tc>
          <w:tcPr>
            <w:tcW w:w="737" w:type="dxa"/>
            <w:tcBorders>
              <w:top w:val="nil"/>
              <w:left w:val="nil"/>
              <w:bottom w:val="nil"/>
              <w:right w:val="nil"/>
            </w:tcBorders>
            <w:vMerge w:val="restart"/>
          </w:tcPr>
          <w:p>
            <w:pPr>
              <w:pStyle w:val="0"/>
              <w:jc w:val="center"/>
            </w:pPr>
            <w:r>
              <w:rPr>
                <w:sz w:val="20"/>
              </w:rPr>
              <w:t xml:space="preserve">65.</w:t>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при врожденных пороках развития черепно-челюстно-лицевой области</w:t>
            </w:r>
          </w:p>
        </w:tc>
        <w:tc>
          <w:tcPr>
            <w:tcW w:w="1992" w:type="dxa"/>
            <w:tcBorders>
              <w:top w:val="nil"/>
              <w:left w:val="nil"/>
              <w:bottom w:val="nil"/>
              <w:right w:val="nil"/>
            </w:tcBorders>
          </w:tcPr>
          <w:p>
            <w:pPr>
              <w:pStyle w:val="0"/>
            </w:pPr>
            <w:r>
              <w:rPr>
                <w:sz w:val="20"/>
              </w:rPr>
              <w:t xml:space="preserve">Q36.9</w:t>
            </w:r>
          </w:p>
        </w:tc>
        <w:tc>
          <w:tcPr>
            <w:tcW w:w="3572" w:type="dxa"/>
            <w:tcBorders>
              <w:top w:val="nil"/>
              <w:left w:val="nil"/>
              <w:bottom w:val="nil"/>
              <w:right w:val="nil"/>
            </w:tcBorders>
          </w:tcPr>
          <w:p>
            <w:pPr>
              <w:pStyle w:val="0"/>
            </w:pPr>
            <w:r>
              <w:rPr>
                <w:sz w:val="20"/>
              </w:rPr>
              <w:t xml:space="preserve">врожденная полная односторонняя расщелина верхней губы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реконструктивная хейлоринопластика</w:t>
            </w:r>
          </w:p>
        </w:tc>
        <w:tc>
          <w:tcPr>
            <w:tcW w:w="1644" w:type="dxa"/>
            <w:tcBorders>
              <w:top w:val="nil"/>
              <w:left w:val="nil"/>
              <w:bottom w:val="nil"/>
              <w:right w:val="nil"/>
            </w:tcBorders>
            <w:vMerge w:val="restart"/>
          </w:tcPr>
          <w:p>
            <w:pPr>
              <w:pStyle w:val="0"/>
              <w:jc w:val="center"/>
            </w:pPr>
            <w:r>
              <w:rPr>
                <w:sz w:val="20"/>
              </w:rPr>
              <w:t xml:space="preserve">144051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L91, M96, M95.0</w:t>
            </w:r>
          </w:p>
        </w:tc>
        <w:tc>
          <w:tcPr>
            <w:tcW w:w="3572" w:type="dxa"/>
            <w:tcBorders>
              <w:top w:val="nil"/>
              <w:left w:val="nil"/>
              <w:bottom w:val="nil"/>
              <w:right w:val="nil"/>
            </w:tcBorders>
          </w:tcPr>
          <w:p>
            <w:pPr>
              <w:pStyle w:val="0"/>
            </w:pPr>
            <w:r>
              <w:rPr>
                <w:sz w:val="20"/>
              </w:rPr>
              <w:t xml:space="preserve">рубцовая деформация верхней губы и концевого отдела носа после ранее проведенной хейлоринопластики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хирургическая коррекция рубцовой деформации верхней губы и носа местными тканями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vMerge w:val="restart"/>
          </w:tcPr>
          <w:p>
            <w:pPr>
              <w:pStyle w:val="0"/>
            </w:pPr>
            <w:r>
              <w:rPr>
                <w:sz w:val="20"/>
              </w:rPr>
              <w:t xml:space="preserve">Q35.1, M96</w:t>
            </w:r>
          </w:p>
        </w:tc>
        <w:tc>
          <w:tcPr>
            <w:tcW w:w="3572" w:type="dxa"/>
            <w:tcBorders>
              <w:top w:val="nil"/>
              <w:left w:val="nil"/>
              <w:bottom w:val="nil"/>
              <w:right w:val="nil"/>
            </w:tcBorders>
            <w:vMerge w:val="restart"/>
          </w:tcPr>
          <w:p>
            <w:pPr>
              <w:pStyle w:val="0"/>
            </w:pPr>
            <w:r>
              <w:rPr>
                <w:sz w:val="20"/>
              </w:rPr>
              <w:t xml:space="preserve">послеоперационный дефект твердого неба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пластика твердого неба лоскутом на ножке из прилегающих участков (из щеки, языка, верхней губы, носогубной складки)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реконструктивно-пластическая операция с использованием реваскуляризированного лоскута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Q35, Q38</w:t>
            </w:r>
          </w:p>
        </w:tc>
        <w:tc>
          <w:tcPr>
            <w:tcW w:w="3572" w:type="dxa"/>
            <w:tcBorders>
              <w:top w:val="nil"/>
              <w:left w:val="nil"/>
              <w:bottom w:val="nil"/>
              <w:right w:val="nil"/>
            </w:tcBorders>
          </w:tcPr>
          <w:p>
            <w:pPr>
              <w:pStyle w:val="0"/>
            </w:pPr>
            <w:r>
              <w:rPr>
                <w:sz w:val="20"/>
              </w:rPr>
              <w:t xml:space="preserve">врожденная и приобретенная небно-глоточная недостаточность различного генеза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Q18, Q30</w:t>
            </w:r>
          </w:p>
        </w:tc>
        <w:tc>
          <w:tcPr>
            <w:tcW w:w="3572" w:type="dxa"/>
            <w:tcBorders>
              <w:top w:val="nil"/>
              <w:left w:val="nil"/>
              <w:bottom w:val="nil"/>
              <w:right w:val="nil"/>
            </w:tcBorders>
          </w:tcPr>
          <w:p>
            <w:pPr>
              <w:pStyle w:val="0"/>
            </w:pPr>
            <w:r>
              <w:rPr>
                <w:sz w:val="20"/>
              </w:rPr>
              <w:t xml:space="preserve">врожденная расщелина носа, лица - косая, поперечная, срединная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992" w:type="dxa"/>
            <w:tcBorders>
              <w:top w:val="nil"/>
              <w:left w:val="nil"/>
              <w:bottom w:val="nil"/>
              <w:right w:val="nil"/>
            </w:tcBorders>
          </w:tcPr>
          <w:p>
            <w:pPr>
              <w:pStyle w:val="0"/>
            </w:pPr>
            <w:r>
              <w:rPr>
                <w:sz w:val="20"/>
              </w:rPr>
              <w:t xml:space="preserve">K07.0, K07.1, K07.2</w:t>
            </w:r>
          </w:p>
        </w:tc>
        <w:tc>
          <w:tcPr>
            <w:tcW w:w="3572" w:type="dxa"/>
            <w:tcBorders>
              <w:top w:val="nil"/>
              <w:left w:val="nil"/>
              <w:bottom w:val="nil"/>
              <w:right w:val="nil"/>
            </w:tcBorders>
          </w:tcPr>
          <w:p>
            <w:pPr>
              <w:pStyle w:val="0"/>
            </w:pPr>
            <w:r>
              <w:rPr>
                <w:sz w:val="20"/>
              </w:rPr>
              <w:t xml:space="preserve">аномалии челюстно-лицевой области, включая аномалии прикуса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хирургическое устранение аномалий челюстно-лицевой области путем остеотомии и перемещения суставных дисков и зубочелюстных комплексов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992" w:type="dxa"/>
            <w:tcBorders>
              <w:top w:val="nil"/>
              <w:left w:val="nil"/>
              <w:bottom w:val="nil"/>
              <w:right w:val="nil"/>
            </w:tcBorders>
          </w:tcPr>
          <w:p>
            <w:pPr>
              <w:pStyle w:val="0"/>
            </w:pPr>
            <w:r>
              <w:rPr>
                <w:sz w:val="20"/>
              </w:rPr>
              <w:t xml:space="preserve">M95.1, Q87.0</w:t>
            </w:r>
          </w:p>
        </w:tc>
        <w:tc>
          <w:tcPr>
            <w:tcW w:w="3572" w:type="dxa"/>
            <w:tcBorders>
              <w:top w:val="nil"/>
              <w:left w:val="nil"/>
              <w:bottom w:val="nil"/>
              <w:right w:val="nil"/>
            </w:tcBorders>
          </w:tcPr>
          <w:p>
            <w:pPr>
              <w:pStyle w:val="0"/>
            </w:pPr>
            <w:r>
              <w:rPr>
                <w:sz w:val="20"/>
              </w:rPr>
              <w:t xml:space="preserve">субтотальный дефект и деформация ушной раковины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пластика с использованием тканей из прилегающих к ушной раковине участков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Q18.5</w:t>
            </w:r>
          </w:p>
        </w:tc>
        <w:tc>
          <w:tcPr>
            <w:tcW w:w="3572" w:type="dxa"/>
            <w:tcBorders>
              <w:top w:val="nil"/>
              <w:left w:val="nil"/>
              <w:bottom w:val="nil"/>
              <w:right w:val="nil"/>
            </w:tcBorders>
          </w:tcPr>
          <w:p>
            <w:pPr>
              <w:pStyle w:val="0"/>
            </w:pPr>
            <w:r>
              <w:rPr>
                <w:sz w:val="20"/>
              </w:rPr>
              <w:t xml:space="preserve">микростомия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пластическое устранение микростомы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Q18.4</w:t>
            </w:r>
          </w:p>
        </w:tc>
        <w:tc>
          <w:tcPr>
            <w:tcW w:w="3572" w:type="dxa"/>
            <w:tcBorders>
              <w:top w:val="nil"/>
              <w:left w:val="nil"/>
              <w:bottom w:val="nil"/>
              <w:right w:val="nil"/>
            </w:tcBorders>
          </w:tcPr>
          <w:p>
            <w:pPr>
              <w:pStyle w:val="0"/>
            </w:pPr>
            <w:r>
              <w:rPr>
                <w:sz w:val="20"/>
              </w:rPr>
              <w:t xml:space="preserve">макростомия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пластическое устранение макростомы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92" w:type="dxa"/>
            <w:tcBorders>
              <w:top w:val="nil"/>
              <w:left w:val="nil"/>
              <w:bottom w:val="nil"/>
              <w:right w:val="nil"/>
            </w:tcBorders>
          </w:tcPr>
          <w:p>
            <w:pPr>
              <w:pStyle w:val="0"/>
            </w:pPr>
            <w:r>
              <w:rPr>
                <w:sz w:val="20"/>
              </w:rPr>
              <w:t xml:space="preserve">D11.0</w:t>
            </w:r>
          </w:p>
        </w:tc>
        <w:tc>
          <w:tcPr>
            <w:tcW w:w="3572" w:type="dxa"/>
            <w:tcBorders>
              <w:top w:val="nil"/>
              <w:left w:val="nil"/>
              <w:bottom w:val="nil"/>
              <w:right w:val="nil"/>
            </w:tcBorders>
          </w:tcPr>
          <w:p>
            <w:pPr>
              <w:pStyle w:val="0"/>
            </w:pPr>
            <w:r>
              <w:rPr>
                <w:sz w:val="20"/>
              </w:rPr>
              <w:t xml:space="preserve">доброкачественное новообразование околоушной слюнной железы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новообразования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92" w:type="dxa"/>
            <w:tcBorders>
              <w:top w:val="nil"/>
              <w:left w:val="nil"/>
              <w:bottom w:val="nil"/>
              <w:right w:val="nil"/>
            </w:tcBorders>
          </w:tcPr>
          <w:p>
            <w:pPr>
              <w:pStyle w:val="0"/>
            </w:pPr>
            <w:r>
              <w:rPr>
                <w:sz w:val="20"/>
              </w:rPr>
              <w:t xml:space="preserve">D11.9</w:t>
            </w:r>
          </w:p>
        </w:tc>
        <w:tc>
          <w:tcPr>
            <w:tcW w:w="3572" w:type="dxa"/>
            <w:tcBorders>
              <w:top w:val="nil"/>
              <w:left w:val="nil"/>
              <w:bottom w:val="nil"/>
              <w:right w:val="nil"/>
            </w:tcBorders>
          </w:tcPr>
          <w:p>
            <w:pPr>
              <w:pStyle w:val="0"/>
            </w:pPr>
            <w:r>
              <w:rPr>
                <w:sz w:val="20"/>
              </w:rPr>
              <w:t xml:space="preserve">новообразование околоушной слюнной железы с распространением в прилегающие области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новообразования</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D16.4, D16.5</w:t>
            </w:r>
          </w:p>
        </w:tc>
        <w:tc>
          <w:tcPr>
            <w:tcW w:w="3572" w:type="dxa"/>
            <w:tcBorders>
              <w:top w:val="nil"/>
              <w:left w:val="nil"/>
              <w:bottom w:val="nil"/>
              <w:right w:val="nil"/>
            </w:tcBorders>
          </w:tcPr>
          <w:p>
            <w:pPr>
              <w:pStyle w:val="0"/>
            </w:pPr>
            <w:r>
              <w:rPr>
                <w:sz w:val="20"/>
              </w:rPr>
              <w:t xml:space="preserve">доброкачественные новообразования челюстей и послеоперационные дефекты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новообразования с одномоментным устранением 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T90.2</w:t>
            </w:r>
          </w:p>
        </w:tc>
        <w:tc>
          <w:tcPr>
            <w:tcW w:w="3572" w:type="dxa"/>
            <w:tcBorders>
              <w:top w:val="nil"/>
              <w:left w:val="nil"/>
              <w:bottom w:val="nil"/>
              <w:right w:val="nil"/>
            </w:tcBorders>
          </w:tcPr>
          <w:p>
            <w:pPr>
              <w:pStyle w:val="0"/>
            </w:pPr>
            <w:r>
              <w:rPr>
                <w:sz w:val="20"/>
              </w:rPr>
              <w:t xml:space="preserve">последствия переломов черепа и костей лицевого скелета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устранение дефектов и деформаций с использованием трансплантационных и имплантационных материалов</w:t>
            </w:r>
          </w:p>
        </w:tc>
        <w:tc>
          <w:tcPr>
            <w:tcW w:w="1644" w:type="dxa"/>
            <w:tcBorders>
              <w:top w:val="nil"/>
              <w:left w:val="nil"/>
              <w:bottom w:val="nil"/>
              <w:right w:val="nil"/>
            </w:tcBorders>
          </w:tcPr>
          <w:p>
            <w:pPr>
              <w:pStyle w:val="0"/>
            </w:pPr>
            <w:r>
              <w:rPr>
                <w:sz w:val="20"/>
              </w:rPr>
            </w:r>
          </w:p>
        </w:tc>
      </w:tr>
      <w:tr>
        <w:tc>
          <w:tcPr>
            <w:gridSpan w:val="7"/>
            <w:tcW w:w="15825" w:type="dxa"/>
            <w:tcBorders>
              <w:top w:val="nil"/>
              <w:left w:val="nil"/>
              <w:bottom w:val="nil"/>
              <w:right w:val="nil"/>
            </w:tcBorders>
          </w:tcPr>
          <w:p>
            <w:pPr>
              <w:pStyle w:val="0"/>
              <w:outlineLvl w:val="3"/>
              <w:jc w:val="center"/>
            </w:pPr>
            <w:r>
              <w:rPr>
                <w:sz w:val="20"/>
              </w:rPr>
              <w:t xml:space="preserve">Эндокринология</w:t>
            </w:r>
          </w:p>
        </w:tc>
      </w:tr>
      <w:tr>
        <w:tc>
          <w:tcPr>
            <w:tcW w:w="737" w:type="dxa"/>
            <w:tcBorders>
              <w:top w:val="nil"/>
              <w:left w:val="nil"/>
              <w:bottom w:val="nil"/>
              <w:right w:val="nil"/>
            </w:tcBorders>
            <w:vMerge w:val="restart"/>
          </w:tcPr>
          <w:p>
            <w:pPr>
              <w:pStyle w:val="0"/>
              <w:jc w:val="center"/>
            </w:pPr>
            <w:r>
              <w:rPr>
                <w:sz w:val="20"/>
              </w:rPr>
              <w:t xml:space="preserve">66.</w:t>
            </w:r>
          </w:p>
        </w:tc>
        <w:tc>
          <w:tcPr>
            <w:tcW w:w="2778" w:type="dxa"/>
            <w:tcBorders>
              <w:top w:val="nil"/>
              <w:left w:val="nil"/>
              <w:bottom w:val="nil"/>
              <w:right w:val="nil"/>
            </w:tcBorders>
            <w:vMerge w:val="restart"/>
          </w:tcPr>
          <w:p>
            <w:pPr>
              <w:pStyle w:val="0"/>
            </w:pPr>
            <w:r>
              <w:rPr>
                <w:sz w:val="20"/>
              </w:rPr>
              <w:t xml:space="preserve">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992" w:type="dxa"/>
            <w:tcBorders>
              <w:top w:val="nil"/>
              <w:left w:val="nil"/>
              <w:bottom w:val="nil"/>
              <w:right w:val="nil"/>
            </w:tcBorders>
          </w:tcPr>
          <w:p>
            <w:pPr>
              <w:pStyle w:val="0"/>
            </w:pPr>
            <w:r>
              <w:rPr>
                <w:sz w:val="20"/>
              </w:rPr>
              <w:t xml:space="preserve">E10.9, E11.9, E13.9, E14.9</w:t>
            </w:r>
          </w:p>
        </w:tc>
        <w:tc>
          <w:tcPr>
            <w:tcW w:w="3572" w:type="dxa"/>
            <w:tcBorders>
              <w:top w:val="nil"/>
              <w:left w:val="nil"/>
              <w:bottom w:val="nil"/>
              <w:right w:val="nil"/>
            </w:tcBorders>
          </w:tcPr>
          <w:p>
            <w:pPr>
              <w:pStyle w:val="0"/>
            </w:pPr>
            <w:r>
              <w:rPr>
                <w:sz w:val="20"/>
              </w:rPr>
              <w:t xml:space="preserve">сахарный диабет с нестандартным течением, синдромальные, моногенные формы сахарного диабета</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644" w:type="dxa"/>
            <w:tcBorders>
              <w:top w:val="nil"/>
              <w:left w:val="nil"/>
              <w:bottom w:val="nil"/>
              <w:right w:val="nil"/>
            </w:tcBorders>
          </w:tcPr>
          <w:p>
            <w:pPr>
              <w:pStyle w:val="0"/>
              <w:jc w:val="center"/>
            </w:pPr>
            <w:r>
              <w:rPr>
                <w:sz w:val="20"/>
              </w:rPr>
              <w:t xml:space="preserve">216961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992" w:type="dxa"/>
            <w:tcBorders>
              <w:top w:val="nil"/>
              <w:left w:val="nil"/>
              <w:bottom w:val="nil"/>
              <w:right w:val="nil"/>
            </w:tcBorders>
          </w:tcPr>
          <w:p>
            <w:pPr>
              <w:pStyle w:val="0"/>
            </w:pPr>
            <w:r>
              <w:rPr>
                <w:sz w:val="20"/>
              </w:rPr>
              <w:t xml:space="preserve">E10.2, E10.4, E10.5, E10.7, E11.2, E11.4, E11.5, E11.7</w:t>
            </w:r>
          </w:p>
        </w:tc>
        <w:tc>
          <w:tcPr>
            <w:tcW w:w="3572" w:type="dxa"/>
            <w:tcBorders>
              <w:top w:val="nil"/>
              <w:left w:val="nil"/>
              <w:bottom w:val="nil"/>
              <w:right w:val="nil"/>
            </w:tcBorders>
          </w:tcPr>
          <w:p>
            <w:pPr>
              <w:pStyle w:val="0"/>
            </w:pPr>
            <w:r>
              <w:rPr>
                <w:sz w:val="20"/>
              </w:rPr>
              <w:t xml:space="preserve">сахарный диабет 1 и 2 типа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single" w:sz="4"/>
              <w:right w:val="nil"/>
            </w:tcBorders>
            <w:vMerge w:val="restart"/>
          </w:tcPr>
          <w:p>
            <w:pPr>
              <w:pStyle w:val="0"/>
              <w:jc w:val="center"/>
            </w:pPr>
            <w:r>
              <w:rPr>
                <w:sz w:val="20"/>
              </w:rPr>
              <w:t xml:space="preserve">67.</w:t>
            </w:r>
          </w:p>
        </w:tc>
        <w:tc>
          <w:tcPr>
            <w:tcW w:w="2778" w:type="dxa"/>
            <w:tcBorders>
              <w:top w:val="nil"/>
              <w:left w:val="nil"/>
              <w:bottom w:val="single" w:sz="4"/>
              <w:right w:val="nil"/>
            </w:tcBorders>
            <w:vMerge w:val="restart"/>
          </w:tcPr>
          <w:p>
            <w:pPr>
              <w:pStyle w:val="0"/>
            </w:pPr>
            <w:r>
              <w:rPr>
                <w:sz w:val="20"/>
              </w:rPr>
              <w:t xml:space="preserve">Комплексное лечение тяжелых форм АКТГ-синдрома</w:t>
            </w:r>
          </w:p>
        </w:tc>
        <w:tc>
          <w:tcPr>
            <w:tcW w:w="1992" w:type="dxa"/>
            <w:tcBorders>
              <w:top w:val="nil"/>
              <w:left w:val="nil"/>
              <w:bottom w:val="nil"/>
              <w:right w:val="nil"/>
            </w:tcBorders>
          </w:tcPr>
          <w:p>
            <w:pPr>
              <w:pStyle w:val="0"/>
            </w:pPr>
            <w:r>
              <w:rPr>
                <w:sz w:val="20"/>
              </w:rPr>
              <w:t xml:space="preserve">E24.3</w:t>
            </w:r>
          </w:p>
        </w:tc>
        <w:tc>
          <w:tcPr>
            <w:tcW w:w="3572" w:type="dxa"/>
            <w:tcBorders>
              <w:top w:val="nil"/>
              <w:left w:val="nil"/>
              <w:bottom w:val="nil"/>
              <w:right w:val="nil"/>
            </w:tcBorders>
          </w:tcPr>
          <w:p>
            <w:pPr>
              <w:pStyle w:val="0"/>
            </w:pPr>
            <w:r>
              <w:rPr>
                <w:sz w:val="20"/>
              </w:rPr>
              <w:t xml:space="preserve">эктопический АКТГ - синдром (с выявленным источником эктопической секреции)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хирургическое лечение с последующим иммуногистохимическим исследованием ткани удаленной опухоли</w:t>
            </w:r>
          </w:p>
        </w:tc>
        <w:tc>
          <w:tcPr>
            <w:tcW w:w="1644" w:type="dxa"/>
            <w:tcBorders>
              <w:top w:val="nil"/>
              <w:left w:val="nil"/>
              <w:bottom w:val="single" w:sz="4"/>
              <w:right w:val="nil"/>
            </w:tcBorders>
            <w:vMerge w:val="restart"/>
          </w:tcPr>
          <w:p>
            <w:pPr>
              <w:pStyle w:val="0"/>
              <w:jc w:val="center"/>
            </w:pPr>
            <w:r>
              <w:rPr>
                <w:sz w:val="20"/>
              </w:rPr>
              <w:t xml:space="preserve">119595</w:t>
            </w:r>
          </w:p>
        </w:tc>
      </w:tr>
      <w:tr>
        <w:tc>
          <w:tcPr>
            <w:tcBorders>
              <w:top w:val="nil"/>
              <w:left w:val="nil"/>
              <w:bottom w:val="single" w:sz="4"/>
              <w:right w:val="nil"/>
            </w:tcBorders>
            <w:vMerge w:val="continue"/>
          </w:tcPr>
          <w:p/>
        </w:tc>
        <w:tc>
          <w:tcPr>
            <w:tcBorders>
              <w:top w:val="nil"/>
              <w:left w:val="nil"/>
              <w:bottom w:val="single" w:sz="4"/>
              <w:right w:val="nil"/>
            </w:tcBorders>
            <w:vMerge w:val="continue"/>
          </w:tcPr>
          <w:p/>
        </w:tc>
        <w:tc>
          <w:tcPr>
            <w:tcW w:w="1992" w:type="dxa"/>
            <w:tcBorders>
              <w:top w:val="nil"/>
              <w:left w:val="nil"/>
              <w:bottom w:val="single" w:sz="4"/>
              <w:right w:val="nil"/>
            </w:tcBorders>
          </w:tcPr>
          <w:p>
            <w:pPr>
              <w:pStyle w:val="0"/>
            </w:pPr>
            <w:r>
              <w:rPr>
                <w:sz w:val="20"/>
              </w:rPr>
              <w:t xml:space="preserve">E24.9</w:t>
            </w:r>
          </w:p>
        </w:tc>
        <w:tc>
          <w:tcPr>
            <w:tcW w:w="3572" w:type="dxa"/>
            <w:tcBorders>
              <w:top w:val="nil"/>
              <w:left w:val="nil"/>
              <w:bottom w:val="single" w:sz="4"/>
              <w:right w:val="nil"/>
            </w:tcBorders>
          </w:tcPr>
          <w:p>
            <w:pPr>
              <w:pStyle w:val="0"/>
            </w:pPr>
            <w:r>
              <w:rPr>
                <w:sz w:val="20"/>
              </w:rPr>
              <w:t xml:space="preserve">синдром Иценко - Кушинга неуточненный</w:t>
            </w:r>
          </w:p>
        </w:tc>
        <w:tc>
          <w:tcPr>
            <w:tcW w:w="1587" w:type="dxa"/>
            <w:tcBorders>
              <w:top w:val="nil"/>
              <w:left w:val="nil"/>
              <w:bottom w:val="single" w:sz="4"/>
              <w:right w:val="nil"/>
            </w:tcBorders>
          </w:tcPr>
          <w:p>
            <w:pPr>
              <w:pStyle w:val="0"/>
            </w:pPr>
            <w:r>
              <w:rPr>
                <w:sz w:val="20"/>
              </w:rPr>
              <w:t xml:space="preserve">хирургическое лечение</w:t>
            </w:r>
          </w:p>
        </w:tc>
        <w:tc>
          <w:tcPr>
            <w:tcW w:w="3515" w:type="dxa"/>
            <w:tcBorders>
              <w:top w:val="nil"/>
              <w:left w:val="nil"/>
              <w:bottom w:val="single" w:sz="4"/>
              <w:right w:val="nil"/>
            </w:tcBorders>
          </w:tcPr>
          <w:p>
            <w:pPr>
              <w:pStyle w:val="0"/>
            </w:pPr>
            <w:r>
              <w:rPr>
                <w:sz w:val="20"/>
              </w:rPr>
              <w:t xml:space="preserve">хирургическое лечение гиперкортицизма с проведением двухсторонней адреналэктомии, применением аналогов соматостатина пролонгированного действия, блокаторов стероидогенеза</w:t>
            </w:r>
          </w:p>
        </w:tc>
        <w:tc>
          <w:tcPr>
            <w:tcBorders>
              <w:top w:val="nil"/>
              <w:left w:val="nil"/>
              <w:bottom w:val="single" w:sz="4"/>
              <w:right w:val="nil"/>
            </w:tcBorders>
            <w:vMerge w:val="continue"/>
          </w:tcPr>
          <w:p/>
        </w:tc>
      </w:tr>
    </w:tbl>
    <w:p>
      <w:pPr>
        <w:sectPr>
          <w:headerReference w:type="default" r:id="rId68"/>
          <w:headerReference w:type="first" r:id="rId68"/>
          <w:footerReference w:type="default" r:id="rId69"/>
          <w:footerReference w:type="first" r:id="rId6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2400" w:name="P2400"/>
    <w:bookmarkEnd w:id="2400"/>
    <w:p>
      <w:pPr>
        <w:pStyle w:val="0"/>
        <w:spacing w:before="200" w:line-rule="auto"/>
        <w:ind w:firstLine="540"/>
        <w:jc w:val="both"/>
      </w:pPr>
      <w:r>
        <w:rPr>
          <w:sz w:val="20"/>
        </w:rPr>
        <w:t xml:space="preserve">&lt;1&gt; Высокотехнологичная медицинская помощь.</w:t>
      </w:r>
    </w:p>
    <w:bookmarkStart w:id="2401" w:name="P2401"/>
    <w:bookmarkEnd w:id="2401"/>
    <w:p>
      <w:pPr>
        <w:pStyle w:val="0"/>
        <w:spacing w:before="200" w:line-rule="auto"/>
        <w:ind w:firstLine="540"/>
        <w:jc w:val="both"/>
      </w:pPr>
      <w:r>
        <w:rPr>
          <w:sz w:val="20"/>
        </w:rPr>
        <w:t xml:space="preserve">&lt;2&gt; Международная статистическая </w:t>
      </w:r>
      <w:hyperlink w:history="0" r:id="rId71" w:tooltip="&quot;Международная статистическая классификация болезней и проблем, связанных со здоровьем (10-й пересмотр) (МКБ-10) (версия 2.22 от 21.12.2022)&quot; {КонсультантПлюс}">
        <w:r>
          <w:rPr>
            <w:sz w:val="20"/>
            <w:color w:val="0000ff"/>
          </w:rPr>
          <w:t xml:space="preserve">классификация</w:t>
        </w:r>
      </w:hyperlink>
      <w:r>
        <w:rPr>
          <w:sz w:val="20"/>
        </w:rPr>
        <w:t xml:space="preserve"> болезней и проблем, связанных со здоровьем (10-й пересмотр).</w:t>
      </w:r>
    </w:p>
    <w:bookmarkStart w:id="2402" w:name="P2402"/>
    <w:bookmarkEnd w:id="2402"/>
    <w:p>
      <w:pPr>
        <w:pStyle w:val="0"/>
        <w:spacing w:before="200" w:line-rule="auto"/>
        <w:ind w:firstLine="540"/>
        <w:jc w:val="both"/>
      </w:pPr>
      <w:r>
        <w:rPr>
          <w:sz w:val="20"/>
        </w:rPr>
        <w:t xml:space="preserve">&lt;3&gt;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bookmarkStart w:id="2403" w:name="P2403"/>
    <w:bookmarkEnd w:id="2403"/>
    <w:p>
      <w:pPr>
        <w:pStyle w:val="0"/>
        <w:spacing w:before="200" w:line-rule="auto"/>
        <w:ind w:firstLine="540"/>
        <w:jc w:val="both"/>
      </w:pPr>
      <w:r>
        <w:rPr>
          <w:sz w:val="20"/>
        </w:rPr>
        <w:t xml:space="preserve">&lt;4&gt; Высокотехнологичная медицинская помощь оплачивается с применением коэффициента дифференциации к доле заработной платы в составе норматива финансовых затрат на единицу объема медицинской помощи:</w:t>
      </w:r>
    </w:p>
    <w:p>
      <w:pPr>
        <w:pStyle w:val="0"/>
        <w:spacing w:before="200" w:line-rule="auto"/>
        <w:ind w:firstLine="540"/>
        <w:jc w:val="both"/>
      </w:pPr>
      <w:r>
        <w:rPr>
          <w:sz w:val="20"/>
        </w:rPr>
        <w:t xml:space="preserve">1 группа - 34%; 2 группа - 39%; 3 группа - 22%; 4 группа - 31%; 5 группа - 7%; 6 группа - 50%; 7 группа - 34%; 8 группа - 49%; 9 группа - 28%; 10 группа - 25%; 11 группа - 20%; 12 группа - 18%; 13 группа - 17%; 14 группа - 38%; 15 группа - 29%; 16 группа - 22%; 17 группа - 31%; 18 группа - 27%; 19 группа - 55%; 20 группа - 37%; 21 группа - 23%; 22 группа - 38%; 23 группа - 36%; 24 группа - 35%; 25 группа - 26%; 26 группа - 20%; 27 группа - 45%; 28 группа - 35%; 29 группа - 35%; 30 группа - 25%; 31 группа - 39%; 32 группа - 23%; 33 группа - 34%; 34 группа - 22%; 35 группа - 19%; 36 группа - 36%; 37 группа - 56%; 38 группа - 50%; 39 группа - 44%; 40 группа - 54%; 41 группа - 46%; 42 группа - 34%; 43 группа - 20%; 44 группа - 17%; 45 группа - 14%; 46 группа - 10%; 47 группа - 10%; 48 группа - 9%; 49 группа - 17%; 50 группа - 15%; 51 группа - 38%; 52 группа - 17%; 53 группа - 52%; 54 группа - 18%; 55 группа - 15%; 56 группа - 25%; 57 группа - 33%; 58 группа - 23%; 59 группа - 45%; 60 группа - 9%; 61 группа - 29%; 62 группа - 32%; 63 группа - 20%; 64 группа - 27%; 65 группа - 32%; 66 группа - 17%; 67 группа - 32%.</w:t>
      </w:r>
    </w:p>
    <w:p>
      <w:pPr>
        <w:pStyle w:val="0"/>
        <w:jc w:val="both"/>
      </w:pPr>
      <w:r>
        <w:rPr>
          <w:sz w:val="20"/>
        </w:rPr>
      </w:r>
    </w:p>
    <w:bookmarkStart w:id="2406" w:name="P2406"/>
    <w:bookmarkEnd w:id="2406"/>
    <w:p>
      <w:pPr>
        <w:pStyle w:val="2"/>
        <w:outlineLvl w:val="2"/>
        <w:jc w:val="center"/>
      </w:pPr>
      <w:r>
        <w:rPr>
          <w:sz w:val="20"/>
        </w:rPr>
        <w:t xml:space="preserve">Раздел II. Перечень видов высокотехнологичной медицинской</w:t>
      </w:r>
    </w:p>
    <w:p>
      <w:pPr>
        <w:pStyle w:val="2"/>
        <w:jc w:val="center"/>
      </w:pPr>
      <w:r>
        <w:rPr>
          <w:sz w:val="20"/>
        </w:rPr>
        <w:t xml:space="preserve">помощи, не включенных в базовую программу обязательного</w:t>
      </w:r>
    </w:p>
    <w:p>
      <w:pPr>
        <w:pStyle w:val="2"/>
        <w:jc w:val="center"/>
      </w:pPr>
      <w:r>
        <w:rPr>
          <w:sz w:val="20"/>
        </w:rPr>
        <w:t xml:space="preserve">медицинского страхования, финансовое обеспечение которых</w:t>
      </w:r>
    </w:p>
    <w:p>
      <w:pPr>
        <w:pStyle w:val="2"/>
        <w:jc w:val="center"/>
      </w:pPr>
      <w:r>
        <w:rPr>
          <w:sz w:val="20"/>
        </w:rPr>
        <w:t xml:space="preserve">осуществляется за счет субсидий из бюджета Федерального</w:t>
      </w:r>
    </w:p>
    <w:p>
      <w:pPr>
        <w:pStyle w:val="2"/>
        <w:jc w:val="center"/>
      </w:pPr>
      <w:r>
        <w:rPr>
          <w:sz w:val="20"/>
        </w:rPr>
        <w:t xml:space="preserve">фонда обязательного медицинского страхования федеральным</w:t>
      </w:r>
    </w:p>
    <w:p>
      <w:pPr>
        <w:pStyle w:val="2"/>
        <w:jc w:val="center"/>
      </w:pPr>
      <w:r>
        <w:rPr>
          <w:sz w:val="20"/>
        </w:rPr>
        <w:t xml:space="preserve">государственным учреждениям и медицинским организациям</w:t>
      </w:r>
    </w:p>
    <w:p>
      <w:pPr>
        <w:pStyle w:val="2"/>
        <w:jc w:val="center"/>
      </w:pPr>
      <w:r>
        <w:rPr>
          <w:sz w:val="20"/>
        </w:rPr>
        <w:t xml:space="preserve">частной системы здравоохранения, бюджетных ассигнований</w:t>
      </w:r>
    </w:p>
    <w:p>
      <w:pPr>
        <w:pStyle w:val="2"/>
        <w:jc w:val="center"/>
      </w:pPr>
      <w:r>
        <w:rPr>
          <w:sz w:val="20"/>
        </w:rPr>
        <w:t xml:space="preserve">федерального бюджета в целях предоставления субсидий</w:t>
      </w:r>
    </w:p>
    <w:p>
      <w:pPr>
        <w:pStyle w:val="2"/>
        <w:jc w:val="center"/>
      </w:pPr>
      <w:r>
        <w:rPr>
          <w:sz w:val="20"/>
        </w:rPr>
        <w:t xml:space="preserve">бюджетам субъектов Российской Федерации на софинансирование</w:t>
      </w:r>
    </w:p>
    <w:p>
      <w:pPr>
        <w:pStyle w:val="2"/>
        <w:jc w:val="center"/>
      </w:pPr>
      <w:r>
        <w:rPr>
          <w:sz w:val="20"/>
        </w:rPr>
        <w:t xml:space="preserve">расходов, возникающих при оказании гражданам Российской</w:t>
      </w:r>
    </w:p>
    <w:p>
      <w:pPr>
        <w:pStyle w:val="2"/>
        <w:jc w:val="center"/>
      </w:pPr>
      <w:r>
        <w:rPr>
          <w:sz w:val="20"/>
        </w:rPr>
        <w:t xml:space="preserve">Федерации высокотехнологичной медицинской помощи,</w:t>
      </w:r>
    </w:p>
    <w:p>
      <w:pPr>
        <w:pStyle w:val="2"/>
        <w:jc w:val="center"/>
      </w:pPr>
      <w:r>
        <w:rPr>
          <w:sz w:val="20"/>
        </w:rPr>
        <w:t xml:space="preserve">и бюджетных ассигнований бюджетов субъектов</w:t>
      </w:r>
    </w:p>
    <w:p>
      <w:pPr>
        <w:pStyle w:val="2"/>
        <w:jc w:val="center"/>
      </w:pPr>
      <w:r>
        <w:rPr>
          <w:sz w:val="20"/>
        </w:rPr>
        <w:t xml:space="preserve">Российской Федерации</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737"/>
        <w:gridCol w:w="2778"/>
        <w:gridCol w:w="1871"/>
        <w:gridCol w:w="3685"/>
        <w:gridCol w:w="1587"/>
        <w:gridCol w:w="3515"/>
        <w:gridCol w:w="1644"/>
      </w:tblGrid>
      <w:tr>
        <w:tblPrEx>
          <w:tblBorders>
            <w:insideV w:val="single" w:sz="4"/>
            <w:insideH w:val="single" w:sz="4"/>
          </w:tblBorders>
        </w:tblPrEx>
        <w:tc>
          <w:tcPr>
            <w:tcW w:w="737" w:type="dxa"/>
            <w:tcBorders>
              <w:top w:val="single" w:sz="4"/>
              <w:left w:val="nil"/>
              <w:bottom w:val="single" w:sz="4"/>
            </w:tcBorders>
          </w:tcPr>
          <w:p>
            <w:pPr>
              <w:pStyle w:val="0"/>
              <w:jc w:val="center"/>
            </w:pPr>
            <w:r>
              <w:rPr>
                <w:sz w:val="20"/>
              </w:rPr>
              <w:t xml:space="preserve">N группы ВМП </w:t>
            </w:r>
            <w:hyperlink w:history="0" w:anchor="P5344" w:tooltip="&lt;1&gt; Высокотехнологичная медицинская помощь.">
              <w:r>
                <w:rPr>
                  <w:sz w:val="20"/>
                  <w:color w:val="0000ff"/>
                </w:rPr>
                <w:t xml:space="preserve">&lt;1&gt;</w:t>
              </w:r>
            </w:hyperlink>
          </w:p>
        </w:tc>
        <w:tc>
          <w:tcPr>
            <w:tcW w:w="2778" w:type="dxa"/>
            <w:tcBorders>
              <w:top w:val="single" w:sz="4"/>
              <w:bottom w:val="single" w:sz="4"/>
            </w:tcBorders>
          </w:tcPr>
          <w:p>
            <w:pPr>
              <w:pStyle w:val="0"/>
              <w:jc w:val="center"/>
            </w:pPr>
            <w:r>
              <w:rPr>
                <w:sz w:val="20"/>
              </w:rPr>
              <w:t xml:space="preserve">Наименование вида высокотехнологичной медицинской помощи</w:t>
            </w:r>
          </w:p>
        </w:tc>
        <w:tc>
          <w:tcPr>
            <w:tcW w:w="1871" w:type="dxa"/>
            <w:tcBorders>
              <w:top w:val="single" w:sz="4"/>
              <w:bottom w:val="single" w:sz="4"/>
            </w:tcBorders>
          </w:tcPr>
          <w:p>
            <w:pPr>
              <w:pStyle w:val="0"/>
              <w:jc w:val="center"/>
            </w:pPr>
            <w:r>
              <w:rPr>
                <w:sz w:val="20"/>
              </w:rPr>
              <w:t xml:space="preserve">Коды по </w:t>
            </w:r>
            <w:hyperlink w:history="0" r:id="rId72" w:tooltip="&quot;Международная статистическая классификация болезней и проблем, связанных со здоровьем (10-й пересмотр) (МКБ-10) (версия 2.22 от 21.12.2022)&quot; {КонсультантПлюс}">
              <w:r>
                <w:rPr>
                  <w:sz w:val="20"/>
                  <w:color w:val="0000ff"/>
                </w:rPr>
                <w:t xml:space="preserve">МКБ-10</w:t>
              </w:r>
            </w:hyperlink>
            <w:r>
              <w:rPr>
                <w:sz w:val="20"/>
              </w:rPr>
              <w:t xml:space="preserve"> </w:t>
            </w:r>
            <w:hyperlink w:history="0" w:anchor="P5345" w:tooltip="&lt;2&gt; Международная статистическая классификация болезней и проблем, связанных со здоровьем (10-й пересмотр).">
              <w:r>
                <w:rPr>
                  <w:sz w:val="20"/>
                  <w:color w:val="0000ff"/>
                </w:rPr>
                <w:t xml:space="preserve">&lt;2&gt;</w:t>
              </w:r>
            </w:hyperlink>
          </w:p>
        </w:tc>
        <w:tc>
          <w:tcPr>
            <w:tcW w:w="3685" w:type="dxa"/>
            <w:tcBorders>
              <w:top w:val="single" w:sz="4"/>
              <w:bottom w:val="single" w:sz="4"/>
            </w:tcBorders>
          </w:tcPr>
          <w:p>
            <w:pPr>
              <w:pStyle w:val="0"/>
              <w:jc w:val="center"/>
            </w:pPr>
            <w:r>
              <w:rPr>
                <w:sz w:val="20"/>
              </w:rPr>
              <w:t xml:space="preserve">Модель пациента</w:t>
            </w:r>
          </w:p>
        </w:tc>
        <w:tc>
          <w:tcPr>
            <w:tcW w:w="1587" w:type="dxa"/>
            <w:tcBorders>
              <w:top w:val="single" w:sz="4"/>
              <w:bottom w:val="single" w:sz="4"/>
            </w:tcBorders>
          </w:tcPr>
          <w:p>
            <w:pPr>
              <w:pStyle w:val="0"/>
              <w:jc w:val="center"/>
            </w:pPr>
            <w:r>
              <w:rPr>
                <w:sz w:val="20"/>
              </w:rPr>
              <w:t xml:space="preserve">Вид лечения</w:t>
            </w:r>
          </w:p>
        </w:tc>
        <w:tc>
          <w:tcPr>
            <w:tcW w:w="3515" w:type="dxa"/>
            <w:tcBorders>
              <w:top w:val="single" w:sz="4"/>
              <w:bottom w:val="single" w:sz="4"/>
            </w:tcBorders>
          </w:tcPr>
          <w:p>
            <w:pPr>
              <w:pStyle w:val="0"/>
              <w:jc w:val="center"/>
            </w:pPr>
            <w:r>
              <w:rPr>
                <w:sz w:val="20"/>
              </w:rPr>
              <w:t xml:space="preserve">Метод лечения</w:t>
            </w:r>
          </w:p>
        </w:tc>
        <w:tc>
          <w:tcPr>
            <w:tcW w:w="1644" w:type="dxa"/>
            <w:tcBorders>
              <w:top w:val="single" w:sz="4"/>
              <w:bottom w:val="single" w:sz="4"/>
              <w:right w:val="nil"/>
            </w:tcBorders>
          </w:tcPr>
          <w:p>
            <w:pPr>
              <w:pStyle w:val="0"/>
              <w:jc w:val="center"/>
            </w:pPr>
            <w:r>
              <w:rPr>
                <w:sz w:val="20"/>
              </w:rPr>
              <w:t xml:space="preserve">Средний норматив финансовых затрат на единицу объема медицинской помощи </w:t>
            </w:r>
            <w:hyperlink w:history="0" w:anchor="P5346" w:tooltip="&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
              <w:r>
                <w:rPr>
                  <w:sz w:val="20"/>
                  <w:color w:val="0000ff"/>
                </w:rPr>
                <w:t xml:space="preserve">&lt;3&gt;</w:t>
              </w:r>
            </w:hyperlink>
            <w:r>
              <w:rPr>
                <w:sz w:val="20"/>
              </w:rPr>
              <w:t xml:space="preserve">, рублей</w:t>
            </w:r>
          </w:p>
        </w:tc>
      </w:tr>
      <w:tr>
        <w:tc>
          <w:tcPr>
            <w:gridSpan w:val="7"/>
            <w:tcW w:w="15817" w:type="dxa"/>
            <w:tcBorders>
              <w:top w:val="single" w:sz="4"/>
              <w:left w:val="nil"/>
              <w:bottom w:val="nil"/>
              <w:right w:val="nil"/>
            </w:tcBorders>
          </w:tcPr>
          <w:p>
            <w:pPr>
              <w:pStyle w:val="0"/>
              <w:outlineLvl w:val="3"/>
              <w:jc w:val="center"/>
            </w:pPr>
            <w:r>
              <w:rPr>
                <w:sz w:val="20"/>
              </w:rPr>
              <w:t xml:space="preserve">Акушерство и гинекология</w:t>
            </w:r>
          </w:p>
        </w:tc>
      </w:tr>
      <w:tr>
        <w:tc>
          <w:tcPr>
            <w:tcW w:w="737" w:type="dxa"/>
            <w:tcBorders>
              <w:top w:val="nil"/>
              <w:left w:val="nil"/>
              <w:bottom w:val="nil"/>
              <w:right w:val="nil"/>
            </w:tcBorders>
            <w:vMerge w:val="restart"/>
          </w:tcPr>
          <w:p>
            <w:pPr>
              <w:pStyle w:val="0"/>
              <w:jc w:val="center"/>
            </w:pPr>
            <w:r>
              <w:rPr>
                <w:sz w:val="20"/>
              </w:rPr>
              <w:t xml:space="preserve">1.</w:t>
            </w:r>
          </w:p>
        </w:tc>
        <w:tc>
          <w:tcPr>
            <w:tcW w:w="2778" w:type="dxa"/>
            <w:tcBorders>
              <w:top w:val="nil"/>
              <w:left w:val="nil"/>
              <w:bottom w:val="nil"/>
              <w:right w:val="nil"/>
            </w:tcBorders>
            <w:vMerge w:val="restart"/>
          </w:tcPr>
          <w:p>
            <w:pPr>
              <w:pStyle w:val="0"/>
            </w:pPr>
            <w:r>
              <w:rPr>
                <w:sz w:val="20"/>
              </w:rPr>
              <w:t xml:space="preserve">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 внутриутробное переливание крови плоду, баллонная тампонада трахеи и другие хирургические методы лечения</w:t>
            </w:r>
          </w:p>
        </w:tc>
        <w:tc>
          <w:tcPr>
            <w:tcW w:w="1871" w:type="dxa"/>
            <w:tcBorders>
              <w:top w:val="nil"/>
              <w:left w:val="nil"/>
              <w:bottom w:val="nil"/>
              <w:right w:val="nil"/>
            </w:tcBorders>
          </w:tcPr>
          <w:p>
            <w:pPr>
              <w:pStyle w:val="0"/>
            </w:pPr>
            <w:r>
              <w:rPr>
                <w:sz w:val="20"/>
              </w:rPr>
              <w:t xml:space="preserve">O43.0, O31.2, O31.8, P02.3</w:t>
            </w:r>
          </w:p>
        </w:tc>
        <w:tc>
          <w:tcPr>
            <w:tcW w:w="3685" w:type="dxa"/>
            <w:tcBorders>
              <w:top w:val="nil"/>
              <w:left w:val="nil"/>
              <w:bottom w:val="nil"/>
              <w:right w:val="nil"/>
            </w:tcBorders>
          </w:tcPr>
          <w:p>
            <w:pPr>
              <w:pStyle w:val="0"/>
            </w:pPr>
            <w:r>
              <w:rPr>
                <w:sz w:val="20"/>
              </w:rPr>
              <w:t xml:space="preserve">монохориальная двойня с синдромом фето-фетальной трансфузии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лазерная коагуляция анастомозов при синдроме фето-фетальной трансфузии, фетоскопия</w:t>
            </w:r>
          </w:p>
        </w:tc>
        <w:tc>
          <w:tcPr>
            <w:tcW w:w="1644" w:type="dxa"/>
            <w:tcBorders>
              <w:top w:val="nil"/>
              <w:left w:val="nil"/>
              <w:bottom w:val="nil"/>
              <w:right w:val="nil"/>
            </w:tcBorders>
          </w:tcPr>
          <w:p>
            <w:pPr>
              <w:pStyle w:val="0"/>
              <w:jc w:val="center"/>
            </w:pPr>
            <w:r>
              <w:rPr>
                <w:sz w:val="20"/>
              </w:rPr>
              <w:t xml:space="preserve">261273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O36.2, O36.0, P00.2, P60, P61.8, P56.0, P56.9, P83.2</w:t>
            </w:r>
          </w:p>
        </w:tc>
        <w:tc>
          <w:tcPr>
            <w:tcW w:w="3685" w:type="dxa"/>
            <w:tcBorders>
              <w:top w:val="nil"/>
              <w:left w:val="nil"/>
              <w:bottom w:val="nil"/>
              <w:right w:val="nil"/>
            </w:tcBorders>
          </w:tcPr>
          <w:p>
            <w:pPr>
              <w:pStyle w:val="0"/>
            </w:pPr>
            <w:r>
              <w:rPr>
                <w:sz w:val="20"/>
              </w:rPr>
              <w:t xml:space="preserve">водянка плода (асцит, гидроторакс)</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O33.7, O35.9, O40, Q33.0, Q36.2, Q62, Q64.2, Q03, Q79.0, Q05</w:t>
            </w:r>
          </w:p>
        </w:tc>
        <w:tc>
          <w:tcPr>
            <w:tcW w:w="3685" w:type="dxa"/>
            <w:tcBorders>
              <w:top w:val="nil"/>
              <w:left w:val="nil"/>
              <w:bottom w:val="nil"/>
              <w:right w:val="nil"/>
            </w:tcBorders>
          </w:tcPr>
          <w:p>
            <w:pPr>
              <w:pStyle w:val="0"/>
            </w:pPr>
            <w:r>
              <w:rPr>
                <w:sz w:val="20"/>
              </w:rPr>
              <w:t xml:space="preserve">пороки развития плода, требующие антенатального хирургического лечения в виде пункционных методик с возможностью дренирования (гидронефроз почек, 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антенатальные пункционные методики для обеспечения оттока жидкости с последующим дренированием при состояниях, угрожающих жизни плода,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Хирургическое органосохраняющее лечение инфильтративного эндометриоза при поражении крестцово-маточных связок, или ректоваганильнои перегородки, или свода влагалища, или при поражении смежных органов (толстм кишка, мочеточники, мочевой пузырь) с использованием лапароскопического и комбинированного доступа</w:t>
            </w:r>
          </w:p>
        </w:tc>
        <w:tc>
          <w:tcPr>
            <w:tcW w:w="1871" w:type="dxa"/>
            <w:tcBorders>
              <w:top w:val="nil"/>
              <w:left w:val="nil"/>
              <w:bottom w:val="nil"/>
              <w:right w:val="nil"/>
            </w:tcBorders>
          </w:tcPr>
          <w:p>
            <w:pPr>
              <w:pStyle w:val="0"/>
            </w:pPr>
            <w:r>
              <w:rPr>
                <w:sz w:val="20"/>
              </w:rPr>
              <w:t xml:space="preserve">N80</w:t>
            </w:r>
          </w:p>
        </w:tc>
        <w:tc>
          <w:tcPr>
            <w:tcW w:w="3685" w:type="dxa"/>
            <w:tcBorders>
              <w:top w:val="nil"/>
              <w:left w:val="nil"/>
              <w:bottom w:val="nil"/>
              <w:right w:val="nil"/>
            </w:tcBorders>
          </w:tcPr>
          <w:p>
            <w:pPr>
              <w:pStyle w:val="0"/>
            </w:pPr>
            <w:r>
              <w:rPr>
                <w:sz w:val="20"/>
              </w:rPr>
              <w:t xml:space="preserve">инфильтративный эндометриоз крестцово-маточных связок, или ректоваганильной перегородки, или свода влагалища, или при поражении смежных органов (толстая кишка, мочеточники, мочевой пузырь)</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иссечение очагов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или комбинированного лапаро-вагинального доступа, в том числе с применением реконструктивно-пластического лечения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871" w:type="dxa"/>
            <w:tcBorders>
              <w:top w:val="nil"/>
              <w:left w:val="nil"/>
              <w:bottom w:val="nil"/>
              <w:right w:val="nil"/>
            </w:tcBorders>
            <w:vMerge w:val="restart"/>
          </w:tcPr>
          <w:p>
            <w:pPr>
              <w:pStyle w:val="0"/>
            </w:pPr>
            <w:r>
              <w:rPr>
                <w:sz w:val="20"/>
              </w:rPr>
              <w:t xml:space="preserve">Q43.7, Q50, Q51, Q52, Q56</w:t>
            </w:r>
          </w:p>
        </w:tc>
        <w:tc>
          <w:tcPr>
            <w:tcW w:w="3685" w:type="dxa"/>
            <w:tcBorders>
              <w:top w:val="nil"/>
              <w:left w:val="nil"/>
              <w:bottom w:val="nil"/>
              <w:right w:val="nil"/>
            </w:tcBorders>
          </w:tcPr>
          <w:p>
            <w:pPr>
              <w:pStyle w:val="0"/>
            </w:pPr>
            <w:r>
              <w:rPr>
                <w:sz w:val="20"/>
              </w:rPr>
              <w:t xml:space="preserve">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w:t>
            </w:r>
          </w:p>
          <w:p>
            <w:pPr>
              <w:pStyle w:val="0"/>
            </w:pPr>
            <w:r>
              <w:rPr>
                <w:sz w:val="20"/>
              </w:rPr>
              <w:t xml:space="preserve">Урогенитальный синус, с врожденной аномалией клитора. Врожденные аномалии вульвы с атопическим расположением половых органов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врожденное отсутствие влагалища, замкнутое рудиментарное влагалище при удвоении матки и влагалища</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женский псевдогермафродитизм неопределенность пола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феминизирующая пластика наружных половых органов и формирование влагалища с использованием лапароскопического доступа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Комплексное лечение при задержке полового созревания у женщин, подтвержденной молекулярно- и иммуногенетическими методами, включающее гормональные, иммунологические, физические и малоинвазивные хирургические методы лечения</w:t>
            </w:r>
          </w:p>
        </w:tc>
        <w:tc>
          <w:tcPr>
            <w:tcW w:w="1871" w:type="dxa"/>
            <w:tcBorders>
              <w:top w:val="nil"/>
              <w:left w:val="nil"/>
              <w:bottom w:val="nil"/>
              <w:right w:val="nil"/>
            </w:tcBorders>
            <w:vMerge w:val="restart"/>
          </w:tcPr>
          <w:p>
            <w:pPr>
              <w:pStyle w:val="0"/>
            </w:pPr>
            <w:r>
              <w:rPr>
                <w:sz w:val="20"/>
              </w:rPr>
              <w:t xml:space="preserve">E23.0, E28.3, E30.0, E30.9, E34.5, E89.3, Q50.0, Q87.1, Q96, Q97.2, Q97.3, Q97.8, Q97.9, Q99.0, Q99.1</w:t>
            </w:r>
          </w:p>
        </w:tc>
        <w:tc>
          <w:tcPr>
            <w:tcW w:w="3685" w:type="dxa"/>
            <w:tcBorders>
              <w:top w:val="nil"/>
              <w:left w:val="nil"/>
              <w:bottom w:val="nil"/>
              <w:right w:val="nil"/>
            </w:tcBorders>
            <w:vMerge w:val="restart"/>
          </w:tcPr>
          <w:p>
            <w:pPr>
              <w:pStyle w:val="0"/>
            </w:pPr>
            <w:r>
              <w:rPr>
                <w:sz w:val="20"/>
              </w:rPr>
              <w:t xml:space="preserve">задержка полового созревания, обусловленная первичным эстрогенным дефицитом, в том числе при наличии мужской (Y) хромосомы в кариотипе</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половых желез (дисгенетичных гонад, тестикулов) с использованием лапароскопического доступа, применение кольпопоэза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2.</w:t>
            </w:r>
          </w:p>
        </w:tc>
        <w:tc>
          <w:tcPr>
            <w:tcW w:w="2778" w:type="dxa"/>
            <w:tcBorders>
              <w:top w:val="nil"/>
              <w:left w:val="nil"/>
              <w:bottom w:val="nil"/>
              <w:right w:val="nil"/>
            </w:tcBorders>
            <w:vMerge w:val="restart"/>
          </w:tcPr>
          <w:p>
            <w:pPr>
              <w:pStyle w:val="0"/>
            </w:pPr>
            <w:r>
              <w:rPr>
                <w:sz w:val="20"/>
              </w:rPr>
              <w:t xml:space="preserve">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871" w:type="dxa"/>
            <w:tcBorders>
              <w:top w:val="nil"/>
              <w:left w:val="nil"/>
              <w:bottom w:val="nil"/>
              <w:right w:val="nil"/>
            </w:tcBorders>
            <w:vMerge w:val="restart"/>
          </w:tcPr>
          <w:p>
            <w:pPr>
              <w:pStyle w:val="0"/>
            </w:pPr>
            <w:r>
              <w:rPr>
                <w:sz w:val="20"/>
              </w:rPr>
              <w:t xml:space="preserve">D25, N80.0</w:t>
            </w:r>
          </w:p>
        </w:tc>
        <w:tc>
          <w:tcPr>
            <w:tcW w:w="3685" w:type="dxa"/>
            <w:tcBorders>
              <w:top w:val="nil"/>
              <w:left w:val="nil"/>
              <w:bottom w:val="nil"/>
              <w:right w:val="nil"/>
            </w:tcBorders>
            <w:vMerge w:val="restart"/>
          </w:tcPr>
          <w:p>
            <w:pPr>
              <w:pStyle w:val="0"/>
            </w:pPr>
            <w:r>
              <w:rPr>
                <w:sz w:val="20"/>
              </w:rPr>
              <w:t xml:space="preserve">множественная узловая форма аденомиоза, требующая хирургического лечения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реконструктивно-пластические, органосохраняющие операции (миомэктомия с использованием комбинированного эндоскопического доступа)</w:t>
            </w:r>
          </w:p>
        </w:tc>
        <w:tc>
          <w:tcPr>
            <w:tcW w:w="1644" w:type="dxa"/>
            <w:tcBorders>
              <w:top w:val="nil"/>
              <w:left w:val="nil"/>
              <w:bottom w:val="nil"/>
              <w:right w:val="nil"/>
            </w:tcBorders>
            <w:vMerge w:val="restart"/>
          </w:tcPr>
          <w:p>
            <w:pPr>
              <w:pStyle w:val="0"/>
              <w:jc w:val="center"/>
            </w:pPr>
            <w:r>
              <w:rPr>
                <w:sz w:val="20"/>
              </w:rPr>
              <w:t xml:space="preserve">203303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ультразвуковая абляция под контролем магнитно-резонансной томографии или ультразвуковым контролем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эндоваскулярная окклюзия маточных артерий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O34.1, O34.2, O43.2, O44.0</w:t>
            </w:r>
          </w:p>
        </w:tc>
        <w:tc>
          <w:tcPr>
            <w:tcW w:w="3685" w:type="dxa"/>
            <w:tcBorders>
              <w:top w:val="nil"/>
              <w:left w:val="nil"/>
              <w:bottom w:val="nil"/>
              <w:right w:val="nil"/>
            </w:tcBorders>
          </w:tcPr>
          <w:p>
            <w:pPr>
              <w:pStyle w:val="0"/>
            </w:pPr>
            <w:r>
              <w:rPr>
                <w:sz w:val="20"/>
              </w:rPr>
              <w:t xml:space="preserve">миома матки больших размеров во время беременности, истинное вращение плаценты, в том числе при предлежании плаценты</w:t>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абдоминальном родоразрешении с контролем лучевых (в том числе МРТ), методов исследования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3.</w:t>
            </w:r>
          </w:p>
        </w:tc>
        <w:tc>
          <w:tcPr>
            <w:tcW w:w="2778" w:type="dxa"/>
            <w:tcBorders>
              <w:top w:val="nil"/>
              <w:left w:val="nil"/>
              <w:bottom w:val="nil"/>
              <w:right w:val="nil"/>
            </w:tcBorders>
          </w:tcPr>
          <w:p>
            <w:pPr>
              <w:pStyle w:val="0"/>
            </w:pPr>
            <w:r>
              <w:rPr>
                <w:sz w:val="20"/>
              </w:rPr>
              <w:t xml:space="preserve">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871" w:type="dxa"/>
            <w:tcBorders>
              <w:top w:val="nil"/>
              <w:left w:val="nil"/>
              <w:bottom w:val="nil"/>
              <w:right w:val="nil"/>
            </w:tcBorders>
          </w:tcPr>
          <w:p>
            <w:pPr>
              <w:pStyle w:val="0"/>
            </w:pPr>
            <w:r>
              <w:rPr>
                <w:sz w:val="20"/>
              </w:rPr>
              <w:t xml:space="preserve">D25, D26.0, D26.7, D27, D28, N80, N81, N99.3, N39.4, Q51, Q56.0, Q56.2, Q56.3, Q56.4, Q96.3, Q97.3, Q99.0, E34.5, E30.0, E30.9</w:t>
            </w:r>
          </w:p>
        </w:tc>
        <w:tc>
          <w:tcPr>
            <w:tcW w:w="3685" w:type="dxa"/>
            <w:tcBorders>
              <w:top w:val="nil"/>
              <w:left w:val="nil"/>
              <w:bottom w:val="nil"/>
              <w:right w:val="nil"/>
            </w:tcBorders>
          </w:tcPr>
          <w:p>
            <w:pPr>
              <w:pStyle w:val="0"/>
            </w:pPr>
            <w:r>
              <w:rPr>
                <w:sz w:val="20"/>
              </w:rPr>
              <w:t xml:space="preserve">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реконструктивно-пластические и (или) органосохраняющие операции с применением робототехники</w:t>
            </w:r>
          </w:p>
        </w:tc>
        <w:tc>
          <w:tcPr>
            <w:tcW w:w="1644" w:type="dxa"/>
            <w:tcBorders>
              <w:top w:val="nil"/>
              <w:left w:val="nil"/>
              <w:bottom w:val="nil"/>
              <w:right w:val="nil"/>
            </w:tcBorders>
          </w:tcPr>
          <w:p>
            <w:pPr>
              <w:pStyle w:val="0"/>
              <w:jc w:val="center"/>
            </w:pPr>
            <w:r>
              <w:rPr>
                <w:sz w:val="20"/>
              </w:rPr>
              <w:t xml:space="preserve">317104</w:t>
            </w:r>
          </w:p>
        </w:tc>
      </w:tr>
      <w:tr>
        <w:tc>
          <w:tcPr>
            <w:gridSpan w:val="7"/>
            <w:tcW w:w="15817" w:type="dxa"/>
            <w:tcBorders>
              <w:top w:val="nil"/>
              <w:left w:val="nil"/>
              <w:bottom w:val="nil"/>
              <w:right w:val="nil"/>
            </w:tcBorders>
          </w:tcPr>
          <w:p>
            <w:pPr>
              <w:pStyle w:val="0"/>
              <w:outlineLvl w:val="3"/>
              <w:jc w:val="center"/>
            </w:pPr>
            <w:r>
              <w:rPr>
                <w:sz w:val="20"/>
              </w:rPr>
              <w:t xml:space="preserve">Гематология</w:t>
            </w:r>
          </w:p>
        </w:tc>
      </w:tr>
      <w:tr>
        <w:tc>
          <w:tcPr>
            <w:tcW w:w="737" w:type="dxa"/>
            <w:tcBorders>
              <w:top w:val="nil"/>
              <w:left w:val="nil"/>
              <w:bottom w:val="nil"/>
              <w:right w:val="nil"/>
            </w:tcBorders>
            <w:vMerge w:val="restart"/>
          </w:tcPr>
          <w:p>
            <w:pPr>
              <w:pStyle w:val="0"/>
              <w:jc w:val="center"/>
            </w:pPr>
            <w:r>
              <w:rPr>
                <w:sz w:val="20"/>
              </w:rPr>
              <w:t xml:space="preserve">4.</w:t>
            </w:r>
          </w:p>
        </w:tc>
        <w:tc>
          <w:tcPr>
            <w:tcW w:w="2778" w:type="dxa"/>
            <w:tcBorders>
              <w:top w:val="nil"/>
              <w:left w:val="nil"/>
              <w:bottom w:val="nil"/>
              <w:right w:val="nil"/>
            </w:tcBorders>
            <w:vMerge w:val="restart"/>
          </w:tcPr>
          <w:p>
            <w:pPr>
              <w:pStyle w:val="0"/>
            </w:pPr>
            <w:r>
              <w:rPr>
                <w:sz w:val="20"/>
              </w:rPr>
              <w:t xml:space="preserve">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гистиоцитоза у детей</w:t>
            </w:r>
          </w:p>
        </w:tc>
        <w:tc>
          <w:tcPr>
            <w:tcW w:w="1871" w:type="dxa"/>
            <w:tcBorders>
              <w:top w:val="nil"/>
              <w:left w:val="nil"/>
              <w:bottom w:val="nil"/>
              <w:right w:val="nil"/>
            </w:tcBorders>
          </w:tcPr>
          <w:p>
            <w:pPr>
              <w:pStyle w:val="0"/>
            </w:pPr>
            <w:r>
              <w:rPr>
                <w:sz w:val="20"/>
              </w:rPr>
              <w:t xml:space="preserve">D69.1, D82.0, D69.5, D58, D59</w:t>
            </w:r>
          </w:p>
        </w:tc>
        <w:tc>
          <w:tcPr>
            <w:tcW w:w="3685" w:type="dxa"/>
            <w:tcBorders>
              <w:top w:val="nil"/>
              <w:left w:val="nil"/>
              <w:bottom w:val="nil"/>
              <w:right w:val="nil"/>
            </w:tcBorders>
          </w:tcPr>
          <w:p>
            <w:pPr>
              <w:pStyle w:val="0"/>
            </w:pPr>
            <w:r>
              <w:rPr>
                <w:sz w:val="20"/>
              </w:rPr>
              <w:t xml:space="preserve">патология гемостаза, с течением, осложненным угрожаемыми гехморрагическими явлениями.</w:t>
            </w:r>
          </w:p>
          <w:p>
            <w:pPr>
              <w:pStyle w:val="0"/>
            </w:pPr>
            <w:r>
              <w:rPr>
                <w:sz w:val="20"/>
              </w:rPr>
              <w:t xml:space="preserve">Гемолитическая анемия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проведение различных хирургических вмешательств у больных с тяжелым геморрагическим синдромом</w:t>
            </w:r>
          </w:p>
        </w:tc>
        <w:tc>
          <w:tcPr>
            <w:tcW w:w="1644" w:type="dxa"/>
            <w:tcBorders>
              <w:top w:val="nil"/>
              <w:left w:val="nil"/>
              <w:bottom w:val="nil"/>
              <w:right w:val="nil"/>
            </w:tcBorders>
            <w:vMerge w:val="restart"/>
          </w:tcPr>
          <w:p>
            <w:pPr>
              <w:pStyle w:val="0"/>
              <w:jc w:val="center"/>
            </w:pPr>
            <w:r>
              <w:rPr>
                <w:sz w:val="20"/>
              </w:rPr>
              <w:t xml:space="preserve">380568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D69.3</w:t>
            </w:r>
          </w:p>
        </w:tc>
        <w:tc>
          <w:tcPr>
            <w:tcW w:w="3685" w:type="dxa"/>
            <w:tcBorders>
              <w:top w:val="nil"/>
              <w:left w:val="nil"/>
              <w:bottom w:val="nil"/>
              <w:right w:val="nil"/>
            </w:tcBorders>
          </w:tcPr>
          <w:p>
            <w:pPr>
              <w:pStyle w:val="0"/>
            </w:pPr>
            <w:r>
              <w:rPr>
                <w:sz w:val="20"/>
              </w:rPr>
              <w:t xml:space="preserve">патология гемостаза, резистентная к стандартной терапии, и (или) с течением, осложненным угрожаемыми геморрагическими явлениями</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D61.3</w:t>
            </w:r>
          </w:p>
        </w:tc>
        <w:tc>
          <w:tcPr>
            <w:tcW w:w="3685" w:type="dxa"/>
            <w:tcBorders>
              <w:top w:val="nil"/>
              <w:left w:val="nil"/>
              <w:bottom w:val="nil"/>
              <w:right w:val="nil"/>
            </w:tcBorders>
          </w:tcPr>
          <w:p>
            <w:pPr>
              <w:pStyle w:val="0"/>
            </w:pPr>
            <w:r>
              <w:rPr>
                <w:sz w:val="20"/>
              </w:rPr>
              <w:t xml:space="preserve">рефрактерная апластическая анемия и рецидивы заболевания</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инфекций, противовирусная терапия, хелаторная терапия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D60</w:t>
            </w:r>
          </w:p>
        </w:tc>
        <w:tc>
          <w:tcPr>
            <w:tcW w:w="3685" w:type="dxa"/>
            <w:tcBorders>
              <w:top w:val="nil"/>
              <w:left w:val="nil"/>
              <w:bottom w:val="nil"/>
              <w:right w:val="nil"/>
            </w:tcBorders>
          </w:tcPr>
          <w:p>
            <w:pPr>
              <w:pStyle w:val="0"/>
            </w:pPr>
            <w:r>
              <w:rPr>
                <w:sz w:val="20"/>
              </w:rPr>
              <w:t xml:space="preserve">парциальная красноклеточная аплазия (пациенты, перенесшие трансплантацию костного мозга, пациенты с почечным трансплантатом)</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D76.0</w:t>
            </w:r>
          </w:p>
        </w:tc>
        <w:tc>
          <w:tcPr>
            <w:tcW w:w="3685" w:type="dxa"/>
            <w:tcBorders>
              <w:top w:val="nil"/>
              <w:left w:val="nil"/>
              <w:bottom w:val="nil"/>
              <w:right w:val="nil"/>
            </w:tcBorders>
          </w:tcPr>
          <w:p>
            <w:pPr>
              <w:pStyle w:val="0"/>
            </w:pPr>
            <w:r>
              <w:rPr>
                <w:sz w:val="20"/>
              </w:rPr>
              <w:t xml:space="preserve">эозинофильная гранулема (гистиоцитоз из клеток Лангерганса монофокальная форма)</w:t>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5.</w:t>
            </w:r>
          </w:p>
        </w:tc>
        <w:tc>
          <w:tcPr>
            <w:tcW w:w="2778" w:type="dxa"/>
            <w:tcBorders>
              <w:top w:val="nil"/>
              <w:left w:val="nil"/>
              <w:bottom w:val="nil"/>
              <w:right w:val="nil"/>
            </w:tcBorders>
          </w:tcPr>
          <w:p>
            <w:pPr>
              <w:pStyle w:val="0"/>
            </w:pPr>
            <w:r>
              <w:rPr>
                <w:sz w:val="20"/>
              </w:rPr>
              <w:t xml:space="preserve">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наследственным и приобретенным дефицитом VIII, IX факторов и других факторов свертывания крови (в том числе с наличием ингибиторов к факторам свертывания), болезнью Гоше</w:t>
            </w:r>
          </w:p>
        </w:tc>
        <w:tc>
          <w:tcPr>
            <w:tcW w:w="1871" w:type="dxa"/>
            <w:tcBorders>
              <w:top w:val="nil"/>
              <w:left w:val="nil"/>
              <w:bottom w:val="nil"/>
              <w:right w:val="nil"/>
            </w:tcBorders>
          </w:tcPr>
          <w:p>
            <w:pPr>
              <w:pStyle w:val="0"/>
            </w:pPr>
            <w:r>
              <w:rPr>
                <w:sz w:val="20"/>
              </w:rPr>
              <w:t xml:space="preserve">D66, D67, D68</w:t>
            </w:r>
          </w:p>
        </w:tc>
        <w:tc>
          <w:tcPr>
            <w:tcW w:w="3685" w:type="dxa"/>
            <w:tcBorders>
              <w:top w:val="nil"/>
              <w:left w:val="nil"/>
              <w:bottom w:val="nil"/>
              <w:right w:val="nil"/>
            </w:tcBorders>
          </w:tcPr>
          <w:p>
            <w:pPr>
              <w:pStyle w:val="0"/>
            </w:pPr>
            <w:r>
              <w:rPr>
                <w:sz w:val="20"/>
              </w:rPr>
              <w:t xml:space="preserve">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кровотечениями, с острой травмой и деформацией и (или) повреждением конечностей</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препаратами дефицитных факторов и донорской крови, химическую синовэктомию крупных суставов, элиминацию ингибиторов к 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вмешательства на конечностях (сухожильная и артропластика, корригирующая остеотомия)</w:t>
            </w:r>
          </w:p>
        </w:tc>
        <w:tc>
          <w:tcPr>
            <w:tcW w:w="1644" w:type="dxa"/>
            <w:tcBorders>
              <w:top w:val="nil"/>
              <w:left w:val="nil"/>
              <w:bottom w:val="nil"/>
              <w:right w:val="nil"/>
            </w:tcBorders>
          </w:tcPr>
          <w:p>
            <w:pPr>
              <w:pStyle w:val="0"/>
              <w:jc w:val="center"/>
            </w:pPr>
            <w:r>
              <w:rPr>
                <w:sz w:val="20"/>
              </w:rPr>
              <w:t xml:space="preserve">646718</w:t>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E75.2</w:t>
            </w:r>
          </w:p>
        </w:tc>
        <w:tc>
          <w:tcPr>
            <w:tcW w:w="3685" w:type="dxa"/>
            <w:tcBorders>
              <w:top w:val="nil"/>
              <w:left w:val="nil"/>
              <w:bottom w:val="nil"/>
              <w:right w:val="nil"/>
            </w:tcBorders>
          </w:tcPr>
          <w:p>
            <w:pPr>
              <w:pStyle w:val="0"/>
            </w:pPr>
            <w:r>
              <w:rPr>
                <w:sz w:val="20"/>
              </w:rPr>
              <w:t xml:space="preserve">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6.</w:t>
            </w:r>
          </w:p>
        </w:tc>
        <w:tc>
          <w:tcPr>
            <w:tcW w:w="2778" w:type="dxa"/>
            <w:tcBorders>
              <w:top w:val="nil"/>
              <w:left w:val="nil"/>
              <w:bottom w:val="nil"/>
              <w:right w:val="nil"/>
            </w:tcBorders>
          </w:tcPr>
          <w:p>
            <w:pPr>
              <w:pStyle w:val="0"/>
            </w:pPr>
            <w:r>
              <w:rPr>
                <w:sz w:val="20"/>
              </w:rPr>
              <w:t xml:space="preserve">Программная комбинированная терапия апластической анемии</w:t>
            </w:r>
          </w:p>
        </w:tc>
        <w:tc>
          <w:tcPr>
            <w:tcW w:w="1871" w:type="dxa"/>
            <w:tcBorders>
              <w:top w:val="nil"/>
              <w:left w:val="nil"/>
              <w:bottom w:val="nil"/>
              <w:right w:val="nil"/>
            </w:tcBorders>
          </w:tcPr>
          <w:p>
            <w:pPr>
              <w:pStyle w:val="0"/>
            </w:pPr>
            <w:r>
              <w:rPr>
                <w:sz w:val="20"/>
              </w:rPr>
              <w:t xml:space="preserve">D61.3, D61.9</w:t>
            </w:r>
          </w:p>
        </w:tc>
        <w:tc>
          <w:tcPr>
            <w:tcW w:w="3685" w:type="dxa"/>
            <w:tcBorders>
              <w:top w:val="nil"/>
              <w:left w:val="nil"/>
              <w:bottom w:val="nil"/>
              <w:right w:val="nil"/>
            </w:tcBorders>
          </w:tcPr>
          <w:p>
            <w:pPr>
              <w:pStyle w:val="0"/>
            </w:pPr>
            <w:r>
              <w:rPr>
                <w:sz w:val="20"/>
              </w:rPr>
              <w:t xml:space="preserve">Приобретенная апластическая анемия у взрослых, в том числе рецидив или рефрактерность</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комбинированная высокодозная иммуносупрессивная терапия апластической анемии лошадиным антитимоцитарным глобулином в сочетании с агонистом рецепторов тромбопоэтина</w:t>
            </w:r>
          </w:p>
        </w:tc>
        <w:tc>
          <w:tcPr>
            <w:tcW w:w="1644" w:type="dxa"/>
            <w:tcBorders>
              <w:top w:val="nil"/>
              <w:left w:val="nil"/>
              <w:bottom w:val="nil"/>
              <w:right w:val="nil"/>
            </w:tcBorders>
          </w:tcPr>
          <w:p>
            <w:pPr>
              <w:pStyle w:val="0"/>
              <w:jc w:val="center"/>
            </w:pPr>
            <w:r>
              <w:rPr>
                <w:sz w:val="20"/>
              </w:rPr>
              <w:t xml:space="preserve">2543199</w:t>
            </w:r>
          </w:p>
        </w:tc>
      </w:tr>
      <w:tr>
        <w:tc>
          <w:tcPr>
            <w:gridSpan w:val="7"/>
            <w:tcW w:w="15817" w:type="dxa"/>
            <w:tcBorders>
              <w:top w:val="nil"/>
              <w:left w:val="nil"/>
              <w:bottom w:val="nil"/>
              <w:right w:val="nil"/>
            </w:tcBorders>
          </w:tcPr>
          <w:p>
            <w:pPr>
              <w:pStyle w:val="0"/>
              <w:outlineLvl w:val="3"/>
              <w:jc w:val="center"/>
            </w:pPr>
            <w:r>
              <w:rPr>
                <w:sz w:val="20"/>
              </w:rPr>
              <w:t xml:space="preserve">Дерматовенерология</w:t>
            </w:r>
          </w:p>
        </w:tc>
      </w:tr>
      <w:tr>
        <w:tc>
          <w:tcPr>
            <w:tcW w:w="737" w:type="dxa"/>
            <w:tcBorders>
              <w:top w:val="nil"/>
              <w:left w:val="nil"/>
              <w:bottom w:val="nil"/>
              <w:right w:val="nil"/>
            </w:tcBorders>
          </w:tcPr>
          <w:p>
            <w:pPr>
              <w:pStyle w:val="0"/>
              <w:jc w:val="center"/>
            </w:pPr>
            <w:r>
              <w:rPr>
                <w:sz w:val="20"/>
              </w:rPr>
              <w:t xml:space="preserve">7.</w:t>
            </w:r>
          </w:p>
        </w:tc>
        <w:tc>
          <w:tcPr>
            <w:tcW w:w="2778" w:type="dxa"/>
            <w:tcBorders>
              <w:top w:val="nil"/>
              <w:left w:val="nil"/>
              <w:bottom w:val="nil"/>
              <w:right w:val="nil"/>
            </w:tcBorders>
          </w:tcPr>
          <w:p>
            <w:pPr>
              <w:pStyle w:val="0"/>
            </w:pPr>
            <w:r>
              <w:rPr>
                <w:sz w:val="20"/>
              </w:rPr>
              <w:t xml:space="preserve">Комплексное лечение ранних стадий грибовидного микоза, включая бальнеофотохимиотерапию и иммуносупрессивную терапию</w:t>
            </w:r>
          </w:p>
        </w:tc>
        <w:tc>
          <w:tcPr>
            <w:tcW w:w="1871" w:type="dxa"/>
            <w:tcBorders>
              <w:top w:val="nil"/>
              <w:left w:val="nil"/>
              <w:bottom w:val="nil"/>
              <w:right w:val="nil"/>
            </w:tcBorders>
          </w:tcPr>
          <w:p>
            <w:pPr>
              <w:pStyle w:val="0"/>
            </w:pPr>
            <w:r>
              <w:rPr>
                <w:sz w:val="20"/>
              </w:rPr>
              <w:t xml:space="preserve">C84.0</w:t>
            </w:r>
          </w:p>
        </w:tc>
        <w:tc>
          <w:tcPr>
            <w:tcW w:w="3685" w:type="dxa"/>
            <w:tcBorders>
              <w:top w:val="nil"/>
              <w:left w:val="nil"/>
              <w:bottom w:val="nil"/>
              <w:right w:val="nil"/>
            </w:tcBorders>
          </w:tcPr>
          <w:p>
            <w:pPr>
              <w:pStyle w:val="0"/>
            </w:pPr>
            <w:r>
              <w:rPr>
                <w:sz w:val="20"/>
              </w:rPr>
              <w:t xml:space="preserve">ранние стадии грибовидного микоза кожи - IA, IB, IIA стадий при неэффективности предшествующей фототерапии или при прогрессировании заболевания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комплексное лечение ранних стадий грибовидного микоза, включая бальнеофотохимиотерапию и иммуносупрессивную терапию</w:t>
            </w:r>
          </w:p>
        </w:tc>
        <w:tc>
          <w:tcPr>
            <w:tcW w:w="1644" w:type="dxa"/>
            <w:tcBorders>
              <w:top w:val="nil"/>
              <w:left w:val="nil"/>
              <w:bottom w:val="nil"/>
              <w:right w:val="nil"/>
            </w:tcBorders>
          </w:tcPr>
          <w:p>
            <w:pPr>
              <w:pStyle w:val="0"/>
              <w:jc w:val="center"/>
            </w:pPr>
            <w:r>
              <w:rPr>
                <w:sz w:val="20"/>
              </w:rPr>
              <w:t xml:space="preserve">176009</w:t>
            </w:r>
          </w:p>
        </w:tc>
      </w:tr>
      <w:tr>
        <w:tc>
          <w:tcPr>
            <w:gridSpan w:val="7"/>
            <w:tcW w:w="15817" w:type="dxa"/>
            <w:tcBorders>
              <w:top w:val="nil"/>
              <w:left w:val="nil"/>
              <w:bottom w:val="nil"/>
              <w:right w:val="nil"/>
            </w:tcBorders>
          </w:tcPr>
          <w:p>
            <w:pPr>
              <w:pStyle w:val="0"/>
              <w:outlineLvl w:val="3"/>
              <w:jc w:val="center"/>
            </w:pPr>
            <w:r>
              <w:rPr>
                <w:sz w:val="20"/>
              </w:rPr>
              <w:t xml:space="preserve">Детская хирургия в период новорожденности</w:t>
            </w:r>
          </w:p>
        </w:tc>
      </w:tr>
      <w:tr>
        <w:tc>
          <w:tcPr>
            <w:tcW w:w="737" w:type="dxa"/>
            <w:tcBorders>
              <w:top w:val="nil"/>
              <w:left w:val="nil"/>
              <w:bottom w:val="nil"/>
              <w:right w:val="nil"/>
            </w:tcBorders>
          </w:tcPr>
          <w:p>
            <w:pPr>
              <w:pStyle w:val="0"/>
              <w:jc w:val="center"/>
            </w:pPr>
            <w:r>
              <w:rPr>
                <w:sz w:val="20"/>
              </w:rPr>
              <w:t xml:space="preserve">8.</w:t>
            </w:r>
          </w:p>
        </w:tc>
        <w:tc>
          <w:tcPr>
            <w:tcW w:w="2778" w:type="dxa"/>
            <w:tcBorders>
              <w:top w:val="nil"/>
              <w:left w:val="nil"/>
              <w:bottom w:val="nil"/>
              <w:right w:val="nil"/>
            </w:tcBorders>
          </w:tcPr>
          <w:p>
            <w:pPr>
              <w:pStyle w:val="0"/>
            </w:pPr>
            <w:r>
              <w:rPr>
                <w:sz w:val="20"/>
              </w:rPr>
              <w:t xml:space="preserve">Реконструктивно-пластические операции на тонкой и толстой кишке у новорожденных, в том числе лапароскопические</w:t>
            </w:r>
          </w:p>
        </w:tc>
        <w:tc>
          <w:tcPr>
            <w:tcW w:w="1871" w:type="dxa"/>
            <w:tcBorders>
              <w:top w:val="nil"/>
              <w:left w:val="nil"/>
              <w:bottom w:val="nil"/>
              <w:right w:val="nil"/>
            </w:tcBorders>
          </w:tcPr>
          <w:p>
            <w:pPr>
              <w:pStyle w:val="0"/>
            </w:pPr>
            <w:r>
              <w:rPr>
                <w:sz w:val="20"/>
              </w:rPr>
              <w:t xml:space="preserve">Q41, Q42</w:t>
            </w:r>
          </w:p>
        </w:tc>
        <w:tc>
          <w:tcPr>
            <w:tcW w:w="3685" w:type="dxa"/>
            <w:tcBorders>
              <w:top w:val="nil"/>
              <w:left w:val="nil"/>
              <w:bottom w:val="nil"/>
              <w:right w:val="nil"/>
            </w:tcBorders>
          </w:tcPr>
          <w:p>
            <w:pPr>
              <w:pStyle w:val="0"/>
            </w:pPr>
            <w:r>
              <w:rPr>
                <w:sz w:val="20"/>
              </w:rPr>
              <w:t xml:space="preserve">врожденная атрезия и стеноз тонкого кишечника. Врожденная атрезия и стеноз толстого кишечника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межкишечный анастомоз (бок-в-бок или конец-в-конец или конец-в-бок), в том числе с лапароскопической ассистенцией</w:t>
            </w:r>
          </w:p>
        </w:tc>
        <w:tc>
          <w:tcPr>
            <w:tcW w:w="1644" w:type="dxa"/>
            <w:tcBorders>
              <w:top w:val="nil"/>
              <w:left w:val="nil"/>
              <w:bottom w:val="nil"/>
              <w:right w:val="nil"/>
            </w:tcBorders>
          </w:tcPr>
          <w:p>
            <w:pPr>
              <w:pStyle w:val="0"/>
              <w:jc w:val="center"/>
            </w:pPr>
            <w:r>
              <w:rPr>
                <w:sz w:val="20"/>
              </w:rPr>
              <w:t xml:space="preserve">423603</w:t>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Хирургическое лечение диафрагмальной грыжи, гастрошизиса и омфалоцеле у новорожденных, в том числе торако- и лапароскопическое</w:t>
            </w:r>
          </w:p>
        </w:tc>
        <w:tc>
          <w:tcPr>
            <w:tcW w:w="1871" w:type="dxa"/>
            <w:tcBorders>
              <w:top w:val="nil"/>
              <w:left w:val="nil"/>
              <w:bottom w:val="nil"/>
              <w:right w:val="nil"/>
            </w:tcBorders>
            <w:vMerge w:val="restart"/>
          </w:tcPr>
          <w:p>
            <w:pPr>
              <w:pStyle w:val="0"/>
            </w:pPr>
            <w:r>
              <w:rPr>
                <w:sz w:val="20"/>
              </w:rPr>
              <w:t xml:space="preserve">Q79.0, Q79.2, Q79.3</w:t>
            </w:r>
          </w:p>
        </w:tc>
        <w:tc>
          <w:tcPr>
            <w:tcW w:w="3685" w:type="dxa"/>
            <w:tcBorders>
              <w:top w:val="nil"/>
              <w:left w:val="nil"/>
              <w:bottom w:val="nil"/>
              <w:right w:val="nil"/>
            </w:tcBorders>
            <w:vMerge w:val="restart"/>
          </w:tcPr>
          <w:p>
            <w:pPr>
              <w:pStyle w:val="0"/>
            </w:pPr>
            <w:r>
              <w:rPr>
                <w:sz w:val="20"/>
              </w:rPr>
              <w:t xml:space="preserve">врожденная диафрагмальная грыжа. Омфалоцеле. Гастрошизис</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пластика диафрагмы, в том числе торакоскопическая, с применением синтетических материалов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передней брюшной стенки, в том числе с применением синтетических материалов, включая этапные операции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первичная радикальная циркулярная пластика передней брюшной стенки, в том числе этапная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871" w:type="dxa"/>
            <w:tcBorders>
              <w:top w:val="nil"/>
              <w:left w:val="nil"/>
              <w:bottom w:val="nil"/>
              <w:right w:val="nil"/>
            </w:tcBorders>
            <w:vMerge w:val="restart"/>
          </w:tcPr>
          <w:p>
            <w:pPr>
              <w:pStyle w:val="0"/>
            </w:pPr>
            <w:r>
              <w:rPr>
                <w:sz w:val="20"/>
              </w:rPr>
              <w:t xml:space="preserve">D18, D20.0, D21.5</w:t>
            </w:r>
          </w:p>
        </w:tc>
        <w:tc>
          <w:tcPr>
            <w:tcW w:w="3685" w:type="dxa"/>
            <w:tcBorders>
              <w:top w:val="nil"/>
              <w:left w:val="nil"/>
              <w:bottom w:val="nil"/>
              <w:right w:val="nil"/>
            </w:tcBorders>
            <w:vMerge w:val="restart"/>
          </w:tcPr>
          <w:p>
            <w:pPr>
              <w:pStyle w:val="0"/>
            </w:pPr>
            <w:r>
              <w:rPr>
                <w:sz w:val="20"/>
              </w:rPr>
              <w:t xml:space="preserve">тератома. Объемные образования забрюшннного пространства и брюшной полости. Гемангиома и лимфангиома любой локализации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крестцово-копчиковой тератомы, в том числе с применением лапароскопии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врожденных объемных образований, в том числе с применением эндовидеохирургической техники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на почках, мочеточниках и мочевом пузыре у новорожденных, в том числе лапароскопические</w:t>
            </w:r>
          </w:p>
        </w:tc>
        <w:tc>
          <w:tcPr>
            <w:tcW w:w="1871" w:type="dxa"/>
            <w:tcBorders>
              <w:top w:val="nil"/>
              <w:left w:val="nil"/>
              <w:bottom w:val="nil"/>
              <w:right w:val="nil"/>
            </w:tcBorders>
            <w:vMerge w:val="restart"/>
          </w:tcPr>
          <w:p>
            <w:pPr>
              <w:pStyle w:val="0"/>
            </w:pPr>
            <w:r>
              <w:rPr>
                <w:sz w:val="20"/>
              </w:rPr>
              <w:t xml:space="preserve">Q61.8, Q62.0, Q62.1, Q62.2, Q62.3, Q62.7, Q64.1, D30.0</w:t>
            </w:r>
          </w:p>
        </w:tc>
        <w:tc>
          <w:tcPr>
            <w:tcW w:w="3685" w:type="dxa"/>
            <w:tcBorders>
              <w:top w:val="nil"/>
              <w:left w:val="nil"/>
              <w:bottom w:val="nil"/>
              <w:right w:val="nil"/>
            </w:tcBorders>
            <w:vMerge w:val="restart"/>
          </w:tcPr>
          <w:p>
            <w:pPr>
              <w:pStyle w:val="0"/>
            </w:pPr>
            <w:r>
              <w:rPr>
                <w:sz w:val="20"/>
              </w:rPr>
              <w:t xml:space="preserve">врожденный гидронефроз. 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числе при удвоении почки. Доброкачественные новообразования почки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пластика пиелоуретрального сегмента со стентированием мочеточника, в том числе с применением видеоассистированной техники</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вторичная нефрэктомия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неоимплантация мочеточника в мочевой пузырь, в том числе с его моделированием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геминефруретерэктомия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эндоскопическое бужирование и стентирование мочеточника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ранняя пластика мочевого пузыря местными тканями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уретероилеосигмостомия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лапароскопическая нефруретерэктомия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нефрэктомия через минилюмботомический доступ</w:t>
            </w:r>
          </w:p>
        </w:tc>
        <w:tc>
          <w:tcPr>
            <w:tcBorders>
              <w:top w:val="nil"/>
              <w:left w:val="nil"/>
              <w:bottom w:val="nil"/>
              <w:right w:val="nil"/>
            </w:tcBorders>
            <w:vMerge w:val="continue"/>
          </w:tcPr>
          <w:p/>
        </w:tc>
      </w:tr>
      <w:tr>
        <w:tc>
          <w:tcPr>
            <w:gridSpan w:val="7"/>
            <w:tcW w:w="15817" w:type="dxa"/>
            <w:tcBorders>
              <w:top w:val="nil"/>
              <w:left w:val="nil"/>
              <w:bottom w:val="nil"/>
              <w:right w:val="nil"/>
            </w:tcBorders>
          </w:tcPr>
          <w:p>
            <w:pPr>
              <w:pStyle w:val="0"/>
              <w:outlineLvl w:val="3"/>
              <w:jc w:val="center"/>
            </w:pPr>
            <w:r>
              <w:rPr>
                <w:sz w:val="20"/>
              </w:rPr>
              <w:t xml:space="preserve">Комбустиология</w:t>
            </w:r>
          </w:p>
        </w:tc>
      </w:tr>
      <w:tr>
        <w:tc>
          <w:tcPr>
            <w:tcW w:w="737" w:type="dxa"/>
            <w:tcBorders>
              <w:top w:val="nil"/>
              <w:left w:val="nil"/>
              <w:bottom w:val="nil"/>
              <w:right w:val="nil"/>
            </w:tcBorders>
          </w:tcPr>
          <w:p>
            <w:pPr>
              <w:pStyle w:val="0"/>
              <w:jc w:val="center"/>
            </w:pPr>
            <w:r>
              <w:rPr>
                <w:sz w:val="20"/>
              </w:rPr>
              <w:t xml:space="preserve">9.</w:t>
            </w:r>
          </w:p>
        </w:tc>
        <w:tc>
          <w:tcPr>
            <w:tcW w:w="2778" w:type="dxa"/>
            <w:tcBorders>
              <w:top w:val="nil"/>
              <w:left w:val="nil"/>
              <w:bottom w:val="nil"/>
              <w:right w:val="nil"/>
            </w:tcBorders>
          </w:tcPr>
          <w:p>
            <w:pPr>
              <w:pStyle w:val="0"/>
            </w:pPr>
            <w:r>
              <w:rPr>
                <w:sz w:val="20"/>
              </w:rPr>
              <w:t xml:space="preserve">Хирургическое лечение послеожоговых рубцов и рубцовых деформаций, требующих этапных реконструктивно-пластических операций</w:t>
            </w:r>
          </w:p>
        </w:tc>
        <w:tc>
          <w:tcPr>
            <w:tcW w:w="1871" w:type="dxa"/>
            <w:tcBorders>
              <w:top w:val="nil"/>
              <w:left w:val="nil"/>
              <w:bottom w:val="nil"/>
              <w:right w:val="nil"/>
            </w:tcBorders>
          </w:tcPr>
          <w:p>
            <w:pPr>
              <w:pStyle w:val="0"/>
            </w:pPr>
            <w:r>
              <w:rPr>
                <w:sz w:val="20"/>
              </w:rPr>
              <w:t xml:space="preserve">T95, L90.5, L91.0</w:t>
            </w:r>
          </w:p>
        </w:tc>
        <w:tc>
          <w:tcPr>
            <w:tcW w:w="3685" w:type="dxa"/>
            <w:tcBorders>
              <w:top w:val="nil"/>
              <w:left w:val="nil"/>
              <w:bottom w:val="nil"/>
              <w:right w:val="nil"/>
            </w:tcBorders>
          </w:tcPr>
          <w:p>
            <w:pPr>
              <w:pStyle w:val="0"/>
            </w:pPr>
            <w:r>
              <w:rPr>
                <w:sz w:val="20"/>
              </w:rPr>
              <w:t xml:space="preserve">рубцы, рубцовые деформации вследствие термических и химических ожогов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644" w:type="dxa"/>
            <w:tcBorders>
              <w:top w:val="nil"/>
              <w:left w:val="nil"/>
              <w:bottom w:val="nil"/>
              <w:right w:val="nil"/>
            </w:tcBorders>
          </w:tcPr>
          <w:p>
            <w:pPr>
              <w:pStyle w:val="0"/>
              <w:jc w:val="center"/>
            </w:pPr>
            <w:r>
              <w:rPr>
                <w:sz w:val="20"/>
              </w:rPr>
              <w:t xml:space="preserve">141779</w:t>
            </w:r>
          </w:p>
        </w:tc>
      </w:tr>
      <w:tr>
        <w:tc>
          <w:tcPr>
            <w:gridSpan w:val="7"/>
            <w:tcW w:w="15817" w:type="dxa"/>
            <w:tcBorders>
              <w:top w:val="nil"/>
              <w:left w:val="nil"/>
              <w:bottom w:val="nil"/>
              <w:right w:val="nil"/>
            </w:tcBorders>
          </w:tcPr>
          <w:p>
            <w:pPr>
              <w:pStyle w:val="0"/>
              <w:outlineLvl w:val="3"/>
              <w:jc w:val="center"/>
            </w:pPr>
            <w:r>
              <w:rPr>
                <w:sz w:val="20"/>
              </w:rPr>
              <w:t xml:space="preserve">Неврология (нейрореабилитация)</w:t>
            </w:r>
          </w:p>
        </w:tc>
      </w:tr>
      <w:tr>
        <w:tc>
          <w:tcPr>
            <w:tcW w:w="737" w:type="dxa"/>
            <w:tcBorders>
              <w:top w:val="nil"/>
              <w:left w:val="nil"/>
              <w:bottom w:val="nil"/>
              <w:right w:val="nil"/>
            </w:tcBorders>
            <w:vMerge w:val="restart"/>
          </w:tcPr>
          <w:p>
            <w:pPr>
              <w:pStyle w:val="0"/>
              <w:jc w:val="center"/>
            </w:pPr>
            <w:r>
              <w:rPr>
                <w:sz w:val="20"/>
              </w:rPr>
              <w:t xml:space="preserve">10.</w:t>
            </w:r>
          </w:p>
        </w:tc>
        <w:tc>
          <w:tcPr>
            <w:tcW w:w="2778" w:type="dxa"/>
            <w:tcBorders>
              <w:top w:val="nil"/>
              <w:left w:val="nil"/>
              <w:bottom w:val="nil"/>
              <w:right w:val="nil"/>
            </w:tcBorders>
            <w:vMerge w:val="restart"/>
          </w:tcPr>
          <w:p>
            <w:pPr>
              <w:pStyle w:val="0"/>
            </w:pPr>
            <w:r>
              <w:rPr>
                <w:sz w:val="20"/>
              </w:rPr>
              <w:t xml:space="preserve">Нейрореабилитация после перенесенного инсульта и черепно-мозговой травмы при нарушении двигательных и когнитивных функций</w:t>
            </w:r>
          </w:p>
        </w:tc>
        <w:tc>
          <w:tcPr>
            <w:tcW w:w="1871" w:type="dxa"/>
            <w:tcBorders>
              <w:top w:val="nil"/>
              <w:left w:val="nil"/>
              <w:bottom w:val="nil"/>
              <w:right w:val="nil"/>
            </w:tcBorders>
            <w:vMerge w:val="restart"/>
          </w:tcPr>
          <w:p>
            <w:pPr>
              <w:pStyle w:val="0"/>
            </w:pPr>
            <w:r>
              <w:rPr>
                <w:sz w:val="20"/>
              </w:rPr>
              <w:t xml:space="preserve">S06.2, S06.3, S06.5, S06.7, S06.8, S06.9, S08.8, S08.9, I60 - I69</w:t>
            </w:r>
          </w:p>
        </w:tc>
        <w:tc>
          <w:tcPr>
            <w:tcW w:w="3685" w:type="dxa"/>
            <w:tcBorders>
              <w:top w:val="nil"/>
              <w:left w:val="nil"/>
              <w:bottom w:val="nil"/>
              <w:right w:val="nil"/>
            </w:tcBorders>
            <w:vMerge w:val="restart"/>
          </w:tcPr>
          <w:p>
            <w:pPr>
              <w:pStyle w:val="0"/>
            </w:pPr>
            <w:r>
              <w:rPr>
                <w:sz w:val="20"/>
              </w:rPr>
              <w:t xml:space="preserve">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реабилитационный тренинг с включением биологической обратной связи (БОС) с применением нескольких модальностей</w:t>
            </w:r>
          </w:p>
        </w:tc>
        <w:tc>
          <w:tcPr>
            <w:tcW w:w="1644" w:type="dxa"/>
            <w:tcBorders>
              <w:top w:val="nil"/>
              <w:left w:val="nil"/>
              <w:bottom w:val="nil"/>
              <w:right w:val="nil"/>
            </w:tcBorders>
          </w:tcPr>
          <w:p>
            <w:pPr>
              <w:pStyle w:val="0"/>
              <w:jc w:val="center"/>
            </w:pPr>
            <w:r>
              <w:rPr>
                <w:sz w:val="20"/>
              </w:rPr>
              <w:t xml:space="preserve">553728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восстановительное лечение с применением комплекса мероприятий в комбинации с виртуальной реальностью</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восстановительное лечение с применением комплекса мероприятий в комбинации с навигационной ритмической транскраниальной магнитной стимуляцией</w:t>
            </w:r>
          </w:p>
        </w:tc>
        <w:tc>
          <w:tcPr>
            <w:tcW w:w="1644" w:type="dxa"/>
            <w:tcBorders>
              <w:top w:val="nil"/>
              <w:left w:val="nil"/>
              <w:bottom w:val="nil"/>
              <w:right w:val="nil"/>
            </w:tcBorders>
          </w:tcPr>
          <w:p>
            <w:pPr>
              <w:pStyle w:val="0"/>
            </w:pPr>
            <w:r>
              <w:rPr>
                <w:sz w:val="20"/>
              </w:rPr>
            </w:r>
          </w:p>
        </w:tc>
      </w:tr>
      <w:tr>
        <w:tc>
          <w:tcPr>
            <w:gridSpan w:val="7"/>
            <w:tcW w:w="15817" w:type="dxa"/>
            <w:tcBorders>
              <w:top w:val="nil"/>
              <w:left w:val="nil"/>
              <w:bottom w:val="nil"/>
              <w:right w:val="nil"/>
            </w:tcBorders>
          </w:tcPr>
          <w:p>
            <w:pPr>
              <w:pStyle w:val="0"/>
              <w:outlineLvl w:val="3"/>
              <w:jc w:val="center"/>
            </w:pPr>
            <w:r>
              <w:rPr>
                <w:sz w:val="20"/>
              </w:rPr>
              <w:t xml:space="preserve">Неврология</w:t>
            </w:r>
          </w:p>
        </w:tc>
      </w:tr>
      <w:tr>
        <w:tc>
          <w:tcPr>
            <w:tcW w:w="737" w:type="dxa"/>
            <w:tcBorders>
              <w:top w:val="nil"/>
              <w:left w:val="nil"/>
              <w:bottom w:val="nil"/>
              <w:right w:val="nil"/>
            </w:tcBorders>
          </w:tcPr>
          <w:p>
            <w:pPr>
              <w:pStyle w:val="0"/>
              <w:jc w:val="center"/>
            </w:pPr>
            <w:r>
              <w:rPr>
                <w:sz w:val="20"/>
              </w:rPr>
              <w:t xml:space="preserve">11.</w:t>
            </w:r>
          </w:p>
        </w:tc>
        <w:tc>
          <w:tcPr>
            <w:tcW w:w="2778" w:type="dxa"/>
            <w:tcBorders>
              <w:top w:val="nil"/>
              <w:left w:val="nil"/>
              <w:bottom w:val="nil"/>
              <w:right w:val="nil"/>
            </w:tcBorders>
          </w:tcPr>
          <w:p>
            <w:pPr>
              <w:pStyle w:val="0"/>
            </w:pPr>
            <w:r>
              <w:rPr>
                <w:sz w:val="20"/>
              </w:rPr>
              <w:t xml:space="preserve">Установка интенсивной помпы для постоянной инфузии геля после предварительной назоеюнальной титрации</w:t>
            </w:r>
          </w:p>
        </w:tc>
        <w:tc>
          <w:tcPr>
            <w:tcW w:w="1871" w:type="dxa"/>
            <w:tcBorders>
              <w:top w:val="nil"/>
              <w:left w:val="nil"/>
              <w:bottom w:val="nil"/>
              <w:right w:val="nil"/>
            </w:tcBorders>
          </w:tcPr>
          <w:p>
            <w:pPr>
              <w:pStyle w:val="0"/>
            </w:pPr>
            <w:r>
              <w:rPr>
                <w:sz w:val="20"/>
              </w:rPr>
              <w:t xml:space="preserve">G20</w:t>
            </w:r>
          </w:p>
        </w:tc>
        <w:tc>
          <w:tcPr>
            <w:tcW w:w="3685" w:type="dxa"/>
            <w:tcBorders>
              <w:top w:val="nil"/>
              <w:left w:val="nil"/>
              <w:bottom w:val="nil"/>
              <w:right w:val="nil"/>
            </w:tcBorders>
          </w:tcPr>
          <w:p>
            <w:pPr>
              <w:pStyle w:val="0"/>
            </w:pPr>
            <w:r>
              <w:rPr>
                <w:sz w:val="20"/>
              </w:rPr>
              <w:t xml:space="preserve">развернутые стадии леводопа-чувствительной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w:t>
            </w:r>
          </w:p>
        </w:tc>
        <w:tc>
          <w:tcPr>
            <w:tcW w:w="1587" w:type="dxa"/>
            <w:tcBorders>
              <w:top w:val="nil"/>
              <w:left w:val="nil"/>
              <w:bottom w:val="nil"/>
              <w:right w:val="nil"/>
            </w:tcBorders>
          </w:tcPr>
          <w:p>
            <w:pPr>
              <w:pStyle w:val="0"/>
            </w:pPr>
            <w:r>
              <w:rPr>
                <w:sz w:val="20"/>
              </w:rPr>
              <w:t xml:space="preserve">комбинированная терапия</w:t>
            </w:r>
          </w:p>
        </w:tc>
        <w:tc>
          <w:tcPr>
            <w:tcW w:w="3515" w:type="dxa"/>
            <w:tcBorders>
              <w:top w:val="nil"/>
              <w:left w:val="nil"/>
              <w:bottom w:val="nil"/>
              <w:right w:val="nil"/>
            </w:tcBorders>
          </w:tcPr>
          <w:p>
            <w:pPr>
              <w:pStyle w:val="0"/>
            </w:pPr>
            <w:r>
              <w:rPr>
                <w:sz w:val="20"/>
              </w:rPr>
              <w:t xml:space="preserve">установка интенсивной помпы для постоянной инфузии геля после предварительной назоеюнальной титрации</w:t>
            </w:r>
          </w:p>
        </w:tc>
        <w:tc>
          <w:tcPr>
            <w:tcW w:w="1644" w:type="dxa"/>
            <w:tcBorders>
              <w:top w:val="nil"/>
              <w:left w:val="nil"/>
              <w:bottom w:val="nil"/>
              <w:right w:val="nil"/>
            </w:tcBorders>
          </w:tcPr>
          <w:p>
            <w:pPr>
              <w:pStyle w:val="0"/>
              <w:jc w:val="center"/>
            </w:pPr>
            <w:r>
              <w:rPr>
                <w:sz w:val="20"/>
              </w:rPr>
              <w:t xml:space="preserve">458697</w:t>
            </w:r>
          </w:p>
        </w:tc>
      </w:tr>
      <w:tr>
        <w:tc>
          <w:tcPr>
            <w:gridSpan w:val="7"/>
            <w:tcW w:w="15817" w:type="dxa"/>
            <w:tcBorders>
              <w:top w:val="nil"/>
              <w:left w:val="nil"/>
              <w:bottom w:val="nil"/>
              <w:right w:val="nil"/>
            </w:tcBorders>
          </w:tcPr>
          <w:p>
            <w:pPr>
              <w:pStyle w:val="0"/>
              <w:outlineLvl w:val="3"/>
              <w:jc w:val="center"/>
            </w:pPr>
            <w:r>
              <w:rPr>
                <w:sz w:val="20"/>
              </w:rPr>
              <w:t xml:space="preserve">Нейрохирургия</w:t>
            </w:r>
          </w:p>
        </w:tc>
      </w:tr>
      <w:tr>
        <w:tc>
          <w:tcPr>
            <w:tcW w:w="737" w:type="dxa"/>
            <w:tcBorders>
              <w:top w:val="nil"/>
              <w:left w:val="nil"/>
              <w:bottom w:val="nil"/>
              <w:right w:val="nil"/>
            </w:tcBorders>
            <w:vMerge w:val="restart"/>
          </w:tcPr>
          <w:p>
            <w:pPr>
              <w:pStyle w:val="0"/>
              <w:jc w:val="center"/>
            </w:pPr>
            <w:r>
              <w:rPr>
                <w:sz w:val="20"/>
              </w:rPr>
              <w:t xml:space="preserve">12.</w:t>
            </w:r>
          </w:p>
        </w:tc>
        <w:tc>
          <w:tcPr>
            <w:tcW w:w="2778" w:type="dxa"/>
            <w:tcBorders>
              <w:top w:val="nil"/>
              <w:left w:val="nil"/>
              <w:bottom w:val="nil"/>
              <w:right w:val="nil"/>
            </w:tcBorders>
            <w:vMerge w:val="restart"/>
          </w:tcPr>
          <w:p>
            <w:pPr>
              <w:pStyle w:val="0"/>
            </w:pPr>
            <w:r>
              <w:rPr>
                <w:sz w:val="20"/>
              </w:rPr>
              <w:t xml:space="preserve">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871" w:type="dxa"/>
            <w:tcBorders>
              <w:top w:val="nil"/>
              <w:left w:val="nil"/>
              <w:bottom w:val="nil"/>
              <w:right w:val="nil"/>
            </w:tcBorders>
            <w:vMerge w:val="restart"/>
          </w:tcPr>
          <w:p>
            <w:pPr>
              <w:pStyle w:val="0"/>
            </w:pPr>
            <w:r>
              <w:rPr>
                <w:sz w:val="20"/>
              </w:rPr>
              <w:t xml:space="preserve">C71.0, C71.1, C71.2, C71.3, C71.4, C79.3, D33.0, D43.0, C71.8, Q85.0</w:t>
            </w:r>
          </w:p>
        </w:tc>
        <w:tc>
          <w:tcPr>
            <w:tcW w:w="3685" w:type="dxa"/>
            <w:tcBorders>
              <w:top w:val="nil"/>
              <w:left w:val="nil"/>
              <w:bottom w:val="nil"/>
              <w:right w:val="nil"/>
            </w:tcBorders>
            <w:vMerge w:val="restart"/>
          </w:tcPr>
          <w:p>
            <w:pPr>
              <w:pStyle w:val="0"/>
            </w:pPr>
            <w:r>
              <w:rPr>
                <w:sz w:val="20"/>
              </w:rPr>
              <w:t xml:space="preserve">внутримозговые злокачественные новообразования (первичные и вторичные) и доброкачественные новообразования функционально значимых зон головного мозга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 функционально значимых зон головного мозга</w:t>
            </w:r>
          </w:p>
        </w:tc>
        <w:tc>
          <w:tcPr>
            <w:tcW w:w="1644" w:type="dxa"/>
            <w:tcBorders>
              <w:top w:val="nil"/>
              <w:left w:val="nil"/>
              <w:bottom w:val="nil"/>
              <w:right w:val="nil"/>
            </w:tcBorders>
            <w:vMerge w:val="restart"/>
          </w:tcPr>
          <w:p>
            <w:pPr>
              <w:pStyle w:val="0"/>
              <w:jc w:val="center"/>
            </w:pPr>
            <w:r>
              <w:rPr>
                <w:sz w:val="20"/>
              </w:rPr>
              <w:t xml:space="preserve">347877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интраоперационной флюоресцентной микроскопии и эндоскопии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стереотаксическое вмешательство с целью дренирования опухолевых кист и установки длительно существующих дренажных систем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C71.5, C79.3, D33.0, D43.0, Q85.0</w:t>
            </w:r>
          </w:p>
        </w:tc>
        <w:tc>
          <w:tcPr>
            <w:tcW w:w="3685" w:type="dxa"/>
            <w:tcBorders>
              <w:top w:val="nil"/>
              <w:left w:val="nil"/>
              <w:bottom w:val="nil"/>
              <w:right w:val="nil"/>
            </w:tcBorders>
            <w:vMerge w:val="restart"/>
          </w:tcPr>
          <w:p>
            <w:pPr>
              <w:pStyle w:val="0"/>
            </w:pPr>
            <w:r>
              <w:rPr>
                <w:sz w:val="20"/>
              </w:rPr>
              <w:t xml:space="preserve">внутримозговые злокачественные (первичные и вторичные) и доброкачественные новообразования боковых и III желудочков мозга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сочетанным применением интраоперационной флюоресцентной микроскопии, эндоскопии или эндоскопической ассистенции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стереотаксическое вмешательство с целью дренирования опухолевых кист и установки длительно существующих дренажных систем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C71.6, C71.7, C79.3, D33.1, D18.0, D43.1, Q85.0</w:t>
            </w:r>
          </w:p>
        </w:tc>
        <w:tc>
          <w:tcPr>
            <w:tcW w:w="3685" w:type="dxa"/>
            <w:tcBorders>
              <w:top w:val="nil"/>
              <w:left w:val="nil"/>
              <w:bottom w:val="nil"/>
              <w:right w:val="nil"/>
            </w:tcBorders>
            <w:vMerge w:val="restart"/>
          </w:tcPr>
          <w:p>
            <w:pPr>
              <w:pStyle w:val="0"/>
            </w:pPr>
            <w:r>
              <w:rPr>
                <w:sz w:val="20"/>
              </w:rPr>
              <w:t xml:space="preserve">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интраоперационной флюоресцентной микроскопии и эндоскопии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 функционально значимых зон головного мозга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D18.0, Q28.3</w:t>
            </w:r>
          </w:p>
        </w:tc>
        <w:tc>
          <w:tcPr>
            <w:tcW w:w="3685" w:type="dxa"/>
            <w:tcBorders>
              <w:top w:val="nil"/>
              <w:left w:val="nil"/>
              <w:bottom w:val="nil"/>
              <w:right w:val="nil"/>
            </w:tcBorders>
          </w:tcPr>
          <w:p>
            <w:pPr>
              <w:pStyle w:val="0"/>
            </w:pPr>
            <w:r>
              <w:rPr>
                <w:sz w:val="20"/>
              </w:rPr>
              <w:t xml:space="preserve">кавернома (кавернозная ангиома) функционально значимых зон головного мозга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871" w:type="dxa"/>
            <w:tcBorders>
              <w:top w:val="nil"/>
              <w:left w:val="nil"/>
              <w:bottom w:val="nil"/>
              <w:right w:val="nil"/>
            </w:tcBorders>
            <w:vMerge w:val="restart"/>
          </w:tcPr>
          <w:p>
            <w:pPr>
              <w:pStyle w:val="0"/>
            </w:pPr>
            <w:r>
              <w:rPr>
                <w:sz w:val="20"/>
              </w:rPr>
              <w:t xml:space="preserve">C70.0, C79.3, D32.0, Q85, D42.0</w:t>
            </w:r>
          </w:p>
        </w:tc>
        <w:tc>
          <w:tcPr>
            <w:tcW w:w="3685" w:type="dxa"/>
            <w:tcBorders>
              <w:top w:val="nil"/>
              <w:left w:val="nil"/>
              <w:bottom w:val="nil"/>
              <w:right w:val="nil"/>
            </w:tcBorders>
            <w:vMerge w:val="restart"/>
          </w:tcPr>
          <w:p>
            <w:pPr>
              <w:pStyle w:val="0"/>
            </w:pPr>
            <w:r>
              <w:rPr>
                <w:sz w:val="20"/>
              </w:rPr>
              <w:t xml:space="preserve">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интраоперациоиной флюоресцентной микроскопии и лазерной спектроскопии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одномоментным пластическим закрытием хирургического дефекта при помощи сложносоставных ауто- или аллотрансплантатов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эмболизация сосудов опухоли при помощи адгезивных материалов и (или) микроэмболов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871" w:type="dxa"/>
            <w:tcBorders>
              <w:top w:val="nil"/>
              <w:left w:val="nil"/>
              <w:bottom w:val="nil"/>
              <w:right w:val="nil"/>
            </w:tcBorders>
            <w:vMerge w:val="restart"/>
          </w:tcPr>
          <w:p>
            <w:pPr>
              <w:pStyle w:val="0"/>
            </w:pPr>
            <w:r>
              <w:rPr>
                <w:sz w:val="20"/>
              </w:rPr>
              <w:t xml:space="preserve">C72.2, D33.3, Q85</w:t>
            </w:r>
          </w:p>
        </w:tc>
        <w:tc>
          <w:tcPr>
            <w:tcW w:w="3685" w:type="dxa"/>
            <w:tcBorders>
              <w:top w:val="nil"/>
              <w:left w:val="nil"/>
              <w:bottom w:val="nil"/>
              <w:right w:val="nil"/>
            </w:tcBorders>
            <w:vMerge w:val="restart"/>
          </w:tcPr>
          <w:p>
            <w:pPr>
              <w:pStyle w:val="0"/>
            </w:pPr>
            <w:r>
              <w:rPr>
                <w:sz w:val="20"/>
              </w:rPr>
              <w:t xml:space="preserve">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w:t>
            </w:r>
          </w:p>
          <w:p>
            <w:pPr>
              <w:pStyle w:val="0"/>
            </w:pPr>
            <w:r>
              <w:rPr>
                <w:sz w:val="20"/>
              </w:rPr>
              <w:t xml:space="preserve">Туберозный склероз. Гамартоз</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эндоскопическое удаление опухоли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C75.3, D35.2 - D35.4, D44.3, D44.4, D44.5, Q04.6</w:t>
            </w:r>
          </w:p>
        </w:tc>
        <w:tc>
          <w:tcPr>
            <w:tcW w:w="3685" w:type="dxa"/>
            <w:tcBorders>
              <w:top w:val="nil"/>
              <w:left w:val="nil"/>
              <w:bottom w:val="nil"/>
              <w:right w:val="nil"/>
            </w:tcBorders>
            <w:vMerge w:val="restart"/>
          </w:tcPr>
          <w:p>
            <w:pPr>
              <w:pStyle w:val="0"/>
            </w:pPr>
            <w:r>
              <w:rPr>
                <w:sz w:val="20"/>
              </w:rPr>
              <w:t xml:space="preserve">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эндоскопическое удаление опухоли, в том числе с одномоментным закрытием хирургического дефекта ауто- или аллотрансплантатом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стереотаксическое вмешательство с целью дренирования опухолевых кист и установки длительно существующих дренажных систем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871" w:type="dxa"/>
            <w:tcBorders>
              <w:top w:val="nil"/>
              <w:left w:val="nil"/>
              <w:bottom w:val="nil"/>
              <w:right w:val="nil"/>
            </w:tcBorders>
            <w:vMerge w:val="restart"/>
          </w:tcPr>
          <w:p>
            <w:pPr>
              <w:pStyle w:val="0"/>
            </w:pPr>
            <w:r>
              <w:rPr>
                <w:sz w:val="20"/>
              </w:rPr>
              <w:t xml:space="preserve">C31</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придаточных пазух носа, прорастающие в полость черепа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эмболизация сосудов опухоли при помощи адгезивных материалов и (или) макроэмболов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C41.0, C43.4, C44.4, C79.4, C79.5, C49.0, D16.4, D48.0, C90.2</w:t>
            </w:r>
          </w:p>
        </w:tc>
        <w:tc>
          <w:tcPr>
            <w:tcW w:w="3685" w:type="dxa"/>
            <w:tcBorders>
              <w:top w:val="nil"/>
              <w:left w:val="nil"/>
              <w:bottom w:val="nil"/>
              <w:right w:val="nil"/>
            </w:tcBorders>
          </w:tcPr>
          <w:p>
            <w:pPr>
              <w:pStyle w:val="0"/>
            </w:pPr>
            <w:r>
              <w:rPr>
                <w:sz w:val="20"/>
              </w:rPr>
              <w:t xml:space="preserve">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эмболизация сосудов опухоли при помощи адгезивных материалов и (или) микроэмболов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M85.0</w:t>
            </w:r>
          </w:p>
        </w:tc>
        <w:tc>
          <w:tcPr>
            <w:tcW w:w="3685" w:type="dxa"/>
            <w:tcBorders>
              <w:top w:val="nil"/>
              <w:left w:val="nil"/>
              <w:bottom w:val="nil"/>
              <w:right w:val="nil"/>
            </w:tcBorders>
          </w:tcPr>
          <w:p>
            <w:pPr>
              <w:pStyle w:val="0"/>
            </w:pPr>
            <w:r>
              <w:rPr>
                <w:sz w:val="20"/>
              </w:rPr>
              <w:t xml:space="preserve">фиброзная дисплазия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D10.6, D10.9, D21.0</w:t>
            </w:r>
          </w:p>
        </w:tc>
        <w:tc>
          <w:tcPr>
            <w:tcW w:w="3685" w:type="dxa"/>
            <w:tcBorders>
              <w:top w:val="nil"/>
              <w:left w:val="nil"/>
              <w:bottom w:val="nil"/>
              <w:right w:val="nil"/>
            </w:tcBorders>
          </w:tcPr>
          <w:p>
            <w:pPr>
              <w:pStyle w:val="0"/>
            </w:pPr>
            <w:r>
              <w:rPr>
                <w:sz w:val="20"/>
              </w:rPr>
              <w:t xml:space="preserve">доброкачественные новообразования носоглотки и мягких тканей головы, лица и шеи, прорастающие в основание черепа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871" w:type="dxa"/>
            <w:tcBorders>
              <w:top w:val="nil"/>
              <w:left w:val="nil"/>
              <w:bottom w:val="nil"/>
              <w:right w:val="nil"/>
            </w:tcBorders>
            <w:vMerge w:val="restart"/>
          </w:tcPr>
          <w:p>
            <w:pPr>
              <w:pStyle w:val="0"/>
            </w:pPr>
            <w:r>
              <w:rPr>
                <w:sz w:val="20"/>
              </w:rPr>
              <w:t xml:space="preserve">C41.2, C41.4, C70.1, C72.0, C72.1, C72.8, C79.4, C79.5, C90.0, C90.2, D48.0, D16.6, D16.8, D18.0, D32.1, D33.4, D33.7, D36.1, D43.4, Q06.8, M85.5, D42.1</w:t>
            </w:r>
          </w:p>
        </w:tc>
        <w:tc>
          <w:tcPr>
            <w:tcW w:w="3685" w:type="dxa"/>
            <w:tcBorders>
              <w:top w:val="nil"/>
              <w:left w:val="nil"/>
              <w:bottom w:val="nil"/>
              <w:right w:val="nil"/>
            </w:tcBorders>
            <w:vMerge w:val="restart"/>
          </w:tcPr>
          <w:p>
            <w:pPr>
              <w:pStyle w:val="0"/>
            </w:pPr>
            <w:r>
              <w:rPr>
                <w:sz w:val="20"/>
              </w:rPr>
              <w:t xml:space="preserve">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применением систем, стабилизирующих позвоночник</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с одномоментным применением ауто- или аллотрансплантатов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эндоскопическое удаление опухоли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871" w:type="dxa"/>
            <w:tcBorders>
              <w:top w:val="nil"/>
              <w:left w:val="nil"/>
              <w:bottom w:val="nil"/>
              <w:right w:val="nil"/>
            </w:tcBorders>
            <w:vMerge w:val="restart"/>
          </w:tcPr>
          <w:p>
            <w:pPr>
              <w:pStyle w:val="0"/>
            </w:pPr>
            <w:r>
              <w:rPr>
                <w:sz w:val="20"/>
              </w:rPr>
              <w:t xml:space="preserve">M43.1, M48.0, T91.1, Q76.4</w:t>
            </w:r>
          </w:p>
        </w:tc>
        <w:tc>
          <w:tcPr>
            <w:tcW w:w="3685" w:type="dxa"/>
            <w:tcBorders>
              <w:top w:val="nil"/>
              <w:left w:val="nil"/>
              <w:bottom w:val="nil"/>
              <w:right w:val="nil"/>
            </w:tcBorders>
            <w:vMerge w:val="restart"/>
          </w:tcPr>
          <w:p>
            <w:pPr>
              <w:pStyle w:val="0"/>
            </w:pPr>
            <w:r>
              <w:rPr>
                <w:sz w:val="20"/>
              </w:rPr>
              <w:t xml:space="preserve">спондилолистез (все уровни позвоночника). Спинальный стеноз (все уровни позвоночника)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декомпрессия спинного мозга, корешков и спинномозговых нервов с имплантацией различных стабилизирующих систем</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двухуровневое проведение эпидуральных электродов с применением малоинвазивного инструментария под нейровизуализационным контролем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871" w:type="dxa"/>
            <w:tcBorders>
              <w:top w:val="nil"/>
              <w:left w:val="nil"/>
              <w:bottom w:val="nil"/>
              <w:right w:val="nil"/>
            </w:tcBorders>
            <w:vMerge w:val="restart"/>
          </w:tcPr>
          <w:p>
            <w:pPr>
              <w:pStyle w:val="0"/>
            </w:pPr>
            <w:r>
              <w:rPr>
                <w:sz w:val="20"/>
              </w:rPr>
              <w:t xml:space="preserve">G95.1, G95.2, G95.8, G95.9, M50, M51.0 - M51.3, M51.8, M51.9</w:t>
            </w:r>
          </w:p>
        </w:tc>
        <w:tc>
          <w:tcPr>
            <w:tcW w:w="3685" w:type="dxa"/>
            <w:tcBorders>
              <w:top w:val="nil"/>
              <w:left w:val="nil"/>
              <w:bottom w:val="nil"/>
              <w:right w:val="nil"/>
            </w:tcBorders>
            <w:vMerge w:val="restart"/>
          </w:tcPr>
          <w:p>
            <w:pPr>
              <w:pStyle w:val="0"/>
            </w:pPr>
            <w:r>
              <w:rPr>
                <w:sz w:val="20"/>
              </w:rPr>
              <w:t xml:space="preserve">поражения межпозвоночных дисков шейных и грудных отделов с миелопатией, радикуло- и нейропатией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межпозвонкового диска с имплантацией системы, стабилизирующей позвоночник, или протезирование межпозвонкового диска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межпозвонкового диска эндоскопическое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двухуровневое проведение эпидуральных электродов с применением малоинвазивного инструментария под нейровизуализационным контролем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G95.1, G95.2, G95.8, G95.9, B67, D16, D18, M88</w:t>
            </w:r>
          </w:p>
        </w:tc>
        <w:tc>
          <w:tcPr>
            <w:tcW w:w="3685" w:type="dxa"/>
            <w:tcBorders>
              <w:top w:val="nil"/>
              <w:left w:val="nil"/>
              <w:bottom w:val="nil"/>
              <w:right w:val="nil"/>
            </w:tcBorders>
          </w:tcPr>
          <w:p>
            <w:pPr>
              <w:pStyle w:val="0"/>
            </w:pPr>
            <w:r>
              <w:rPr>
                <w:sz w:val="20"/>
              </w:rPr>
              <w:t xml:space="preserve">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G95.1, G95.2, G95.8, G95.9, M42, M43, M45, M46, M48, M50, M51, M53, M92, M93, M95, G95.1, G95.2, G95.8, G95.9, Q76.2</w:t>
            </w:r>
          </w:p>
        </w:tc>
        <w:tc>
          <w:tcPr>
            <w:tcW w:w="3685" w:type="dxa"/>
            <w:tcBorders>
              <w:top w:val="nil"/>
              <w:left w:val="nil"/>
              <w:bottom w:val="nil"/>
              <w:right w:val="nil"/>
            </w:tcBorders>
          </w:tcPr>
          <w:p>
            <w:pPr>
              <w:pStyle w:val="0"/>
            </w:pPr>
            <w:r>
              <w:rPr>
                <w:sz w:val="20"/>
              </w:rP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комбинированного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G95.1, G95.2, G95.8, G95.9, A18.0, S12.0, S12.1, S13, S14, S19, S22.0, S22.1, S23, S24, S32.0, S32.1, S33, S34, T08, T09, T85, T91, M80, M81, M82, M86, M85, M87, M96, M99, Q67, Q76.0, Q76.1, Q76.4, Q77, Q76.3</w:t>
            </w:r>
          </w:p>
        </w:tc>
        <w:tc>
          <w:tcPr>
            <w:tcW w:w="3685" w:type="dxa"/>
            <w:tcBorders>
              <w:top w:val="nil"/>
              <w:left w:val="nil"/>
              <w:bottom w:val="nil"/>
              <w:right w:val="nil"/>
            </w:tcBorders>
            <w:vMerge w:val="restart"/>
          </w:tcPr>
          <w:p>
            <w:pPr>
              <w:pStyle w:val="0"/>
            </w:pPr>
            <w:r>
              <w:rPr>
                <w:sz w:val="20"/>
              </w:rPr>
              <w:t xml:space="preserve">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Микрохирургическая васкулярная декомпрессия корешков черепных нервов</w:t>
            </w:r>
          </w:p>
        </w:tc>
        <w:tc>
          <w:tcPr>
            <w:tcW w:w="1871" w:type="dxa"/>
            <w:tcBorders>
              <w:top w:val="nil"/>
              <w:left w:val="nil"/>
              <w:bottom w:val="nil"/>
              <w:right w:val="nil"/>
            </w:tcBorders>
          </w:tcPr>
          <w:p>
            <w:pPr>
              <w:pStyle w:val="0"/>
            </w:pPr>
            <w:r>
              <w:rPr>
                <w:sz w:val="20"/>
              </w:rPr>
              <w:t xml:space="preserve">G50 - G53</w:t>
            </w:r>
          </w:p>
        </w:tc>
        <w:tc>
          <w:tcPr>
            <w:tcW w:w="3685" w:type="dxa"/>
            <w:tcBorders>
              <w:top w:val="nil"/>
              <w:left w:val="nil"/>
              <w:bottom w:val="nil"/>
              <w:right w:val="nil"/>
            </w:tcBorders>
          </w:tcPr>
          <w:p>
            <w:pPr>
              <w:pStyle w:val="0"/>
            </w:pPr>
            <w:r>
              <w:rPr>
                <w:sz w:val="20"/>
              </w:rPr>
              <w:t xml:space="preserve">невралгии и нейропатии черепных нервов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интракраниальная микрохирургическая васкулярная декомпрессия черепных нервов, в том числе с эндоскопической ассистенцией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13.</w:t>
            </w:r>
          </w:p>
        </w:tc>
        <w:tc>
          <w:tcPr>
            <w:tcW w:w="2778" w:type="dxa"/>
            <w:tcBorders>
              <w:top w:val="nil"/>
              <w:left w:val="nil"/>
              <w:bottom w:val="nil"/>
              <w:right w:val="nil"/>
            </w:tcBorders>
            <w:vMerge w:val="restart"/>
          </w:tcPr>
          <w:p>
            <w:pPr>
              <w:pStyle w:val="0"/>
            </w:pPr>
            <w:r>
              <w:rPr>
                <w:sz w:val="20"/>
              </w:rPr>
              <w:t xml:space="preserve">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 кровоснабжаемых опухолях головы и головного мозга, внутримозговых и внутрижелудочковых гематомах</w:t>
            </w:r>
          </w:p>
        </w:tc>
        <w:tc>
          <w:tcPr>
            <w:tcW w:w="1871" w:type="dxa"/>
            <w:tcBorders>
              <w:top w:val="nil"/>
              <w:left w:val="nil"/>
              <w:bottom w:val="nil"/>
              <w:right w:val="nil"/>
            </w:tcBorders>
            <w:vMerge w:val="restart"/>
          </w:tcPr>
          <w:p>
            <w:pPr>
              <w:pStyle w:val="0"/>
            </w:pPr>
            <w:r>
              <w:rPr>
                <w:sz w:val="20"/>
              </w:rPr>
              <w:t xml:space="preserve">I60, I61, I62</w:t>
            </w:r>
          </w:p>
        </w:tc>
        <w:tc>
          <w:tcPr>
            <w:tcW w:w="3685" w:type="dxa"/>
            <w:tcBorders>
              <w:top w:val="nil"/>
              <w:left w:val="nil"/>
              <w:bottom w:val="nil"/>
              <w:right w:val="nil"/>
            </w:tcBorders>
            <w:vMerge w:val="restart"/>
          </w:tcPr>
          <w:p>
            <w:pPr>
              <w:pStyle w:val="0"/>
            </w:pPr>
            <w:r>
              <w:rPr>
                <w:sz w:val="20"/>
              </w:rPr>
              <w:t xml:space="preserve">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микрохирургическое вмешательство с применением нейрофизиологического мониторинга</w:t>
            </w:r>
          </w:p>
        </w:tc>
        <w:tc>
          <w:tcPr>
            <w:tcW w:w="1644" w:type="dxa"/>
            <w:tcBorders>
              <w:top w:val="nil"/>
              <w:left w:val="nil"/>
              <w:bottom w:val="nil"/>
              <w:right w:val="nil"/>
            </w:tcBorders>
            <w:vMerge w:val="restart"/>
          </w:tcPr>
          <w:p>
            <w:pPr>
              <w:pStyle w:val="0"/>
              <w:jc w:val="center"/>
            </w:pPr>
            <w:r>
              <w:rPr>
                <w:sz w:val="20"/>
              </w:rPr>
              <w:t xml:space="preserve">469708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пункционная аспирация внутримозговых и внутрижелудочковых гематом с использованием нейронавигации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I67.1</w:t>
            </w:r>
          </w:p>
        </w:tc>
        <w:tc>
          <w:tcPr>
            <w:tcW w:w="3685" w:type="dxa"/>
            <w:tcBorders>
              <w:top w:val="nil"/>
              <w:left w:val="nil"/>
              <w:bottom w:val="nil"/>
              <w:right w:val="nil"/>
            </w:tcBorders>
            <w:vMerge w:val="restart"/>
          </w:tcPr>
          <w:p>
            <w:pPr>
              <w:pStyle w:val="0"/>
            </w:pPr>
            <w:r>
              <w:rPr>
                <w:sz w:val="20"/>
              </w:rPr>
              <w:t xml:space="preserve">артериальная аневризма головного мозга вне стадии разрыва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микрохирургическое вмешательство с применением интраоперационного ультразвукового контроля кровотока в церебральных артериях</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эндоваскулярное вмешательство с применением адгезивных клеевых композиций, микроэмболов, микроспиралей и стентов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Q28.2, Q28.8</w:t>
            </w:r>
          </w:p>
        </w:tc>
        <w:tc>
          <w:tcPr>
            <w:tcW w:w="3685" w:type="dxa"/>
            <w:tcBorders>
              <w:top w:val="nil"/>
              <w:left w:val="nil"/>
              <w:bottom w:val="nil"/>
              <w:right w:val="nil"/>
            </w:tcBorders>
            <w:vMerge w:val="restart"/>
          </w:tcPr>
          <w:p>
            <w:pPr>
              <w:pStyle w:val="0"/>
            </w:pPr>
            <w:r>
              <w:rPr>
                <w:sz w:val="20"/>
              </w:rPr>
              <w:t xml:space="preserve">артериовенозная мальформация головного мозга и спинного мозга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микрохирургическое вмешательство с применением нейрофизиологического мониторинга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эндоваскулярное вмешательство с применением адгезивной клеевой композиции, микроэмболов и (или) микроспиралей (менее 5 койлов)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I67.8, I72.0, I77.0, I78.0</w:t>
            </w:r>
          </w:p>
        </w:tc>
        <w:tc>
          <w:tcPr>
            <w:tcW w:w="3685" w:type="dxa"/>
            <w:tcBorders>
              <w:top w:val="nil"/>
              <w:left w:val="nil"/>
              <w:bottom w:val="nil"/>
              <w:right w:val="nil"/>
            </w:tcBorders>
          </w:tcPr>
          <w:p>
            <w:pPr>
              <w:pStyle w:val="0"/>
            </w:pPr>
            <w:r>
              <w:rPr>
                <w:sz w:val="20"/>
              </w:rPr>
              <w:t xml:space="preserve">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эндоваскулярное вмешательство с применением адгезивных клеевых композиций и микроэмболов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C83.9, C85.1, D10.6, D10.9, D18.0 - D18.1, D21.0, D35.5 - D35.7, D36.0, Q85.8, Q28.8</w:t>
            </w:r>
          </w:p>
        </w:tc>
        <w:tc>
          <w:tcPr>
            <w:tcW w:w="3685" w:type="dxa"/>
            <w:tcBorders>
              <w:top w:val="nil"/>
              <w:left w:val="nil"/>
              <w:bottom w:val="nil"/>
              <w:right w:val="nil"/>
            </w:tcBorders>
            <w:vMerge w:val="restart"/>
          </w:tcPr>
          <w:p>
            <w:pPr>
              <w:pStyle w:val="0"/>
            </w:pPr>
            <w:r>
              <w:rPr>
                <w:sz w:val="20"/>
              </w:rPr>
              <w:t xml:space="preserve">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эндоваскулярное вмешательство с применением адгезивных клеевых композиций микроэмболов и (или) микроспиралей (менее 5 койлов)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эндоваскулярное вмешательство с прорывом гематоэнцефалического барьера для проведения интраартериальной химиотерапии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микрохирургические вмешательства с интраоперационным нейрофизиологическим мониторингом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микрохирургические вмешательства с интраоперационной реинфузией крови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871" w:type="dxa"/>
            <w:tcBorders>
              <w:top w:val="nil"/>
              <w:left w:val="nil"/>
              <w:bottom w:val="nil"/>
              <w:right w:val="nil"/>
            </w:tcBorders>
          </w:tcPr>
          <w:p>
            <w:pPr>
              <w:pStyle w:val="0"/>
            </w:pPr>
            <w:r>
              <w:rPr>
                <w:sz w:val="20"/>
              </w:rPr>
              <w:t xml:space="preserve">G20, G21, G24, G25.0, G25.2, G80, G95.0, G95.1, G95.8</w:t>
            </w:r>
          </w:p>
        </w:tc>
        <w:tc>
          <w:tcPr>
            <w:tcW w:w="3685" w:type="dxa"/>
            <w:tcBorders>
              <w:top w:val="nil"/>
              <w:left w:val="nil"/>
              <w:bottom w:val="nil"/>
              <w:right w:val="nil"/>
            </w:tcBorders>
          </w:tcPr>
          <w:p>
            <w:pPr>
              <w:pStyle w:val="0"/>
            </w:pPr>
            <w:r>
              <w:rPr>
                <w:sz w:val="20"/>
              </w:rPr>
              <w:t xml:space="preserve">болезнь Паркинсона и вторичный паркинсонизм, деформирующая мышечная дистония, детский церебральный паралич и эссенциальный тремор</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стереотаксическая деструкция подкорковых структур</w:t>
            </w:r>
          </w:p>
        </w:tc>
        <w:tc>
          <w:tcPr>
            <w:tcW w:w="1644"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G09, G24, G35, G80, G81.1, G82.1, G82.4, G95.0, G95.1, G95.8, I69.0 - I69.8, M96, T90.5, T91.3</w:t>
            </w:r>
          </w:p>
        </w:tc>
        <w:tc>
          <w:tcPr>
            <w:tcW w:w="3685" w:type="dxa"/>
            <w:tcBorders>
              <w:top w:val="nil"/>
              <w:left w:val="nil"/>
              <w:bottom w:val="nil"/>
              <w:right w:val="nil"/>
            </w:tcBorders>
            <w:vMerge w:val="restart"/>
          </w:tcPr>
          <w:p>
            <w:pPr>
              <w:pStyle w:val="0"/>
            </w:pPr>
            <w:r>
              <w:rPr>
                <w:sz w:val="20"/>
              </w:rPr>
              <w:t xml:space="preserve">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медицинских вмешательств и процедур)</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двухуровневое проведение эпидуральных электродов с применением малоинвазивного инструментария под нейровизуализационным контролем</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селективная невротомия, селективная дорзальная ризотомия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стереотаксическая деструкция подкорковых структур</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G31.8, G40.1 - G40.4, Q04.3, Q04.8</w:t>
            </w:r>
          </w:p>
        </w:tc>
        <w:tc>
          <w:tcPr>
            <w:tcW w:w="3685" w:type="dxa"/>
            <w:tcBorders>
              <w:top w:val="nil"/>
              <w:left w:val="nil"/>
              <w:bottom w:val="nil"/>
              <w:right w:val="nil"/>
            </w:tcBorders>
            <w:vMerge w:val="restart"/>
          </w:tcPr>
          <w:p>
            <w:pPr>
              <w:pStyle w:val="0"/>
            </w:pPr>
            <w:r>
              <w:rPr>
                <w:sz w:val="20"/>
              </w:rPr>
              <w:t xml:space="preserve">симптоматическая эпилепсия (медикаментозно-резистентная)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селективное удаление и разрушение эпилептических очагов с использованием интраоперационного нейрофизиологического контроля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в том числе стереотаксическая, внутримозговых и эпидуральных электродов для проведения нейрофизиологического мониторинга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14.</w:t>
            </w:r>
          </w:p>
        </w:tc>
        <w:tc>
          <w:tcPr>
            <w:tcW w:w="2778" w:type="dxa"/>
            <w:tcBorders>
              <w:top w:val="nil"/>
              <w:left w:val="nil"/>
              <w:bottom w:val="nil"/>
              <w:right w:val="nil"/>
            </w:tcBorders>
            <w:vMerge w:val="restart"/>
          </w:tcPr>
          <w:p>
            <w:pPr>
              <w:pStyle w:val="0"/>
            </w:pPr>
            <w:r>
              <w:rPr>
                <w:sz w:val="20"/>
              </w:rPr>
              <w:t xml:space="preserve">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871" w:type="dxa"/>
            <w:tcBorders>
              <w:top w:val="nil"/>
              <w:left w:val="nil"/>
              <w:bottom w:val="nil"/>
              <w:right w:val="nil"/>
            </w:tcBorders>
            <w:vMerge w:val="restart"/>
          </w:tcPr>
          <w:p>
            <w:pPr>
              <w:pStyle w:val="0"/>
            </w:pPr>
            <w:r>
              <w:rPr>
                <w:sz w:val="20"/>
              </w:rPr>
              <w:t xml:space="preserve">M84.8, M85.0, M85.5, Q01, Q67.2 - Q67.3, Q75.0 - Q75.2, Q75.8, Q87.0, S02.1 - S02.2, S02.7 - S02.9, T90.2, T88.8</w:t>
            </w:r>
          </w:p>
        </w:tc>
        <w:tc>
          <w:tcPr>
            <w:tcW w:w="3685" w:type="dxa"/>
            <w:tcBorders>
              <w:top w:val="nil"/>
              <w:left w:val="nil"/>
              <w:bottom w:val="nil"/>
              <w:right w:val="nil"/>
            </w:tcBorders>
            <w:vMerge w:val="restart"/>
          </w:tcPr>
          <w:p>
            <w:pPr>
              <w:pStyle w:val="0"/>
            </w:pPr>
            <w:r>
              <w:rPr>
                <w:sz w:val="20"/>
              </w:rPr>
              <w:t xml:space="preserve">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644" w:type="dxa"/>
            <w:tcBorders>
              <w:top w:val="nil"/>
              <w:left w:val="nil"/>
              <w:bottom w:val="nil"/>
              <w:right w:val="nil"/>
            </w:tcBorders>
            <w:vMerge w:val="restart"/>
          </w:tcPr>
          <w:p>
            <w:pPr>
              <w:pStyle w:val="0"/>
              <w:jc w:val="center"/>
            </w:pPr>
            <w:r>
              <w:rPr>
                <w:sz w:val="20"/>
              </w:rPr>
              <w:t xml:space="preserve">253326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871" w:type="dxa"/>
            <w:tcBorders>
              <w:top w:val="nil"/>
              <w:left w:val="nil"/>
              <w:bottom w:val="nil"/>
              <w:right w:val="nil"/>
            </w:tcBorders>
            <w:vMerge w:val="restart"/>
          </w:tcPr>
          <w:p>
            <w:pPr>
              <w:pStyle w:val="0"/>
            </w:pPr>
            <w:r>
              <w:rPr>
                <w:sz w:val="20"/>
              </w:rPr>
              <w:t xml:space="preserve">G54.0 - G54.4, G54.6, G54.8, G54.9</w:t>
            </w:r>
          </w:p>
        </w:tc>
        <w:tc>
          <w:tcPr>
            <w:tcW w:w="3685" w:type="dxa"/>
            <w:tcBorders>
              <w:top w:val="nil"/>
              <w:left w:val="nil"/>
              <w:bottom w:val="nil"/>
              <w:right w:val="nil"/>
            </w:tcBorders>
            <w:vMerge w:val="restart"/>
          </w:tcPr>
          <w:p>
            <w:pPr>
              <w:pStyle w:val="0"/>
            </w:pPr>
            <w:r>
              <w:rPr>
                <w:sz w:val="20"/>
              </w:rPr>
              <w:t xml:space="preserve">поражения плечевого сплетения и шейных корешков, синдром фантома конечности с болью, невропатией или радикулопатией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невролиз и трансплантация нерва под интраоперационным нейрофизиологическим и эндоскопическим контролем</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двухуровневое проведение эпидуральных электродов с применением малоинвазивного инструментария под нейровизуализационным контролем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стереотаксическая деструкция подкорковых структур</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G56, G57, T14.4</w:t>
            </w:r>
          </w:p>
        </w:tc>
        <w:tc>
          <w:tcPr>
            <w:tcW w:w="3685" w:type="dxa"/>
            <w:tcBorders>
              <w:top w:val="nil"/>
              <w:left w:val="nil"/>
              <w:bottom w:val="nil"/>
              <w:right w:val="nil"/>
            </w:tcBorders>
            <w:vMerge w:val="restart"/>
          </w:tcPr>
          <w:p>
            <w:pPr>
              <w:pStyle w:val="0"/>
            </w:pPr>
            <w:r>
              <w:rPr>
                <w:sz w:val="20"/>
              </w:rPr>
              <w:t xml:space="preserve">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микрохирургические вмешательства под интраоперационным нейрофизиологическим и эндоскопическим контролем</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C47, D36.1, D48.2, D48.7</w:t>
            </w:r>
          </w:p>
        </w:tc>
        <w:tc>
          <w:tcPr>
            <w:tcW w:w="3685" w:type="dxa"/>
            <w:tcBorders>
              <w:top w:val="nil"/>
              <w:left w:val="nil"/>
              <w:bottom w:val="nil"/>
              <w:right w:val="nil"/>
            </w:tcBorders>
          </w:tcPr>
          <w:p>
            <w:pPr>
              <w:pStyle w:val="0"/>
            </w:pPr>
            <w:r>
              <w:rPr>
                <w:sz w:val="20"/>
              </w:rPr>
              <w:t xml:space="preserve">злокачественные и доброкачественные опухоли периферических нервов и сплетений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871" w:type="dxa"/>
            <w:tcBorders>
              <w:top w:val="nil"/>
              <w:left w:val="nil"/>
              <w:bottom w:val="nil"/>
              <w:right w:val="nil"/>
            </w:tcBorders>
            <w:vMerge w:val="restart"/>
          </w:tcPr>
          <w:p>
            <w:pPr>
              <w:pStyle w:val="0"/>
            </w:pPr>
            <w:r>
              <w:rPr>
                <w:sz w:val="20"/>
              </w:rPr>
              <w:t xml:space="preserve">G91, G93.0, Q03</w:t>
            </w:r>
          </w:p>
        </w:tc>
        <w:tc>
          <w:tcPr>
            <w:tcW w:w="3685" w:type="dxa"/>
            <w:tcBorders>
              <w:top w:val="nil"/>
              <w:left w:val="nil"/>
              <w:bottom w:val="nil"/>
              <w:right w:val="nil"/>
            </w:tcBorders>
            <w:vMerge w:val="restart"/>
          </w:tcPr>
          <w:p>
            <w:pPr>
              <w:pStyle w:val="0"/>
            </w:pPr>
            <w:r>
              <w:rPr>
                <w:sz w:val="20"/>
              </w:rPr>
              <w:t xml:space="preserve">врожденная или приобретенная гидроцефалия окклюзионного характера. Приобретенные церебральные кисты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эндоскопическая вентрикулостомия дна III желудочка мозга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эндоскопическая фенестрация стенок кист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эндоскопическая кистовентрикулоциестерностомия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стереотаксическая установка внутрижелудочковых стентов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15.</w:t>
            </w:r>
          </w:p>
        </w:tc>
        <w:tc>
          <w:tcPr>
            <w:tcW w:w="2778" w:type="dxa"/>
            <w:tcBorders>
              <w:top w:val="nil"/>
              <w:left w:val="nil"/>
              <w:bottom w:val="nil"/>
              <w:right w:val="nil"/>
            </w:tcBorders>
            <w:vMerge w:val="restart"/>
          </w:tcPr>
          <w:p>
            <w:pPr>
              <w:pStyle w:val="0"/>
            </w:pPr>
            <w:r>
              <w:rPr>
                <w:sz w:val="20"/>
              </w:rPr>
              <w:t xml:space="preserve">Стереотаксически ориентированное дистанционное лучевое лечение при поражениях головы, головного и спинного мозга, позвоночника, тригеминальной невралгии и медикаментознорезистентных болевых синдромах различного генеза</w:t>
            </w:r>
          </w:p>
        </w:tc>
        <w:tc>
          <w:tcPr>
            <w:tcW w:w="1871" w:type="dxa"/>
            <w:tcBorders>
              <w:top w:val="nil"/>
              <w:left w:val="nil"/>
              <w:bottom w:val="nil"/>
              <w:right w:val="nil"/>
            </w:tcBorders>
            <w:vMerge w:val="restart"/>
          </w:tcPr>
          <w:p>
            <w:pPr>
              <w:pStyle w:val="0"/>
            </w:pPr>
            <w:r>
              <w:rPr>
                <w:sz w:val="20"/>
              </w:rPr>
              <w:t xml:space="preserve">C31, C41, C71.0 - C71.7, C72, C75.3, D10.6, D16.4, D16.6, D16.8, D21, D32, D33, D35, G50.0, Q28.2, Q85.0, I67.8</w:t>
            </w:r>
          </w:p>
        </w:tc>
        <w:tc>
          <w:tcPr>
            <w:tcW w:w="3685" w:type="dxa"/>
            <w:tcBorders>
              <w:top w:val="nil"/>
              <w:left w:val="nil"/>
              <w:bottom w:val="nil"/>
              <w:right w:val="nil"/>
            </w:tcBorders>
            <w:vMerge w:val="restart"/>
          </w:tcPr>
          <w:p>
            <w:pPr>
              <w:pStyle w:val="0"/>
            </w:pPr>
            <w:r>
              <w:rPr>
                <w:sz w:val="20"/>
              </w:rPr>
              <w:t xml:space="preserve">первичные злокачественные и доброкачественные опухоли головного и спинного мозга, их оболочек, черепных нервов, костей черепа и лицевого скелета, 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1587" w:type="dxa"/>
            <w:tcBorders>
              <w:top w:val="nil"/>
              <w:left w:val="nil"/>
              <w:bottom w:val="nil"/>
              <w:right w:val="nil"/>
            </w:tcBorders>
            <w:vMerge w:val="restart"/>
          </w:tcPr>
          <w:p>
            <w:pPr>
              <w:pStyle w:val="0"/>
            </w:pPr>
            <w:r>
              <w:rPr>
                <w:sz w:val="20"/>
              </w:rPr>
              <w:t xml:space="preserve">лучевое лечение</w:t>
            </w:r>
          </w:p>
        </w:tc>
        <w:tc>
          <w:tcPr>
            <w:tcW w:w="3515" w:type="dxa"/>
            <w:tcBorders>
              <w:top w:val="nil"/>
              <w:left w:val="nil"/>
              <w:bottom w:val="nil"/>
              <w:right w:val="nil"/>
            </w:tcBorders>
          </w:tcPr>
          <w:p>
            <w:pPr>
              <w:pStyle w:val="0"/>
            </w:pPr>
            <w:r>
              <w:rPr>
                <w:sz w:val="20"/>
              </w:rPr>
              <w:t xml:space="preserve">стереотаксически ориентированное лучевое лечение первичных злокачественных и доброкачественных опухолей головного и спинного мозга, оболочек, черепных нервов, а также костей основания черепа и позвоночника</w:t>
            </w:r>
          </w:p>
        </w:tc>
        <w:tc>
          <w:tcPr>
            <w:tcW w:w="1644" w:type="dxa"/>
            <w:tcBorders>
              <w:top w:val="nil"/>
              <w:left w:val="nil"/>
              <w:bottom w:val="nil"/>
              <w:right w:val="nil"/>
            </w:tcBorders>
            <w:vMerge w:val="restart"/>
          </w:tcPr>
          <w:p>
            <w:pPr>
              <w:pStyle w:val="0"/>
              <w:jc w:val="center"/>
            </w:pPr>
            <w:r>
              <w:rPr>
                <w:sz w:val="20"/>
              </w:rPr>
              <w:t xml:space="preserve">383599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стереотаксически ориентированное лучевое лечение тригеминальной невралгии и болевых синдромов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16.</w:t>
            </w:r>
          </w:p>
        </w:tc>
        <w:tc>
          <w:tcPr>
            <w:tcW w:w="2778" w:type="dxa"/>
            <w:tcBorders>
              <w:top w:val="nil"/>
              <w:left w:val="nil"/>
              <w:bottom w:val="nil"/>
              <w:right w:val="nil"/>
            </w:tcBorders>
            <w:vMerge w:val="restart"/>
          </w:tcPr>
          <w:p>
            <w:pPr>
              <w:pStyle w:val="0"/>
            </w:pPr>
            <w:r>
              <w:rPr>
                <w:sz w:val="20"/>
              </w:rPr>
              <w:t xml:space="preserve">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871" w:type="dxa"/>
            <w:tcBorders>
              <w:top w:val="nil"/>
              <w:left w:val="nil"/>
              <w:bottom w:val="nil"/>
              <w:right w:val="nil"/>
            </w:tcBorders>
            <w:vMerge w:val="restart"/>
          </w:tcPr>
          <w:p>
            <w:pPr>
              <w:pStyle w:val="0"/>
            </w:pPr>
            <w:r>
              <w:rPr>
                <w:sz w:val="20"/>
              </w:rPr>
              <w:t xml:space="preserve">I60, I61, I62</w:t>
            </w:r>
          </w:p>
        </w:tc>
        <w:tc>
          <w:tcPr>
            <w:tcW w:w="3685" w:type="dxa"/>
            <w:tcBorders>
              <w:top w:val="nil"/>
              <w:left w:val="nil"/>
              <w:bottom w:val="nil"/>
              <w:right w:val="nil"/>
            </w:tcBorders>
            <w:vMerge w:val="restart"/>
          </w:tcPr>
          <w:p>
            <w:pPr>
              <w:pStyle w:val="0"/>
            </w:pPr>
            <w:r>
              <w:rPr>
                <w:sz w:val="20"/>
              </w:rPr>
              <w:t xml:space="preserve">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644" w:type="dxa"/>
            <w:tcBorders>
              <w:top w:val="nil"/>
              <w:left w:val="nil"/>
              <w:bottom w:val="nil"/>
              <w:right w:val="nil"/>
            </w:tcBorders>
            <w:vMerge w:val="restart"/>
          </w:tcPr>
          <w:p>
            <w:pPr>
              <w:pStyle w:val="0"/>
              <w:jc w:val="center"/>
            </w:pPr>
            <w:r>
              <w:rPr>
                <w:sz w:val="20"/>
              </w:rPr>
              <w:t xml:space="preserve">1245703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ресурсоемкое комбинированное микрохирургическое и эндоваскулярное вмешательство</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I67.1</w:t>
            </w:r>
          </w:p>
        </w:tc>
        <w:tc>
          <w:tcPr>
            <w:tcW w:w="3685" w:type="dxa"/>
            <w:tcBorders>
              <w:top w:val="nil"/>
              <w:left w:val="nil"/>
              <w:bottom w:val="nil"/>
              <w:right w:val="nil"/>
            </w:tcBorders>
            <w:vMerge w:val="restart"/>
          </w:tcPr>
          <w:p>
            <w:pPr>
              <w:pStyle w:val="0"/>
            </w:pPr>
            <w:r>
              <w:rPr>
                <w:sz w:val="20"/>
              </w:rPr>
              <w:t xml:space="preserve">артериальная аневризма головного мозга вне стадии разрыва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ресурсоемкое комбинированное микрохирургическое и эндоваскулярное вмешательство</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Q28.2, Q28.8</w:t>
            </w:r>
          </w:p>
        </w:tc>
        <w:tc>
          <w:tcPr>
            <w:tcW w:w="3685" w:type="dxa"/>
            <w:tcBorders>
              <w:top w:val="nil"/>
              <w:left w:val="nil"/>
              <w:bottom w:val="nil"/>
              <w:right w:val="nil"/>
            </w:tcBorders>
          </w:tcPr>
          <w:p>
            <w:pPr>
              <w:pStyle w:val="0"/>
            </w:pPr>
            <w:r>
              <w:rPr>
                <w:sz w:val="20"/>
              </w:rPr>
              <w:t xml:space="preserve">артериовенозная мальформация головного и спинного мозга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ресурсоемкое эндоваскулярное вмешательство с применением адгезивной и неадгезивной клеевой композиции, микроспиралей</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I67.8, I72.0, I77.0, I78.0</w:t>
            </w:r>
          </w:p>
        </w:tc>
        <w:tc>
          <w:tcPr>
            <w:tcW w:w="3685" w:type="dxa"/>
            <w:tcBorders>
              <w:top w:val="nil"/>
              <w:left w:val="nil"/>
              <w:bottom w:val="nil"/>
              <w:right w:val="nil"/>
            </w:tcBorders>
          </w:tcPr>
          <w:p>
            <w:pPr>
              <w:pStyle w:val="0"/>
            </w:pPr>
            <w:r>
              <w:rPr>
                <w:sz w:val="20"/>
              </w:rPr>
              <w:t xml:space="preserve">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ресурсоемкое эндоваскулярное вмешательство с применением адгезивной и неадгезивной клеевой композиции, микроспиралей, стентов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D18.0, D18.1, D21.0, D36.0, D35.6, I67.8, Q28.8</w:t>
            </w:r>
          </w:p>
        </w:tc>
        <w:tc>
          <w:tcPr>
            <w:tcW w:w="3685" w:type="dxa"/>
            <w:tcBorders>
              <w:top w:val="nil"/>
              <w:left w:val="nil"/>
              <w:bottom w:val="nil"/>
              <w:right w:val="nil"/>
            </w:tcBorders>
          </w:tcPr>
          <w:p>
            <w:pPr>
              <w:pStyle w:val="0"/>
            </w:pPr>
            <w:r>
              <w:rPr>
                <w:sz w:val="20"/>
              </w:rPr>
              <w:t xml:space="preserve">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I66</w:t>
            </w:r>
          </w:p>
        </w:tc>
        <w:tc>
          <w:tcPr>
            <w:tcW w:w="3685" w:type="dxa"/>
            <w:tcBorders>
              <w:top w:val="nil"/>
              <w:left w:val="nil"/>
              <w:bottom w:val="nil"/>
              <w:right w:val="nil"/>
            </w:tcBorders>
          </w:tcPr>
          <w:p>
            <w:pPr>
              <w:pStyle w:val="0"/>
            </w:pPr>
            <w:r>
              <w:rPr>
                <w:sz w:val="20"/>
              </w:rPr>
              <w:t xml:space="preserve">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эндоваскулярная ангиопластика и стентирование</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17.</w:t>
            </w:r>
          </w:p>
        </w:tc>
        <w:tc>
          <w:tcPr>
            <w:tcW w:w="2778" w:type="dxa"/>
            <w:tcBorders>
              <w:top w:val="nil"/>
              <w:left w:val="nil"/>
              <w:bottom w:val="nil"/>
              <w:right w:val="nil"/>
            </w:tcBorders>
            <w:vMerge w:val="restart"/>
          </w:tcPr>
          <w:p>
            <w:pPr>
              <w:pStyle w:val="0"/>
            </w:pPr>
            <w:r>
              <w:rPr>
                <w:sz w:val="20"/>
              </w:rPr>
              <w:t xml:space="preserve">Имплантация, в том числе стереотаксическая, 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871" w:type="dxa"/>
            <w:tcBorders>
              <w:top w:val="nil"/>
              <w:left w:val="nil"/>
              <w:bottom w:val="nil"/>
              <w:right w:val="nil"/>
            </w:tcBorders>
          </w:tcPr>
          <w:p>
            <w:pPr>
              <w:pStyle w:val="0"/>
            </w:pPr>
            <w:r>
              <w:rPr>
                <w:sz w:val="20"/>
              </w:rPr>
              <w:t xml:space="preserve">G20, G21, G24, G25.0, G25.2, G80, G95.0, G95.1, G95.8</w:t>
            </w:r>
          </w:p>
        </w:tc>
        <w:tc>
          <w:tcPr>
            <w:tcW w:w="3685" w:type="dxa"/>
            <w:tcBorders>
              <w:top w:val="nil"/>
              <w:left w:val="nil"/>
              <w:bottom w:val="nil"/>
              <w:right w:val="nil"/>
            </w:tcBorders>
          </w:tcPr>
          <w:p>
            <w:pPr>
              <w:pStyle w:val="0"/>
            </w:pPr>
            <w:r>
              <w:rPr>
                <w:sz w:val="20"/>
              </w:rPr>
              <w:t xml:space="preserve">болезнь Паркинсона и вторичный паркинсонизм, деформирующая мышечная дистония, детский церебральный паралич и эссенциальный тремор</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644" w:type="dxa"/>
            <w:tcBorders>
              <w:top w:val="nil"/>
              <w:left w:val="nil"/>
              <w:bottom w:val="nil"/>
              <w:right w:val="nil"/>
            </w:tcBorders>
          </w:tcPr>
          <w:p>
            <w:pPr>
              <w:pStyle w:val="0"/>
              <w:jc w:val="center"/>
            </w:pPr>
            <w:r>
              <w:rPr>
                <w:sz w:val="20"/>
              </w:rPr>
              <w:t xml:space="preserve">1643060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E75.2, G09, G24, G35 - G37, G80, G81.1, G82.1, G82.4, G95.0, G95.1, G95.8, I69.0 - I69.8, M53.3, M54, M96, T88.8, T90.5, T91.3</w:t>
            </w:r>
          </w:p>
        </w:tc>
        <w:tc>
          <w:tcPr>
            <w:tcW w:w="3685" w:type="dxa"/>
            <w:tcBorders>
              <w:top w:val="nil"/>
              <w:left w:val="nil"/>
              <w:bottom w:val="nil"/>
              <w:right w:val="nil"/>
            </w:tcBorders>
            <w:vMerge w:val="restart"/>
          </w:tcPr>
          <w:p>
            <w:pPr>
              <w:pStyle w:val="0"/>
            </w:pPr>
            <w:r>
              <w:rPr>
                <w:sz w:val="20"/>
              </w:rPr>
              <w:t xml:space="preserve">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помпы для хронического интратекального введения лекарственных препаратов в спинномозговую жидкость и ее замена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G31.8, G40.1 - G40.4, Q04.3, Q04.8</w:t>
            </w:r>
          </w:p>
        </w:tc>
        <w:tc>
          <w:tcPr>
            <w:tcW w:w="3685" w:type="dxa"/>
            <w:tcBorders>
              <w:top w:val="nil"/>
              <w:left w:val="nil"/>
              <w:bottom w:val="nil"/>
              <w:right w:val="nil"/>
            </w:tcBorders>
            <w:vMerge w:val="restart"/>
          </w:tcPr>
          <w:p>
            <w:pPr>
              <w:pStyle w:val="0"/>
            </w:pPr>
            <w:r>
              <w:rPr>
                <w:sz w:val="20"/>
              </w:rPr>
              <w:t xml:space="preserve">симптоматическая эпилепсия (резистентная к лечению лекарственными препаратами)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в том числе стереотаксическая, внутричерепных и периферических временных или постоянных электродов 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нейростимуляторов на постоянных источниках тока для регистрации и модуляции биопотенциалов и их замена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M50, M51.0 - M51.3, M51.8 - M51.9</w:t>
            </w:r>
          </w:p>
        </w:tc>
        <w:tc>
          <w:tcPr>
            <w:tcW w:w="3685" w:type="dxa"/>
            <w:tcBorders>
              <w:top w:val="nil"/>
              <w:left w:val="nil"/>
              <w:bottom w:val="nil"/>
              <w:right w:val="nil"/>
            </w:tcBorders>
          </w:tcPr>
          <w:p>
            <w:pPr>
              <w:pStyle w:val="0"/>
            </w:pPr>
            <w:r>
              <w:rPr>
                <w:sz w:val="20"/>
              </w:rPr>
              <w:t xml:space="preserve">поражения межпозвоночных дисков шейных и грудных отделов с миелопатией, радикуло- и нейропатией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G50 - G53, G54.0 - G54.4, G54.6, G54.8, G54.9, G56, G57, T14.4, T91, T92, T93</w:t>
            </w:r>
          </w:p>
        </w:tc>
        <w:tc>
          <w:tcPr>
            <w:tcW w:w="3685" w:type="dxa"/>
            <w:tcBorders>
              <w:top w:val="nil"/>
              <w:left w:val="nil"/>
              <w:bottom w:val="nil"/>
              <w:right w:val="nil"/>
            </w:tcBorders>
          </w:tcPr>
          <w:p>
            <w:pPr>
              <w:pStyle w:val="0"/>
            </w:pPr>
            <w:r>
              <w:rPr>
                <w:sz w:val="20"/>
              </w:rPr>
              <w:t xml:space="preserve">поражения плечевого сплетения и шейных корешков, синдром фантома конечности с болью, невропатией или радикулопатией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эпидуральных и периферических электродов и постоянных нейростимуляторов на постоянных источниках тока и их замена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G56, G57, T14.4, T91, T92, T93</w:t>
            </w:r>
          </w:p>
        </w:tc>
        <w:tc>
          <w:tcPr>
            <w:tcW w:w="3685" w:type="dxa"/>
            <w:tcBorders>
              <w:top w:val="nil"/>
              <w:left w:val="nil"/>
              <w:bottom w:val="nil"/>
              <w:right w:val="nil"/>
            </w:tcBorders>
          </w:tcPr>
          <w:p>
            <w:pPr>
              <w:pStyle w:val="0"/>
            </w:pPr>
            <w:r>
              <w:rPr>
                <w:sz w:val="20"/>
              </w:rPr>
              <w:t xml:space="preserve">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эпидуральных и периферических электродов и постоянных нейростимуляторов на постоянных источниках тока и их замена</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18.</w:t>
            </w:r>
          </w:p>
        </w:tc>
        <w:tc>
          <w:tcPr>
            <w:tcW w:w="2778" w:type="dxa"/>
            <w:tcBorders>
              <w:top w:val="nil"/>
              <w:left w:val="nil"/>
              <w:bottom w:val="nil"/>
              <w:right w:val="nil"/>
            </w:tcBorders>
          </w:tcPr>
          <w:p>
            <w:pPr>
              <w:pStyle w:val="0"/>
            </w:pPr>
            <w:r>
              <w:rPr>
                <w:sz w:val="20"/>
              </w:rPr>
              <w:t xml:space="preserve">Протонная лучевая терапия, в том числе детям</w:t>
            </w:r>
          </w:p>
        </w:tc>
        <w:tc>
          <w:tcPr>
            <w:tcW w:w="1871" w:type="dxa"/>
            <w:tcBorders>
              <w:top w:val="nil"/>
              <w:left w:val="nil"/>
              <w:bottom w:val="nil"/>
              <w:right w:val="nil"/>
            </w:tcBorders>
          </w:tcPr>
          <w:p>
            <w:pPr>
              <w:pStyle w:val="0"/>
            </w:pPr>
            <w:r>
              <w:rPr>
                <w:sz w:val="20"/>
              </w:rPr>
              <w:t xml:space="preserve">D16.4</w:t>
            </w:r>
          </w:p>
        </w:tc>
        <w:tc>
          <w:tcPr>
            <w:tcW w:w="3685" w:type="dxa"/>
            <w:tcBorders>
              <w:top w:val="nil"/>
              <w:left w:val="nil"/>
              <w:bottom w:val="nil"/>
              <w:right w:val="nil"/>
            </w:tcBorders>
          </w:tcPr>
          <w:p>
            <w:pPr>
              <w:pStyle w:val="0"/>
            </w:pPr>
            <w:r>
              <w:rPr>
                <w:sz w:val="20"/>
              </w:rPr>
              <w:t xml:space="preserve">пациенты с неоперабельной доброкачественной оухолью, расположенной в области основания черепа пациенты с доброкачественным опухолевым процессом в области основания черепа после хирургического этапа, в том числе с остаточной опухолью</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облучение методом протонной терапии у пациентов с доброкачественными новообразованиями, локализованными в области основания черепа</w:t>
            </w:r>
          </w:p>
        </w:tc>
        <w:tc>
          <w:tcPr>
            <w:tcW w:w="1644" w:type="dxa"/>
            <w:tcBorders>
              <w:top w:val="nil"/>
              <w:left w:val="nil"/>
              <w:bottom w:val="nil"/>
              <w:right w:val="nil"/>
            </w:tcBorders>
          </w:tcPr>
          <w:p>
            <w:pPr>
              <w:pStyle w:val="0"/>
              <w:jc w:val="center"/>
            </w:pPr>
            <w:r>
              <w:rPr>
                <w:sz w:val="20"/>
              </w:rPr>
              <w:t xml:space="preserve">2126358</w:t>
            </w:r>
          </w:p>
        </w:tc>
      </w:tr>
      <w:tr>
        <w:tc>
          <w:tcPr>
            <w:gridSpan w:val="7"/>
            <w:tcW w:w="15817" w:type="dxa"/>
            <w:tcBorders>
              <w:top w:val="nil"/>
              <w:left w:val="nil"/>
              <w:bottom w:val="nil"/>
              <w:right w:val="nil"/>
            </w:tcBorders>
          </w:tcPr>
          <w:p>
            <w:pPr>
              <w:pStyle w:val="0"/>
              <w:outlineLvl w:val="3"/>
              <w:jc w:val="center"/>
            </w:pPr>
            <w:r>
              <w:rPr>
                <w:sz w:val="20"/>
              </w:rPr>
              <w:t xml:space="preserve">Онкология</w:t>
            </w:r>
          </w:p>
        </w:tc>
      </w:tr>
      <w:tr>
        <w:tc>
          <w:tcPr>
            <w:tcW w:w="737" w:type="dxa"/>
            <w:tcBorders>
              <w:top w:val="nil"/>
              <w:left w:val="nil"/>
              <w:bottom w:val="nil"/>
              <w:right w:val="nil"/>
            </w:tcBorders>
          </w:tcPr>
          <w:p>
            <w:pPr>
              <w:pStyle w:val="0"/>
              <w:jc w:val="center"/>
            </w:pPr>
            <w:r>
              <w:rPr>
                <w:sz w:val="20"/>
              </w:rPr>
              <w:t xml:space="preserve">19.</w:t>
            </w:r>
          </w:p>
        </w:tc>
        <w:tc>
          <w:tcPr>
            <w:tcW w:w="2778" w:type="dxa"/>
            <w:tcBorders>
              <w:top w:val="nil"/>
              <w:left w:val="nil"/>
              <w:bottom w:val="nil"/>
              <w:right w:val="nil"/>
            </w:tcBorders>
            <w:vMerge w:val="restart"/>
          </w:tcPr>
          <w:p>
            <w:pPr>
              <w:pStyle w:val="0"/>
            </w:pPr>
            <w:r>
              <w:rPr>
                <w:sz w:val="20"/>
              </w:rPr>
              <w:t xml:space="preserve">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871" w:type="dxa"/>
            <w:tcBorders>
              <w:top w:val="nil"/>
              <w:left w:val="nil"/>
              <w:bottom w:val="nil"/>
              <w:right w:val="nil"/>
            </w:tcBorders>
            <w:vMerge w:val="restart"/>
          </w:tcPr>
          <w:p>
            <w:pPr>
              <w:pStyle w:val="0"/>
            </w:pPr>
            <w:r>
              <w:rPr>
                <w:sz w:val="20"/>
              </w:rPr>
              <w:t xml:space="preserve">C00, C01, C02, C04 - C06, C09.0, C09.1, C09.8, C09.9, C10.0, C10.1, C10.2, C10.3, C10.4, C11.0, C11.1, C11.2, C11.3, C11.8, C11.9, C12, C13.0, C13.1, C13.2, C13.8, C13.9, C14.0, C14.2, C15.0, C30.0, C31.0, C31.1, C31.2, C31.3, C31.8, C31.9, C32, C43, C44, C69, C73</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головы и шеи I - III стадии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микроэндоларингеальная резекция гортани с использованием эндовидеотехники</w:t>
            </w:r>
          </w:p>
        </w:tc>
        <w:tc>
          <w:tcPr>
            <w:tcW w:w="1644" w:type="dxa"/>
            <w:tcBorders>
              <w:top w:val="nil"/>
              <w:left w:val="nil"/>
              <w:bottom w:val="nil"/>
              <w:right w:val="nil"/>
            </w:tcBorders>
            <w:vMerge w:val="restart"/>
          </w:tcPr>
          <w:p>
            <w:pPr>
              <w:pStyle w:val="0"/>
              <w:jc w:val="center"/>
            </w:pPr>
            <w:r>
              <w:rPr>
                <w:sz w:val="20"/>
              </w:rPr>
              <w:t xml:space="preserve">260237</w:t>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микроэндоларингеальная резекция видеоэндоскопическая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нервосберегающая шейная лимфаденэктомия видеоассистированная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лимфатических узлов и клетчатки переднего верхнего средостения видеоассистированное</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придаточных пазух носа видеоассистированное</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эндоларингеальная резекция видеоэндоскопическая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селективная и суперселективная инфузия в глазную артерию химиопрепарата как вид органосохраняющего лечения ретинобластомы у детей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C15</w:t>
            </w:r>
          </w:p>
        </w:tc>
        <w:tc>
          <w:tcPr>
            <w:tcW w:w="3685" w:type="dxa"/>
            <w:tcBorders>
              <w:top w:val="nil"/>
              <w:left w:val="nil"/>
              <w:bottom w:val="nil"/>
              <w:right w:val="nil"/>
            </w:tcBorders>
          </w:tcPr>
          <w:p>
            <w:pPr>
              <w:pStyle w:val="0"/>
            </w:pPr>
            <w:r>
              <w:rPr>
                <w:sz w:val="20"/>
              </w:rPr>
              <w:t xml:space="preserve">локализованные и местнораспространенные формы злокачественных новообразований пищевода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видеоассистированная одномоментная резекция и пластика пищевода с лимфаденэктомией 2S, 2F, 3F</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C16</w:t>
            </w:r>
          </w:p>
        </w:tc>
        <w:tc>
          <w:tcPr>
            <w:tcW w:w="3685" w:type="dxa"/>
            <w:tcBorders>
              <w:top w:val="nil"/>
              <w:left w:val="nil"/>
              <w:bottom w:val="nil"/>
              <w:right w:val="nil"/>
            </w:tcBorders>
            <w:vMerge w:val="restart"/>
          </w:tcPr>
          <w:p>
            <w:pPr>
              <w:pStyle w:val="0"/>
            </w:pPr>
            <w:r>
              <w:rPr>
                <w:sz w:val="20"/>
              </w:rPr>
              <w:t xml:space="preserve">начальные и локализованные формы злокачественных новообразований желудка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лапароскопическая парциальная резекция желудка, в том числе с исследованием сторожевых лимфатических узлов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гастрэктомия с применением видеоэндоскопических технологий при злокачественных новообразованиях желудка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C17</w:t>
            </w:r>
          </w:p>
        </w:tc>
        <w:tc>
          <w:tcPr>
            <w:tcW w:w="3685" w:type="dxa"/>
            <w:tcBorders>
              <w:top w:val="nil"/>
              <w:left w:val="nil"/>
              <w:bottom w:val="nil"/>
              <w:right w:val="nil"/>
            </w:tcBorders>
            <w:vMerge w:val="restart"/>
          </w:tcPr>
          <w:p>
            <w:pPr>
              <w:pStyle w:val="0"/>
            </w:pPr>
            <w:r>
              <w:rPr>
                <w:sz w:val="20"/>
              </w:rPr>
              <w:t xml:space="preserve">локализованные и местнораспространенные формы злокачественных новообразований двенадцатиперстной и тонкой кишки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лапароскопическая резекция тонкой кишки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лапароскопическая панкреато-дуоденальная резекция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C18.1, C18.2, C18.3, C18.4</w:t>
            </w:r>
          </w:p>
        </w:tc>
        <w:tc>
          <w:tcPr>
            <w:tcW w:w="3685" w:type="dxa"/>
            <w:tcBorders>
              <w:top w:val="nil"/>
              <w:left w:val="nil"/>
              <w:bottom w:val="nil"/>
              <w:right w:val="nil"/>
            </w:tcBorders>
          </w:tcPr>
          <w:p>
            <w:pPr>
              <w:pStyle w:val="0"/>
            </w:pPr>
            <w:r>
              <w:rPr>
                <w:sz w:val="20"/>
              </w:rPr>
              <w:t xml:space="preserve">локализованные формы злокачественных новообразований правой половины ободочной кишки. Карциноидные опухоли червеобразного отростка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лапароскопически-ассистированная правосторонняя гемиколэктомия с расширенной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C18.5, C18.6</w:t>
            </w:r>
          </w:p>
        </w:tc>
        <w:tc>
          <w:tcPr>
            <w:tcW w:w="3685" w:type="dxa"/>
            <w:tcBorders>
              <w:top w:val="nil"/>
              <w:left w:val="nil"/>
              <w:bottom w:val="nil"/>
              <w:right w:val="nil"/>
            </w:tcBorders>
          </w:tcPr>
          <w:p>
            <w:pPr>
              <w:pStyle w:val="0"/>
            </w:pPr>
            <w:r>
              <w:rPr>
                <w:sz w:val="20"/>
              </w:rPr>
              <w:t xml:space="preserve">локализованные формы злокачественных новообразований левой половины ободочной кишки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лапароскопически-ассистированная левосторонняя гемиколэктомия с расширенной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C18.7, C19</w:t>
            </w:r>
          </w:p>
        </w:tc>
        <w:tc>
          <w:tcPr>
            <w:tcW w:w="3685" w:type="dxa"/>
            <w:tcBorders>
              <w:top w:val="nil"/>
              <w:left w:val="nil"/>
              <w:bottom w:val="nil"/>
              <w:right w:val="nil"/>
            </w:tcBorders>
          </w:tcPr>
          <w:p>
            <w:pPr>
              <w:pStyle w:val="0"/>
            </w:pPr>
            <w:r>
              <w:rPr>
                <w:sz w:val="20"/>
              </w:rPr>
              <w:t xml:space="preserve">локализованные формы злокачественных новообразований сигмовидной кишки и ректосигмоидного отдела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лапароскопически-ассистированная резекция сигмовидной кишки с расширенной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C20, C21</w:t>
            </w:r>
          </w:p>
        </w:tc>
        <w:tc>
          <w:tcPr>
            <w:tcW w:w="3685" w:type="dxa"/>
            <w:tcBorders>
              <w:top w:val="nil"/>
              <w:left w:val="nil"/>
              <w:bottom w:val="nil"/>
              <w:right w:val="nil"/>
            </w:tcBorders>
            <w:vMerge w:val="restart"/>
          </w:tcPr>
          <w:p>
            <w:pPr>
              <w:pStyle w:val="0"/>
            </w:pPr>
            <w:r>
              <w:rPr>
                <w:sz w:val="20"/>
              </w:rPr>
              <w:t xml:space="preserve">ранние формы злокачественных новообразований прямой кишки; локализованные формы злокачественных новообразований прямой кишки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трансанальная эндоскопическая микрохирургия (ТЕМ)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лапароскопически-ассистированная резекция прямой кишки с расширенной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лапароскопически-ассистированная резекция прямой кишки с формированием тазового толстокишечного резервуара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C22, C78.7, C24.0</w:t>
            </w:r>
          </w:p>
        </w:tc>
        <w:tc>
          <w:tcPr>
            <w:tcW w:w="3685" w:type="dxa"/>
            <w:tcBorders>
              <w:top w:val="nil"/>
              <w:left w:val="nil"/>
              <w:bottom w:val="nil"/>
              <w:right w:val="nil"/>
            </w:tcBorders>
          </w:tcPr>
          <w:p>
            <w:pPr>
              <w:pStyle w:val="0"/>
            </w:pPr>
            <w:r>
              <w:rPr>
                <w:sz w:val="20"/>
              </w:rPr>
              <w:t xml:space="preserve">нерезектабельные злокачественные новообразования печени и внутрипеченочных желчных протоков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внутрипротоковая фотодинамическая терапия под рентгеноскопическим контролем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злокачественные новообразования общего желчного протока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злокачественные новообразования общего желчного протока в пределах слизистого слоя T1</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3685" w:type="dxa"/>
            <w:tcBorders>
              <w:top w:val="nil"/>
              <w:left w:val="nil"/>
              <w:bottom w:val="nil"/>
              <w:right w:val="nil"/>
            </w:tcBorders>
            <w:vMerge w:val="restart"/>
          </w:tcPr>
          <w:p>
            <w:pPr>
              <w:pStyle w:val="0"/>
            </w:pPr>
            <w:r>
              <w:rPr>
                <w:sz w:val="20"/>
              </w:rPr>
              <w:t xml:space="preserve">злокачественные новообразования желчных протоков</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C48.0</w:t>
            </w:r>
          </w:p>
        </w:tc>
        <w:tc>
          <w:tcPr>
            <w:tcW w:w="3685" w:type="dxa"/>
            <w:tcBorders>
              <w:top w:val="nil"/>
              <w:left w:val="nil"/>
              <w:bottom w:val="nil"/>
              <w:right w:val="nil"/>
            </w:tcBorders>
            <w:vMerge w:val="restart"/>
          </w:tcPr>
          <w:p>
            <w:pPr>
              <w:pStyle w:val="0"/>
            </w:pPr>
            <w:r>
              <w:rPr>
                <w:sz w:val="20"/>
              </w:rPr>
              <w:t xml:space="preserve">неорганные злокачественные новообразования забрюшинного пространства (первичные и рецидивные)</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видеоэндоскопическое удаление опухоли забрюшинного пространства с пластикой сосудов, или резекцией соседних органов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видеоэндоскопическое удаление опухоли забрюшинного пространства с паракавальной, парааортальной, забрюшинной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C50.2, C50.3, C50.9</w:t>
            </w:r>
          </w:p>
        </w:tc>
        <w:tc>
          <w:tcPr>
            <w:tcW w:w="3685" w:type="dxa"/>
            <w:tcBorders>
              <w:top w:val="nil"/>
              <w:left w:val="nil"/>
              <w:bottom w:val="nil"/>
              <w:right w:val="nil"/>
            </w:tcBorders>
          </w:tcPr>
          <w:p>
            <w:pPr>
              <w:pStyle w:val="0"/>
            </w:pPr>
            <w:r>
              <w:rPr>
                <w:sz w:val="20"/>
              </w:rPr>
              <w:t xml:space="preserve">злокачественные новообразования молочной железы Iia, Iib, IIIa стадии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радикальная мастэктомия или радикальная резекция с видеоассистированной парастернальной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C64</w:t>
            </w:r>
          </w:p>
        </w:tc>
        <w:tc>
          <w:tcPr>
            <w:tcW w:w="3685" w:type="dxa"/>
            <w:tcBorders>
              <w:top w:val="nil"/>
              <w:left w:val="nil"/>
              <w:bottom w:val="nil"/>
              <w:right w:val="nil"/>
            </w:tcBorders>
          </w:tcPr>
          <w:p>
            <w:pPr>
              <w:pStyle w:val="0"/>
            </w:pPr>
            <w:r>
              <w:rPr>
                <w:sz w:val="20"/>
              </w:rPr>
              <w:t xml:space="preserve">локализованные злокачественные новообразования почки (I - IV стадия), нефробластома, в том числе двусторонняя (T1a-T2NxMo-M1)</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лапароскопическая нефрадреналэктомия, парааортальная лимфаденэктомия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C66, C65</w:t>
            </w:r>
          </w:p>
        </w:tc>
        <w:tc>
          <w:tcPr>
            <w:tcW w:w="3685" w:type="dxa"/>
            <w:tcBorders>
              <w:top w:val="nil"/>
              <w:left w:val="nil"/>
              <w:bottom w:val="nil"/>
              <w:right w:val="nil"/>
            </w:tcBorders>
          </w:tcPr>
          <w:p>
            <w:pPr>
              <w:pStyle w:val="0"/>
            </w:pPr>
            <w:r>
              <w:rPr>
                <w:sz w:val="20"/>
              </w:rPr>
              <w:t xml:space="preserve">злокачественные новообразования мочеточника, почечной лоханки (I - II стадия (T1a-T2NxMo)</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лапароскопическая нефруретероэктомия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C67</w:t>
            </w:r>
          </w:p>
        </w:tc>
        <w:tc>
          <w:tcPr>
            <w:tcW w:w="3685" w:type="dxa"/>
            <w:tcBorders>
              <w:top w:val="nil"/>
              <w:left w:val="nil"/>
              <w:bottom w:val="nil"/>
              <w:right w:val="nil"/>
            </w:tcBorders>
            <w:vMerge w:val="restart"/>
          </w:tcPr>
          <w:p>
            <w:pPr>
              <w:pStyle w:val="0"/>
            </w:pPr>
            <w:r>
              <w:rPr>
                <w:sz w:val="20"/>
              </w:rPr>
              <w:t xml:space="preserve">локализованные злокачественные новообразования, саркома мочевого пузыря (I - II стадия (T1-T2bNxMo)</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радикальная цистэктомия с формированием резервуара с использованием видеоэндоскопических технологий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радикальная цистпростатвезикулэктомия с формированием резервуара с использованием видеоэндоскопических технологий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C74</w:t>
            </w:r>
          </w:p>
        </w:tc>
        <w:tc>
          <w:tcPr>
            <w:tcW w:w="3685" w:type="dxa"/>
            <w:tcBorders>
              <w:top w:val="nil"/>
              <w:left w:val="nil"/>
              <w:bottom w:val="nil"/>
              <w:right w:val="nil"/>
            </w:tcBorders>
          </w:tcPr>
          <w:p>
            <w:pPr>
              <w:pStyle w:val="0"/>
            </w:pPr>
            <w:r>
              <w:rPr>
                <w:sz w:val="20"/>
              </w:rPr>
              <w:t xml:space="preserve">злокачественные новообразования надпочечника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лапароскопическая адреналэктомия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20.</w:t>
            </w:r>
          </w:p>
        </w:tc>
        <w:tc>
          <w:tcPr>
            <w:tcW w:w="2778" w:type="dxa"/>
            <w:tcBorders>
              <w:top w:val="nil"/>
              <w:left w:val="nil"/>
              <w:bottom w:val="nil"/>
              <w:right w:val="nil"/>
            </w:tcBorders>
            <w:vMerge w:val="restart"/>
          </w:tcPr>
          <w:p>
            <w:pPr>
              <w:pStyle w:val="0"/>
            </w:pPr>
            <w:r>
              <w:rPr>
                <w:sz w:val="20"/>
              </w:rPr>
              <w:t xml:space="preserve">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871" w:type="dxa"/>
            <w:tcBorders>
              <w:top w:val="nil"/>
              <w:left w:val="nil"/>
              <w:bottom w:val="nil"/>
              <w:right w:val="nil"/>
            </w:tcBorders>
            <w:vMerge w:val="restart"/>
          </w:tcPr>
          <w:p>
            <w:pPr>
              <w:pStyle w:val="0"/>
            </w:pPr>
            <w:r>
              <w:rPr>
                <w:sz w:val="20"/>
              </w:rPr>
              <w:t xml:space="preserve">C00.0, C00.1, C00.2, C00.3, C00.4, C00.5, C00.6, C00.8, C00.9, C01, C02, C03.1, C03.9, C04.0, C04.1, C04.8, C04.9, C05, C06.0, C06.1, C06.2, C06.8, C06.9, C07, C08.0, C08.1, C08.8, C08.9, C09.0, C09.1, C09.8, C09.9, C10.0, C10.1, C10.2, C10.3, C10.4, C10.8, C10.9, C11.0, C11.1, C11.2, C11.3, C11.8, C11.9, C12, C13.0, C13.1, C13.2, C13.8, C13.9, C14.0, C14.2, C14.8, C15.0, C30.0, С30.1, C31.0, C31.1, C31.2, C31.3, C31.8, C31.9, C32.0, C32.1, C32.2, C32.3, C32.8, C32.9, C33, C43.0 - C43.9, C44.0 - C44.9, C49.0, C69, C73</w:t>
            </w:r>
          </w:p>
        </w:tc>
        <w:tc>
          <w:tcPr>
            <w:tcW w:w="3685" w:type="dxa"/>
            <w:tcBorders>
              <w:top w:val="nil"/>
              <w:left w:val="nil"/>
              <w:bottom w:val="nil"/>
              <w:right w:val="nil"/>
            </w:tcBorders>
            <w:vMerge w:val="restart"/>
          </w:tcPr>
          <w:p>
            <w:pPr>
              <w:pStyle w:val="0"/>
            </w:pPr>
            <w:r>
              <w:rPr>
                <w:sz w:val="20"/>
              </w:rPr>
              <w:t xml:space="preserve">опухоли головы и шеи, первичные и рецидивные, метастатические опухоли центральной нервной системы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поднакостничная экзентерация орбиты</w:t>
            </w:r>
          </w:p>
        </w:tc>
        <w:tc>
          <w:tcPr>
            <w:tcW w:w="1644" w:type="dxa"/>
            <w:tcBorders>
              <w:top w:val="nil"/>
              <w:left w:val="nil"/>
              <w:bottom w:val="nil"/>
              <w:right w:val="nil"/>
            </w:tcBorders>
            <w:vMerge w:val="restart"/>
          </w:tcPr>
          <w:p>
            <w:pPr>
              <w:pStyle w:val="0"/>
              <w:jc w:val="center"/>
            </w:pPr>
            <w:r>
              <w:rPr>
                <w:sz w:val="20"/>
              </w:rPr>
              <w:t xml:space="preserve">285874</w:t>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поднакостничная экзентерация орбиты с сохранением век</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орбитосинуальная экзентерация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орбиты темпоральным доступом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орбиты транзигоматозным доступом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транскраниальная верхняя орбитотомия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орбитотомия с ревизией носовых пазух</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органосохраняющее удаление опухоли орбиты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стенок глазницы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верхнего неба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глосэктомия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фарингэктомия комбинированная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верхней или нижней челюсти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черепно-лицевого комплекса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паротидэктомия радикальная с реконструктивно-пластическим компонентом</w:t>
            </w:r>
          </w:p>
        </w:tc>
        <w:tc>
          <w:tcPr>
            <w:tcW w:w="1644" w:type="dxa"/>
            <w:tcBorders>
              <w:top w:val="nil"/>
              <w:left w:val="nil"/>
              <w:bottom w:val="nil"/>
              <w:right w:val="nil"/>
            </w:tcBorders>
            <w:vMerge w:val="restart"/>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твердого неба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глотки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ларингофарингэктомия с реконструкцией перемещенным лоскутом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vMerge w:val="restart"/>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дна полости рта комбинированная с микрохирургической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ларингофарингоэзофагэктомия с реконструкцией висцеральными лоскутами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твердого неба с микрохирургической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гортани с реконструкцией посредством имплантата или биоинженерной реконструкцией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ларингофарингэктомия с биоинженерной реконструкцией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ларингофарингэктомия с микрососудистой реконструкцией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нижней челюсти с микрохирургической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резекция ротоглотки комбинированная с микрохирургической реконструкцией</w:t>
            </w:r>
          </w:p>
        </w:tc>
        <w:tc>
          <w:tcPr>
            <w:tcW w:w="1644" w:type="dxa"/>
            <w:tcBorders>
              <w:top w:val="nil"/>
              <w:left w:val="nil"/>
              <w:bottom w:val="nil"/>
              <w:right w:val="nil"/>
            </w:tcBorders>
            <w:vMerge w:val="restart"/>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тиреоидэктомия с микрохирургической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верхней челюсти с микрохирургической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лимфаденэктомия шейная расширенная с ангиопластикой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vMerge w:val="restart"/>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черепно-глазнично-лицевого комплекса с микрохирургической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иссечение новообразования мягких тканей с микрохирургической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черепно-лицевого комплекса с микрохирургической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внеорганной опухоли с комбинированной резекцией соседних органов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внеорганной опухоли с ангиопластикой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внеорганной опухоли с пластикой нервов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грушевидного синуса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фарингэктомия комбинированная с микрососудистой реконструкцией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резекция глотки с микрососудистой реконструкцией</w:t>
            </w:r>
          </w:p>
        </w:tc>
        <w:tc>
          <w:tcPr>
            <w:tcW w:w="1644" w:type="dxa"/>
            <w:tcBorders>
              <w:top w:val="nil"/>
              <w:left w:val="nil"/>
              <w:bottom w:val="nil"/>
              <w:right w:val="nil"/>
            </w:tcBorders>
            <w:vMerge w:val="restart"/>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трахеи биоинженерным лоскутом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и пластика трахеостомы и фарингостомы с отсроченным трахеопищеводным шунтированием и голосовым протезированием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vMerge w:val="restart"/>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ларингэктомия с пластическим оформлением трахеостомы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отсроченная микрохирургическая пластика (все виды)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ротоглотки комбинированная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головного мозга с краниоорбитофациальным ростом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головы и шеи с интракраниальным ростом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ротоглотки комбинированная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C15</w:t>
            </w:r>
          </w:p>
        </w:tc>
        <w:tc>
          <w:tcPr>
            <w:tcW w:w="3685" w:type="dxa"/>
            <w:tcBorders>
              <w:top w:val="nil"/>
              <w:left w:val="nil"/>
              <w:bottom w:val="nil"/>
              <w:right w:val="nil"/>
            </w:tcBorders>
            <w:vMerge w:val="restart"/>
          </w:tcPr>
          <w:p>
            <w:pPr>
              <w:pStyle w:val="0"/>
            </w:pPr>
            <w:r>
              <w:rPr>
                <w:sz w:val="20"/>
              </w:rPr>
              <w:t xml:space="preserve">начальные, локализованные и местнораспространенные формы злокачественных новообразований пищевода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отсроченная пластика пищевода желудочным стеблем</w:t>
            </w:r>
          </w:p>
        </w:tc>
        <w:tc>
          <w:tcPr>
            <w:tcW w:w="1644" w:type="dxa"/>
            <w:tcBorders>
              <w:top w:val="nil"/>
              <w:left w:val="nil"/>
              <w:bottom w:val="nil"/>
              <w:right w:val="nil"/>
            </w:tcBorders>
            <w:vMerge w:val="restart"/>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отсроченная пластика пищевода сегментом толстой кишки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отсроченная пластика пищевода сегментом тонкой кишки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отсроченная пластика пищевода с микрохирургической реваскуляризацией трансплантата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одномоментная эзофагэктомия или субтотальная резекция пищевода с лимфаденэктомией и пластикой пищевода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C18, C19, C20</w:t>
            </w:r>
          </w:p>
        </w:tc>
        <w:tc>
          <w:tcPr>
            <w:tcW w:w="3685" w:type="dxa"/>
            <w:tcBorders>
              <w:top w:val="nil"/>
              <w:left w:val="nil"/>
              <w:bottom w:val="nil"/>
              <w:right w:val="nil"/>
            </w:tcBorders>
            <w:vMerge w:val="restart"/>
          </w:tcPr>
          <w:p>
            <w:pPr>
              <w:pStyle w:val="0"/>
            </w:pPr>
            <w:r>
              <w:rPr>
                <w:sz w:val="20"/>
              </w:rPr>
              <w:t xml:space="preserve">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левосторонняя гемиколэктомия с резекцией печени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левосторонняя гемиколэктомия с резекцией легкого</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сигмовидной кишки с резекцией печени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сигмовидной кишки с резекцией легкого</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тотальная экзентерация малого таза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задняя экзентерация малого таза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прямой кишки с резекцией легкого</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брюшно-промежностная экстирпация прямой кишки с формированием неосфинктера и толстокишечного резервуара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C20</w:t>
            </w:r>
          </w:p>
        </w:tc>
        <w:tc>
          <w:tcPr>
            <w:tcW w:w="3685" w:type="dxa"/>
            <w:tcBorders>
              <w:top w:val="nil"/>
              <w:left w:val="nil"/>
              <w:bottom w:val="nil"/>
              <w:right w:val="nil"/>
            </w:tcBorders>
          </w:tcPr>
          <w:p>
            <w:pPr>
              <w:pStyle w:val="0"/>
            </w:pPr>
            <w:r>
              <w:rPr>
                <w:sz w:val="20"/>
              </w:rPr>
              <w:t xml:space="preserve">локализованные опухоли средне- и нижнеампулярного отдела прямой кишки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C22, C23, C24, C78.7</w:t>
            </w:r>
          </w:p>
        </w:tc>
        <w:tc>
          <w:tcPr>
            <w:tcW w:w="3685" w:type="dxa"/>
            <w:tcBorders>
              <w:top w:val="nil"/>
              <w:left w:val="nil"/>
              <w:bottom w:val="nil"/>
              <w:right w:val="nil"/>
            </w:tcBorders>
            <w:vMerge w:val="restart"/>
          </w:tcPr>
          <w:p>
            <w:pPr>
              <w:pStyle w:val="0"/>
            </w:pPr>
            <w:r>
              <w:rPr>
                <w:sz w:val="20"/>
              </w:rPr>
              <w:t xml:space="preserve">местнораспространенные первичные и метастатические опухоли печени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медианная резекция печени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двухэтапная резекция печени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C25</w:t>
            </w:r>
          </w:p>
        </w:tc>
        <w:tc>
          <w:tcPr>
            <w:tcW w:w="3685" w:type="dxa"/>
            <w:tcBorders>
              <w:top w:val="nil"/>
              <w:left w:val="nil"/>
              <w:bottom w:val="nil"/>
              <w:right w:val="nil"/>
            </w:tcBorders>
            <w:vMerge w:val="restart"/>
          </w:tcPr>
          <w:p>
            <w:pPr>
              <w:pStyle w:val="0"/>
            </w:pPr>
            <w:r>
              <w:rPr>
                <w:sz w:val="20"/>
              </w:rPr>
              <w:t xml:space="preserve">резектабельные опухоли поджелудочной железы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панкреатодуоденальная резекция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vMerge w:val="restart"/>
          </w:tcPr>
          <w:p>
            <w:pPr>
              <w:pStyle w:val="0"/>
            </w:pPr>
            <w:r>
              <w:rPr>
                <w:sz w:val="20"/>
              </w:rPr>
              <w:t xml:space="preserve">пилоруссберегающая панкреатодуоденальная резекция</w:t>
            </w:r>
          </w:p>
          <w:p>
            <w:pPr>
              <w:pStyle w:val="0"/>
            </w:pPr>
            <w:r>
              <w:rPr>
                <w:sz w:val="20"/>
              </w:rPr>
              <w:t xml:space="preserve">срединная резекция поджелудочной железы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тотальная дуоденопанкреатэктомия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расширенно-комбинированная панкреатодуоденальная резекция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расширенно-комбинированная пилоруссберегающая панкреатодуоденальная резекция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расширенно-комбинированная срединная резекция поджелудочной железы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расширенно-комбинированная тотальная дуоденопанкреатэктомия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C33</w:t>
            </w:r>
          </w:p>
        </w:tc>
        <w:tc>
          <w:tcPr>
            <w:tcW w:w="3685" w:type="dxa"/>
            <w:tcBorders>
              <w:top w:val="nil"/>
              <w:left w:val="nil"/>
              <w:bottom w:val="nil"/>
              <w:right w:val="nil"/>
            </w:tcBorders>
            <w:vMerge w:val="restart"/>
          </w:tcPr>
          <w:p>
            <w:pPr>
              <w:pStyle w:val="0"/>
            </w:pPr>
            <w:r>
              <w:rPr>
                <w:sz w:val="20"/>
              </w:rPr>
              <w:t xml:space="preserve">опухоль трахеи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расширенная, комбинированная циркулярная резекция трахеи с формированием межтрахеального или трахеогортанного анастомозов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расширенная, комбинированная циркулярная резекция трахеи с формированием концевой трахеостомы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трахеи (ауто-, аллопластика, использование свободных микрохирургических, перемещенных и биоинженерных лоскутов)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C34</w:t>
            </w:r>
          </w:p>
        </w:tc>
        <w:tc>
          <w:tcPr>
            <w:tcW w:w="3685" w:type="dxa"/>
            <w:tcBorders>
              <w:top w:val="nil"/>
              <w:left w:val="nil"/>
              <w:bottom w:val="nil"/>
              <w:right w:val="nil"/>
            </w:tcBorders>
            <w:vMerge w:val="restart"/>
          </w:tcPr>
          <w:p>
            <w:pPr>
              <w:pStyle w:val="0"/>
            </w:pPr>
            <w:r>
              <w:rPr>
                <w:sz w:val="20"/>
              </w:rPr>
              <w:t xml:space="preserve">опухоли легкого (I - III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изолированная (циркулярная) резекция бронха (формирование межбронхиального анастомоза)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комбинированная пневмонэктомия с циркулярной резекцией бифуркации трахеи (формирование трахео-бронхиального анастомоза)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комбинированная лобэктомия (билобэктомия, пневмонэктомия) с резекцией, пластикой (алло-, аутотрасплантатом, перемещенным биоинженерным лоскутом) грудной стенки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расширенные лоб-, билобэктомии, пневмонэктомия, включая билатеральную медиастинальную лимфаденэктомию</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C38.4, C38.8, C45, C78.2</w:t>
            </w:r>
          </w:p>
        </w:tc>
        <w:tc>
          <w:tcPr>
            <w:tcW w:w="3685" w:type="dxa"/>
            <w:tcBorders>
              <w:top w:val="nil"/>
              <w:left w:val="nil"/>
              <w:bottom w:val="nil"/>
              <w:right w:val="nil"/>
            </w:tcBorders>
            <w:vMerge w:val="restart"/>
          </w:tcPr>
          <w:p>
            <w:pPr>
              <w:pStyle w:val="0"/>
            </w:pPr>
            <w:r>
              <w:rPr>
                <w:sz w:val="20"/>
              </w:rPr>
              <w:t xml:space="preserve">опухоль плевры. Распространенное поражение плевры. Мезотелиома плевры. Метастатическое поражение плевры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плевропневмонэктомия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тотальная плеврэктомия с гемиперикардэктомией, резекцией диафрагмы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C39.8, C41.3, C49.3</w:t>
            </w:r>
          </w:p>
        </w:tc>
        <w:tc>
          <w:tcPr>
            <w:tcW w:w="3685" w:type="dxa"/>
            <w:tcBorders>
              <w:top w:val="nil"/>
              <w:left w:val="nil"/>
              <w:bottom w:val="nil"/>
              <w:right w:val="nil"/>
            </w:tcBorders>
            <w:vMerge w:val="restart"/>
          </w:tcPr>
          <w:p>
            <w:pPr>
              <w:pStyle w:val="0"/>
            </w:pPr>
            <w:r>
              <w:rPr>
                <w:sz w:val="20"/>
              </w:rPr>
              <w:t xml:space="preserve">опухоли грудной стенки (мягких тканей, ребер, грудины, ключицы)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грудной стенки с экзартикуляцией ребер, ключицы и пластикой дефекта грудной стенки местными тканями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C40.0, C40.1, C40.2, C40.3, C40.8, C40.9, C41.2, C41.3, C41.4, C41.8, C41.9, C79.5, C43.5</w:t>
            </w:r>
          </w:p>
        </w:tc>
        <w:tc>
          <w:tcPr>
            <w:tcW w:w="3685" w:type="dxa"/>
            <w:tcBorders>
              <w:top w:val="nil"/>
              <w:left w:val="nil"/>
              <w:bottom w:val="nil"/>
              <w:right w:val="nil"/>
            </w:tcBorders>
            <w:vMerge w:val="restart"/>
          </w:tcPr>
          <w:p>
            <w:pPr>
              <w:pStyle w:val="0"/>
            </w:pPr>
            <w:r>
              <w:rPr>
                <w:sz w:val="20"/>
              </w:rPr>
              <w:t xml:space="preserve">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кости с микрохирургической реконструкцией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грудной стенки с микрохирургической реконструкцией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злокачественного новообразования кости с микрохирургической реконструкцией нерва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стабилизирующие операции на позвоночнике передним доступом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кости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vMerge w:val="restart"/>
          </w:tcPr>
          <w:p>
            <w:pPr>
              <w:pStyle w:val="0"/>
            </w:pPr>
            <w:r>
              <w:rPr>
                <w:sz w:val="20"/>
              </w:rPr>
              <w:t xml:space="preserve">резекция лопатки с реконструктивно-пластическим компонентом</w:t>
            </w:r>
          </w:p>
          <w:p>
            <w:pPr>
              <w:pStyle w:val="0"/>
            </w:pPr>
            <w:r>
              <w:rPr>
                <w:sz w:val="20"/>
              </w:rPr>
              <w:t xml:space="preserve">экстирпация ребра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экстирпация лопатки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экстирпация ключицы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ампутация межподвздошно-брюшная с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удаление позвонка с эндопротезированием и фиксацией</w:t>
            </w:r>
          </w:p>
        </w:tc>
        <w:tc>
          <w:tcPr>
            <w:tcW w:w="1644" w:type="dxa"/>
            <w:tcBorders>
              <w:top w:val="nil"/>
              <w:left w:val="nil"/>
              <w:bottom w:val="nil"/>
              <w:right w:val="nil"/>
            </w:tcBorders>
            <w:vMerge w:val="restart"/>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лонной и седалищной костей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костей верхнего плечевого пояса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экстирпация костей верхнего плечевого пояса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злокачественного новообразования кости с протезированием артерии</w:t>
            </w:r>
          </w:p>
          <w:p>
            <w:pPr>
              <w:pStyle w:val="0"/>
            </w:pPr>
            <w:r>
              <w:rPr>
                <w:sz w:val="20"/>
              </w:rPr>
              <w:t xml:space="preserve">резекция костей таза комбинированная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местнораспространенные формы первичных и метастатических злокачественных опухолей длинных трубчатых костей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изолированная гипертермическая регионарная химиоперфузия конечностей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C43, C43.5, C43.6, C43.7, C43.8, C43.9, C44, C44.5, C44.6, C44.7, C44.8, C44.9</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кожи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широкое иссечение меланомы кожи с пластикой дефекта кожно-мышечным лоскутом на сосудистой ножке</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широкое иссечение опухоли кожи с реконструктивно-пластическим компонентом комбинированное (местные ткани и эспандер)</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местнораспространенные формы первичных и метастатических меланом кожи конечностей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изолированная гипертермическая регионарная химиоперфузия конечностей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C48</w:t>
            </w:r>
          </w:p>
        </w:tc>
        <w:tc>
          <w:tcPr>
            <w:tcW w:w="3685" w:type="dxa"/>
            <w:tcBorders>
              <w:top w:val="nil"/>
              <w:left w:val="nil"/>
              <w:bottom w:val="nil"/>
              <w:right w:val="nil"/>
            </w:tcBorders>
            <w:vMerge w:val="restart"/>
          </w:tcPr>
          <w:p>
            <w:pPr>
              <w:pStyle w:val="0"/>
            </w:pPr>
            <w:r>
              <w:rPr>
                <w:sz w:val="20"/>
              </w:rPr>
              <w:t xml:space="preserve">местнораспространенные и диссеминированные формы первичных и рецидивных неорганных опухолей забрюшинного пространства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первичных и рецидивных неорганных забрюшинных опухолей с ангиопластикой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первичных и рецидивных неорганных забрюшинных опухолей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местнораспространенные формы первичных и метастатических опухолей брюшной стенки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первичных, рецидивных и метастатических опухолей брюшной стенки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C49.1, C49.2, C49.3, C49.5, C49.6, C47.1, C47.2, C47.3, C47.5, C43.5</w:t>
            </w:r>
          </w:p>
        </w:tc>
        <w:tc>
          <w:tcPr>
            <w:tcW w:w="3685" w:type="dxa"/>
            <w:tcBorders>
              <w:top w:val="nil"/>
              <w:left w:val="nil"/>
              <w:bottom w:val="nil"/>
              <w:right w:val="nil"/>
            </w:tcBorders>
          </w:tcPr>
          <w:p>
            <w:pPr>
              <w:pStyle w:val="0"/>
            </w:pPr>
            <w:r>
              <w:rPr>
                <w:sz w:val="20"/>
              </w:rPr>
              <w:t xml:space="preserve">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 a-b, II a-b, III, IV a-b стадии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иссечение новообразования мягких тканей с микрохирургической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местнораспространенные формы первичных и метастатических сарком мягких тканей конечностей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изолированная гипертермическая регионарная химиоперфузия конечностей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C50, C50.1, C50.2, C50.3, C50.4, C50.5, C50.6, C50.8, C50.9</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молочной железы (0 - IV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радикальная мастэктомия с пластикой кожно-мышечным лоскутом прямой мышцы живота и использованием микрохирургической техники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с применением микрохирургической техники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радикальная расширенная модифицированная мастэктомия с закрытием дефекта кожно-мышечным лоскутом прямой мышцы живота с применением микрохирургической техники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C51</w:t>
            </w:r>
          </w:p>
        </w:tc>
        <w:tc>
          <w:tcPr>
            <w:tcW w:w="3685" w:type="dxa"/>
            <w:tcBorders>
              <w:top w:val="nil"/>
              <w:left w:val="nil"/>
              <w:bottom w:val="nil"/>
              <w:right w:val="nil"/>
            </w:tcBorders>
          </w:tcPr>
          <w:p>
            <w:pPr>
              <w:pStyle w:val="0"/>
            </w:pPr>
            <w:r>
              <w:rPr>
                <w:sz w:val="20"/>
              </w:rPr>
              <w:t xml:space="preserve">злокачественные новообразования вульвы (I - III стадия)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расширенная вульвэктомия с реконструктивно-пластическим компонентом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C52</w:t>
            </w:r>
          </w:p>
        </w:tc>
        <w:tc>
          <w:tcPr>
            <w:tcW w:w="3685" w:type="dxa"/>
            <w:tcBorders>
              <w:top w:val="nil"/>
              <w:left w:val="nil"/>
              <w:bottom w:val="nil"/>
              <w:right w:val="nil"/>
            </w:tcBorders>
          </w:tcPr>
          <w:p>
            <w:pPr>
              <w:pStyle w:val="0"/>
            </w:pPr>
            <w:r>
              <w:rPr>
                <w:sz w:val="20"/>
              </w:rPr>
              <w:t xml:space="preserve">злокачественные новообразования влагалища (II - III стадия)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опухоли влагалища с резекцией смежных органов, пахово-бедренной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C53</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шейки матки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радикальная абдоминальная трахелэктомия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радикальная влагалищная трахелэктомия с видеоэндоскопической тазовой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расширенная экстирпация матки с парааортальной лимфаденэктомией, резекцией смежных органов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расширенная экстирпация матки с придатками или с транспозицией яичников и интраоперационной лучевой терапией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C54</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тела матки (местнораспространенные формы). Злокачественные новообразования эндометрия IA III стадии с осложненным соматическим статусом (тяжелая степень ожирения, тяжелая степень сахарного диабета и т.д.)</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расширенная экстирпация матки с парааортальной лимфаденэктомией и субтотальной резекцией большого сальника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экстирпация матки с придатками, верхней третью влагалища, тазовой лимфаденэктомией и интраоперационной лучевой терапией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C53, C54, C56, C57.8</w:t>
            </w:r>
          </w:p>
        </w:tc>
        <w:tc>
          <w:tcPr>
            <w:tcW w:w="3685" w:type="dxa"/>
            <w:tcBorders>
              <w:top w:val="nil"/>
              <w:left w:val="nil"/>
              <w:bottom w:val="nil"/>
              <w:right w:val="nil"/>
            </w:tcBorders>
          </w:tcPr>
          <w:p>
            <w:pPr>
              <w:pStyle w:val="0"/>
            </w:pPr>
            <w:r>
              <w:rPr>
                <w:sz w:val="20"/>
              </w:rPr>
              <w:t xml:space="preserve">рецидивы злокачественных новообразований тела матки, шейки матки и яичников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тазовые эвисцерации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C60</w:t>
            </w:r>
          </w:p>
        </w:tc>
        <w:tc>
          <w:tcPr>
            <w:tcW w:w="3685" w:type="dxa"/>
            <w:tcBorders>
              <w:top w:val="nil"/>
              <w:left w:val="nil"/>
              <w:bottom w:val="nil"/>
              <w:right w:val="nil"/>
            </w:tcBorders>
          </w:tcPr>
          <w:p>
            <w:pPr>
              <w:pStyle w:val="0"/>
            </w:pPr>
            <w:r>
              <w:rPr>
                <w:sz w:val="20"/>
              </w:rPr>
              <w:t xml:space="preserve">злокачественные новообразования полового члена (I - IV стадия)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полового члена с 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C64</w:t>
            </w:r>
          </w:p>
        </w:tc>
        <w:tc>
          <w:tcPr>
            <w:tcW w:w="3685" w:type="dxa"/>
            <w:tcBorders>
              <w:top w:val="nil"/>
              <w:left w:val="nil"/>
              <w:bottom w:val="nil"/>
              <w:right w:val="nil"/>
            </w:tcBorders>
          </w:tcPr>
          <w:p>
            <w:pPr>
              <w:pStyle w:val="0"/>
            </w:pPr>
            <w:r>
              <w:rPr>
                <w:sz w:val="20"/>
              </w:rPr>
              <w:t xml:space="preserve">злокачественные новообразования единственной почки с инвазией в лоханку почки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почечной лоханки с пиелопластикой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3685" w:type="dxa"/>
            <w:tcBorders>
              <w:top w:val="nil"/>
              <w:left w:val="nil"/>
              <w:bottom w:val="nil"/>
              <w:right w:val="nil"/>
            </w:tcBorders>
            <w:vMerge w:val="restart"/>
          </w:tcPr>
          <w:p>
            <w:pPr>
              <w:pStyle w:val="0"/>
            </w:pPr>
            <w:r>
              <w:rPr>
                <w:sz w:val="20"/>
              </w:rPr>
              <w:t xml:space="preserve">злокачественные новообразования почки (I - III стадия (T1a-T3aNxMo)</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рецидивной опухоли почки с расширенной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рецидивной опухоли почки с резекцией соседних органов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C67</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мочевого пузыря (I - IV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цистпростатвезикулэктомия с пластикой мочевого резервуара сегментом тонкой кишки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передняя экзентерация таза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vMerge w:val="restart"/>
          </w:tcPr>
          <w:p>
            <w:pPr>
              <w:pStyle w:val="0"/>
            </w:pPr>
            <w:r>
              <w:rPr>
                <w:sz w:val="20"/>
              </w:rPr>
              <w:t xml:space="preserve">C74</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надпочечника (I - III стадия (T1a-T3aNxMo)</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лапароскопическое удаление рецидивной опухоли надпочечника с расширенной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рецидивной опухоли надпочечника с резекцией соседних органов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злокачественные новообразования надпочечника (III - IV стадия)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лапароскопическая расширенная адреналэктомия или адреналэктомия с резекцией соседних органов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21.</w:t>
            </w:r>
          </w:p>
        </w:tc>
        <w:tc>
          <w:tcPr>
            <w:tcW w:w="2778" w:type="dxa"/>
            <w:tcBorders>
              <w:top w:val="nil"/>
              <w:left w:val="nil"/>
              <w:bottom w:val="nil"/>
              <w:right w:val="nil"/>
            </w:tcBorders>
            <w:vMerge w:val="restart"/>
          </w:tcPr>
          <w:p>
            <w:pPr>
              <w:pStyle w:val="0"/>
            </w:pPr>
            <w:r>
              <w:rPr>
                <w:sz w:val="20"/>
              </w:rPr>
              <w:t xml:space="preserve">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корригирующей терапии</w:t>
            </w:r>
          </w:p>
        </w:tc>
        <w:tc>
          <w:tcPr>
            <w:tcW w:w="1871" w:type="dxa"/>
            <w:tcBorders>
              <w:top w:val="nil"/>
              <w:left w:val="nil"/>
              <w:bottom w:val="nil"/>
              <w:right w:val="nil"/>
            </w:tcBorders>
          </w:tcPr>
          <w:p>
            <w:pPr>
              <w:pStyle w:val="0"/>
            </w:pPr>
            <w:r>
              <w:rPr>
                <w:sz w:val="20"/>
              </w:rPr>
              <w:t xml:space="preserve">C00, C01, C02, C03, C04, C05, C09, C10, C11, C30, C31, C41.0, C41.1, C49.0, C69.2, C69.4, C69.6</w:t>
            </w:r>
          </w:p>
        </w:tc>
        <w:tc>
          <w:tcPr>
            <w:tcW w:w="3685" w:type="dxa"/>
            <w:tcBorders>
              <w:top w:val="nil"/>
              <w:left w:val="nil"/>
              <w:bottom w:val="nil"/>
              <w:right w:val="nil"/>
            </w:tcBorders>
          </w:tcPr>
          <w:p>
            <w:pPr>
              <w:pStyle w:val="0"/>
            </w:pPr>
            <w:r>
              <w:rPr>
                <w:sz w:val="20"/>
              </w:rPr>
              <w:t xml:space="preserve">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1587" w:type="dxa"/>
            <w:tcBorders>
              <w:top w:val="nil"/>
              <w:left w:val="nil"/>
              <w:bottom w:val="nil"/>
              <w:right w:val="nil"/>
            </w:tcBorders>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предоперационная или послеоперационная химиотерапия с проведением хирургического вмешательства в течение одной госпитализации</w:t>
            </w:r>
          </w:p>
        </w:tc>
        <w:tc>
          <w:tcPr>
            <w:tcW w:w="1644" w:type="dxa"/>
            <w:tcBorders>
              <w:top w:val="nil"/>
              <w:left w:val="nil"/>
              <w:bottom w:val="nil"/>
              <w:right w:val="nil"/>
            </w:tcBorders>
            <w:vMerge w:val="restart"/>
          </w:tcPr>
          <w:p>
            <w:pPr>
              <w:pStyle w:val="0"/>
              <w:jc w:val="center"/>
            </w:pPr>
            <w:r>
              <w:rPr>
                <w:sz w:val="20"/>
              </w:rPr>
              <w:t xml:space="preserve">438129</w:t>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C71</w:t>
            </w:r>
          </w:p>
        </w:tc>
        <w:tc>
          <w:tcPr>
            <w:tcW w:w="3685" w:type="dxa"/>
            <w:tcBorders>
              <w:top w:val="nil"/>
              <w:left w:val="nil"/>
              <w:bottom w:val="nil"/>
              <w:right w:val="nil"/>
            </w:tcBorders>
            <w:vMerge w:val="restart"/>
          </w:tcPr>
          <w:p>
            <w:pPr>
              <w:pStyle w:val="0"/>
            </w:pPr>
            <w:r>
              <w:rPr>
                <w:sz w:val="20"/>
              </w:rPr>
              <w:t xml:space="preserve">опухоли центральной нервной системы у детей</w:t>
            </w:r>
          </w:p>
        </w:tc>
        <w:tc>
          <w:tcPr>
            <w:tcW w:w="1587" w:type="dxa"/>
            <w:tcBorders>
              <w:top w:val="nil"/>
              <w:left w:val="nil"/>
              <w:bottom w:val="nil"/>
              <w:right w:val="nil"/>
            </w:tcBorders>
            <w:vMerge w:val="restart"/>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предоперационная или послеоперационная химиотерапия с проведением хирургического вмешательства в течение одной госпитализации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C22, C34, C38, C48.0, C52, C53.9, C56, C61, C62, C64, C67.8, C74</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и другие). Программное лечение</w:t>
            </w:r>
          </w:p>
        </w:tc>
        <w:tc>
          <w:tcPr>
            <w:tcW w:w="1587" w:type="dxa"/>
            <w:tcBorders>
              <w:top w:val="nil"/>
              <w:left w:val="nil"/>
              <w:bottom w:val="nil"/>
              <w:right w:val="nil"/>
            </w:tcBorders>
            <w:vMerge w:val="restart"/>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предоперационная или послеоперационная химиотерапия с проведением хирургического вмешательства в течение одной госпитализации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C40, C41, C49</w:t>
            </w:r>
          </w:p>
        </w:tc>
        <w:tc>
          <w:tcPr>
            <w:tcW w:w="3685" w:type="dxa"/>
            <w:tcBorders>
              <w:top w:val="nil"/>
              <w:left w:val="nil"/>
              <w:bottom w:val="nil"/>
              <w:right w:val="nil"/>
            </w:tcBorders>
            <w:vMerge w:val="restart"/>
          </w:tcPr>
          <w:p>
            <w:pPr>
              <w:pStyle w:val="0"/>
            </w:pPr>
            <w:r>
              <w:rPr>
                <w:sz w:val="20"/>
              </w:rPr>
              <w:t xml:space="preserve">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1587" w:type="dxa"/>
            <w:tcBorders>
              <w:top w:val="nil"/>
              <w:left w:val="nil"/>
              <w:bottom w:val="nil"/>
              <w:right w:val="nil"/>
            </w:tcBorders>
            <w:vMerge w:val="restart"/>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предоперационная или послеоперационная химиотерапия с проведением хирургического вмешательства в течение одной госпитализации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22.</w:t>
            </w:r>
          </w:p>
        </w:tc>
        <w:tc>
          <w:tcPr>
            <w:tcW w:w="2778" w:type="dxa"/>
            <w:tcBorders>
              <w:top w:val="nil"/>
              <w:left w:val="nil"/>
              <w:bottom w:val="nil"/>
              <w:right w:val="nil"/>
            </w:tcBorders>
            <w:vMerge w:val="restart"/>
          </w:tcPr>
          <w:p>
            <w:pPr>
              <w:pStyle w:val="0"/>
            </w:pPr>
            <w:r>
              <w:rPr>
                <w:sz w:val="20"/>
              </w:rPr>
              <w:t xml:space="preserve">Комплексное лечение с применением стандартной химио- и (или) иммунотерапии (включая таргетные лекарственные препараты), 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 у детей</w:t>
            </w:r>
          </w:p>
        </w:tc>
        <w:tc>
          <w:tcPr>
            <w:tcW w:w="1871" w:type="dxa"/>
            <w:tcBorders>
              <w:top w:val="nil"/>
              <w:left w:val="nil"/>
              <w:bottom w:val="nil"/>
              <w:right w:val="nil"/>
            </w:tcBorders>
            <w:vMerge w:val="restart"/>
          </w:tcPr>
          <w:p>
            <w:pPr>
              <w:pStyle w:val="0"/>
            </w:pPr>
            <w:r>
              <w:rPr>
                <w:sz w:val="20"/>
              </w:rPr>
              <w:t xml:space="preserve">C81 - C90, C91.1 - C91.9, C92.1, C93.1, D45, C95.1</w:t>
            </w:r>
          </w:p>
        </w:tc>
        <w:tc>
          <w:tcPr>
            <w:tcW w:w="3685" w:type="dxa"/>
            <w:tcBorders>
              <w:top w:val="nil"/>
              <w:left w:val="nil"/>
              <w:bottom w:val="nil"/>
              <w:right w:val="nil"/>
            </w:tcBorders>
            <w:vMerge w:val="restart"/>
          </w:tcPr>
          <w:p>
            <w:pPr>
              <w:pStyle w:val="0"/>
            </w:pPr>
            <w:r>
              <w:rPr>
                <w:sz w:val="20"/>
              </w:rPr>
              <w:t xml:space="preserve">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c>
          <w:tcPr>
            <w:tcW w:w="1644" w:type="dxa"/>
            <w:tcBorders>
              <w:top w:val="nil"/>
              <w:left w:val="nil"/>
              <w:bottom w:val="nil"/>
              <w:right w:val="nil"/>
            </w:tcBorders>
            <w:vMerge w:val="restart"/>
          </w:tcPr>
          <w:p>
            <w:pPr>
              <w:pStyle w:val="0"/>
              <w:jc w:val="center"/>
            </w:pPr>
            <w:r>
              <w:rPr>
                <w:sz w:val="20"/>
              </w:rPr>
              <w:t xml:space="preserve">356725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комплексное лечение с использованием таргетных лекарственных препаратов, факторов роста, биопрепаратов, поддержкой стволовыми клетками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23.</w:t>
            </w:r>
          </w:p>
        </w:tc>
        <w:tc>
          <w:tcPr>
            <w:tcW w:w="2778" w:type="dxa"/>
            <w:tcBorders>
              <w:top w:val="nil"/>
              <w:left w:val="nil"/>
              <w:bottom w:val="nil"/>
              <w:right w:val="nil"/>
            </w:tcBorders>
          </w:tcPr>
          <w:p>
            <w:pPr>
              <w:pStyle w:val="0"/>
            </w:pPr>
            <w:r>
              <w:rPr>
                <w:sz w:val="20"/>
              </w:rPr>
              <w:t xml:space="preserve">Комплексное лечение с применением стандартной химио- и (или) иммунотерапии (включая таргетные лекарственные препараты), лучевой и афферентной терапии при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миелодиспластического синдрома, AL-амилоидоза, полицитемии у взрослых</w:t>
            </w:r>
          </w:p>
        </w:tc>
        <w:tc>
          <w:tcPr>
            <w:tcW w:w="1871" w:type="dxa"/>
            <w:tcBorders>
              <w:top w:val="nil"/>
              <w:left w:val="nil"/>
              <w:bottom w:val="nil"/>
              <w:right w:val="nil"/>
            </w:tcBorders>
          </w:tcPr>
          <w:p>
            <w:pPr>
              <w:pStyle w:val="0"/>
            </w:pPr>
            <w:r>
              <w:rPr>
                <w:sz w:val="20"/>
              </w:rPr>
              <w:t xml:space="preserve">C81 - C90, C91.1 - C91.9, C92.1, C93.1, C95.1, D45, D46, D47, E85.8</w:t>
            </w:r>
          </w:p>
        </w:tc>
        <w:tc>
          <w:tcPr>
            <w:tcW w:w="3685" w:type="dxa"/>
            <w:tcBorders>
              <w:top w:val="nil"/>
              <w:left w:val="nil"/>
              <w:bottom w:val="nil"/>
              <w:right w:val="nil"/>
            </w:tcBorders>
          </w:tcPr>
          <w:p>
            <w:pPr>
              <w:pStyle w:val="0"/>
            </w:pPr>
            <w:r>
              <w:rPr>
                <w:sz w:val="20"/>
              </w:rPr>
              <w:t xml:space="preserve">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лимфо- и миелопролиферативные заболевания, AL-амилоидоз, полицитемия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644" w:type="dxa"/>
            <w:tcBorders>
              <w:top w:val="nil"/>
              <w:left w:val="nil"/>
              <w:bottom w:val="nil"/>
              <w:right w:val="nil"/>
            </w:tcBorders>
          </w:tcPr>
          <w:p>
            <w:pPr>
              <w:pStyle w:val="0"/>
              <w:jc w:val="center"/>
            </w:pPr>
            <w:r>
              <w:rPr>
                <w:sz w:val="20"/>
              </w:rPr>
              <w:t xml:space="preserve">465473</w:t>
            </w:r>
          </w:p>
        </w:tc>
      </w:tr>
      <w:tr>
        <w:tc>
          <w:tcPr>
            <w:tcW w:w="737" w:type="dxa"/>
            <w:tcBorders>
              <w:top w:val="nil"/>
              <w:left w:val="nil"/>
              <w:bottom w:val="nil"/>
              <w:right w:val="nil"/>
            </w:tcBorders>
          </w:tcPr>
          <w:p>
            <w:pPr>
              <w:pStyle w:val="0"/>
              <w:jc w:val="center"/>
            </w:pPr>
            <w:r>
              <w:rPr>
                <w:sz w:val="20"/>
              </w:rPr>
              <w:t xml:space="preserve">24.</w:t>
            </w:r>
          </w:p>
        </w:tc>
        <w:tc>
          <w:tcPr>
            <w:tcW w:w="2778" w:type="dxa"/>
            <w:tcBorders>
              <w:top w:val="nil"/>
              <w:left w:val="nil"/>
              <w:bottom w:val="nil"/>
              <w:right w:val="nil"/>
            </w:tcBorders>
            <w:vMerge w:val="restart"/>
          </w:tcPr>
          <w:p>
            <w:pPr>
              <w:pStyle w:val="0"/>
            </w:pPr>
            <w:r>
              <w:rPr>
                <w:sz w:val="20"/>
              </w:rPr>
              <w:t xml:space="preserve">Внутритканевая, внутриполостная, аппликационная лучевая терапия в радиотерапевтических отделениях. Интраоперационная лучевая терапия</w:t>
            </w:r>
          </w:p>
        </w:tc>
        <w:tc>
          <w:tcPr>
            <w:tcW w:w="1871" w:type="dxa"/>
            <w:tcBorders>
              <w:top w:val="nil"/>
              <w:left w:val="nil"/>
              <w:bottom w:val="nil"/>
              <w:right w:val="nil"/>
            </w:tcBorders>
            <w:vMerge w:val="restart"/>
          </w:tcPr>
          <w:p>
            <w:pPr>
              <w:pStyle w:val="0"/>
            </w:pPr>
            <w:r>
              <w:rPr>
                <w:sz w:val="20"/>
              </w:rPr>
              <w:t xml:space="preserve">C00 - C14, C15 - C17, C18 - C22, C23 - C25, C30, C31, C32, C33, C34, C37, C39, C40, C41, C44, C48, C49, C50, C51, C55, C60, C61, C64, C67, C68, C73, C74, C77,0, C77.1, C77.2, C77.5</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vMerge w:val="restart"/>
          </w:tcPr>
          <w:p>
            <w:pPr>
              <w:pStyle w:val="0"/>
            </w:pPr>
            <w:r>
              <w:rPr>
                <w:sz w:val="20"/>
              </w:rPr>
              <w:t xml:space="preserve">интраоперационная лучевая терапия Внутритканевая, аппликационная лучевая терапия. 3D - 4D планирование. Внутриполостная лучевая терапия рентгенологический и (или) ультразвуковой контроль установки эндостата</w:t>
            </w:r>
          </w:p>
        </w:tc>
        <w:tc>
          <w:tcPr>
            <w:tcW w:w="1644" w:type="dxa"/>
            <w:tcBorders>
              <w:top w:val="nil"/>
              <w:left w:val="nil"/>
              <w:bottom w:val="nil"/>
              <w:right w:val="nil"/>
            </w:tcBorders>
            <w:vMerge w:val="restart"/>
          </w:tcPr>
          <w:p>
            <w:pPr>
              <w:pStyle w:val="0"/>
              <w:jc w:val="center"/>
            </w:pPr>
            <w:r>
              <w:rPr>
                <w:sz w:val="20"/>
              </w:rPr>
              <w:t xml:space="preserve">265705</w:t>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C51, C52, C53, C54, C55</w:t>
            </w:r>
          </w:p>
        </w:tc>
        <w:tc>
          <w:tcPr>
            <w:tcW w:w="3685" w:type="dxa"/>
            <w:tcBorders>
              <w:top w:val="nil"/>
              <w:left w:val="nil"/>
              <w:bottom w:val="nil"/>
              <w:right w:val="nil"/>
            </w:tcBorders>
            <w:vMerge w:val="restart"/>
          </w:tcPr>
          <w:p>
            <w:pPr>
              <w:pStyle w:val="0"/>
            </w:pPr>
            <w:r>
              <w:rPr>
                <w:sz w:val="20"/>
              </w:rPr>
              <w:t xml:space="preserve">интраэпительальные,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внутритканевая, аппликационная лучевая терапия. 3D - 4D планирование. Внутриполостная лучевая терапия.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Рентгенологический и (или) ультразвуковой контроль установки эндостата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C64</w:t>
            </w:r>
          </w:p>
        </w:tc>
        <w:tc>
          <w:tcPr>
            <w:tcW w:w="3685" w:type="dxa"/>
            <w:tcBorders>
              <w:top w:val="nil"/>
              <w:left w:val="nil"/>
              <w:bottom w:val="nil"/>
              <w:right w:val="nil"/>
            </w:tcBorders>
          </w:tcPr>
          <w:p>
            <w:pPr>
              <w:pStyle w:val="0"/>
            </w:pPr>
            <w:r>
              <w:rPr>
                <w:sz w:val="20"/>
              </w:rPr>
              <w:t xml:space="preserve">злокачественные новообразования почки (T1-3N0M0), локализованные и местнораспространенные формы</w:t>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интраоперационная лучевая терапия. Компьютерная томография и (или) магнитно-резонансная топометрия. 3D - 4D планирование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C73</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щитовидной железы</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радиойодабляция остаточной тиреоидной ткани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радиойодтерапия отдаленных метастазов дифференцированного рака щитовидной железы (в легкие, в кости и другие органы)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радиойодтерапия в сочетании с локальной лучевой терапией при метастазах рака щитовидной железы в кости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радиойодтерапия в сочетании с радионуклидной терапией при множественных метастазах рака щитовидной железы с болевым синдромом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tcPr>
          <w:p>
            <w:pPr>
              <w:pStyle w:val="0"/>
            </w:pPr>
            <w:r>
              <w:rPr>
                <w:sz w:val="20"/>
              </w:rPr>
              <w:t xml:space="preserve">Стереотаксическая лучевая терапия при злокачественных новообразованиях с олигометастатическим поражением внутренних органов и ЦНС</w:t>
            </w:r>
          </w:p>
        </w:tc>
        <w:tc>
          <w:tcPr>
            <w:tcW w:w="1871" w:type="dxa"/>
            <w:tcBorders>
              <w:top w:val="nil"/>
              <w:left w:val="nil"/>
              <w:bottom w:val="nil"/>
              <w:right w:val="nil"/>
            </w:tcBorders>
          </w:tcPr>
          <w:p>
            <w:pPr>
              <w:pStyle w:val="0"/>
            </w:pPr>
            <w:r>
              <w:rPr>
                <w:sz w:val="20"/>
              </w:rPr>
              <w:t xml:space="preserve">C00 - C75, C78 - C80, C97</w:t>
            </w:r>
          </w:p>
        </w:tc>
        <w:tc>
          <w:tcPr>
            <w:tcW w:w="3685"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пищевода, желудка, тонкой кишки, 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половых органов, костей и суставных хрящей, кожи, мягких тканей, глаза, головного мозга и других отделов центральной нервной системы, щитовидной железы и других эндокринных желез, первичных множественных локализаций. Злокачественные новообразования из первично-невыявленного очага</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стереотаксическая дистанционная лучевая терапия. Компьютерно-томографическая и (или) магнитно-резонансная топометрия. 3D - 4D планирование. Фиксирующие устройства. Объемная визуализация мишени. Установка маркеров.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25.</w:t>
            </w:r>
          </w:p>
        </w:tc>
        <w:tc>
          <w:tcPr>
            <w:tcW w:w="2778" w:type="dxa"/>
            <w:tcBorders>
              <w:top w:val="nil"/>
              <w:left w:val="nil"/>
              <w:bottom w:val="nil"/>
              <w:right w:val="nil"/>
            </w:tcBorders>
            <w:vMerge w:val="restart"/>
          </w:tcPr>
          <w:p>
            <w:pPr>
              <w:pStyle w:val="0"/>
            </w:pPr>
            <w:r>
              <w:rPr>
                <w:sz w:val="20"/>
              </w:rPr>
              <w:t xml:space="preserve">Радионуклидная лучевая терапия в радиотерапевтических отделениях</w:t>
            </w:r>
          </w:p>
        </w:tc>
        <w:tc>
          <w:tcPr>
            <w:tcW w:w="1871" w:type="dxa"/>
            <w:tcBorders>
              <w:top w:val="nil"/>
              <w:left w:val="nil"/>
              <w:bottom w:val="nil"/>
              <w:right w:val="nil"/>
            </w:tcBorders>
            <w:vMerge w:val="restart"/>
          </w:tcPr>
          <w:p>
            <w:pPr>
              <w:pStyle w:val="0"/>
            </w:pPr>
            <w:r>
              <w:rPr>
                <w:sz w:val="20"/>
              </w:rPr>
              <w:t xml:space="preserve">C50, C61, C34, C73, C64, C79</w:t>
            </w:r>
          </w:p>
        </w:tc>
        <w:tc>
          <w:tcPr>
            <w:tcW w:w="3685" w:type="dxa"/>
            <w:tcBorders>
              <w:top w:val="nil"/>
              <w:left w:val="nil"/>
              <w:bottom w:val="nil"/>
              <w:right w:val="nil"/>
            </w:tcBorders>
            <w:vMerge w:val="restart"/>
          </w:tcPr>
          <w:p>
            <w:pPr>
              <w:pStyle w:val="0"/>
            </w:pPr>
            <w:r>
              <w:rPr>
                <w:sz w:val="20"/>
              </w:rPr>
              <w:t xml:space="preserve">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системная радионуклидная терапия</w:t>
            </w:r>
          </w:p>
        </w:tc>
        <w:tc>
          <w:tcPr>
            <w:tcW w:w="1644" w:type="dxa"/>
            <w:tcBorders>
              <w:top w:val="nil"/>
              <w:left w:val="nil"/>
              <w:bottom w:val="nil"/>
              <w:right w:val="nil"/>
            </w:tcBorders>
            <w:vMerge w:val="restart"/>
          </w:tcPr>
          <w:p>
            <w:pPr>
              <w:pStyle w:val="0"/>
              <w:jc w:val="center"/>
            </w:pPr>
            <w:r>
              <w:rPr>
                <w:sz w:val="20"/>
              </w:rPr>
              <w:t xml:space="preserve">347821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сочетание системной радионуклидной терапии и локальной лучевой терапии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C22, C24.0, C78.7</w:t>
            </w:r>
          </w:p>
        </w:tc>
        <w:tc>
          <w:tcPr>
            <w:tcW w:w="3685" w:type="dxa"/>
            <w:tcBorders>
              <w:top w:val="nil"/>
              <w:left w:val="nil"/>
              <w:bottom w:val="nil"/>
              <w:right w:val="nil"/>
            </w:tcBorders>
          </w:tcPr>
          <w:p>
            <w:pPr>
              <w:pStyle w:val="0"/>
            </w:pPr>
            <w:r>
              <w:rPr>
                <w:sz w:val="20"/>
              </w:rPr>
              <w:t xml:space="preserve">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соматически-отягощенных пациентов</w:t>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эмболизация с использованием локальной радионуклидной терапии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26.</w:t>
            </w:r>
          </w:p>
        </w:tc>
        <w:tc>
          <w:tcPr>
            <w:tcW w:w="2778" w:type="dxa"/>
            <w:tcBorders>
              <w:top w:val="nil"/>
              <w:left w:val="nil"/>
              <w:bottom w:val="nil"/>
              <w:right w:val="nil"/>
            </w:tcBorders>
          </w:tcPr>
          <w:p>
            <w:pPr>
              <w:pStyle w:val="0"/>
            </w:pPr>
            <w:r>
              <w:rPr>
                <w:sz w:val="20"/>
              </w:rPr>
              <w:t xml:space="preserve">Контактная лучевая терапия при раке предстательной железы</w:t>
            </w:r>
          </w:p>
        </w:tc>
        <w:tc>
          <w:tcPr>
            <w:tcW w:w="1871" w:type="dxa"/>
            <w:tcBorders>
              <w:top w:val="nil"/>
              <w:left w:val="nil"/>
              <w:bottom w:val="nil"/>
              <w:right w:val="nil"/>
            </w:tcBorders>
          </w:tcPr>
          <w:p>
            <w:pPr>
              <w:pStyle w:val="0"/>
            </w:pPr>
            <w:r>
              <w:rPr>
                <w:sz w:val="20"/>
              </w:rPr>
              <w:t xml:space="preserve">C61</w:t>
            </w:r>
          </w:p>
        </w:tc>
        <w:tc>
          <w:tcPr>
            <w:tcW w:w="3685" w:type="dxa"/>
            <w:tcBorders>
              <w:top w:val="nil"/>
              <w:left w:val="nil"/>
              <w:bottom w:val="nil"/>
              <w:right w:val="nil"/>
            </w:tcBorders>
          </w:tcPr>
          <w:p>
            <w:pPr>
              <w:pStyle w:val="0"/>
            </w:pPr>
            <w:r>
              <w:rPr>
                <w:sz w:val="20"/>
              </w:rPr>
              <w:t xml:space="preserve">злокачественные новообразования предстательной железы (T1-2N0M0), локализованные формы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внутритканевая лучевая терапия с использованием постоянных источников ионизирующего излучения</w:t>
            </w:r>
          </w:p>
        </w:tc>
        <w:tc>
          <w:tcPr>
            <w:tcW w:w="1644" w:type="dxa"/>
            <w:tcBorders>
              <w:top w:val="nil"/>
              <w:left w:val="nil"/>
              <w:bottom w:val="nil"/>
              <w:right w:val="nil"/>
            </w:tcBorders>
          </w:tcPr>
          <w:p>
            <w:pPr>
              <w:pStyle w:val="0"/>
              <w:jc w:val="center"/>
            </w:pPr>
            <w:r>
              <w:rPr>
                <w:sz w:val="20"/>
              </w:rPr>
              <w:t xml:space="preserve">508894</w:t>
            </w:r>
          </w:p>
        </w:tc>
      </w:tr>
      <w:tr>
        <w:tc>
          <w:tcPr>
            <w:tcW w:w="737" w:type="dxa"/>
            <w:tcBorders>
              <w:top w:val="nil"/>
              <w:left w:val="nil"/>
              <w:bottom w:val="nil"/>
              <w:right w:val="nil"/>
            </w:tcBorders>
            <w:vMerge w:val="restart"/>
          </w:tcPr>
          <w:p>
            <w:pPr>
              <w:pStyle w:val="0"/>
              <w:jc w:val="center"/>
            </w:pPr>
            <w:r>
              <w:rPr>
                <w:sz w:val="20"/>
              </w:rPr>
              <w:t xml:space="preserve">27.</w:t>
            </w:r>
          </w:p>
        </w:tc>
        <w:tc>
          <w:tcPr>
            <w:tcW w:w="2778" w:type="dxa"/>
            <w:tcBorders>
              <w:top w:val="nil"/>
              <w:left w:val="nil"/>
              <w:bottom w:val="nil"/>
              <w:right w:val="nil"/>
            </w:tcBorders>
            <w:vMerge w:val="restart"/>
          </w:tcPr>
          <w:p>
            <w:pPr>
              <w:pStyle w:val="0"/>
            </w:pPr>
            <w:r>
              <w:rPr>
                <w:sz w:val="20"/>
              </w:rPr>
              <w:t xml:space="preserve">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гистиоцитоза у детей</w:t>
            </w:r>
          </w:p>
        </w:tc>
        <w:tc>
          <w:tcPr>
            <w:tcW w:w="1871" w:type="dxa"/>
            <w:tcBorders>
              <w:top w:val="nil"/>
              <w:left w:val="nil"/>
              <w:bottom w:val="nil"/>
              <w:right w:val="nil"/>
            </w:tcBorders>
            <w:vMerge w:val="restart"/>
          </w:tcPr>
          <w:p>
            <w:pPr>
              <w:pStyle w:val="0"/>
            </w:pPr>
            <w:r>
              <w:rPr>
                <w:sz w:val="20"/>
              </w:rPr>
              <w:t xml:space="preserve">C81 - C90, C91.0, C91.5 - C91.9, C92, C93, C94.0, C94.2 - 94.7, C95, C96.9, C00 - C14, C15 - C21, C22, C23 - C26, C30 - C32, C34, C37, C38, C39, C40, C41, C45, C46, C47, C48, C49, C51 - C58, C60, C61, C62, C63, C64, C65, C66, C67, C68, C69, C71, C72, C73, C74, C75, C76, C77, C78, C79, C96.5, C96.6, C96.8, D 46, D 47.4</w:t>
            </w:r>
          </w:p>
        </w:tc>
        <w:tc>
          <w:tcPr>
            <w:tcW w:w="3685" w:type="dxa"/>
            <w:tcBorders>
              <w:top w:val="nil"/>
              <w:left w:val="nil"/>
              <w:bottom w:val="nil"/>
              <w:right w:val="nil"/>
            </w:tcBorders>
            <w:vMerge w:val="restart"/>
          </w:tcPr>
          <w:p>
            <w:pPr>
              <w:pStyle w:val="0"/>
            </w:pPr>
            <w:r>
              <w:rPr>
                <w:sz w:val="20"/>
              </w:rPr>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 Миелодиспластические синдромы.</w:t>
            </w:r>
          </w:p>
          <w:p>
            <w:pPr>
              <w:pStyle w:val="0"/>
            </w:pPr>
            <w:r>
              <w:rPr>
                <w:sz w:val="20"/>
              </w:rPr>
              <w:t xml:space="preserve">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w:t>
            </w:r>
          </w:p>
          <w:p>
            <w:pPr>
              <w:pStyle w:val="0"/>
            </w:pPr>
            <w:r>
              <w:rPr>
                <w:sz w:val="20"/>
              </w:rPr>
              <w:t xml:space="preserve">Гистиоцитоз X (мультифокальный, унифокальный). Гистиоцитоз Лангерганса (мультифокальный, унифокальный). Злокачественный гистиоцитоз.</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644" w:type="dxa"/>
            <w:tcBorders>
              <w:top w:val="nil"/>
              <w:left w:val="nil"/>
              <w:bottom w:val="nil"/>
              <w:right w:val="nil"/>
            </w:tcBorders>
            <w:vMerge w:val="restart"/>
          </w:tcPr>
          <w:p>
            <w:pPr>
              <w:pStyle w:val="0"/>
              <w:jc w:val="center"/>
            </w:pPr>
            <w:r>
              <w:rPr>
                <w:sz w:val="20"/>
              </w:rPr>
              <w:t xml:space="preserve">391421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28.</w:t>
            </w:r>
          </w:p>
        </w:tc>
        <w:tc>
          <w:tcPr>
            <w:tcW w:w="2778" w:type="dxa"/>
            <w:tcBorders>
              <w:top w:val="nil"/>
              <w:left w:val="nil"/>
              <w:bottom w:val="nil"/>
              <w:right w:val="nil"/>
            </w:tcBorders>
            <w:vMerge w:val="restart"/>
          </w:tcPr>
          <w:p>
            <w:pPr>
              <w:pStyle w:val="0"/>
            </w:pPr>
            <w:r>
              <w:rPr>
                <w:sz w:val="20"/>
              </w:rPr>
              <w:t xml:space="preserve">Комплексная и высокодозная химиотерапия (включая эпигенетическую терапию) острых лейкозов, лимфопролиферативных и миелопролиферативных заболеваний, в том числе рецидивов и рефрактерных форм у взрослых</w:t>
            </w:r>
          </w:p>
        </w:tc>
        <w:tc>
          <w:tcPr>
            <w:tcW w:w="1871" w:type="dxa"/>
            <w:tcBorders>
              <w:top w:val="nil"/>
              <w:left w:val="nil"/>
              <w:bottom w:val="nil"/>
              <w:right w:val="nil"/>
            </w:tcBorders>
            <w:vMerge w:val="restart"/>
          </w:tcPr>
          <w:p>
            <w:pPr>
              <w:pStyle w:val="0"/>
            </w:pPr>
            <w:r>
              <w:rPr>
                <w:sz w:val="20"/>
              </w:rPr>
              <w:t xml:space="preserve">C81 - C90, C91.0, C91.5 - C91.9, C92, C93, C94.0, C94.2 - 94.7, C95, C96.9, D45, D46, D47, E85.8</w:t>
            </w:r>
          </w:p>
        </w:tc>
        <w:tc>
          <w:tcPr>
            <w:tcW w:w="3685" w:type="dxa"/>
            <w:tcBorders>
              <w:top w:val="nil"/>
              <w:left w:val="nil"/>
              <w:bottom w:val="nil"/>
              <w:right w:val="nil"/>
            </w:tcBorders>
            <w:vMerge w:val="restart"/>
          </w:tcPr>
          <w:p>
            <w:pPr>
              <w:pStyle w:val="0"/>
            </w:pPr>
            <w:r>
              <w:rPr>
                <w:sz w:val="20"/>
              </w:rPr>
              <w:t xml:space="preserve">острые лейкозы, высокозлокачественные лимфопролиферативные заболевания, хронический миелолейкоз в фазах акселерации и бластного криза. Миелодиспластический синдром.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множественная миелома, AL-амилоидоз</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комплексная терапия химиопрепаратами, иммуномодуляторами, биопрепаратами, эпигенетическая терапия с использованием антибактериальных, противогрибковых, противовирусных лекарственных препаратов</w:t>
            </w:r>
          </w:p>
        </w:tc>
        <w:tc>
          <w:tcPr>
            <w:tcW w:w="1644" w:type="dxa"/>
            <w:tcBorders>
              <w:top w:val="nil"/>
              <w:left w:val="nil"/>
              <w:bottom w:val="nil"/>
              <w:right w:val="nil"/>
            </w:tcBorders>
            <w:vMerge w:val="restart"/>
          </w:tcPr>
          <w:p>
            <w:pPr>
              <w:pStyle w:val="0"/>
              <w:jc w:val="center"/>
            </w:pPr>
            <w:r>
              <w:rPr>
                <w:sz w:val="20"/>
              </w:rPr>
              <w:t xml:space="preserve">519265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комплексная химиотерапия с использованием лекарственных препаратов направленного действия, клеточная терапия (лимфоцитотерапия, экстракорпоральный фотоферез и др), с использованием антибактериальных, противогрибковых, противовирусных лекарственных препаратов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высокодозная интенсивная химиотерапия с поддержкой аутологичными гемопоэтическими стоволовыми клетками с массивным использованием компонентов крови, антибактериальных, противогрибковых, противовирусных лекарственных препаратов</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29.</w:t>
            </w:r>
          </w:p>
        </w:tc>
        <w:tc>
          <w:tcPr>
            <w:tcW w:w="2778" w:type="dxa"/>
            <w:tcBorders>
              <w:top w:val="nil"/>
              <w:left w:val="nil"/>
              <w:bottom w:val="nil"/>
              <w:right w:val="nil"/>
            </w:tcBorders>
            <w:vMerge w:val="restart"/>
          </w:tcPr>
          <w:p>
            <w:pPr>
              <w:pStyle w:val="0"/>
            </w:pPr>
            <w:r>
              <w:rPr>
                <w:sz w:val="20"/>
              </w:rPr>
              <w:t xml:space="preserve">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871" w:type="dxa"/>
            <w:tcBorders>
              <w:top w:val="nil"/>
              <w:left w:val="nil"/>
              <w:bottom w:val="nil"/>
              <w:right w:val="nil"/>
            </w:tcBorders>
            <w:vMerge w:val="restart"/>
          </w:tcPr>
          <w:p>
            <w:pPr>
              <w:pStyle w:val="0"/>
            </w:pPr>
            <w:r>
              <w:rPr>
                <w:sz w:val="20"/>
              </w:rPr>
              <w:t xml:space="preserve">C40.0, C40.2, C41.2, C41.4</w:t>
            </w:r>
          </w:p>
        </w:tc>
        <w:tc>
          <w:tcPr>
            <w:tcW w:w="3685" w:type="dxa"/>
            <w:tcBorders>
              <w:top w:val="nil"/>
              <w:left w:val="nil"/>
              <w:bottom w:val="nil"/>
              <w:right w:val="nil"/>
            </w:tcBorders>
            <w:vMerge w:val="restart"/>
          </w:tcPr>
          <w:p>
            <w:pPr>
              <w:pStyle w:val="0"/>
            </w:pPr>
            <w:r>
              <w:rPr>
                <w:sz w:val="20"/>
              </w:rPr>
              <w:t xml:space="preserve">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большой берцовой кости сегментарная с эндопротезированием</w:t>
            </w:r>
          </w:p>
        </w:tc>
        <w:tc>
          <w:tcPr>
            <w:tcW w:w="1644" w:type="dxa"/>
            <w:tcBorders>
              <w:top w:val="nil"/>
              <w:left w:val="nil"/>
              <w:bottom w:val="nil"/>
              <w:right w:val="nil"/>
            </w:tcBorders>
            <w:vMerge w:val="restart"/>
          </w:tcPr>
          <w:p>
            <w:pPr>
              <w:pStyle w:val="0"/>
              <w:jc w:val="center"/>
            </w:pPr>
            <w:r>
              <w:rPr>
                <w:sz w:val="20"/>
              </w:rPr>
              <w:t xml:space="preserve">2118303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костей голени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бедренной кости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плечевой кости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костей предплечья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костей верхнего плечевого пояса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экстирпация костей верхнего плечевого пояса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экстирпация бедренной кости с тотальным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реэндопротезирование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грудной стенки с эндопротезированием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резекция костей, образующих коленный сустав, сегментарная с эндопротезированием</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костей таза и бедренной кости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тела позвонка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позвонка с эндопротезированием и фиксацией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30.</w:t>
            </w:r>
          </w:p>
        </w:tc>
        <w:tc>
          <w:tcPr>
            <w:tcW w:w="2778" w:type="dxa"/>
            <w:tcBorders>
              <w:top w:val="nil"/>
              <w:left w:val="nil"/>
              <w:bottom w:val="nil"/>
              <w:right w:val="nil"/>
            </w:tcBorders>
            <w:vMerge w:val="restart"/>
          </w:tcPr>
          <w:p>
            <w:pPr>
              <w:pStyle w:val="0"/>
            </w:pPr>
            <w:r>
              <w:rPr>
                <w:sz w:val="20"/>
              </w:rPr>
              <w:t xml:space="preserve">Эндопротезирование, реэндопротезирование сустава, реконструкция кости при опухолевых заболеваниях, поражающих опорно-двигательный аппарат у взрослых</w:t>
            </w:r>
          </w:p>
        </w:tc>
        <w:tc>
          <w:tcPr>
            <w:tcW w:w="1871" w:type="dxa"/>
            <w:tcBorders>
              <w:top w:val="nil"/>
              <w:left w:val="nil"/>
              <w:bottom w:val="nil"/>
              <w:right w:val="nil"/>
            </w:tcBorders>
          </w:tcPr>
          <w:p>
            <w:pPr>
              <w:pStyle w:val="0"/>
            </w:pPr>
            <w:r>
              <w:rPr>
                <w:sz w:val="20"/>
              </w:rPr>
              <w:t xml:space="preserve">C12, C13, C14, C32.1 - C32.3, C32.8, C32.9, C33, C41.1, C41.2, C43.1, C43.2, C43.3, C43.4, C44.1 - C44.4, C49.1 - C49.3, C69</w:t>
            </w:r>
          </w:p>
        </w:tc>
        <w:tc>
          <w:tcPr>
            <w:tcW w:w="3685" w:type="dxa"/>
            <w:tcBorders>
              <w:top w:val="nil"/>
              <w:left w:val="nil"/>
              <w:bottom w:val="nil"/>
              <w:right w:val="nil"/>
            </w:tcBorders>
          </w:tcPr>
          <w:p>
            <w:pPr>
              <w:pStyle w:val="0"/>
            </w:pPr>
            <w:r>
              <w:rPr>
                <w:sz w:val="20"/>
              </w:rPr>
              <w:t xml:space="preserve">опухоли черепно-челюстной локализации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реконструкция костей черепа, эндопротезирование верхней челюсти, эндопротезирование нижнечелюстного сустава с изготовлением стереолитографической модели и пресс-формы</w:t>
            </w:r>
          </w:p>
        </w:tc>
        <w:tc>
          <w:tcPr>
            <w:tcW w:w="1644" w:type="dxa"/>
            <w:tcBorders>
              <w:top w:val="nil"/>
              <w:left w:val="nil"/>
              <w:bottom w:val="nil"/>
              <w:right w:val="nil"/>
            </w:tcBorders>
            <w:vMerge w:val="restart"/>
          </w:tcPr>
          <w:p>
            <w:pPr>
              <w:pStyle w:val="0"/>
              <w:jc w:val="center"/>
            </w:pPr>
            <w:r>
              <w:rPr>
                <w:sz w:val="20"/>
              </w:rPr>
              <w:t xml:space="preserve">1135702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C40.0, C40.1, C40.2, C40.3, C40.8, C40.9, C41.2, C41.3, C41.4, C41.8, C41.9, C79.5</w:t>
            </w:r>
          </w:p>
        </w:tc>
        <w:tc>
          <w:tcPr>
            <w:tcW w:w="3685" w:type="dxa"/>
            <w:tcBorders>
              <w:top w:val="nil"/>
              <w:left w:val="nil"/>
              <w:bottom w:val="nil"/>
              <w:right w:val="nil"/>
            </w:tcBorders>
            <w:vMerge w:val="restart"/>
          </w:tcPr>
          <w:p>
            <w:pPr>
              <w:pStyle w:val="0"/>
            </w:pPr>
            <w:r>
              <w:rPr>
                <w:sz w:val="20"/>
              </w:rPr>
              <w:t xml:space="preserve">первичные опухоли длинных костей Iа-б, IIа-б, IVа, IVб стадии у взрослых. Метастатические опухоли длинных костей у взрослых. Гигантоклеточная опухоль длинных костей у взрослых</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большой берцовой кости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костей голени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бедренной кости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плечевой кости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костей предплечья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костей верхнего плечевого пояса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экстирпация костей верхнего плечевого пояса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экстирпация бедренной кости с тотальным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реэндопротезирование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грудной стенки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тела позвонка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позвонка с эндопротезированием и фиксацией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31.</w:t>
            </w:r>
          </w:p>
        </w:tc>
        <w:tc>
          <w:tcPr>
            <w:tcW w:w="2778" w:type="dxa"/>
            <w:tcBorders>
              <w:top w:val="nil"/>
              <w:left w:val="nil"/>
              <w:bottom w:val="nil"/>
              <w:right w:val="nil"/>
            </w:tcBorders>
            <w:vMerge w:val="restart"/>
          </w:tcPr>
          <w:p>
            <w:pPr>
              <w:pStyle w:val="0"/>
            </w:pPr>
            <w:r>
              <w:rPr>
                <w:sz w:val="20"/>
              </w:rPr>
              <w:t xml:space="preserve">Хирургическое лечение злокачественных новообразований, в том числе у детей, с использованием робототехники</w:t>
            </w:r>
          </w:p>
        </w:tc>
        <w:tc>
          <w:tcPr>
            <w:tcW w:w="1871" w:type="dxa"/>
            <w:tcBorders>
              <w:top w:val="nil"/>
              <w:left w:val="nil"/>
              <w:bottom w:val="nil"/>
              <w:right w:val="nil"/>
            </w:tcBorders>
            <w:vMerge w:val="restart"/>
          </w:tcPr>
          <w:p>
            <w:pPr>
              <w:pStyle w:val="0"/>
            </w:pPr>
            <w:r>
              <w:rPr>
                <w:sz w:val="20"/>
              </w:rPr>
              <w:t xml:space="preserve">C06.2, C09.0, C09.1, C09.8, C09.9, C10.0 - С10.4, C11.0 - C11.3, C11.8, C11.9, C12, C13.0 - C13.2, C13.8, C13.9, C14.0 - C14.2, C15.0, C30.0, C31.0 - C31.3, C31.8, C31.9, C32.0 - C32.3, C32.8, C32.9</w:t>
            </w:r>
          </w:p>
        </w:tc>
        <w:tc>
          <w:tcPr>
            <w:tcW w:w="3685" w:type="dxa"/>
            <w:tcBorders>
              <w:top w:val="nil"/>
              <w:left w:val="nil"/>
              <w:bottom w:val="nil"/>
              <w:right w:val="nil"/>
            </w:tcBorders>
            <w:vMerge w:val="restart"/>
          </w:tcPr>
          <w:p>
            <w:pPr>
              <w:pStyle w:val="0"/>
            </w:pPr>
            <w:r>
              <w:rPr>
                <w:sz w:val="20"/>
              </w:rPr>
              <w:t xml:space="preserve">опухоли головы и шеи (T1-2, N3-4), рецидив</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роботассистированное удаление опухолей головы и шеи</w:t>
            </w:r>
          </w:p>
        </w:tc>
        <w:tc>
          <w:tcPr>
            <w:tcW w:w="1644" w:type="dxa"/>
            <w:tcBorders>
              <w:top w:val="nil"/>
              <w:left w:val="nil"/>
              <w:bottom w:val="nil"/>
              <w:right w:val="nil"/>
            </w:tcBorders>
            <w:vMerge w:val="restart"/>
          </w:tcPr>
          <w:p>
            <w:pPr>
              <w:pStyle w:val="0"/>
              <w:jc w:val="center"/>
            </w:pPr>
            <w:r>
              <w:rPr>
                <w:sz w:val="20"/>
              </w:rPr>
              <w:t xml:space="preserve">336606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роботассистированные резекции щитовидной железы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тиреоидэктомия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нервосберегающая шейная лимфаденэктомия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шейная лимфаденэктомия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роботассистированное удаление лимфатических узлов и клетчатки передневерхнего средостения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роботассистированное удаление опухолей полости носа и придаточных пазух носа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эндоларингеальная резекция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роботассистированное удаление опухоли полости рта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роботассистированное удаление опухоли глотки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роботассистированное удаление опухолей мягких тканей головы и шеи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C16</w:t>
            </w:r>
          </w:p>
        </w:tc>
        <w:tc>
          <w:tcPr>
            <w:tcW w:w="3685" w:type="dxa"/>
            <w:tcBorders>
              <w:top w:val="nil"/>
              <w:left w:val="nil"/>
              <w:bottom w:val="nil"/>
              <w:right w:val="nil"/>
            </w:tcBorders>
            <w:vMerge w:val="restart"/>
          </w:tcPr>
          <w:p>
            <w:pPr>
              <w:pStyle w:val="0"/>
            </w:pPr>
            <w:r>
              <w:rPr>
                <w:sz w:val="20"/>
              </w:rPr>
              <w:t xml:space="preserve">начальные и локализованные формы злокачественных новообразований желудка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парциальная резекция желудка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дистальная субтотальная резекция желудка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C17</w:t>
            </w:r>
          </w:p>
        </w:tc>
        <w:tc>
          <w:tcPr>
            <w:tcW w:w="3685" w:type="dxa"/>
            <w:tcBorders>
              <w:top w:val="nil"/>
              <w:left w:val="nil"/>
              <w:bottom w:val="nil"/>
              <w:right w:val="nil"/>
            </w:tcBorders>
          </w:tcPr>
          <w:p>
            <w:pPr>
              <w:pStyle w:val="0"/>
            </w:pPr>
            <w:r>
              <w:rPr>
                <w:sz w:val="20"/>
              </w:rPr>
              <w:t xml:space="preserve">начальные и локализованные формы злокачественных новообразований тонкой кишки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резекция тонкой кишки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C18.1, C18.2, C18.3, C18.4</w:t>
            </w:r>
          </w:p>
        </w:tc>
        <w:tc>
          <w:tcPr>
            <w:tcW w:w="3685" w:type="dxa"/>
            <w:tcBorders>
              <w:top w:val="nil"/>
              <w:left w:val="nil"/>
              <w:bottom w:val="nil"/>
              <w:right w:val="nil"/>
            </w:tcBorders>
            <w:vMerge w:val="restart"/>
          </w:tcPr>
          <w:p>
            <w:pPr>
              <w:pStyle w:val="0"/>
            </w:pPr>
            <w:r>
              <w:rPr>
                <w:sz w:val="20"/>
              </w:rPr>
              <w:t xml:space="preserve">локализованные опухоли правой половины ободочной кишки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правосторонняя гемиколэктомия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правосторонняя гемиколэктомия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C18.5, C18.6</w:t>
            </w:r>
          </w:p>
        </w:tc>
        <w:tc>
          <w:tcPr>
            <w:tcW w:w="3685" w:type="dxa"/>
            <w:tcBorders>
              <w:top w:val="nil"/>
              <w:left w:val="nil"/>
              <w:bottom w:val="nil"/>
              <w:right w:val="nil"/>
            </w:tcBorders>
            <w:vMerge w:val="restart"/>
          </w:tcPr>
          <w:p>
            <w:pPr>
              <w:pStyle w:val="0"/>
            </w:pPr>
            <w:r>
              <w:rPr>
                <w:sz w:val="20"/>
              </w:rPr>
              <w:t xml:space="preserve">локализованные опухоли левой половины ободочной кишки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левосторонняя гемиколэктомия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левосторонняя гемиколэктомия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C18.7, C19</w:t>
            </w:r>
          </w:p>
        </w:tc>
        <w:tc>
          <w:tcPr>
            <w:tcW w:w="3685" w:type="dxa"/>
            <w:tcBorders>
              <w:top w:val="nil"/>
              <w:left w:val="nil"/>
              <w:bottom w:val="nil"/>
              <w:right w:val="nil"/>
            </w:tcBorders>
            <w:vMerge w:val="restart"/>
          </w:tcPr>
          <w:p>
            <w:pPr>
              <w:pStyle w:val="0"/>
            </w:pPr>
            <w:r>
              <w:rPr>
                <w:sz w:val="20"/>
              </w:rPr>
              <w:t xml:space="preserve">локализованные опухоли сигмовидной кишки и ректосигмоидного отдела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резекция сигмовидной кишки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резекция сигмовидной кишки с расширенной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C20</w:t>
            </w:r>
          </w:p>
        </w:tc>
        <w:tc>
          <w:tcPr>
            <w:tcW w:w="3685" w:type="dxa"/>
            <w:tcBorders>
              <w:top w:val="nil"/>
              <w:left w:val="nil"/>
              <w:bottom w:val="nil"/>
              <w:right w:val="nil"/>
            </w:tcBorders>
            <w:vMerge w:val="restart"/>
          </w:tcPr>
          <w:p>
            <w:pPr>
              <w:pStyle w:val="0"/>
            </w:pPr>
            <w:r>
              <w:rPr>
                <w:sz w:val="20"/>
              </w:rPr>
              <w:t xml:space="preserve">локализованные опухоли прямой кишки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резекция прямой кишки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резекция прямой кишки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C22</w:t>
            </w:r>
          </w:p>
        </w:tc>
        <w:tc>
          <w:tcPr>
            <w:tcW w:w="3685" w:type="dxa"/>
            <w:tcBorders>
              <w:top w:val="nil"/>
              <w:left w:val="nil"/>
              <w:bottom w:val="nil"/>
              <w:right w:val="nil"/>
            </w:tcBorders>
            <w:vMerge w:val="restart"/>
          </w:tcPr>
          <w:p>
            <w:pPr>
              <w:pStyle w:val="0"/>
            </w:pPr>
            <w:r>
              <w:rPr>
                <w:sz w:val="20"/>
              </w:rPr>
              <w:t xml:space="preserve">резектабельные первичные и метастатические опухоли печени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анатомическая резекция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правосторонняя гемигепатэктомия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левосторонняя гемигепатэктомия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расширенная правосторонняя гемигепатэктомия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расширенная левосторонняя гемигепатэктомия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медианная резекция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C23</w:t>
            </w:r>
          </w:p>
        </w:tc>
        <w:tc>
          <w:tcPr>
            <w:tcW w:w="3685" w:type="dxa"/>
            <w:tcBorders>
              <w:top w:val="nil"/>
              <w:left w:val="nil"/>
              <w:bottom w:val="nil"/>
              <w:right w:val="nil"/>
            </w:tcBorders>
          </w:tcPr>
          <w:p>
            <w:pPr>
              <w:pStyle w:val="0"/>
            </w:pPr>
            <w:r>
              <w:rPr>
                <w:sz w:val="20"/>
              </w:rPr>
              <w:t xml:space="preserve">локализованные формы злокачественных новообразований желчного пузыря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холецистэктомия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C24</w:t>
            </w:r>
          </w:p>
        </w:tc>
        <w:tc>
          <w:tcPr>
            <w:tcW w:w="3685" w:type="dxa"/>
            <w:tcBorders>
              <w:top w:val="nil"/>
              <w:left w:val="nil"/>
              <w:bottom w:val="nil"/>
              <w:right w:val="nil"/>
            </w:tcBorders>
            <w:vMerge w:val="restart"/>
          </w:tcPr>
          <w:p>
            <w:pPr>
              <w:pStyle w:val="0"/>
            </w:pPr>
            <w:r>
              <w:rPr>
                <w:sz w:val="20"/>
              </w:rPr>
              <w:t xml:space="preserve">резектабельные опухоли внепеченочных желчных протоков</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панкреатодуоденальная резекция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панкреатодуоденальная резекция с расширенной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роботассистированная пилоросохраняющая панкреатодуоденальная резекция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C25</w:t>
            </w:r>
          </w:p>
        </w:tc>
        <w:tc>
          <w:tcPr>
            <w:tcW w:w="3685" w:type="dxa"/>
            <w:tcBorders>
              <w:top w:val="nil"/>
              <w:left w:val="nil"/>
              <w:bottom w:val="nil"/>
              <w:right w:val="nil"/>
            </w:tcBorders>
            <w:vMerge w:val="restart"/>
          </w:tcPr>
          <w:p>
            <w:pPr>
              <w:pStyle w:val="0"/>
            </w:pPr>
            <w:r>
              <w:rPr>
                <w:sz w:val="20"/>
              </w:rPr>
              <w:t xml:space="preserve">резектабельные опухоли поджелудочной железы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панкреатодуоденальная резекция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панкреатодуоденальная резекция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пилоросохраняющая панкреатодуоденальная резекция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дистальная резекция поджелудочной железы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медианная резекция поджелудочной железы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C34</w:t>
            </w:r>
          </w:p>
        </w:tc>
        <w:tc>
          <w:tcPr>
            <w:tcW w:w="3685" w:type="dxa"/>
            <w:tcBorders>
              <w:top w:val="nil"/>
              <w:left w:val="nil"/>
              <w:bottom w:val="nil"/>
              <w:right w:val="nil"/>
            </w:tcBorders>
          </w:tcPr>
          <w:p>
            <w:pPr>
              <w:pStyle w:val="0"/>
            </w:pPr>
            <w:r>
              <w:rPr>
                <w:sz w:val="20"/>
              </w:rPr>
              <w:t xml:space="preserve">ранние формы злокачественных новообразований легкого I стадии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лобэктомия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C37, C38.1</w:t>
            </w:r>
          </w:p>
        </w:tc>
        <w:tc>
          <w:tcPr>
            <w:tcW w:w="3685" w:type="dxa"/>
            <w:tcBorders>
              <w:top w:val="nil"/>
              <w:left w:val="nil"/>
              <w:bottom w:val="nil"/>
              <w:right w:val="nil"/>
            </w:tcBorders>
          </w:tcPr>
          <w:p>
            <w:pPr>
              <w:pStyle w:val="0"/>
            </w:pPr>
            <w:r>
              <w:rPr>
                <w:sz w:val="20"/>
              </w:rPr>
              <w:t xml:space="preserve">опухоль вилочковой железы I стадии.</w:t>
            </w:r>
          </w:p>
          <w:p>
            <w:pPr>
              <w:pStyle w:val="0"/>
            </w:pPr>
            <w:r>
              <w:rPr>
                <w:sz w:val="20"/>
              </w:rPr>
              <w:t xml:space="preserve">Опухоль переднего средостения (начальные формы)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роботассистированное удаление опухоли средостения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C53</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шейки матки Ia стадии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роботассистрированная экстирпация матки с придатками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экстирпация матки без придатков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tcPr>
          <w:p>
            <w:pPr>
              <w:pStyle w:val="0"/>
            </w:pPr>
            <w:r>
              <w:rPr>
                <w:sz w:val="20"/>
              </w:rPr>
              <w:t xml:space="preserve">злокачественные новообразования шейки матки (Ia2 - Ib стадия)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радикальная трахелэктомия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685" w:type="dxa"/>
            <w:tcBorders>
              <w:top w:val="nil"/>
              <w:left w:val="nil"/>
              <w:bottom w:val="nil"/>
              <w:right w:val="nil"/>
            </w:tcBorders>
            <w:vMerge w:val="restart"/>
          </w:tcPr>
          <w:p>
            <w:pPr>
              <w:pStyle w:val="0"/>
            </w:pPr>
            <w:r>
              <w:rPr>
                <w:sz w:val="20"/>
              </w:rPr>
              <w:t xml:space="preserve">злокачественные новообразования шейки матки (Ia2 - III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расширенная экстирпация матки с придатками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расширенная экстирпация матки с транспозицией яичников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злокачественные новообразования шейки матки (II - III стадия), местнораспространенные формы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транспозиция яичников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C54</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эндометрия (Ia - Ib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экстирпация матки с придатками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роботоассистированная экстирпация матки с маточными трубами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685" w:type="dxa"/>
            <w:tcBorders>
              <w:top w:val="nil"/>
              <w:left w:val="nil"/>
              <w:bottom w:val="nil"/>
              <w:right w:val="nil"/>
            </w:tcBorders>
            <w:vMerge w:val="restart"/>
          </w:tcPr>
          <w:p>
            <w:pPr>
              <w:pStyle w:val="0"/>
            </w:pPr>
            <w:r>
              <w:rPr>
                <w:sz w:val="20"/>
              </w:rPr>
              <w:t xml:space="preserve">злокачественные новообразования эндометрия (Ib - III стадия)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экстирпация матки с придатками и тазовой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экстирпация матки расширенная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C56</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яичников I стадии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аднексэктомия или резекция яичников, субтотальная резекция большого сальника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аднексэктомия односторонняя с резекцией контрлатерального яичника и субтотальная резекция большого сальника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C61</w:t>
            </w:r>
          </w:p>
        </w:tc>
        <w:tc>
          <w:tcPr>
            <w:tcW w:w="3685" w:type="dxa"/>
            <w:tcBorders>
              <w:top w:val="nil"/>
              <w:left w:val="nil"/>
              <w:bottom w:val="nil"/>
              <w:right w:val="nil"/>
            </w:tcBorders>
            <w:vMerge w:val="restart"/>
          </w:tcPr>
          <w:p>
            <w:pPr>
              <w:pStyle w:val="0"/>
            </w:pPr>
            <w:r>
              <w:rPr>
                <w:sz w:val="20"/>
              </w:rPr>
              <w:t xml:space="preserve">локализованный рак предстательной железы II стадии (T1C-2CN0M0)</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радикальная простатэктомия с использованием робототехники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тазовая лимфаденэктомия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C64</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почки I стадии (T1a-1bN0M0)</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почки с использованием робототехники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роботассистированная нефрэктомия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C62</w:t>
            </w:r>
          </w:p>
        </w:tc>
        <w:tc>
          <w:tcPr>
            <w:tcW w:w="3685" w:type="dxa"/>
            <w:tcBorders>
              <w:top w:val="nil"/>
              <w:left w:val="nil"/>
              <w:bottom w:val="nil"/>
              <w:right w:val="nil"/>
            </w:tcBorders>
          </w:tcPr>
          <w:p>
            <w:pPr>
              <w:pStyle w:val="0"/>
            </w:pPr>
            <w:r>
              <w:rPr>
                <w:sz w:val="20"/>
              </w:rPr>
              <w:t xml:space="preserve">злокачественные новообразования яичка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расширенная забрюшинная лимфаденэктомия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C67</w:t>
            </w:r>
          </w:p>
        </w:tc>
        <w:tc>
          <w:tcPr>
            <w:tcW w:w="3685" w:type="dxa"/>
            <w:tcBorders>
              <w:top w:val="nil"/>
              <w:left w:val="nil"/>
              <w:bottom w:val="nil"/>
              <w:right w:val="nil"/>
            </w:tcBorders>
          </w:tcPr>
          <w:p>
            <w:pPr>
              <w:pStyle w:val="0"/>
            </w:pPr>
            <w:r>
              <w:rPr>
                <w:sz w:val="20"/>
              </w:rPr>
              <w:t xml:space="preserve">злокачественные новообразования мочевого пузыря (I - IV стадия)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радикальная цистэктомия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C78</w:t>
            </w:r>
          </w:p>
        </w:tc>
        <w:tc>
          <w:tcPr>
            <w:tcW w:w="3685" w:type="dxa"/>
            <w:tcBorders>
              <w:top w:val="nil"/>
              <w:left w:val="nil"/>
              <w:bottom w:val="nil"/>
              <w:right w:val="nil"/>
            </w:tcBorders>
          </w:tcPr>
          <w:p>
            <w:pPr>
              <w:pStyle w:val="0"/>
            </w:pPr>
            <w:r>
              <w:rPr>
                <w:sz w:val="20"/>
              </w:rPr>
              <w:t xml:space="preserve">метастатическое поражение легкого</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атипичная резекция легкого</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32.</w:t>
            </w:r>
          </w:p>
        </w:tc>
        <w:tc>
          <w:tcPr>
            <w:tcW w:w="2778" w:type="dxa"/>
            <w:tcBorders>
              <w:top w:val="nil"/>
              <w:left w:val="nil"/>
              <w:bottom w:val="nil"/>
              <w:right w:val="nil"/>
            </w:tcBorders>
            <w:vMerge w:val="restart"/>
          </w:tcPr>
          <w:p>
            <w:pPr>
              <w:pStyle w:val="0"/>
            </w:pPr>
            <w:r>
              <w:rPr>
                <w:sz w:val="20"/>
              </w:rPr>
              <w:t xml:space="preserve">Протонная лучевая терапия, в том числе детям</w:t>
            </w:r>
          </w:p>
        </w:tc>
        <w:tc>
          <w:tcPr>
            <w:tcW w:w="1871" w:type="dxa"/>
            <w:tcBorders>
              <w:top w:val="nil"/>
              <w:left w:val="nil"/>
              <w:bottom w:val="nil"/>
              <w:right w:val="nil"/>
            </w:tcBorders>
            <w:vMerge w:val="restart"/>
          </w:tcPr>
          <w:p>
            <w:pPr>
              <w:pStyle w:val="0"/>
            </w:pPr>
            <w:r>
              <w:rPr>
                <w:sz w:val="20"/>
              </w:rPr>
              <w:t xml:space="preserve">C00 - C14, C15 - C17, C18 - C22, C23 - C25, C30, C31, C32, C33, C34, C37, C39, C40, C41, C44, C48, C49, C50, C51, C55, C60, C61, C64, C67, C68, C71.0 - C71.7, C72.0, C73, C74, C75.3, C77.0, C77.1, C77.2, C77.5, C79.3 - C79.5</w:t>
            </w:r>
          </w:p>
        </w:tc>
        <w:tc>
          <w:tcPr>
            <w:tcW w:w="3685"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M10), локализованные и местнораспространенные формы</w:t>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vMerge w:val="restart"/>
          </w:tcPr>
          <w:p>
            <w:pPr>
              <w:pStyle w:val="0"/>
            </w:pPr>
            <w:r>
              <w:rPr>
                <w:sz w:val="20"/>
              </w:rPr>
              <w:t xml:space="preserve">протонная лучевая терапия, в том числе IMPT. Радиомодификация. Компьютерная томография и (или) магниторезонансная топометрия. 3D - 4D планирование. Фиксирующие устройства. Плоскостная и (или) объемная визуализация мишени</w:t>
            </w:r>
          </w:p>
        </w:tc>
        <w:tc>
          <w:tcPr>
            <w:tcW w:w="1644" w:type="dxa"/>
            <w:tcBorders>
              <w:top w:val="nil"/>
              <w:left w:val="nil"/>
              <w:bottom w:val="nil"/>
              <w:right w:val="nil"/>
            </w:tcBorders>
            <w:vMerge w:val="restart"/>
          </w:tcPr>
          <w:p>
            <w:pPr>
              <w:pStyle w:val="0"/>
              <w:jc w:val="center"/>
            </w:pPr>
            <w:r>
              <w:rPr>
                <w:sz w:val="20"/>
              </w:rPr>
              <w:t xml:space="preserve">2814535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злокачественные новообразования почки (T1-3N0M0), локализованные и местнораспространенные формы</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33.</w:t>
            </w:r>
          </w:p>
        </w:tc>
        <w:tc>
          <w:tcPr>
            <w:tcW w:w="2778" w:type="dxa"/>
            <w:tcBorders>
              <w:top w:val="nil"/>
              <w:left w:val="nil"/>
              <w:bottom w:val="nil"/>
              <w:right w:val="nil"/>
            </w:tcBorders>
          </w:tcPr>
          <w:p>
            <w:pPr>
              <w:pStyle w:val="0"/>
            </w:pPr>
            <w:r>
              <w:rPr>
                <w:sz w:val="20"/>
              </w:rPr>
              <w:t xml:space="preserve">Иммунотерапия острых лейкозов</w:t>
            </w:r>
          </w:p>
        </w:tc>
        <w:tc>
          <w:tcPr>
            <w:tcW w:w="1871" w:type="dxa"/>
            <w:tcBorders>
              <w:top w:val="nil"/>
              <w:left w:val="nil"/>
              <w:bottom w:val="nil"/>
              <w:right w:val="nil"/>
            </w:tcBorders>
          </w:tcPr>
          <w:p>
            <w:pPr>
              <w:pStyle w:val="0"/>
            </w:pPr>
            <w:r>
              <w:rPr>
                <w:sz w:val="20"/>
              </w:rPr>
              <w:t xml:space="preserve">C91.0</w:t>
            </w:r>
          </w:p>
        </w:tc>
        <w:tc>
          <w:tcPr>
            <w:tcW w:w="3685" w:type="dxa"/>
            <w:tcBorders>
              <w:top w:val="nil"/>
              <w:left w:val="nil"/>
              <w:bottom w:val="nil"/>
              <w:right w:val="nil"/>
            </w:tcBorders>
          </w:tcPr>
          <w:p>
            <w:pPr>
              <w:pStyle w:val="0"/>
            </w:pPr>
            <w:r>
              <w:rPr>
                <w:sz w:val="20"/>
              </w:rPr>
              <w:t xml:space="preserve">острый лимфобластный лейкоз у взрослых, в том числе рецидив, включая минимальную остаточную болезнь (МОБ), или рефрактерность</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иммунотерапия острого лимфобластного лейкоза биспецифическими и конъюгированными моноклональными антителами</w:t>
            </w:r>
          </w:p>
        </w:tc>
        <w:tc>
          <w:tcPr>
            <w:tcW w:w="1644" w:type="dxa"/>
            <w:tcBorders>
              <w:top w:val="nil"/>
              <w:left w:val="nil"/>
              <w:bottom w:val="nil"/>
              <w:right w:val="nil"/>
            </w:tcBorders>
          </w:tcPr>
          <w:p>
            <w:pPr>
              <w:pStyle w:val="0"/>
              <w:jc w:val="center"/>
            </w:pPr>
            <w:r>
              <w:rPr>
                <w:sz w:val="20"/>
              </w:rPr>
              <w:t xml:space="preserve">4820051</w:t>
            </w:r>
          </w:p>
        </w:tc>
      </w:tr>
      <w:tr>
        <w:tc>
          <w:tcPr>
            <w:tcW w:w="737" w:type="dxa"/>
            <w:tcBorders>
              <w:top w:val="nil"/>
              <w:left w:val="nil"/>
              <w:bottom w:val="nil"/>
              <w:right w:val="nil"/>
            </w:tcBorders>
          </w:tcPr>
          <w:p>
            <w:pPr>
              <w:pStyle w:val="0"/>
              <w:jc w:val="center"/>
            </w:pPr>
            <w:r>
              <w:rPr>
                <w:sz w:val="20"/>
              </w:rPr>
              <w:t xml:space="preserve">34.</w:t>
            </w:r>
          </w:p>
        </w:tc>
        <w:tc>
          <w:tcPr>
            <w:tcW w:w="2778" w:type="dxa"/>
            <w:tcBorders>
              <w:top w:val="nil"/>
              <w:left w:val="nil"/>
              <w:bottom w:val="nil"/>
              <w:right w:val="nil"/>
            </w:tcBorders>
          </w:tcPr>
          <w:p>
            <w:pPr>
              <w:pStyle w:val="0"/>
            </w:pPr>
            <w:r>
              <w:rPr>
                <w:sz w:val="20"/>
              </w:rPr>
              <w:t xml:space="preserve">Нехимиотерапевтическое биологическое лечение острых лейкозов</w:t>
            </w:r>
          </w:p>
        </w:tc>
        <w:tc>
          <w:tcPr>
            <w:tcW w:w="1871" w:type="dxa"/>
            <w:tcBorders>
              <w:top w:val="nil"/>
              <w:left w:val="nil"/>
              <w:bottom w:val="nil"/>
              <w:right w:val="nil"/>
            </w:tcBorders>
          </w:tcPr>
          <w:p>
            <w:pPr>
              <w:pStyle w:val="0"/>
            </w:pPr>
            <w:r>
              <w:rPr>
                <w:sz w:val="20"/>
              </w:rPr>
              <w:t xml:space="preserve">C92.0</w:t>
            </w:r>
          </w:p>
        </w:tc>
        <w:tc>
          <w:tcPr>
            <w:tcW w:w="3685" w:type="dxa"/>
            <w:tcBorders>
              <w:top w:val="nil"/>
              <w:left w:val="nil"/>
              <w:bottom w:val="nil"/>
              <w:right w:val="nil"/>
            </w:tcBorders>
          </w:tcPr>
          <w:p>
            <w:pPr>
              <w:pStyle w:val="0"/>
            </w:pPr>
            <w:r>
              <w:rPr>
                <w:sz w:val="20"/>
              </w:rPr>
              <w:t xml:space="preserve">острые миелоидные лейкозы</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эпигенетическая и таргетная терапия острых лейкозов ингибиторами ключевых точек сигнальных каскадов</w:t>
            </w:r>
          </w:p>
        </w:tc>
        <w:tc>
          <w:tcPr>
            <w:tcW w:w="1644" w:type="dxa"/>
            <w:tcBorders>
              <w:top w:val="nil"/>
              <w:left w:val="nil"/>
              <w:bottom w:val="nil"/>
              <w:right w:val="nil"/>
            </w:tcBorders>
          </w:tcPr>
          <w:p>
            <w:pPr>
              <w:pStyle w:val="0"/>
              <w:jc w:val="center"/>
            </w:pPr>
            <w:r>
              <w:rPr>
                <w:sz w:val="20"/>
              </w:rPr>
              <w:t xml:space="preserve">1461192</w:t>
            </w:r>
          </w:p>
        </w:tc>
      </w:tr>
      <w:tr>
        <w:tc>
          <w:tcPr>
            <w:tcW w:w="737" w:type="dxa"/>
            <w:tcBorders>
              <w:top w:val="nil"/>
              <w:left w:val="nil"/>
              <w:bottom w:val="nil"/>
              <w:right w:val="nil"/>
            </w:tcBorders>
          </w:tcPr>
          <w:p>
            <w:pPr>
              <w:pStyle w:val="0"/>
              <w:jc w:val="center"/>
            </w:pPr>
            <w:r>
              <w:rPr>
                <w:sz w:val="20"/>
              </w:rPr>
              <w:t xml:space="preserve">35.</w:t>
            </w:r>
          </w:p>
        </w:tc>
        <w:tc>
          <w:tcPr>
            <w:tcW w:w="2778" w:type="dxa"/>
            <w:tcBorders>
              <w:top w:val="nil"/>
              <w:left w:val="nil"/>
              <w:bottom w:val="nil"/>
              <w:right w:val="nil"/>
            </w:tcBorders>
          </w:tcPr>
          <w:p>
            <w:pPr>
              <w:pStyle w:val="0"/>
            </w:pPr>
            <w:r>
              <w:rPr>
                <w:sz w:val="20"/>
              </w:rPr>
              <w:t xml:space="preserve">Лечение острого лейкоза с использованием биотехнологических методов у детей</w:t>
            </w:r>
          </w:p>
        </w:tc>
        <w:tc>
          <w:tcPr>
            <w:tcW w:w="1871" w:type="dxa"/>
            <w:tcBorders>
              <w:top w:val="nil"/>
              <w:left w:val="nil"/>
              <w:bottom w:val="nil"/>
              <w:right w:val="nil"/>
            </w:tcBorders>
          </w:tcPr>
          <w:p>
            <w:pPr>
              <w:pStyle w:val="0"/>
            </w:pPr>
            <w:r>
              <w:rPr>
                <w:sz w:val="20"/>
              </w:rPr>
              <w:t xml:space="preserve">C91.0</w:t>
            </w:r>
          </w:p>
        </w:tc>
        <w:tc>
          <w:tcPr>
            <w:tcW w:w="3685" w:type="dxa"/>
            <w:tcBorders>
              <w:top w:val="nil"/>
              <w:left w:val="nil"/>
              <w:bottom w:val="nil"/>
              <w:right w:val="nil"/>
            </w:tcBorders>
          </w:tcPr>
          <w:p>
            <w:pPr>
              <w:pStyle w:val="0"/>
            </w:pPr>
            <w:r>
              <w:rPr>
                <w:sz w:val="20"/>
              </w:rPr>
              <w:t xml:space="preserve">острый лимфобластный лейкоз у детей</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терапия острого лимфобластного лейкоза у детей с применением моноклональных антител</w:t>
            </w:r>
          </w:p>
        </w:tc>
        <w:tc>
          <w:tcPr>
            <w:tcW w:w="1644" w:type="dxa"/>
            <w:tcBorders>
              <w:top w:val="nil"/>
              <w:left w:val="nil"/>
              <w:bottom w:val="nil"/>
              <w:right w:val="nil"/>
            </w:tcBorders>
          </w:tcPr>
          <w:p>
            <w:pPr>
              <w:pStyle w:val="0"/>
              <w:jc w:val="center"/>
            </w:pPr>
            <w:r>
              <w:rPr>
                <w:sz w:val="20"/>
              </w:rPr>
              <w:t xml:space="preserve">3142715</w:t>
            </w:r>
          </w:p>
        </w:tc>
      </w:tr>
      <w:tr>
        <w:tc>
          <w:tcPr>
            <w:tcW w:w="737" w:type="dxa"/>
            <w:tcBorders>
              <w:top w:val="nil"/>
              <w:left w:val="nil"/>
              <w:bottom w:val="nil"/>
              <w:right w:val="nil"/>
            </w:tcBorders>
            <w:vMerge w:val="restart"/>
          </w:tcPr>
          <w:p>
            <w:pPr>
              <w:pStyle w:val="0"/>
              <w:jc w:val="center"/>
            </w:pPr>
            <w:r>
              <w:rPr>
                <w:sz w:val="20"/>
              </w:rPr>
              <w:t xml:space="preserve">36.</w:t>
            </w:r>
          </w:p>
        </w:tc>
        <w:tc>
          <w:tcPr>
            <w:tcW w:w="2778" w:type="dxa"/>
            <w:tcBorders>
              <w:top w:val="nil"/>
              <w:left w:val="nil"/>
              <w:bottom w:val="nil"/>
              <w:right w:val="nil"/>
            </w:tcBorders>
            <w:vMerge w:val="restart"/>
          </w:tcPr>
          <w:p>
            <w:pPr>
              <w:pStyle w:val="0"/>
            </w:pPr>
            <w:r>
              <w:rPr>
                <w:sz w:val="20"/>
              </w:rPr>
              <w:t xml:space="preserve">Тотальное облучение тела, тотальное лимфоидное облучение тела, тотальное облучение костного мозга у детей</w:t>
            </w:r>
          </w:p>
        </w:tc>
        <w:tc>
          <w:tcPr>
            <w:tcW w:w="1871" w:type="dxa"/>
            <w:tcBorders>
              <w:top w:val="nil"/>
              <w:left w:val="nil"/>
              <w:bottom w:val="nil"/>
              <w:right w:val="nil"/>
            </w:tcBorders>
            <w:vMerge w:val="restart"/>
          </w:tcPr>
          <w:p>
            <w:pPr>
              <w:pStyle w:val="0"/>
            </w:pPr>
            <w:r>
              <w:rPr>
                <w:sz w:val="20"/>
              </w:rPr>
              <w:t xml:space="preserve">C91.0, C92.0</w:t>
            </w:r>
          </w:p>
        </w:tc>
        <w:tc>
          <w:tcPr>
            <w:tcW w:w="3685" w:type="dxa"/>
            <w:tcBorders>
              <w:top w:val="nil"/>
              <w:left w:val="nil"/>
              <w:bottom w:val="nil"/>
              <w:right w:val="nil"/>
            </w:tcBorders>
            <w:vMerge w:val="restart"/>
          </w:tcPr>
          <w:p>
            <w:pPr>
              <w:pStyle w:val="0"/>
            </w:pPr>
            <w:r>
              <w:rPr>
                <w:sz w:val="20"/>
              </w:rPr>
              <w:t xml:space="preserve">острый лимфобластный лейкоз у детей, острый миелобластный лейкоз у детей</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тотальное облучение тела с использованием компонентов крови, антибактериальных, противогрибковых, противовирусных лекарственных препаратов</w:t>
            </w:r>
          </w:p>
        </w:tc>
        <w:tc>
          <w:tcPr>
            <w:tcW w:w="1644" w:type="dxa"/>
            <w:tcBorders>
              <w:top w:val="nil"/>
              <w:left w:val="nil"/>
              <w:bottom w:val="nil"/>
              <w:right w:val="nil"/>
            </w:tcBorders>
            <w:vMerge w:val="restart"/>
          </w:tcPr>
          <w:p>
            <w:pPr>
              <w:pStyle w:val="0"/>
              <w:jc w:val="center"/>
            </w:pPr>
            <w:r>
              <w:rPr>
                <w:sz w:val="20"/>
              </w:rPr>
              <w:t xml:space="preserve">419124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тотальное лимфоидное облучение тела с использованием компонентов крови, антибактериальных, противогрибковых, противовирусных лекарственных препаратов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тотальное облучение костного мозга с использованием компонентов крови, антибактериальных, противогрибковых, противовирусных лекарственных препаратов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37.</w:t>
            </w:r>
          </w:p>
        </w:tc>
        <w:tc>
          <w:tcPr>
            <w:tcW w:w="2778" w:type="dxa"/>
            <w:tcBorders>
              <w:top w:val="nil"/>
              <w:left w:val="nil"/>
              <w:bottom w:val="nil"/>
              <w:right w:val="nil"/>
            </w:tcBorders>
          </w:tcPr>
          <w:p>
            <w:pPr>
              <w:pStyle w:val="0"/>
            </w:pPr>
            <w:r>
              <w:rPr>
                <w:sz w:val="20"/>
              </w:rPr>
              <w:t xml:space="preserve">Сопроводительная терапия и лечение осложнений у детей после трансплантации гемопоэтических стволовых клеток в раннем посттрансплантационном периоде</w:t>
            </w:r>
          </w:p>
        </w:tc>
        <w:tc>
          <w:tcPr>
            <w:tcW w:w="1871" w:type="dxa"/>
            <w:tcBorders>
              <w:top w:val="nil"/>
              <w:left w:val="nil"/>
              <w:bottom w:val="nil"/>
              <w:right w:val="nil"/>
            </w:tcBorders>
          </w:tcPr>
          <w:p>
            <w:pPr>
              <w:pStyle w:val="0"/>
            </w:pPr>
            <w:r>
              <w:rPr>
                <w:sz w:val="20"/>
              </w:rPr>
              <w:t xml:space="preserve">C38.2, C40, C41, C47.0, C47.3, C47.4, C47.5, C47.6, C47.8, C47.9, C48.0, C49, C71, C74.0, C74.1, C74.9, C76.0, C76.1, C76.2, C76.7, C76.8, C81, C82, C83, C84, C85, C90, C91, C92, C93, C94.0, D46, D47.4, D56, D57, D58, D61, D69, D70, D71, D76, D80.5, D81, D82.0, E70.3, E76, E77, Q45, Q78.2, L90.8</w:t>
            </w:r>
          </w:p>
        </w:tc>
        <w:tc>
          <w:tcPr>
            <w:tcW w:w="3685" w:type="dxa"/>
            <w:tcBorders>
              <w:top w:val="nil"/>
              <w:left w:val="nil"/>
              <w:bottom w:val="nil"/>
              <w:right w:val="nil"/>
            </w:tcBorders>
          </w:tcPr>
          <w:p>
            <w:pPr>
              <w:pStyle w:val="0"/>
            </w:pPr>
            <w:r>
              <w:rPr>
                <w:sz w:val="20"/>
              </w:rPr>
              <w:t xml:space="preserve">дети после восстановления гемопоэза в раннем посттрансплантационном периоде после проведения ТГСК</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лечение осложнений трансплантации гемопоэтических стволовых клеток в раннем периоде с применением ведолизумаба и (или) экулизумаба, и (или) этанерцепта с сопроводительной терапией</w:t>
            </w:r>
          </w:p>
        </w:tc>
        <w:tc>
          <w:tcPr>
            <w:tcW w:w="1644" w:type="dxa"/>
            <w:tcBorders>
              <w:top w:val="nil"/>
              <w:left w:val="nil"/>
              <w:bottom w:val="nil"/>
              <w:right w:val="nil"/>
            </w:tcBorders>
          </w:tcPr>
          <w:p>
            <w:pPr>
              <w:pStyle w:val="0"/>
              <w:jc w:val="center"/>
            </w:pPr>
            <w:r>
              <w:rPr>
                <w:sz w:val="20"/>
              </w:rPr>
              <w:t xml:space="preserve">2473383</w:t>
            </w:r>
          </w:p>
        </w:tc>
      </w:tr>
      <w:tr>
        <w:tc>
          <w:tcPr>
            <w:tcW w:w="737" w:type="dxa"/>
            <w:tcBorders>
              <w:top w:val="nil"/>
              <w:left w:val="nil"/>
              <w:bottom w:val="nil"/>
              <w:right w:val="nil"/>
            </w:tcBorders>
          </w:tcPr>
          <w:p>
            <w:pPr>
              <w:pStyle w:val="0"/>
              <w:jc w:val="center"/>
            </w:pPr>
            <w:r>
              <w:rPr>
                <w:sz w:val="20"/>
              </w:rPr>
              <w:t xml:space="preserve">38.</w:t>
            </w:r>
          </w:p>
        </w:tc>
        <w:tc>
          <w:tcPr>
            <w:tcW w:w="2778" w:type="dxa"/>
            <w:tcBorders>
              <w:top w:val="nil"/>
              <w:left w:val="nil"/>
              <w:bottom w:val="nil"/>
              <w:right w:val="nil"/>
            </w:tcBorders>
          </w:tcPr>
          <w:p>
            <w:pPr>
              <w:pStyle w:val="0"/>
            </w:pPr>
            <w:r>
              <w:rPr>
                <w:sz w:val="20"/>
              </w:rPr>
              <w:t xml:space="preserve">Системная радионуклидная терапия радиофармацевтическими лекарственными препаратами, мечеными 177lu</w:t>
            </w:r>
          </w:p>
        </w:tc>
        <w:tc>
          <w:tcPr>
            <w:tcW w:w="1871" w:type="dxa"/>
            <w:tcBorders>
              <w:top w:val="nil"/>
              <w:left w:val="nil"/>
              <w:bottom w:val="nil"/>
              <w:right w:val="nil"/>
            </w:tcBorders>
          </w:tcPr>
          <w:p>
            <w:pPr>
              <w:pStyle w:val="0"/>
            </w:pPr>
            <w:r>
              <w:rPr>
                <w:sz w:val="20"/>
              </w:rPr>
              <w:t xml:space="preserve">C61</w:t>
            </w:r>
          </w:p>
        </w:tc>
        <w:tc>
          <w:tcPr>
            <w:tcW w:w="3685" w:type="dxa"/>
            <w:tcBorders>
              <w:top w:val="nil"/>
              <w:left w:val="nil"/>
              <w:bottom w:val="nil"/>
              <w:right w:val="nil"/>
            </w:tcBorders>
          </w:tcPr>
          <w:p>
            <w:pPr>
              <w:pStyle w:val="0"/>
            </w:pPr>
            <w:r>
              <w:rPr>
                <w:sz w:val="20"/>
              </w:rPr>
              <w:t xml:space="preserve">рак предстательной железы при подтвержденном накоплении диагностических ПСМА-лигандов в опухолевых очагах</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радиолигандная терапия 177Lu-ПСМА при раке предстательной железы</w:t>
            </w:r>
          </w:p>
        </w:tc>
        <w:tc>
          <w:tcPr>
            <w:tcW w:w="1644" w:type="dxa"/>
            <w:tcBorders>
              <w:top w:val="nil"/>
              <w:left w:val="nil"/>
              <w:bottom w:val="nil"/>
              <w:right w:val="nil"/>
            </w:tcBorders>
          </w:tcPr>
          <w:p>
            <w:pPr>
              <w:pStyle w:val="0"/>
              <w:jc w:val="center"/>
            </w:pPr>
            <w:r>
              <w:rPr>
                <w:sz w:val="20"/>
              </w:rPr>
              <w:t xml:space="preserve">483345</w:t>
            </w:r>
          </w:p>
        </w:tc>
      </w:tr>
      <w:tr>
        <w:tc>
          <w:tcPr>
            <w:gridSpan w:val="7"/>
            <w:tcW w:w="15817" w:type="dxa"/>
            <w:tcBorders>
              <w:top w:val="nil"/>
              <w:left w:val="nil"/>
              <w:bottom w:val="nil"/>
              <w:right w:val="nil"/>
            </w:tcBorders>
          </w:tcPr>
          <w:p>
            <w:pPr>
              <w:pStyle w:val="0"/>
              <w:outlineLvl w:val="3"/>
              <w:jc w:val="center"/>
            </w:pPr>
            <w:r>
              <w:rPr>
                <w:sz w:val="20"/>
              </w:rPr>
              <w:t xml:space="preserve">Оториноларингология</w:t>
            </w:r>
          </w:p>
        </w:tc>
      </w:tr>
      <w:tr>
        <w:tc>
          <w:tcPr>
            <w:tcW w:w="737" w:type="dxa"/>
            <w:tcBorders>
              <w:top w:val="nil"/>
              <w:left w:val="nil"/>
              <w:bottom w:val="nil"/>
              <w:right w:val="nil"/>
            </w:tcBorders>
            <w:vMerge w:val="restart"/>
          </w:tcPr>
          <w:p>
            <w:pPr>
              <w:pStyle w:val="0"/>
              <w:jc w:val="center"/>
            </w:pPr>
            <w:r>
              <w:rPr>
                <w:sz w:val="20"/>
              </w:rPr>
              <w:t xml:space="preserve">39.</w:t>
            </w:r>
          </w:p>
        </w:tc>
        <w:tc>
          <w:tcPr>
            <w:tcW w:w="2778" w:type="dxa"/>
            <w:tcBorders>
              <w:top w:val="nil"/>
              <w:left w:val="nil"/>
              <w:bottom w:val="nil"/>
              <w:right w:val="nil"/>
            </w:tcBorders>
            <w:vMerge w:val="restart"/>
          </w:tcPr>
          <w:p>
            <w:pPr>
              <w:pStyle w:val="0"/>
            </w:pPr>
            <w:r>
              <w:rPr>
                <w:sz w:val="20"/>
              </w:rPr>
              <w:t xml:space="preserve">Реконструктивные операции на звукопроводящем аппарате среднего уха</w:t>
            </w:r>
          </w:p>
        </w:tc>
        <w:tc>
          <w:tcPr>
            <w:tcW w:w="1871" w:type="dxa"/>
            <w:tcBorders>
              <w:top w:val="nil"/>
              <w:left w:val="nil"/>
              <w:bottom w:val="nil"/>
              <w:right w:val="nil"/>
            </w:tcBorders>
            <w:vMerge w:val="restart"/>
          </w:tcPr>
          <w:p>
            <w:pPr>
              <w:pStyle w:val="0"/>
            </w:pPr>
            <w:r>
              <w:rPr>
                <w:sz w:val="20"/>
              </w:rPr>
              <w:t xml:space="preserve">H66.1, H66.2, Q16, H80.0, H80.1, H80.9</w:t>
            </w:r>
          </w:p>
        </w:tc>
        <w:tc>
          <w:tcPr>
            <w:tcW w:w="3685" w:type="dxa"/>
            <w:tcBorders>
              <w:top w:val="nil"/>
              <w:left w:val="nil"/>
              <w:bottom w:val="nil"/>
              <w:right w:val="nil"/>
            </w:tcBorders>
            <w:vMerge w:val="restart"/>
          </w:tcPr>
          <w:p>
            <w:pPr>
              <w:pStyle w:val="0"/>
            </w:pPr>
            <w:r>
              <w:rPr>
                <w:sz w:val="20"/>
              </w:rPr>
              <w:t xml:space="preserve">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644" w:type="dxa"/>
            <w:tcBorders>
              <w:top w:val="nil"/>
              <w:left w:val="nil"/>
              <w:bottom w:val="nil"/>
              <w:right w:val="nil"/>
            </w:tcBorders>
            <w:vMerge w:val="restart"/>
          </w:tcPr>
          <w:p>
            <w:pPr>
              <w:pStyle w:val="0"/>
              <w:jc w:val="center"/>
            </w:pPr>
            <w:r>
              <w:rPr>
                <w:sz w:val="20"/>
              </w:rPr>
              <w:t xml:space="preserve">151092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слухоулучшающие операции с применением имплантата среднего уха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tcPr>
          <w:p>
            <w:pPr>
              <w:pStyle w:val="0"/>
            </w:pPr>
            <w:r>
              <w:rPr>
                <w:sz w:val="20"/>
              </w:rPr>
              <w:t xml:space="preserve">Хирургическое лечение болезни Меньера и других нарушений вестибулярной функции</w:t>
            </w:r>
          </w:p>
        </w:tc>
        <w:tc>
          <w:tcPr>
            <w:tcW w:w="1871" w:type="dxa"/>
            <w:tcBorders>
              <w:top w:val="nil"/>
              <w:left w:val="nil"/>
              <w:bottom w:val="nil"/>
              <w:right w:val="nil"/>
            </w:tcBorders>
          </w:tcPr>
          <w:p>
            <w:pPr>
              <w:pStyle w:val="0"/>
            </w:pPr>
            <w:r>
              <w:rPr>
                <w:sz w:val="20"/>
              </w:rPr>
              <w:t xml:space="preserve">H81.0</w:t>
            </w:r>
          </w:p>
        </w:tc>
        <w:tc>
          <w:tcPr>
            <w:tcW w:w="3685" w:type="dxa"/>
            <w:tcBorders>
              <w:top w:val="nil"/>
              <w:left w:val="nil"/>
              <w:bottom w:val="nil"/>
              <w:right w:val="nil"/>
            </w:tcBorders>
          </w:tcPr>
          <w:p>
            <w:pPr>
              <w:pStyle w:val="0"/>
            </w:pPr>
            <w:r>
              <w:rPr>
                <w:sz w:val="20"/>
              </w:rPr>
              <w:t xml:space="preserve">болезнь Меньера при неэффективности консервативной терапии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дренирование эндолимфатических пространств внутреннего уха с применением микрохирургической и лучевой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tcPr>
          <w:p>
            <w:pPr>
              <w:pStyle w:val="0"/>
            </w:pPr>
            <w:r>
              <w:rPr>
                <w:sz w:val="20"/>
              </w:rPr>
              <w:t xml:space="preserve">Хирургическое лечение доброкачественных новообразований, хронических воспалительных процессов полости носа, околоносовых пазух, основания черепа и среднего уха</w:t>
            </w:r>
          </w:p>
        </w:tc>
        <w:tc>
          <w:tcPr>
            <w:tcW w:w="1871" w:type="dxa"/>
            <w:tcBorders>
              <w:top w:val="nil"/>
              <w:left w:val="nil"/>
              <w:bottom w:val="nil"/>
              <w:right w:val="nil"/>
            </w:tcBorders>
          </w:tcPr>
          <w:p>
            <w:pPr>
              <w:pStyle w:val="0"/>
            </w:pPr>
            <w:r>
              <w:rPr>
                <w:sz w:val="20"/>
              </w:rPr>
              <w:t xml:space="preserve">D10.0, D10.6, D10.9, D14.0, D14.1 D33.3, J32.1, J32.3, J32.4</w:t>
            </w:r>
          </w:p>
        </w:tc>
        <w:tc>
          <w:tcPr>
            <w:tcW w:w="3685" w:type="dxa"/>
            <w:tcBorders>
              <w:top w:val="nil"/>
              <w:left w:val="nil"/>
              <w:bottom w:val="nil"/>
              <w:right w:val="nil"/>
            </w:tcBorders>
          </w:tcPr>
          <w:p>
            <w:pPr>
              <w:pStyle w:val="0"/>
            </w:pPr>
            <w:r>
              <w:rPr>
                <w:sz w:val="20"/>
              </w:rPr>
              <w:t xml:space="preserve">доброкачественное новообразование носоглотки. Хроническое воспалительное заболевание околоносовых пазух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новообразования с применением эндоскопической, шейверной техники и при необходимости навигационной системы, высокоэнергетического оборудования, клипирования сосудов или селективной эмболизации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Реконструктивно-пластическое восстановление функции гортани и трахеи</w:t>
            </w:r>
          </w:p>
        </w:tc>
        <w:tc>
          <w:tcPr>
            <w:tcW w:w="1871" w:type="dxa"/>
            <w:tcBorders>
              <w:top w:val="nil"/>
              <w:left w:val="nil"/>
              <w:bottom w:val="nil"/>
              <w:right w:val="nil"/>
            </w:tcBorders>
            <w:vMerge w:val="restart"/>
          </w:tcPr>
          <w:p>
            <w:pPr>
              <w:pStyle w:val="0"/>
            </w:pPr>
            <w:r>
              <w:rPr>
                <w:sz w:val="20"/>
              </w:rPr>
              <w:t xml:space="preserve">J38.6, D14.1, D14.2, J38.0</w:t>
            </w:r>
          </w:p>
        </w:tc>
        <w:tc>
          <w:tcPr>
            <w:tcW w:w="3685" w:type="dxa"/>
            <w:tcBorders>
              <w:top w:val="nil"/>
              <w:left w:val="nil"/>
              <w:bottom w:val="nil"/>
              <w:right w:val="nil"/>
            </w:tcBorders>
            <w:vMerge w:val="restart"/>
          </w:tcPr>
          <w:p>
            <w:pPr>
              <w:pStyle w:val="0"/>
            </w:pPr>
            <w:r>
              <w:rPr>
                <w:sz w:val="20"/>
              </w:rPr>
              <w:t xml:space="preserve">стеноз гортани. Доброкачественное новообразование гортани. Доброкачественное новообразование трахеи. Паралич голосовых складок и гортани.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ларинготрахеопластика при доброкачественных новообразованиях гортани, параличе голосовых складок и гортани, стенозе гортани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40.</w:t>
            </w:r>
          </w:p>
        </w:tc>
        <w:tc>
          <w:tcPr>
            <w:tcW w:w="2778" w:type="dxa"/>
            <w:tcBorders>
              <w:top w:val="nil"/>
              <w:left w:val="nil"/>
              <w:bottom w:val="nil"/>
              <w:right w:val="nil"/>
            </w:tcBorders>
          </w:tcPr>
          <w:p>
            <w:pPr>
              <w:pStyle w:val="0"/>
            </w:pPr>
            <w:r>
              <w:rPr>
                <w:sz w:val="20"/>
              </w:rPr>
              <w:t xml:space="preserve">Хирургическое лечение сенсоневральной тугоухости высокой степени и глухоты</w:t>
            </w:r>
          </w:p>
        </w:tc>
        <w:tc>
          <w:tcPr>
            <w:tcW w:w="1871" w:type="dxa"/>
            <w:tcBorders>
              <w:top w:val="nil"/>
              <w:left w:val="nil"/>
              <w:bottom w:val="nil"/>
              <w:right w:val="nil"/>
            </w:tcBorders>
          </w:tcPr>
          <w:p>
            <w:pPr>
              <w:pStyle w:val="0"/>
            </w:pPr>
            <w:r>
              <w:rPr>
                <w:sz w:val="20"/>
              </w:rPr>
              <w:t xml:space="preserve">H90.3</w:t>
            </w:r>
          </w:p>
        </w:tc>
        <w:tc>
          <w:tcPr>
            <w:tcW w:w="3685" w:type="dxa"/>
            <w:tcBorders>
              <w:top w:val="nil"/>
              <w:left w:val="nil"/>
              <w:bottom w:val="nil"/>
              <w:right w:val="nil"/>
            </w:tcBorders>
          </w:tcPr>
          <w:p>
            <w:pPr>
              <w:pStyle w:val="0"/>
            </w:pPr>
            <w:r>
              <w:rPr>
                <w:sz w:val="20"/>
              </w:rPr>
              <w:t xml:space="preserve">нейросенсорная потеря слуха двусторонняя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кохлеарная имплантация при двусторонней нейросенсорной потере слуха</w:t>
            </w:r>
          </w:p>
        </w:tc>
        <w:tc>
          <w:tcPr>
            <w:tcW w:w="1644" w:type="dxa"/>
            <w:tcBorders>
              <w:top w:val="nil"/>
              <w:left w:val="nil"/>
              <w:bottom w:val="nil"/>
              <w:right w:val="nil"/>
            </w:tcBorders>
          </w:tcPr>
          <w:p>
            <w:pPr>
              <w:pStyle w:val="0"/>
              <w:jc w:val="center"/>
            </w:pPr>
            <w:r>
              <w:rPr>
                <w:sz w:val="20"/>
              </w:rPr>
              <w:t xml:space="preserve">1600775</w:t>
            </w:r>
          </w:p>
        </w:tc>
      </w:tr>
      <w:tr>
        <w:tc>
          <w:tcPr>
            <w:gridSpan w:val="7"/>
            <w:tcW w:w="15817" w:type="dxa"/>
            <w:tcBorders>
              <w:top w:val="nil"/>
              <w:left w:val="nil"/>
              <w:bottom w:val="nil"/>
              <w:right w:val="nil"/>
            </w:tcBorders>
          </w:tcPr>
          <w:p>
            <w:pPr>
              <w:pStyle w:val="0"/>
              <w:outlineLvl w:val="3"/>
              <w:jc w:val="center"/>
            </w:pPr>
            <w:r>
              <w:rPr>
                <w:sz w:val="20"/>
              </w:rPr>
              <w:t xml:space="preserve">Офтальмология</w:t>
            </w:r>
          </w:p>
        </w:tc>
      </w:tr>
      <w:tr>
        <w:tc>
          <w:tcPr>
            <w:tcW w:w="737" w:type="dxa"/>
            <w:tcBorders>
              <w:top w:val="nil"/>
              <w:left w:val="nil"/>
              <w:bottom w:val="nil"/>
              <w:right w:val="nil"/>
            </w:tcBorders>
            <w:vMerge w:val="restart"/>
          </w:tcPr>
          <w:p>
            <w:pPr>
              <w:pStyle w:val="0"/>
              <w:jc w:val="center"/>
            </w:pPr>
            <w:r>
              <w:rPr>
                <w:sz w:val="20"/>
              </w:rPr>
              <w:t xml:space="preserve">41.</w:t>
            </w:r>
          </w:p>
        </w:tc>
        <w:tc>
          <w:tcPr>
            <w:tcW w:w="2778" w:type="dxa"/>
            <w:tcBorders>
              <w:top w:val="nil"/>
              <w:left w:val="nil"/>
              <w:bottom w:val="nil"/>
              <w:right w:val="nil"/>
            </w:tcBorders>
          </w:tcPr>
          <w:p>
            <w:pPr>
              <w:pStyle w:val="0"/>
            </w:pPr>
            <w:r>
              <w:rPr>
                <w:sz w:val="20"/>
              </w:rPr>
              <w:t xml:space="preserve">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871" w:type="dxa"/>
            <w:tcBorders>
              <w:top w:val="nil"/>
              <w:left w:val="nil"/>
              <w:bottom w:val="nil"/>
              <w:right w:val="nil"/>
            </w:tcBorders>
          </w:tcPr>
          <w:p>
            <w:pPr>
              <w:pStyle w:val="0"/>
            </w:pPr>
            <w:r>
              <w:rPr>
                <w:sz w:val="20"/>
              </w:rPr>
              <w:t xml:space="preserve">H26.0 - H26.4, H40.1 - H40.8, Q15.0</w:t>
            </w:r>
          </w:p>
        </w:tc>
        <w:tc>
          <w:tcPr>
            <w:tcW w:w="3685" w:type="dxa"/>
            <w:tcBorders>
              <w:top w:val="nil"/>
              <w:left w:val="nil"/>
              <w:bottom w:val="nil"/>
              <w:right w:val="nil"/>
            </w:tcBorders>
          </w:tcPr>
          <w:p>
            <w:pPr>
              <w:pStyle w:val="0"/>
            </w:pPr>
            <w:r>
              <w:rPr>
                <w:sz w:val="20"/>
              </w:rPr>
              <w:t xml:space="preserve">глаукома с повышенным или высоким внутриглазным давлением развитой, далеко зашедшей стадии, в том числе с осложнениями, у взрослых.</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антиглаукоматозного металлического шунта</w:t>
            </w:r>
          </w:p>
        </w:tc>
        <w:tc>
          <w:tcPr>
            <w:tcW w:w="1644" w:type="dxa"/>
            <w:tcBorders>
              <w:top w:val="nil"/>
              <w:left w:val="nil"/>
              <w:bottom w:val="nil"/>
              <w:right w:val="nil"/>
            </w:tcBorders>
            <w:vMerge w:val="restart"/>
          </w:tcPr>
          <w:p>
            <w:pPr>
              <w:pStyle w:val="0"/>
              <w:jc w:val="center"/>
            </w:pPr>
            <w:r>
              <w:rPr>
                <w:sz w:val="20"/>
              </w:rPr>
              <w:t xml:space="preserve">113649</w:t>
            </w: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871" w:type="dxa"/>
            <w:tcBorders>
              <w:top w:val="nil"/>
              <w:left w:val="nil"/>
              <w:bottom w:val="nil"/>
              <w:right w:val="nil"/>
            </w:tcBorders>
            <w:vMerge w:val="restart"/>
          </w:tcPr>
          <w:p>
            <w:pPr>
              <w:pStyle w:val="0"/>
            </w:pPr>
            <w:r>
              <w:rPr>
                <w:sz w:val="20"/>
              </w:rPr>
              <w:t xml:space="preserve">C43.1, C44.1, C69.0 - C69.9, C72.3, D31.5, D31.6, Q10.7, Q11.0 - Q11.2</w:t>
            </w:r>
          </w:p>
        </w:tc>
        <w:tc>
          <w:tcPr>
            <w:tcW w:w="3685" w:type="dxa"/>
            <w:tcBorders>
              <w:top w:val="nil"/>
              <w:left w:val="nil"/>
              <w:bottom w:val="nil"/>
              <w:right w:val="nil"/>
            </w:tcBorders>
            <w:vMerge w:val="restart"/>
          </w:tcPr>
          <w:p>
            <w:pPr>
              <w:pStyle w:val="0"/>
            </w:pPr>
            <w:r>
              <w:rPr>
                <w:sz w:val="20"/>
              </w:rPr>
              <w:t xml:space="preserve">злокачественные новообразования глаза, его придаточного аппарата, орбиты у взрослых и детей (стадии T1 - 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587" w:type="dxa"/>
            <w:tcBorders>
              <w:top w:val="nil"/>
              <w:left w:val="nil"/>
              <w:bottom w:val="nil"/>
              <w:right w:val="nil"/>
            </w:tcBorders>
            <w:vMerge w:val="restart"/>
          </w:tcPr>
          <w:p>
            <w:pPr>
              <w:pStyle w:val="0"/>
            </w:pPr>
            <w:r>
              <w:rPr>
                <w:sz w:val="20"/>
              </w:rPr>
              <w:t xml:space="preserve">хирургическое и (или) лучевое лечение</w:t>
            </w:r>
          </w:p>
        </w:tc>
        <w:tc>
          <w:tcPr>
            <w:tcW w:w="3515" w:type="dxa"/>
            <w:tcBorders>
              <w:top w:val="nil"/>
              <w:left w:val="nil"/>
              <w:bottom w:val="nil"/>
              <w:right w:val="nil"/>
            </w:tcBorders>
          </w:tcPr>
          <w:p>
            <w:pPr>
              <w:pStyle w:val="0"/>
            </w:pPr>
            <w:r>
              <w:rPr>
                <w:sz w:val="20"/>
              </w:rPr>
              <w:t xml:space="preserve">отсроченная имплантация иридо-хрусталиковой диафрагмы при новообразованиях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орбитотомия различными доступами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энуклеация с пластикой культи и радиокоагуляцией тканей орбиты при новообразованиях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экзентерация орбиты с одномоментной пластикой свободным кожным лоскутом или пластикой местными тканями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иридэктомия, в том числе с иридопластикой, при новообразованиях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иридэктомия с иридопластикой с экстракцией катаракты с имплантацией интраокулярной линзы при новообразованиях глаза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иридоциклосклерэктомия, в том числе с иридопластикой, при новообразованиях глаза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иридоциклохориосклерэктомия, в том числе с иридопластикой, при новообразованиях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реконструктивно-пластические операции переднего и заднего отделов глаза и его придаточного аппарата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орбитотомия с энуклеацией и пластикой культи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контурная пластика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эксцизия новообразования конъюнктивы и роговицы с послойной кератоконъюнктивальной пластикой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брахитерапия при новообразованиях придаточного аппарата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рентгенотерапия при злокачественных новообразованиях век</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42.</w:t>
            </w:r>
          </w:p>
        </w:tc>
        <w:tc>
          <w:tcPr>
            <w:tcW w:w="2778" w:type="dxa"/>
            <w:tcBorders>
              <w:top w:val="nil"/>
              <w:left w:val="nil"/>
              <w:bottom w:val="nil"/>
              <w:right w:val="nil"/>
            </w:tcBorders>
          </w:tcPr>
          <w:p>
            <w:pPr>
              <w:pStyle w:val="0"/>
            </w:pPr>
            <w:r>
              <w:rPr>
                <w:sz w:val="20"/>
              </w:rPr>
              <w:t xml:space="preserve">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871" w:type="dxa"/>
            <w:tcBorders>
              <w:top w:val="nil"/>
              <w:left w:val="nil"/>
              <w:bottom w:val="nil"/>
              <w:right w:val="nil"/>
            </w:tcBorders>
          </w:tcPr>
          <w:p>
            <w:pPr>
              <w:pStyle w:val="0"/>
            </w:pPr>
            <w:r>
              <w:rPr>
                <w:sz w:val="20"/>
              </w:rPr>
              <w:t xml:space="preserve">C43.1, C44.1, C69.0 - C69.9, C72.3, D31.5, D31.6, Q10.7, Q11.0 - Q11.2</w:t>
            </w:r>
          </w:p>
        </w:tc>
        <w:tc>
          <w:tcPr>
            <w:tcW w:w="3685" w:type="dxa"/>
            <w:tcBorders>
              <w:top w:val="nil"/>
              <w:left w:val="nil"/>
              <w:bottom w:val="nil"/>
              <w:right w:val="nil"/>
            </w:tcBorders>
          </w:tcPr>
          <w:p>
            <w:pPr>
              <w:pStyle w:val="0"/>
            </w:pPr>
            <w:r>
              <w:rPr>
                <w:sz w:val="20"/>
              </w:rPr>
              <w:t xml:space="preserve">злокачественные новообразования глаза, его придаточного аппарата, орбиты у взрослых и детей (стадии T1 - 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587" w:type="dxa"/>
            <w:tcBorders>
              <w:top w:val="nil"/>
              <w:left w:val="nil"/>
              <w:bottom w:val="nil"/>
              <w:right w:val="nil"/>
            </w:tcBorders>
          </w:tcPr>
          <w:p>
            <w:pPr>
              <w:pStyle w:val="0"/>
            </w:pPr>
            <w:r>
              <w:rPr>
                <w:sz w:val="20"/>
              </w:rPr>
              <w:t xml:space="preserve">хирургическое и (или) лучевое лечение</w:t>
            </w:r>
          </w:p>
        </w:tc>
        <w:tc>
          <w:tcPr>
            <w:tcW w:w="3515" w:type="dxa"/>
            <w:tcBorders>
              <w:top w:val="nil"/>
              <w:left w:val="nil"/>
              <w:bottom w:val="nil"/>
              <w:right w:val="nil"/>
            </w:tcBorders>
          </w:tcPr>
          <w:p>
            <w:pPr>
              <w:pStyle w:val="0"/>
            </w:pPr>
            <w:r>
              <w:rPr>
                <w:sz w:val="20"/>
              </w:rPr>
              <w:t xml:space="preserve">брахитерапия, в том числе с одномоментной склеропластикой, при новообразованиях глаза</w:t>
            </w:r>
          </w:p>
        </w:tc>
        <w:tc>
          <w:tcPr>
            <w:tcW w:w="1644" w:type="dxa"/>
            <w:tcBorders>
              <w:top w:val="nil"/>
              <w:left w:val="nil"/>
              <w:bottom w:val="nil"/>
              <w:right w:val="nil"/>
            </w:tcBorders>
          </w:tcPr>
          <w:p>
            <w:pPr>
              <w:pStyle w:val="0"/>
              <w:jc w:val="center"/>
            </w:pPr>
            <w:r>
              <w:rPr>
                <w:sz w:val="20"/>
              </w:rPr>
              <w:t xml:space="preserve">163133</w:t>
            </w:r>
          </w:p>
        </w:tc>
      </w:tr>
      <w:tr>
        <w:tc>
          <w:tcPr>
            <w:tcW w:w="737" w:type="dxa"/>
            <w:tcBorders>
              <w:top w:val="nil"/>
              <w:left w:val="nil"/>
              <w:bottom w:val="nil"/>
              <w:right w:val="nil"/>
            </w:tcBorders>
            <w:vMerge w:val="restart"/>
          </w:tcPr>
          <w:p>
            <w:pPr>
              <w:pStyle w:val="0"/>
              <w:jc w:val="center"/>
            </w:pPr>
            <w:r>
              <w:rPr>
                <w:sz w:val="20"/>
              </w:rPr>
              <w:t xml:space="preserve">43.</w:t>
            </w:r>
          </w:p>
        </w:tc>
        <w:tc>
          <w:tcPr>
            <w:tcW w:w="2778" w:type="dxa"/>
            <w:tcBorders>
              <w:top w:val="nil"/>
              <w:left w:val="nil"/>
              <w:bottom w:val="nil"/>
              <w:right w:val="nil"/>
            </w:tcBorders>
            <w:vMerge w:val="restart"/>
          </w:tcPr>
          <w:p>
            <w:pPr>
              <w:pStyle w:val="0"/>
            </w:pPr>
            <w:r>
              <w:rPr>
                <w:sz w:val="20"/>
              </w:rPr>
              <w:t xml:space="preserve">Реконструктивно-пластические и оптико-реконструктивные операции при травмах (открытых, закрытых) глаза, его придаточного аппарата, орбиты</w:t>
            </w:r>
          </w:p>
        </w:tc>
        <w:tc>
          <w:tcPr>
            <w:tcW w:w="1871" w:type="dxa"/>
            <w:tcBorders>
              <w:top w:val="nil"/>
              <w:left w:val="nil"/>
              <w:bottom w:val="nil"/>
              <w:right w:val="nil"/>
            </w:tcBorders>
            <w:vMerge w:val="restart"/>
          </w:tcPr>
          <w:p>
            <w:pPr>
              <w:pStyle w:val="0"/>
            </w:pPr>
            <w:r>
              <w:rPr>
                <w:sz w:val="20"/>
              </w:rPr>
              <w:t xml:space="preserve">H02.0 - H02.5, H04.0 - H04.6, H05.0 - H05.5, H11.2, H21.5, H27.0, H27.1, H26.0 - H26.9, H31.3, H40.3, S00.1, S00.2, S02.3, S04.0 - S04.5, S05.0 - S05.9, T26.0 - T26.9, H44.0 - H44.8, T85.2, T85.3, T90.4, T95.0, T95.8</w:t>
            </w:r>
          </w:p>
        </w:tc>
        <w:tc>
          <w:tcPr>
            <w:tcW w:w="3685" w:type="dxa"/>
            <w:tcBorders>
              <w:top w:val="nil"/>
              <w:left w:val="nil"/>
              <w:bottom w:val="nil"/>
              <w:right w:val="nil"/>
            </w:tcBorders>
            <w:vMerge w:val="restart"/>
          </w:tcPr>
          <w:p>
            <w:pPr>
              <w:pStyle w:val="0"/>
            </w:pPr>
            <w:r>
              <w:rPr>
                <w:sz w:val="20"/>
              </w:rP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аллолимбальная трансплантация</w:t>
            </w:r>
          </w:p>
        </w:tc>
        <w:tc>
          <w:tcPr>
            <w:tcW w:w="1644" w:type="dxa"/>
            <w:tcBorders>
              <w:top w:val="nil"/>
              <w:left w:val="nil"/>
              <w:bottom w:val="nil"/>
              <w:right w:val="nil"/>
            </w:tcBorders>
            <w:vMerge w:val="restart"/>
          </w:tcPr>
          <w:p>
            <w:pPr>
              <w:pStyle w:val="0"/>
              <w:jc w:val="center"/>
            </w:pPr>
            <w:r>
              <w:rPr>
                <w:sz w:val="20"/>
              </w:rPr>
              <w:t xml:space="preserve">139892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витрэктомия с удалением люксированного хрусталика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витреоленсэктомия с имплантацией интраокулярной линзы, в том числе с лазерным витриолизисом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дисклеральное удаление инородного тела с локальной склеропластикой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искусственной радужки (иридохрусталиковой диафрагмы)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иридопластика, в том числе с лазерной реконструкцией, передней камеры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кератопротезирование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полости, века, свода(ов) с пересадкой свободных лоскутов, в том числе с пересадкой ресниц</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культи с орбитальным имплантатом и реконструкцией, в том числе с кровавой тарзорафией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трансвитеральное удаление внутриглазного инородного тела с эндолазерной коагуляцией сетчатки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реконструктивно-пластические операции на веках, в том числе с кровавой тарзорафией</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слезоотводящих путей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контурная пластика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энуклеация (эвисцерация) глаза с пластикой культи орбитальным имплантатом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устранение посттравматического птоза верхнего века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вторичная имплантация интраокулярной линзы с реконструкцией передней камеры, в том числе с дисцизией лазером вторичной катаракты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подвывихнутого хрусталика с имплантацией различных моделей интраокулярной линзы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сквозная кератопластика с имплантацией иридохрусталиковой диафрагмы</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эндовитреальное вмешательство, в том числе с тампонадой витреальной полости, с удалением инородного тела из заднего сегмента глаза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орбиты, в том числе с удалением инородного тела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шейверная (лазерная) реконструктивная операция при патологии слезоотводящих путей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реконструктивная блефаропластика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рассечение симблефарона с пластикой конъюнктивальной полости (с пересадкой тканей)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укрепление бельма, удаление ретропротезной пленки при кератопротезировании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микроинвазивная витрэктомия в сочетании с: репозицией интраокулярной линзы и (или)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871" w:type="dxa"/>
            <w:tcBorders>
              <w:top w:val="nil"/>
              <w:left w:val="nil"/>
              <w:bottom w:val="nil"/>
              <w:right w:val="nil"/>
            </w:tcBorders>
            <w:vMerge w:val="restart"/>
          </w:tcPr>
          <w:p>
            <w:pPr>
              <w:pStyle w:val="0"/>
            </w:pPr>
            <w:r>
              <w:rPr>
                <w:sz w:val="20"/>
              </w:rPr>
              <w:t xml:space="preserve">H16.0, H17.0 - H17.9, H18.0 - H18.9</w:t>
            </w:r>
          </w:p>
        </w:tc>
        <w:tc>
          <w:tcPr>
            <w:tcW w:w="3685" w:type="dxa"/>
            <w:tcBorders>
              <w:top w:val="nil"/>
              <w:left w:val="nil"/>
              <w:bottom w:val="nil"/>
              <w:right w:val="nil"/>
            </w:tcBorders>
            <w:vMerge w:val="restart"/>
          </w:tcPr>
          <w:p>
            <w:pPr>
              <w:pStyle w:val="0"/>
            </w:pPr>
            <w:r>
              <w:rPr>
                <w:sz w:val="20"/>
              </w:rPr>
              <w:t xml:space="preserve">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587" w:type="dxa"/>
            <w:tcBorders>
              <w:top w:val="nil"/>
              <w:left w:val="nil"/>
              <w:bottom w:val="nil"/>
              <w:right w:val="nil"/>
            </w:tcBorders>
            <w:vMerge w:val="restart"/>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неавтоматизированная послойная 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интрастромальных сегментов с помощью фемтосекундного лазера при болезнях роговицы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эксимерлазерная коррекция посттравматического астигматизма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эксимерлазерная фототерапевтическая кератэктомия при язвах роговицы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эксимерлазерная фототерапевтическая кератэктомия рубцов и помутнений роговицы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сквозная реконструктивная 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сквозная 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трансплантация десцеметовой мембраны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послойная глубокая передняя 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кератопротезирование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кератопластика послойная ротационная или обменная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кератопластика послойная инвертная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871" w:type="dxa"/>
            <w:tcBorders>
              <w:top w:val="nil"/>
              <w:left w:val="nil"/>
              <w:bottom w:val="nil"/>
              <w:right w:val="nil"/>
            </w:tcBorders>
            <w:vMerge w:val="restart"/>
          </w:tcPr>
          <w:p>
            <w:pPr>
              <w:pStyle w:val="0"/>
            </w:pPr>
            <w:r>
              <w:rPr>
                <w:sz w:val="20"/>
              </w:rPr>
              <w:t xml:space="preserve">H35.2</w:t>
            </w:r>
          </w:p>
        </w:tc>
        <w:tc>
          <w:tcPr>
            <w:tcW w:w="3685" w:type="dxa"/>
            <w:tcBorders>
              <w:top w:val="nil"/>
              <w:left w:val="nil"/>
              <w:bottom w:val="nil"/>
              <w:right w:val="nil"/>
            </w:tcBorders>
            <w:vMerge w:val="restart"/>
          </w:tcPr>
          <w:p>
            <w:pPr>
              <w:pStyle w:val="0"/>
            </w:pPr>
            <w:r>
              <w:rPr>
                <w:sz w:val="20"/>
              </w:rPr>
              <w:t xml:space="preserve">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реконструкция передней камеры с ленсэктомией, в том числе с витрэктомией, швартотомией</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исправление косоглазия с пластикой экстраокулярных мышц</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44.</w:t>
            </w:r>
          </w:p>
        </w:tc>
        <w:tc>
          <w:tcPr>
            <w:tcW w:w="2778" w:type="dxa"/>
            <w:tcBorders>
              <w:top w:val="nil"/>
              <w:left w:val="nil"/>
              <w:bottom w:val="nil"/>
              <w:right w:val="nil"/>
            </w:tcBorders>
            <w:vMerge w:val="restart"/>
          </w:tcPr>
          <w:p>
            <w:pPr>
              <w:pStyle w:val="0"/>
            </w:pPr>
            <w:r>
              <w:rPr>
                <w:sz w:val="20"/>
              </w:rPr>
              <w:t xml:space="preserve">Транспупиллярная, микроинвазивная энергетическая оптико-реконструктивная, эндовитреальная 23 - 27 гейджевая хирургия при витреоретинальной патологии различного генеза</w:t>
            </w:r>
          </w:p>
        </w:tc>
        <w:tc>
          <w:tcPr>
            <w:tcW w:w="1871" w:type="dxa"/>
            <w:tcBorders>
              <w:top w:val="nil"/>
              <w:left w:val="nil"/>
              <w:bottom w:val="nil"/>
              <w:right w:val="nil"/>
            </w:tcBorders>
            <w:vMerge w:val="restart"/>
          </w:tcPr>
          <w:p>
            <w:pPr>
              <w:pStyle w:val="0"/>
            </w:pPr>
            <w:r>
              <w:rPr>
                <w:sz w:val="20"/>
              </w:rPr>
              <w:t xml:space="preserve">E10, E11, H25.0 - H25.9, H26.0 - H26.4, H27.0, H28, H30.0 - H30.9, H31.3, H32.8, H33.0 - H33.5, H34.8, H35.2 - H35.4, H36.0, H36.8, H43.1, H43.3, H44.0, H44.1</w:t>
            </w:r>
          </w:p>
        </w:tc>
        <w:tc>
          <w:tcPr>
            <w:tcW w:w="3685" w:type="dxa"/>
            <w:tcBorders>
              <w:top w:val="nil"/>
              <w:left w:val="nil"/>
              <w:bottom w:val="nil"/>
              <w:right w:val="nil"/>
            </w:tcBorders>
            <w:vMerge w:val="restart"/>
          </w:tcPr>
          <w:p>
            <w:pPr>
              <w:pStyle w:val="0"/>
            </w:pPr>
            <w:r>
              <w:rPr>
                <w:sz w:val="20"/>
              </w:rP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644" w:type="dxa"/>
            <w:tcBorders>
              <w:top w:val="nil"/>
              <w:left w:val="nil"/>
              <w:bottom w:val="nil"/>
              <w:right w:val="nil"/>
            </w:tcBorders>
          </w:tcPr>
          <w:p>
            <w:pPr>
              <w:pStyle w:val="0"/>
              <w:jc w:val="center"/>
            </w:pPr>
            <w:r>
              <w:rPr>
                <w:sz w:val="20"/>
              </w:rPr>
              <w:t xml:space="preserve">198512</w:t>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микроинвазивная ревизия витреальной полости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микроинвазивная ревизия витреальной полости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871" w:type="dxa"/>
            <w:tcBorders>
              <w:top w:val="nil"/>
              <w:left w:val="nil"/>
              <w:bottom w:val="nil"/>
              <w:right w:val="nil"/>
            </w:tcBorders>
            <w:vMerge w:val="restart"/>
          </w:tcPr>
          <w:p>
            <w:pPr>
              <w:pStyle w:val="0"/>
            </w:pPr>
            <w:r>
              <w:rPr>
                <w:sz w:val="20"/>
              </w:rPr>
              <w:t xml:space="preserve">H26.0, H26.1, H26.2, H26.4, H27.0, H33.0, H33.2 - H33.5, H35.1, H40.3, H40.4, H40.5, H43.1, H43.3, H49.9, Q10.0, Q10.1, Q10.4 - Q10.7, Q11.1, Q12.0, Q12.1, Q12.3, Q12.4, Q12.8, Q13.0, Q13.3, Q13.4, Q13.8, Q14.0, Q14.1, Q14.3, Q15.0, H02.0 - H02.5, H04.5, H05.3, H11.2</w:t>
            </w:r>
          </w:p>
        </w:tc>
        <w:tc>
          <w:tcPr>
            <w:tcW w:w="3685" w:type="dxa"/>
            <w:tcBorders>
              <w:top w:val="nil"/>
              <w:left w:val="nil"/>
              <w:bottom w:val="nil"/>
              <w:right w:val="nil"/>
            </w:tcBorders>
            <w:vMerge w:val="restart"/>
          </w:tcPr>
          <w:p>
            <w:pPr>
              <w:pStyle w:val="0"/>
            </w:pPr>
            <w:r>
              <w:rPr>
                <w:sz w:val="20"/>
              </w:rPr>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сквозная кератопластика, в том числе с реконструкцией передней камеры, имплантацией эластичной интраокулярной линзы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сквозная лимбокератопластика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послойная 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передней камеры с ленсэктомией, в том числе с витрэктомией, швартотомией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микроинвазивная экстракция катаракты, в том числе с реконструкцией передней камеры, витрэктомией, имплантацией эластичной интраокулярной линзы</w:t>
            </w:r>
          </w:p>
          <w:p>
            <w:pPr>
              <w:pStyle w:val="0"/>
            </w:pPr>
            <w:r>
              <w:rPr>
                <w:sz w:val="20"/>
              </w:rPr>
              <w:t xml:space="preserve">удаление подвывихнутого хрусталика с витрэктомией и имплантацией различных моделей эластичной интраокулярной линзы</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факоаспирация врожденной катаракты с имплантацией эластичной интраокулярной линзы</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диодлазерная циклофотокоагуляция, в том числе с коагуляцией сосудов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реконструктивно-пластические операции на экстраокулярных мышцах или веках, или слезных путях при пороках развития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эластичной интраокулярной линзы в афакичный глаз с реконструкцией задней камеры, в том числе с витрэктомией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культи орбитальным имплантатом с реконструкцией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вторичной катаракты с реконструкцией задней камеры, в том числе с имплантацией интраокулярной линзы</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микроинвазивная капсулэктомия, в том числе с витрэктомией на афакичном (артифакичном) глазу</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репозиция интраокулярной линзы с витрэктомией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контурная пластика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конъюнктивальных сводов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45.</w:t>
            </w:r>
          </w:p>
        </w:tc>
        <w:tc>
          <w:tcPr>
            <w:tcW w:w="2778" w:type="dxa"/>
            <w:tcBorders>
              <w:top w:val="nil"/>
              <w:left w:val="nil"/>
              <w:bottom w:val="nil"/>
              <w:right w:val="nil"/>
            </w:tcBorders>
            <w:vMerge w:val="restart"/>
          </w:tcPr>
          <w:p>
            <w:pPr>
              <w:pStyle w:val="0"/>
            </w:pPr>
            <w:r>
              <w:rPr>
                <w:sz w:val="20"/>
              </w:rPr>
              <w:t xml:space="preserve">Комплексное лечение экзофтальма при нарушении функции щитовидной железы (эндокринной офтальмопатии), угрожающего потерей зрения и слепотой, включая хирургическое и интенсивное консервативное лечение</w:t>
            </w:r>
          </w:p>
        </w:tc>
        <w:tc>
          <w:tcPr>
            <w:tcW w:w="1871" w:type="dxa"/>
            <w:tcBorders>
              <w:top w:val="nil"/>
              <w:left w:val="nil"/>
              <w:bottom w:val="nil"/>
              <w:right w:val="nil"/>
            </w:tcBorders>
            <w:vMerge w:val="restart"/>
          </w:tcPr>
          <w:p>
            <w:pPr>
              <w:pStyle w:val="0"/>
            </w:pPr>
            <w:r>
              <w:rPr>
                <w:sz w:val="20"/>
              </w:rPr>
              <w:t xml:space="preserve">H06.2, H16.8, H19.3, H48, H50.4, H54</w:t>
            </w:r>
          </w:p>
        </w:tc>
        <w:tc>
          <w:tcPr>
            <w:tcW w:w="3685" w:type="dxa"/>
            <w:tcBorders>
              <w:top w:val="nil"/>
              <w:left w:val="nil"/>
              <w:bottom w:val="nil"/>
              <w:right w:val="nil"/>
            </w:tcBorders>
            <w:vMerge w:val="restart"/>
          </w:tcPr>
          <w:p>
            <w:pPr>
              <w:pStyle w:val="0"/>
            </w:pPr>
            <w:r>
              <w:rPr>
                <w:sz w:val="20"/>
              </w:rPr>
              <w:t xml:space="preserve">экзофтальм при нарушении функции щитовидной железы (эндокринная офтальмопатия активная и неактивная стадия), осложненная поражением зрительного нерва и зрительных путей (оптической нейропатией), кератитом, кератоконъюнктивитом, язвой роговицы (поражения роговицы) и гетеротропией (вторичным косоглазием)</w:t>
            </w:r>
          </w:p>
        </w:tc>
        <w:tc>
          <w:tcPr>
            <w:tcW w:w="1587" w:type="dxa"/>
            <w:tcBorders>
              <w:top w:val="nil"/>
              <w:left w:val="nil"/>
              <w:bottom w:val="nil"/>
              <w:right w:val="nil"/>
            </w:tcBorders>
            <w:vMerge w:val="restart"/>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интенсивное комплексное консервативное лечение эндокринной офтальмопатии</w:t>
            </w:r>
          </w:p>
        </w:tc>
        <w:tc>
          <w:tcPr>
            <w:tcW w:w="1644" w:type="dxa"/>
            <w:tcBorders>
              <w:top w:val="nil"/>
              <w:left w:val="nil"/>
              <w:bottom w:val="nil"/>
              <w:right w:val="nil"/>
            </w:tcBorders>
            <w:vMerge w:val="restart"/>
          </w:tcPr>
          <w:p>
            <w:pPr>
              <w:pStyle w:val="0"/>
              <w:jc w:val="center"/>
            </w:pPr>
            <w:r>
              <w:rPr>
                <w:sz w:val="20"/>
              </w:rPr>
              <w:t xml:space="preserve">210412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внутренняя декомпрессия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внутренняя декомпрессия орбиты в сочетании с реконструктивно-пластическими операциями на глазодвигательных мышцах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костная декомпрессия латеральной стенки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внутренняя декомпрессия орбиты в сочетании с костной декомпрессией латеральной стенки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реконструктивно-пластические операции на глазодвигательных мышцах</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46.</w:t>
            </w:r>
          </w:p>
        </w:tc>
        <w:tc>
          <w:tcPr>
            <w:tcW w:w="2778" w:type="dxa"/>
            <w:tcBorders>
              <w:top w:val="nil"/>
              <w:left w:val="nil"/>
              <w:bottom w:val="nil"/>
              <w:right w:val="nil"/>
            </w:tcBorders>
          </w:tcPr>
          <w:p>
            <w:pPr>
              <w:pStyle w:val="0"/>
            </w:pPr>
            <w:r>
              <w:rPr>
                <w:sz w:val="20"/>
              </w:rPr>
              <w:t xml:space="preserve">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 у детей</w:t>
            </w:r>
          </w:p>
        </w:tc>
        <w:tc>
          <w:tcPr>
            <w:tcW w:w="1871" w:type="dxa"/>
            <w:tcBorders>
              <w:top w:val="nil"/>
              <w:left w:val="nil"/>
              <w:bottom w:val="nil"/>
              <w:right w:val="nil"/>
            </w:tcBorders>
          </w:tcPr>
          <w:p>
            <w:pPr>
              <w:pStyle w:val="0"/>
            </w:pPr>
            <w:r>
              <w:rPr>
                <w:sz w:val="20"/>
              </w:rPr>
              <w:t xml:space="preserve">H40.3, H40.4, H40.5, H40.6, H40.8, Q15.0</w:t>
            </w:r>
          </w:p>
        </w:tc>
        <w:tc>
          <w:tcPr>
            <w:tcW w:w="3685" w:type="dxa"/>
            <w:tcBorders>
              <w:top w:val="nil"/>
              <w:left w:val="nil"/>
              <w:bottom w:val="nil"/>
              <w:right w:val="nil"/>
            </w:tcBorders>
          </w:tcPr>
          <w:p>
            <w:pPr>
              <w:pStyle w:val="0"/>
            </w:pPr>
            <w:r>
              <w:rPr>
                <w:sz w:val="20"/>
              </w:rPr>
              <w:t xml:space="preserve">врожденная глаукома, глаукома вторичная вследствие воспалительных и других заболеваний глаза, в том числе с осложнениями, у детей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антиглаукоматозного металлического шунта или нерассасывающегося клапана дренажа</w:t>
            </w:r>
          </w:p>
        </w:tc>
        <w:tc>
          <w:tcPr>
            <w:tcW w:w="1644" w:type="dxa"/>
            <w:tcBorders>
              <w:top w:val="nil"/>
              <w:left w:val="nil"/>
              <w:bottom w:val="nil"/>
              <w:right w:val="nil"/>
            </w:tcBorders>
          </w:tcPr>
          <w:p>
            <w:pPr>
              <w:pStyle w:val="0"/>
              <w:jc w:val="center"/>
            </w:pPr>
            <w:r>
              <w:rPr>
                <w:sz w:val="20"/>
              </w:rPr>
              <w:t xml:space="preserve">134107</w:t>
            </w:r>
          </w:p>
        </w:tc>
      </w:tr>
      <w:tr>
        <w:tc>
          <w:tcPr>
            <w:gridSpan w:val="7"/>
            <w:tcW w:w="15817" w:type="dxa"/>
            <w:tcBorders>
              <w:top w:val="nil"/>
              <w:left w:val="nil"/>
              <w:bottom w:val="nil"/>
              <w:right w:val="nil"/>
            </w:tcBorders>
          </w:tcPr>
          <w:p>
            <w:pPr>
              <w:pStyle w:val="0"/>
              <w:outlineLvl w:val="3"/>
              <w:jc w:val="center"/>
            </w:pPr>
            <w:r>
              <w:rPr>
                <w:sz w:val="20"/>
              </w:rPr>
              <w:t xml:space="preserve">Педиатрия</w:t>
            </w:r>
          </w:p>
        </w:tc>
      </w:tr>
      <w:tr>
        <w:tc>
          <w:tcPr>
            <w:tcW w:w="737" w:type="dxa"/>
            <w:tcBorders>
              <w:top w:val="nil"/>
              <w:left w:val="nil"/>
              <w:bottom w:val="nil"/>
              <w:right w:val="nil"/>
            </w:tcBorders>
          </w:tcPr>
          <w:p>
            <w:pPr>
              <w:pStyle w:val="0"/>
              <w:jc w:val="center"/>
            </w:pPr>
            <w:r>
              <w:rPr>
                <w:sz w:val="20"/>
              </w:rPr>
              <w:t xml:space="preserve">47.</w:t>
            </w:r>
          </w:p>
        </w:tc>
        <w:tc>
          <w:tcPr>
            <w:tcW w:w="2778" w:type="dxa"/>
            <w:tcBorders>
              <w:top w:val="nil"/>
              <w:left w:val="nil"/>
              <w:bottom w:val="nil"/>
              <w:right w:val="nil"/>
            </w:tcBorders>
          </w:tcPr>
          <w:p>
            <w:pPr>
              <w:pStyle w:val="0"/>
            </w:pPr>
            <w:r>
              <w:rPr>
                <w:sz w:val="20"/>
              </w:rPr>
              <w:t xml:space="preserve">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871" w:type="dxa"/>
            <w:tcBorders>
              <w:top w:val="nil"/>
              <w:left w:val="nil"/>
              <w:bottom w:val="nil"/>
              <w:right w:val="nil"/>
            </w:tcBorders>
          </w:tcPr>
          <w:p>
            <w:pPr>
              <w:pStyle w:val="0"/>
            </w:pPr>
            <w:r>
              <w:rPr>
                <w:sz w:val="20"/>
              </w:rPr>
              <w:t xml:space="preserve">Q32.0, Q32.2, Q32.3, Q32.4, Q33, P27.1</w:t>
            </w:r>
          </w:p>
        </w:tc>
        <w:tc>
          <w:tcPr>
            <w:tcW w:w="3685" w:type="dxa"/>
            <w:tcBorders>
              <w:top w:val="nil"/>
              <w:left w:val="nil"/>
              <w:bottom w:val="nil"/>
              <w:right w:val="nil"/>
            </w:tcBorders>
          </w:tcPr>
          <w:p>
            <w:pPr>
              <w:pStyle w:val="0"/>
            </w:pPr>
            <w:r>
              <w:rPr>
                <w:sz w:val="20"/>
              </w:rPr>
              <w:t xml:space="preserve">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644" w:type="dxa"/>
            <w:tcBorders>
              <w:top w:val="nil"/>
              <w:left w:val="nil"/>
              <w:bottom w:val="nil"/>
              <w:right w:val="nil"/>
            </w:tcBorders>
          </w:tcPr>
          <w:p>
            <w:pPr>
              <w:pStyle w:val="0"/>
              <w:jc w:val="center"/>
            </w:pPr>
            <w:r>
              <w:rPr>
                <w:sz w:val="20"/>
              </w:rPr>
              <w:t xml:space="preserve">121021</w:t>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Комбинированное лечение тяжелых форм преждевременного полового развития (II - V степень по Prader), включая оперативное лечение, блокаду гормональных рецепторов, супрессивную терапию в пульсовом режиме</w:t>
            </w:r>
          </w:p>
        </w:tc>
        <w:tc>
          <w:tcPr>
            <w:tcW w:w="1871" w:type="dxa"/>
            <w:tcBorders>
              <w:top w:val="nil"/>
              <w:left w:val="nil"/>
              <w:bottom w:val="nil"/>
              <w:right w:val="nil"/>
            </w:tcBorders>
            <w:vMerge w:val="restart"/>
          </w:tcPr>
          <w:p>
            <w:pPr>
              <w:pStyle w:val="0"/>
            </w:pPr>
            <w:r>
              <w:rPr>
                <w:sz w:val="20"/>
              </w:rPr>
              <w:t xml:space="preserve">E30, E22.8, Q78.1</w:t>
            </w:r>
          </w:p>
        </w:tc>
        <w:tc>
          <w:tcPr>
            <w:tcW w:w="3685" w:type="dxa"/>
            <w:tcBorders>
              <w:top w:val="nil"/>
              <w:left w:val="nil"/>
              <w:bottom w:val="nil"/>
              <w:right w:val="nil"/>
            </w:tcBorders>
            <w:vMerge w:val="restart"/>
          </w:tcPr>
          <w:p>
            <w:pPr>
              <w:pStyle w:val="0"/>
            </w:pPr>
            <w:r>
              <w:rPr>
                <w:sz w:val="20"/>
              </w:rPr>
              <w:t xml:space="preserve">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1587" w:type="dxa"/>
            <w:tcBorders>
              <w:top w:val="nil"/>
              <w:left w:val="nil"/>
              <w:bottom w:val="nil"/>
              <w:right w:val="nil"/>
            </w:tcBorders>
            <w:vMerge w:val="restart"/>
          </w:tcPr>
          <w:p>
            <w:pPr>
              <w:pStyle w:val="0"/>
            </w:pPr>
            <w:r>
              <w:rPr>
                <w:sz w:val="20"/>
              </w:rPr>
              <w:t xml:space="preserve">комбинированное лечение</w:t>
            </w:r>
          </w:p>
        </w:tc>
        <w:tc>
          <w:tcPr>
            <w:tcW w:w="3515" w:type="dxa"/>
            <w:tcBorders>
              <w:top w:val="nil"/>
              <w:left w:val="nil"/>
              <w:bottom w:val="nil"/>
              <w:right w:val="nil"/>
            </w:tcBorders>
          </w:tcPr>
          <w:p>
            <w:pPr>
              <w:pStyle w:val="0"/>
            </w:pPr>
            <w:r>
              <w:rPr>
                <w:sz w:val="20"/>
              </w:rPr>
              <w:t xml:space="preserve">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удаление опухолей надпочечников</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tcPr>
          <w:p>
            <w:pPr>
              <w:pStyle w:val="0"/>
            </w:pPr>
            <w:r>
              <w:rPr>
                <w:sz w:val="20"/>
              </w:rPr>
              <w:t xml:space="preserve">Поликомпонентное лечение атопического дерматита, бронхиальной астмы, крапивницы с инициацией или заменой генно-инженерных биологических лекарственных препаратов</w:t>
            </w:r>
          </w:p>
        </w:tc>
        <w:tc>
          <w:tcPr>
            <w:tcW w:w="1871" w:type="dxa"/>
            <w:tcBorders>
              <w:top w:val="nil"/>
              <w:left w:val="nil"/>
              <w:bottom w:val="nil"/>
              <w:right w:val="nil"/>
            </w:tcBorders>
          </w:tcPr>
          <w:p>
            <w:pPr>
              <w:pStyle w:val="0"/>
            </w:pPr>
            <w:r>
              <w:rPr>
                <w:sz w:val="20"/>
              </w:rPr>
              <w:t xml:space="preserve">J45.0, J45.1, J45.8, L20.8, L50.1, T78.3</w:t>
            </w:r>
          </w:p>
        </w:tc>
        <w:tc>
          <w:tcPr>
            <w:tcW w:w="3685" w:type="dxa"/>
            <w:tcBorders>
              <w:top w:val="nil"/>
              <w:left w:val="nil"/>
              <w:bottom w:val="nil"/>
              <w:right w:val="nil"/>
            </w:tcBorders>
          </w:tcPr>
          <w:p>
            <w:pPr>
              <w:pStyle w:val="0"/>
            </w:pPr>
            <w:r>
              <w:rPr>
                <w:sz w:val="20"/>
              </w:rPr>
              <w:t xml:space="preserve">бронхиальная астма, тяжелое персистирующее 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 или хроническая крапивница тяжелого течения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базисного кортикостероидного и иммуносупрессивного лечения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48.</w:t>
            </w:r>
          </w:p>
        </w:tc>
        <w:tc>
          <w:tcPr>
            <w:tcW w:w="2778" w:type="dxa"/>
            <w:tcBorders>
              <w:top w:val="nil"/>
              <w:left w:val="nil"/>
              <w:bottom w:val="nil"/>
              <w:right w:val="nil"/>
            </w:tcBorders>
            <w:vMerge w:val="restart"/>
          </w:tcPr>
          <w:p>
            <w:pPr>
              <w:pStyle w:val="0"/>
            </w:pPr>
            <w:r>
              <w:rPr>
                <w:sz w:val="20"/>
              </w:rPr>
              <w:t xml:space="preserve">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871" w:type="dxa"/>
            <w:tcBorders>
              <w:top w:val="nil"/>
              <w:left w:val="nil"/>
              <w:bottom w:val="nil"/>
              <w:right w:val="nil"/>
            </w:tcBorders>
          </w:tcPr>
          <w:p>
            <w:pPr>
              <w:pStyle w:val="0"/>
            </w:pPr>
            <w:r>
              <w:rPr>
                <w:sz w:val="20"/>
              </w:rPr>
              <w:t xml:space="preserve">K50</w:t>
            </w:r>
          </w:p>
        </w:tc>
        <w:tc>
          <w:tcPr>
            <w:tcW w:w="3685" w:type="dxa"/>
            <w:tcBorders>
              <w:top w:val="nil"/>
              <w:left w:val="nil"/>
              <w:bottom w:val="nil"/>
              <w:right w:val="nil"/>
            </w:tcBorders>
          </w:tcPr>
          <w:p>
            <w:pPr>
              <w:pStyle w:val="0"/>
            </w:pPr>
            <w:r>
              <w:rPr>
                <w:sz w:val="20"/>
              </w:rPr>
              <w:t xml:space="preserve">болезнь Крона, непрерывно-рецидивирующее течение и (или) с формированием осложнений (стенозы, свищи)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 компьютерной томографии)</w:t>
            </w:r>
          </w:p>
        </w:tc>
        <w:tc>
          <w:tcPr>
            <w:tcW w:w="1644" w:type="dxa"/>
            <w:tcBorders>
              <w:top w:val="nil"/>
              <w:left w:val="nil"/>
              <w:bottom w:val="nil"/>
              <w:right w:val="nil"/>
            </w:tcBorders>
            <w:vMerge w:val="restart"/>
          </w:tcPr>
          <w:p>
            <w:pPr>
              <w:pStyle w:val="0"/>
              <w:jc w:val="center"/>
            </w:pPr>
            <w:r>
              <w:rPr>
                <w:sz w:val="20"/>
              </w:rPr>
              <w:t xml:space="preserve">191441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E74.0</w:t>
            </w:r>
          </w:p>
        </w:tc>
        <w:tc>
          <w:tcPr>
            <w:tcW w:w="3685" w:type="dxa"/>
            <w:tcBorders>
              <w:top w:val="nil"/>
              <w:left w:val="nil"/>
              <w:bottom w:val="nil"/>
              <w:right w:val="nil"/>
            </w:tcBorders>
          </w:tcPr>
          <w:p>
            <w:pPr>
              <w:pStyle w:val="0"/>
            </w:pPr>
            <w:r>
              <w:rPr>
                <w:sz w:val="20"/>
              </w:rPr>
              <w:t xml:space="preserve">гликогеновая болезнь (I и III типы) с формированием фиброза</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tcPr>
          <w:p>
            <w:pPr>
              <w:pStyle w:val="0"/>
            </w:pPr>
            <w:r>
              <w:rPr>
                <w:sz w:val="20"/>
              </w:rPr>
              <w:t xml:space="preserve">K51</w:t>
            </w:r>
          </w:p>
        </w:tc>
        <w:tc>
          <w:tcPr>
            <w:tcW w:w="3685" w:type="dxa"/>
            <w:tcBorders>
              <w:top w:val="nil"/>
              <w:left w:val="nil"/>
              <w:bottom w:val="nil"/>
              <w:right w:val="nil"/>
            </w:tcBorders>
          </w:tcPr>
          <w:p>
            <w:pPr>
              <w:pStyle w:val="0"/>
            </w:pPr>
            <w:r>
              <w:rPr>
                <w:sz w:val="20"/>
              </w:rPr>
              <w:t xml:space="preserve">неспецифический язвенный колит, непрерывно рецидивирующее течение, с развитием первичного склерозирующего холангита и (или) с формированием осложнений (мегаколон, кровотечения)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B18.0, B18.1, B18.2, B18.8, B18.9, K73.2, K73.9</w:t>
            </w:r>
          </w:p>
        </w:tc>
        <w:tc>
          <w:tcPr>
            <w:tcW w:w="3685" w:type="dxa"/>
            <w:tcBorders>
              <w:top w:val="nil"/>
              <w:left w:val="nil"/>
              <w:bottom w:val="nil"/>
              <w:right w:val="nil"/>
            </w:tcBorders>
          </w:tcPr>
          <w:p>
            <w:pPr>
              <w:pStyle w:val="0"/>
            </w:pPr>
            <w:r>
              <w:rPr>
                <w:sz w:val="20"/>
              </w:rPr>
              <w:t xml:space="preserve">хронический вирусный гепатит с умеренной и высокой степенью активности и (или) формированием фиброза печени и резистентностью к проводимой лекарственной терапии. Аутоиммунный гепатит</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с применением комбинированных 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t xml:space="preserve">K74.6</w:t>
            </w:r>
          </w:p>
        </w:tc>
        <w:tc>
          <w:tcPr>
            <w:tcW w:w="3685" w:type="dxa"/>
            <w:tcBorders>
              <w:top w:val="nil"/>
              <w:left w:val="nil"/>
              <w:bottom w:val="nil"/>
              <w:right w:val="nil"/>
            </w:tcBorders>
          </w:tcPr>
          <w:p>
            <w:pPr>
              <w:pStyle w:val="0"/>
            </w:pPr>
            <w:r>
              <w:rPr>
                <w:sz w:val="20"/>
              </w:rPr>
              <w:t xml:space="preserve">цирроз печени, активное течение с развитием коллатерального кровообращения</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W w:w="2778" w:type="dxa"/>
            <w:tcBorders>
              <w:top w:val="nil"/>
              <w:left w:val="nil"/>
              <w:bottom w:val="nil"/>
              <w:right w:val="nil"/>
            </w:tcBorders>
          </w:tcPr>
          <w:p>
            <w:pPr>
              <w:pStyle w:val="0"/>
            </w:pPr>
            <w:r>
              <w:rPr>
                <w:sz w:val="20"/>
              </w:rPr>
              <w:t xml:space="preserve">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871" w:type="dxa"/>
            <w:tcBorders>
              <w:top w:val="nil"/>
              <w:left w:val="nil"/>
              <w:bottom w:val="nil"/>
              <w:right w:val="nil"/>
            </w:tcBorders>
          </w:tcPr>
          <w:p>
            <w:pPr>
              <w:pStyle w:val="0"/>
            </w:pPr>
            <w:r>
              <w:rPr>
                <w:sz w:val="20"/>
              </w:rPr>
              <w:t xml:space="preserve">E84</w:t>
            </w:r>
          </w:p>
        </w:tc>
        <w:tc>
          <w:tcPr>
            <w:tcW w:w="3685" w:type="dxa"/>
            <w:tcBorders>
              <w:top w:val="nil"/>
              <w:left w:val="nil"/>
              <w:bottom w:val="nil"/>
              <w:right w:val="nil"/>
            </w:tcBorders>
          </w:tcPr>
          <w:p>
            <w:pPr>
              <w:pStyle w:val="0"/>
            </w:pPr>
            <w:r>
              <w:rPr>
                <w:sz w:val="20"/>
              </w:rPr>
              <w:t xml:space="preserve">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структуры паренхимы печени, 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871" w:type="dxa"/>
            <w:tcBorders>
              <w:top w:val="nil"/>
              <w:left w:val="nil"/>
              <w:bottom w:val="nil"/>
              <w:right w:val="nil"/>
            </w:tcBorders>
          </w:tcPr>
          <w:p>
            <w:pPr>
              <w:pStyle w:val="0"/>
            </w:pPr>
            <w:r>
              <w:rPr>
                <w:sz w:val="20"/>
              </w:rPr>
              <w:t xml:space="preserve">D80, D81.0, D81.1, D81.2, D82, D83, D84</w:t>
            </w:r>
          </w:p>
        </w:tc>
        <w:tc>
          <w:tcPr>
            <w:tcW w:w="3685" w:type="dxa"/>
            <w:tcBorders>
              <w:top w:val="nil"/>
              <w:left w:val="nil"/>
              <w:bottom w:val="nil"/>
              <w:right w:val="nil"/>
            </w:tcBorders>
          </w:tcPr>
          <w:p>
            <w:pPr>
              <w:pStyle w:val="0"/>
            </w:pPr>
            <w:r>
              <w:rPr>
                <w:sz w:val="20"/>
              </w:rP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комбинированный 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871" w:type="dxa"/>
            <w:tcBorders>
              <w:top w:val="nil"/>
              <w:left w:val="nil"/>
              <w:bottom w:val="nil"/>
              <w:right w:val="nil"/>
            </w:tcBorders>
            <w:vMerge w:val="restart"/>
          </w:tcPr>
          <w:p>
            <w:pPr>
              <w:pStyle w:val="0"/>
            </w:pPr>
            <w:r>
              <w:rPr>
                <w:sz w:val="20"/>
              </w:rPr>
              <w:t xml:space="preserve">N04, N07, N25</w:t>
            </w:r>
          </w:p>
        </w:tc>
        <w:tc>
          <w:tcPr>
            <w:tcW w:w="3685" w:type="dxa"/>
            <w:tcBorders>
              <w:top w:val="nil"/>
              <w:left w:val="nil"/>
              <w:bottom w:val="nil"/>
              <w:right w:val="nil"/>
            </w:tcBorders>
            <w:vMerge w:val="restart"/>
          </w:tcPr>
          <w:p>
            <w:pPr>
              <w:pStyle w:val="0"/>
            </w:pPr>
            <w:r>
              <w:rPr>
                <w:sz w:val="20"/>
              </w:rPr>
              <w:t xml:space="preserve">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поликомпонентное иммуносупрессивное лечение с включением селективных иммуносупрессивных, генно-инженерных рекобинантных и биологических лекарственных препаратов при первичных и вторичных нефритах, ассоциированных с коллагенозами и васкулигами, под контролем лабораторных и инструментальных 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t xml:space="preserve">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49.</w:t>
            </w:r>
          </w:p>
        </w:tc>
        <w:tc>
          <w:tcPr>
            <w:tcW w:w="2778" w:type="dxa"/>
            <w:tcBorders>
              <w:top w:val="nil"/>
              <w:left w:val="nil"/>
              <w:bottom w:val="nil"/>
              <w:right w:val="nil"/>
            </w:tcBorders>
            <w:vMerge w:val="restart"/>
          </w:tcPr>
          <w:p>
            <w:pPr>
              <w:pStyle w:val="0"/>
            </w:pPr>
            <w:r>
              <w:rPr>
                <w:sz w:val="20"/>
              </w:rPr>
              <w:t xml:space="preserve">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871" w:type="dxa"/>
            <w:tcBorders>
              <w:top w:val="nil"/>
              <w:left w:val="nil"/>
              <w:bottom w:val="nil"/>
              <w:right w:val="nil"/>
            </w:tcBorders>
            <w:vMerge w:val="restart"/>
          </w:tcPr>
          <w:p>
            <w:pPr>
              <w:pStyle w:val="0"/>
            </w:pPr>
            <w:r>
              <w:rPr>
                <w:sz w:val="20"/>
              </w:rPr>
              <w:t xml:space="preserve">G12.0, G31.8, G35, G36, G60, G70, G71, G80, G80.1, G80.2, G80.8, G81.1, G82.4</w:t>
            </w:r>
          </w:p>
        </w:tc>
        <w:tc>
          <w:tcPr>
            <w:tcW w:w="3685" w:type="dxa"/>
            <w:tcBorders>
              <w:top w:val="nil"/>
              <w:left w:val="nil"/>
              <w:bottom w:val="nil"/>
              <w:right w:val="nil"/>
            </w:tcBorders>
            <w:vMerge w:val="restart"/>
          </w:tcPr>
          <w:p>
            <w:pPr>
              <w:pStyle w:val="0"/>
            </w:pPr>
            <w:r>
              <w:rPr>
                <w:sz w:val="20"/>
              </w:rPr>
              <w:t xml:space="preserve">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3 - 5 уровню по шкале GMFCS</w:t>
            </w:r>
          </w:p>
        </w:tc>
        <w:tc>
          <w:tcPr>
            <w:tcW w:w="1587" w:type="dxa"/>
            <w:tcBorders>
              <w:top w:val="nil"/>
              <w:left w:val="nil"/>
              <w:bottom w:val="nil"/>
              <w:right w:val="nil"/>
            </w:tcBorders>
            <w:vMerge w:val="restart"/>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поликомпонентное иммуномодулирующее лечение 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644" w:type="dxa"/>
            <w:tcBorders>
              <w:top w:val="nil"/>
              <w:left w:val="nil"/>
              <w:bottom w:val="nil"/>
              <w:right w:val="nil"/>
            </w:tcBorders>
            <w:vMerge w:val="restart"/>
          </w:tcPr>
          <w:p>
            <w:pPr>
              <w:pStyle w:val="0"/>
              <w:jc w:val="center"/>
            </w:pPr>
            <w:r>
              <w:rPr>
                <w:sz w:val="20"/>
              </w:rPr>
              <w:t xml:space="preserve">255878</w:t>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нейрофункциональных методов обследования, определения уровня сывороточных и тканевых маркеров активности патологического процесса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50.</w:t>
            </w:r>
          </w:p>
        </w:tc>
        <w:tc>
          <w:tcPr>
            <w:tcW w:w="2778" w:type="dxa"/>
            <w:tcBorders>
              <w:top w:val="nil"/>
              <w:left w:val="nil"/>
              <w:bottom w:val="nil"/>
              <w:right w:val="nil"/>
            </w:tcBorders>
            <w:vMerge w:val="restart"/>
          </w:tcPr>
          <w:p>
            <w:pPr>
              <w:pStyle w:val="0"/>
            </w:pPr>
            <w:r>
              <w:rPr>
                <w:sz w:val="20"/>
              </w:rPr>
              <w:t xml:space="preserve">Лечение сахарного диабета у детей с использованием систем непрерывного введения инсулина с гибридной обратной связью</w:t>
            </w:r>
          </w:p>
        </w:tc>
        <w:tc>
          <w:tcPr>
            <w:tcW w:w="1871" w:type="dxa"/>
            <w:tcBorders>
              <w:top w:val="nil"/>
              <w:left w:val="nil"/>
              <w:bottom w:val="nil"/>
              <w:right w:val="nil"/>
            </w:tcBorders>
            <w:vMerge w:val="restart"/>
          </w:tcPr>
          <w:p>
            <w:pPr>
              <w:pStyle w:val="0"/>
            </w:pPr>
            <w:r>
              <w:rPr>
                <w:sz w:val="20"/>
              </w:rPr>
              <w:t xml:space="preserve">E10.2, E10.3. E10.4, E10.5, E10.6, E10.7, E10.8, E10.9</w:t>
            </w:r>
          </w:p>
        </w:tc>
        <w:tc>
          <w:tcPr>
            <w:tcW w:w="3685" w:type="dxa"/>
            <w:tcBorders>
              <w:top w:val="nil"/>
              <w:left w:val="nil"/>
              <w:bottom w:val="nil"/>
              <w:right w:val="nil"/>
            </w:tcBorders>
            <w:vMerge w:val="restart"/>
          </w:tcPr>
          <w:p>
            <w:pPr>
              <w:pStyle w:val="0"/>
            </w:pPr>
            <w:r>
              <w:rPr>
                <w:sz w:val="20"/>
              </w:rPr>
              <w:t xml:space="preserve">сахарный диабет 1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1587" w:type="dxa"/>
            <w:tcBorders>
              <w:top w:val="nil"/>
              <w:left w:val="nil"/>
              <w:bottom w:val="nil"/>
              <w:right w:val="nil"/>
            </w:tcBorders>
            <w:vMerge w:val="restart"/>
          </w:tcPr>
          <w:p>
            <w:pPr>
              <w:pStyle w:val="0"/>
            </w:pPr>
            <w:r>
              <w:rPr>
                <w:sz w:val="20"/>
              </w:rPr>
            </w:r>
          </w:p>
        </w:tc>
        <w:tc>
          <w:tcPr>
            <w:tcW w:w="3515" w:type="dxa"/>
            <w:tcBorders>
              <w:top w:val="nil"/>
              <w:left w:val="nil"/>
              <w:bottom w:val="nil"/>
              <w:right w:val="nil"/>
            </w:tcBorders>
          </w:tcPr>
          <w:p>
            <w:pPr>
              <w:pStyle w:val="0"/>
            </w:pPr>
            <w:r>
              <w:rPr>
                <w:sz w:val="20"/>
              </w:rPr>
              <w:t xml:space="preserve">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сахарным диабетом</w:t>
            </w:r>
          </w:p>
        </w:tc>
        <w:tc>
          <w:tcPr>
            <w:tcW w:w="1644" w:type="dxa"/>
            <w:tcBorders>
              <w:top w:val="nil"/>
              <w:left w:val="nil"/>
              <w:bottom w:val="nil"/>
              <w:right w:val="nil"/>
            </w:tcBorders>
            <w:vMerge w:val="restart"/>
          </w:tcPr>
          <w:p>
            <w:pPr>
              <w:pStyle w:val="0"/>
              <w:jc w:val="center"/>
            </w:pPr>
            <w:r>
              <w:rPr>
                <w:sz w:val="20"/>
              </w:rPr>
              <w:t xml:space="preserve">559044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51.</w:t>
            </w:r>
          </w:p>
        </w:tc>
        <w:tc>
          <w:tcPr>
            <w:tcW w:w="2778" w:type="dxa"/>
            <w:tcBorders>
              <w:top w:val="nil"/>
              <w:left w:val="nil"/>
              <w:bottom w:val="nil"/>
              <w:right w:val="nil"/>
            </w:tcBorders>
          </w:tcPr>
          <w:p>
            <w:pPr>
              <w:pStyle w:val="0"/>
            </w:pPr>
            <w:r>
              <w:rPr>
                <w:sz w:val="20"/>
              </w:rPr>
              <w:t xml:space="preserve">Поликомпонентное лечение юношеского ревматоидного артрита с инициацией или заменой генно-инженерных биологических лекарственных препаратов или селективных иммунодепрессантов</w:t>
            </w:r>
          </w:p>
        </w:tc>
        <w:tc>
          <w:tcPr>
            <w:tcW w:w="1871" w:type="dxa"/>
            <w:tcBorders>
              <w:top w:val="nil"/>
              <w:left w:val="nil"/>
              <w:bottom w:val="nil"/>
              <w:right w:val="nil"/>
            </w:tcBorders>
          </w:tcPr>
          <w:p>
            <w:pPr>
              <w:pStyle w:val="0"/>
            </w:pPr>
            <w:r>
              <w:rPr>
                <w:sz w:val="20"/>
              </w:rPr>
              <w:t xml:space="preserve">M08.0</w:t>
            </w:r>
          </w:p>
        </w:tc>
        <w:tc>
          <w:tcPr>
            <w:tcW w:w="3685" w:type="dxa"/>
            <w:tcBorders>
              <w:top w:val="nil"/>
              <w:left w:val="nil"/>
              <w:bottom w:val="nil"/>
              <w:right w:val="nil"/>
            </w:tcBorders>
          </w:tcPr>
          <w:p>
            <w:pPr>
              <w:pStyle w:val="0"/>
            </w:pPr>
            <w:r>
              <w:rPr>
                <w:sz w:val="20"/>
              </w:rPr>
              <w:t xml:space="preserve">юношеский ревматоидный артрит с высокой/средней степенью активности воспалительного процесса и (или) резистентностью к проводимому лекарственному лечению</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эндоскопические, и (или) рентгенологические (компьютерная томография, магнитно-резонансная томография), и (или) ультразвуковые методы</w:t>
            </w:r>
          </w:p>
        </w:tc>
        <w:tc>
          <w:tcPr>
            <w:tcW w:w="1644" w:type="dxa"/>
            <w:tcBorders>
              <w:top w:val="nil"/>
              <w:left w:val="nil"/>
              <w:bottom w:val="nil"/>
              <w:right w:val="nil"/>
            </w:tcBorders>
          </w:tcPr>
          <w:p>
            <w:pPr>
              <w:pStyle w:val="0"/>
              <w:jc w:val="center"/>
            </w:pPr>
            <w:r>
              <w:rPr>
                <w:sz w:val="20"/>
              </w:rPr>
              <w:t xml:space="preserve">351144</w:t>
            </w:r>
          </w:p>
        </w:tc>
      </w:tr>
      <w:tr>
        <w:tc>
          <w:tcPr>
            <w:tcW w:w="737" w:type="dxa"/>
            <w:tcBorders>
              <w:top w:val="nil"/>
              <w:left w:val="nil"/>
              <w:bottom w:val="nil"/>
              <w:right w:val="nil"/>
            </w:tcBorders>
          </w:tcPr>
          <w:p>
            <w:pPr>
              <w:pStyle w:val="0"/>
              <w:jc w:val="center"/>
            </w:pPr>
            <w:r>
              <w:rPr>
                <w:sz w:val="20"/>
              </w:rPr>
              <w:t xml:space="preserve">52.</w:t>
            </w:r>
          </w:p>
        </w:tc>
        <w:tc>
          <w:tcPr>
            <w:tcW w:w="2778" w:type="dxa"/>
            <w:tcBorders>
              <w:top w:val="nil"/>
              <w:left w:val="nil"/>
              <w:bottom w:val="nil"/>
              <w:right w:val="nil"/>
            </w:tcBorders>
          </w:tcPr>
          <w:p>
            <w:pPr>
              <w:pStyle w:val="0"/>
            </w:pPr>
            <w:r>
              <w:rPr>
                <w:sz w:val="20"/>
              </w:rPr>
              <w:t xml:space="preserve">Поликомпонентное лечение системной красной волчанки с инициацией или заменой генно-инженерных биологических лекарственных препаратов</w:t>
            </w:r>
          </w:p>
        </w:tc>
        <w:tc>
          <w:tcPr>
            <w:tcW w:w="1871" w:type="dxa"/>
            <w:tcBorders>
              <w:top w:val="nil"/>
              <w:left w:val="nil"/>
              <w:bottom w:val="nil"/>
              <w:right w:val="nil"/>
            </w:tcBorders>
          </w:tcPr>
          <w:p>
            <w:pPr>
              <w:pStyle w:val="0"/>
            </w:pPr>
            <w:r>
              <w:rPr>
                <w:sz w:val="20"/>
              </w:rPr>
              <w:t xml:space="preserve">M32</w:t>
            </w:r>
          </w:p>
        </w:tc>
        <w:tc>
          <w:tcPr>
            <w:tcW w:w="3685" w:type="dxa"/>
            <w:tcBorders>
              <w:top w:val="nil"/>
              <w:left w:val="nil"/>
              <w:bottom w:val="nil"/>
              <w:right w:val="nil"/>
            </w:tcBorders>
          </w:tcPr>
          <w:p>
            <w:pPr>
              <w:pStyle w:val="0"/>
            </w:pPr>
            <w:r>
              <w:rPr>
                <w:sz w:val="20"/>
              </w:rPr>
              <w:t xml:space="preserve">системная красная волчанка с высокой/средней степенью активности воспалительного процесса и (или) резистентностью к проводимому лекарственному лечению</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644" w:type="dxa"/>
            <w:tcBorders>
              <w:top w:val="nil"/>
              <w:left w:val="nil"/>
              <w:bottom w:val="nil"/>
              <w:right w:val="nil"/>
            </w:tcBorders>
          </w:tcPr>
          <w:p>
            <w:pPr>
              <w:pStyle w:val="0"/>
              <w:jc w:val="center"/>
            </w:pPr>
            <w:r>
              <w:rPr>
                <w:sz w:val="20"/>
              </w:rPr>
              <w:t xml:space="preserve">637343</w:t>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Поликомпонентное лечение Юношеского артрита с системным началом, криопирин-ассоциированного периодического синдрома, Семейной средиземноморской лихорадки, Периодического синдрома, ассоциированного с рецептором фактора некроза опухоли, Синдрома гипериммуноглобулинемии D с инициацией или заменой генно-инженерных биологических лекарственных препаратов</w:t>
            </w:r>
          </w:p>
        </w:tc>
        <w:tc>
          <w:tcPr>
            <w:tcW w:w="1871" w:type="dxa"/>
            <w:tcBorders>
              <w:top w:val="nil"/>
              <w:left w:val="nil"/>
              <w:bottom w:val="nil"/>
              <w:right w:val="nil"/>
            </w:tcBorders>
          </w:tcPr>
          <w:p>
            <w:pPr>
              <w:pStyle w:val="0"/>
            </w:pPr>
            <w:r>
              <w:rPr>
                <w:sz w:val="20"/>
              </w:rPr>
              <w:t xml:space="preserve">M08.2, E85.0, D89.8</w:t>
            </w:r>
          </w:p>
        </w:tc>
        <w:tc>
          <w:tcPr>
            <w:tcW w:w="3685" w:type="dxa"/>
            <w:tcBorders>
              <w:top w:val="nil"/>
              <w:left w:val="nil"/>
              <w:bottom w:val="nil"/>
              <w:right w:val="nil"/>
            </w:tcBorders>
          </w:tcPr>
          <w:p>
            <w:pPr>
              <w:pStyle w:val="0"/>
            </w:pPr>
            <w:r>
              <w:rPr>
                <w:sz w:val="20"/>
              </w:rPr>
              <w:t xml:space="preserve">Юношеский артрит с системным началом, криопирин-ассоциированный периодический синдром, Семейная средиземноморская лихорадка, Периодический синдром, ассоциированный с рецептором фактора некроза опухоли, Синдром гипериммуноглобулинемии D с высокой/средней степенью активности воспалительного процесса и (или) резистентностью к проводимому лекарственному лечению</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tcPr>
          <w:p>
            <w:pPr>
              <w:pStyle w:val="0"/>
            </w:pPr>
            <w:r>
              <w:rPr>
                <w:sz w:val="20"/>
              </w:rPr>
              <w:t xml:space="preserve">Поликомпонентное лечение узелкового полиартериита и родственных состояний, других некротизирующих васкулопатий с инициацией или заменой генно-инженерных биологических лекарственных препаратов</w:t>
            </w:r>
          </w:p>
        </w:tc>
        <w:tc>
          <w:tcPr>
            <w:tcW w:w="1871" w:type="dxa"/>
            <w:tcBorders>
              <w:top w:val="nil"/>
              <w:left w:val="nil"/>
              <w:bottom w:val="nil"/>
              <w:right w:val="nil"/>
            </w:tcBorders>
          </w:tcPr>
          <w:p>
            <w:pPr>
              <w:pStyle w:val="0"/>
            </w:pPr>
            <w:r>
              <w:rPr>
                <w:sz w:val="20"/>
              </w:rPr>
              <w:t xml:space="preserve">M30, M31</w:t>
            </w:r>
          </w:p>
        </w:tc>
        <w:tc>
          <w:tcPr>
            <w:tcW w:w="3685" w:type="dxa"/>
            <w:tcBorders>
              <w:top w:val="nil"/>
              <w:left w:val="nil"/>
              <w:bottom w:val="nil"/>
              <w:right w:val="nil"/>
            </w:tcBorders>
          </w:tcPr>
          <w:p>
            <w:pPr>
              <w:pStyle w:val="0"/>
            </w:pPr>
            <w:r>
              <w:rPr>
                <w:sz w:val="20"/>
              </w:rPr>
              <w:t xml:space="preserve">узелковый полиартериит и родственные состояния, другие некротизирующие васкулопатии с высокой/средней степенью активности воспалительного процесса и (или) резистентностью к проводимому лекарственному лечению</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W w:w="2778" w:type="dxa"/>
            <w:tcBorders>
              <w:top w:val="nil"/>
              <w:left w:val="nil"/>
              <w:bottom w:val="nil"/>
              <w:right w:val="nil"/>
            </w:tcBorders>
          </w:tcPr>
          <w:p>
            <w:pPr>
              <w:pStyle w:val="0"/>
            </w:pPr>
            <w:r>
              <w:rPr>
                <w:sz w:val="20"/>
              </w:rPr>
              <w:t xml:space="preserve">Поликомпонентное лечение системного склероза с инициацией или заменой генно-инженерных биологических лекарственных препаратов</w:t>
            </w:r>
          </w:p>
        </w:tc>
        <w:tc>
          <w:tcPr>
            <w:tcW w:w="1871" w:type="dxa"/>
            <w:tcBorders>
              <w:top w:val="nil"/>
              <w:left w:val="nil"/>
              <w:bottom w:val="nil"/>
              <w:right w:val="nil"/>
            </w:tcBorders>
          </w:tcPr>
          <w:p>
            <w:pPr>
              <w:pStyle w:val="0"/>
            </w:pPr>
            <w:r>
              <w:rPr>
                <w:sz w:val="20"/>
              </w:rPr>
              <w:t xml:space="preserve">M34</w:t>
            </w:r>
          </w:p>
        </w:tc>
        <w:tc>
          <w:tcPr>
            <w:tcW w:w="3685" w:type="dxa"/>
            <w:tcBorders>
              <w:top w:val="nil"/>
              <w:left w:val="nil"/>
              <w:bottom w:val="nil"/>
              <w:right w:val="nil"/>
            </w:tcBorders>
          </w:tcPr>
          <w:p>
            <w:pPr>
              <w:pStyle w:val="0"/>
            </w:pPr>
            <w:r>
              <w:rPr>
                <w:sz w:val="20"/>
              </w:rPr>
              <w:t xml:space="preserve">Системный склероз с высокой степенью активности воспалительного процесса и (или) резистентностью к проводимому лекарственному лечению</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53.</w:t>
            </w:r>
          </w:p>
        </w:tc>
        <w:tc>
          <w:tcPr>
            <w:tcW w:w="2778" w:type="dxa"/>
            <w:tcBorders>
              <w:top w:val="nil"/>
              <w:left w:val="nil"/>
              <w:bottom w:val="nil"/>
              <w:right w:val="nil"/>
            </w:tcBorders>
          </w:tcPr>
          <w:p>
            <w:pPr>
              <w:pStyle w:val="0"/>
            </w:pPr>
            <w:r>
              <w:rPr>
                <w:sz w:val="20"/>
              </w:rPr>
              <w:t xml:space="preserve">Поликомпонентное лечение дерматополимиозита с инициацией или заменой генно-инженерных биологических лекарственных препаратов</w:t>
            </w:r>
          </w:p>
        </w:tc>
        <w:tc>
          <w:tcPr>
            <w:tcW w:w="1871" w:type="dxa"/>
            <w:tcBorders>
              <w:top w:val="nil"/>
              <w:left w:val="nil"/>
              <w:bottom w:val="nil"/>
              <w:right w:val="nil"/>
            </w:tcBorders>
          </w:tcPr>
          <w:p>
            <w:pPr>
              <w:pStyle w:val="0"/>
            </w:pPr>
            <w:r>
              <w:rPr>
                <w:sz w:val="20"/>
              </w:rPr>
              <w:t xml:space="preserve">M33</w:t>
            </w:r>
          </w:p>
        </w:tc>
        <w:tc>
          <w:tcPr>
            <w:tcW w:w="3685" w:type="dxa"/>
            <w:tcBorders>
              <w:top w:val="nil"/>
              <w:left w:val="nil"/>
              <w:bottom w:val="nil"/>
              <w:right w:val="nil"/>
            </w:tcBorders>
          </w:tcPr>
          <w:p>
            <w:pPr>
              <w:pStyle w:val="0"/>
            </w:pPr>
            <w:r>
              <w:rPr>
                <w:sz w:val="20"/>
              </w:rPr>
              <w:t xml:space="preserve">дерматополимиозит с высокой степенью активности воспалительного процесса и (или) резистентностью к проводимому лекарственному лечению</w:t>
            </w:r>
          </w:p>
        </w:tc>
        <w:tc>
          <w:tcPr>
            <w:tcW w:w="1587" w:type="dxa"/>
            <w:tcBorders>
              <w:top w:val="nil"/>
              <w:left w:val="nil"/>
              <w:bottom w:val="nil"/>
              <w:right w:val="nil"/>
            </w:tcBorders>
          </w:tcPr>
          <w:p>
            <w:pPr>
              <w:pStyle w:val="0"/>
            </w:pPr>
            <w:r>
              <w:rPr>
                <w:sz w:val="20"/>
              </w:rPr>
              <w:t xml:space="preserve">терапевтическое лечение</w:t>
            </w:r>
          </w:p>
        </w:tc>
        <w:tc>
          <w:tcPr>
            <w:tcW w:w="351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644" w:type="dxa"/>
            <w:tcBorders>
              <w:top w:val="nil"/>
              <w:left w:val="nil"/>
              <w:bottom w:val="nil"/>
              <w:right w:val="nil"/>
            </w:tcBorders>
          </w:tcPr>
          <w:p>
            <w:pPr>
              <w:pStyle w:val="0"/>
              <w:jc w:val="center"/>
            </w:pPr>
            <w:r>
              <w:rPr>
                <w:sz w:val="20"/>
              </w:rPr>
              <w:t xml:space="preserve">902824</w:t>
            </w:r>
          </w:p>
        </w:tc>
      </w:tr>
      <w:tr>
        <w:tc>
          <w:tcPr>
            <w:gridSpan w:val="7"/>
            <w:tcW w:w="15817" w:type="dxa"/>
            <w:tcBorders>
              <w:top w:val="nil"/>
              <w:left w:val="nil"/>
              <w:bottom w:val="nil"/>
              <w:right w:val="nil"/>
            </w:tcBorders>
          </w:tcPr>
          <w:p>
            <w:pPr>
              <w:pStyle w:val="0"/>
              <w:outlineLvl w:val="3"/>
              <w:jc w:val="center"/>
            </w:pPr>
            <w:r>
              <w:rPr>
                <w:sz w:val="20"/>
              </w:rPr>
              <w:t xml:space="preserve">Сердечно-сосудистая хирургия</w:t>
            </w:r>
          </w:p>
        </w:tc>
      </w:tr>
      <w:tr>
        <w:tc>
          <w:tcPr>
            <w:tcW w:w="737" w:type="dxa"/>
            <w:tcBorders>
              <w:top w:val="nil"/>
              <w:left w:val="nil"/>
              <w:bottom w:val="nil"/>
              <w:right w:val="nil"/>
            </w:tcBorders>
            <w:vMerge w:val="restart"/>
          </w:tcPr>
          <w:p>
            <w:pPr>
              <w:pStyle w:val="0"/>
              <w:jc w:val="center"/>
            </w:pPr>
            <w:r>
              <w:rPr>
                <w:sz w:val="20"/>
              </w:rPr>
              <w:t xml:space="preserve">54.</w:t>
            </w:r>
          </w:p>
        </w:tc>
        <w:tc>
          <w:tcPr>
            <w:tcW w:w="2778" w:type="dxa"/>
            <w:tcBorders>
              <w:top w:val="nil"/>
              <w:left w:val="nil"/>
              <w:bottom w:val="nil"/>
              <w:right w:val="nil"/>
            </w:tcBorders>
            <w:vMerge w:val="restart"/>
          </w:tcPr>
          <w:p>
            <w:pPr>
              <w:pStyle w:val="0"/>
            </w:pPr>
            <w:r>
              <w:rPr>
                <w:sz w:val="20"/>
              </w:rPr>
              <w:t xml:space="preserve">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871" w:type="dxa"/>
            <w:tcBorders>
              <w:top w:val="nil"/>
              <w:left w:val="nil"/>
              <w:bottom w:val="nil"/>
              <w:right w:val="nil"/>
            </w:tcBorders>
            <w:vMerge w:val="restart"/>
          </w:tcPr>
          <w:p>
            <w:pPr>
              <w:pStyle w:val="0"/>
            </w:pPr>
            <w:r>
              <w:rPr>
                <w:sz w:val="20"/>
              </w:rPr>
              <w:t xml:space="preserve">I20.1, I20.8, I20.9, I25, I44.1, I44.2, I45.2, I45.3, I45.6, I46.0, I49.5, Q21.0, Q24.6</w:t>
            </w:r>
          </w:p>
        </w:tc>
        <w:tc>
          <w:tcPr>
            <w:tcW w:w="3685" w:type="dxa"/>
            <w:tcBorders>
              <w:top w:val="nil"/>
              <w:left w:val="nil"/>
              <w:bottom w:val="nil"/>
              <w:right w:val="nil"/>
            </w:tcBorders>
            <w:vMerge w:val="restart"/>
          </w:tcPr>
          <w:p>
            <w:pPr>
              <w:pStyle w:val="0"/>
            </w:pPr>
            <w:r>
              <w:rPr>
                <w:sz w:val="20"/>
              </w:rPr>
              <w:t xml:space="preserve">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аортокоронарное шунтирование у больных ишемической болезнью сердца в условиях искусственного кровоснабжения</w:t>
            </w:r>
          </w:p>
        </w:tc>
        <w:tc>
          <w:tcPr>
            <w:tcW w:w="1644" w:type="dxa"/>
            <w:tcBorders>
              <w:top w:val="nil"/>
              <w:left w:val="nil"/>
              <w:bottom w:val="nil"/>
              <w:right w:val="nil"/>
            </w:tcBorders>
            <w:vMerge w:val="restart"/>
          </w:tcPr>
          <w:p>
            <w:pPr>
              <w:pStyle w:val="0"/>
              <w:jc w:val="center"/>
            </w:pPr>
            <w:r>
              <w:rPr>
                <w:sz w:val="20"/>
              </w:rPr>
              <w:t xml:space="preserve">419576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аортокоронарное шунтирование у больных ишемической болезнью сердца на работающем сердце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аортокоронарное шунтирование в сочетании с пластикой (протезированием) 1 - 2 клапанов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55.</w:t>
            </w:r>
          </w:p>
        </w:tc>
        <w:tc>
          <w:tcPr>
            <w:tcW w:w="2778" w:type="dxa"/>
            <w:tcBorders>
              <w:top w:val="nil"/>
              <w:left w:val="nil"/>
              <w:bottom w:val="nil"/>
              <w:right w:val="nil"/>
            </w:tcBorders>
            <w:vMerge w:val="restart"/>
          </w:tcPr>
          <w:p>
            <w:pPr>
              <w:pStyle w:val="0"/>
            </w:pPr>
            <w:r>
              <w:rPr>
                <w:sz w:val="20"/>
              </w:rPr>
              <w:t xml:space="preserve">Эндоваскулярная, хирургическая коррекция нарушений ритма сердца без имплантации кардиовертера-дефибриллятора</w:t>
            </w:r>
          </w:p>
        </w:tc>
        <w:tc>
          <w:tcPr>
            <w:tcW w:w="1871" w:type="dxa"/>
            <w:tcBorders>
              <w:top w:val="nil"/>
              <w:left w:val="nil"/>
              <w:bottom w:val="nil"/>
              <w:right w:val="nil"/>
            </w:tcBorders>
            <w:vMerge w:val="restart"/>
          </w:tcPr>
          <w:p>
            <w:pPr>
              <w:pStyle w:val="0"/>
            </w:pPr>
            <w:r>
              <w:rPr>
                <w:sz w:val="20"/>
              </w:rPr>
              <w:t xml:space="preserve">I44.1, I44.2, I45.2, I45.3, I45.6, I46.0, I47.0, I47.1, I47.2, I47.9, I48, I49.0, I49.5, Q22.5, Q24.6</w:t>
            </w:r>
          </w:p>
        </w:tc>
        <w:tc>
          <w:tcPr>
            <w:tcW w:w="3685" w:type="dxa"/>
            <w:tcBorders>
              <w:top w:val="nil"/>
              <w:left w:val="nil"/>
              <w:bottom w:val="nil"/>
              <w:right w:val="nil"/>
            </w:tcBorders>
            <w:vMerge w:val="restart"/>
          </w:tcPr>
          <w:p>
            <w:pPr>
              <w:pStyle w:val="0"/>
            </w:pPr>
            <w:r>
              <w:rPr>
                <w:sz w:val="20"/>
              </w:rPr>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эндоваскулярная деструкция дополнительных проводящих путей и аритмогенных зон сердца</w:t>
            </w:r>
          </w:p>
        </w:tc>
        <w:tc>
          <w:tcPr>
            <w:tcW w:w="1644" w:type="dxa"/>
            <w:tcBorders>
              <w:top w:val="nil"/>
              <w:left w:val="nil"/>
              <w:bottom w:val="nil"/>
              <w:right w:val="nil"/>
            </w:tcBorders>
            <w:vMerge w:val="restart"/>
          </w:tcPr>
          <w:p>
            <w:pPr>
              <w:pStyle w:val="0"/>
              <w:jc w:val="center"/>
            </w:pPr>
            <w:r>
              <w:rPr>
                <w:sz w:val="20"/>
              </w:rPr>
              <w:t xml:space="preserve">328439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частотно-адаптированного трехкамерного кардиостимулятора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торакоскопическая деструкция аритмогенных зон сердца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хирургическая и (или) криодеструкция дополнительных проводящих путей и аритмогенных зон сердца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56.</w:t>
            </w:r>
          </w:p>
        </w:tc>
        <w:tc>
          <w:tcPr>
            <w:tcW w:w="2778" w:type="dxa"/>
            <w:tcBorders>
              <w:top w:val="nil"/>
              <w:left w:val="nil"/>
              <w:bottom w:val="nil"/>
              <w:right w:val="nil"/>
            </w:tcBorders>
            <w:vMerge w:val="restart"/>
          </w:tcPr>
          <w:p>
            <w:pPr>
              <w:pStyle w:val="0"/>
            </w:pPr>
            <w:r>
              <w:rPr>
                <w:sz w:val="20"/>
              </w:rPr>
              <w:t xml:space="preserve">Хирургическая и эндоваскулярная коррекция заболеваний магистральных артерий</w:t>
            </w:r>
          </w:p>
        </w:tc>
        <w:tc>
          <w:tcPr>
            <w:tcW w:w="1871" w:type="dxa"/>
            <w:tcBorders>
              <w:top w:val="nil"/>
              <w:left w:val="nil"/>
              <w:bottom w:val="nil"/>
              <w:right w:val="nil"/>
            </w:tcBorders>
            <w:vMerge w:val="restart"/>
          </w:tcPr>
          <w:p>
            <w:pPr>
              <w:pStyle w:val="0"/>
            </w:pPr>
            <w:r>
              <w:rPr>
                <w:sz w:val="20"/>
              </w:rPr>
              <w:t xml:space="preserve">I20, I25, I26, I65, I70.0, I70.1, I70.8, I71, I72.0, I72.2, I72.3, I72.8, I73.1, I77.6, I98, Q26.0, Q27.3</w:t>
            </w:r>
          </w:p>
        </w:tc>
        <w:tc>
          <w:tcPr>
            <w:tcW w:w="3685" w:type="dxa"/>
            <w:tcBorders>
              <w:top w:val="nil"/>
              <w:left w:val="nil"/>
              <w:bottom w:val="nil"/>
              <w:right w:val="nil"/>
            </w:tcBorders>
            <w:vMerge w:val="restart"/>
          </w:tcPr>
          <w:p>
            <w:pPr>
              <w:pStyle w:val="0"/>
            </w:pPr>
            <w:r>
              <w:rPr>
                <w:sz w:val="20"/>
              </w:rPr>
              <w:t xml:space="preserve">врожденные и приобретенные заболевания аорты и магистральных артерий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644" w:type="dxa"/>
            <w:tcBorders>
              <w:top w:val="nil"/>
              <w:left w:val="nil"/>
              <w:bottom w:val="nil"/>
              <w:right w:val="nil"/>
            </w:tcBorders>
            <w:vMerge w:val="restart"/>
          </w:tcPr>
          <w:p>
            <w:pPr>
              <w:pStyle w:val="0"/>
              <w:jc w:val="center"/>
            </w:pPr>
            <w:r>
              <w:rPr>
                <w:sz w:val="20"/>
              </w:rPr>
              <w:t xml:space="preserve">379105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эндоваскулярные, хирургические и гибридные операции на аорте и магистральных сосудах (кроме артерий конечностей)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Радикальная и гемодинамическая коррекция врожденных пороков перегородок, камер сердца и соединений магистральных сосудов</w:t>
            </w:r>
          </w:p>
        </w:tc>
        <w:tc>
          <w:tcPr>
            <w:tcW w:w="1871" w:type="dxa"/>
            <w:tcBorders>
              <w:top w:val="nil"/>
              <w:left w:val="nil"/>
              <w:bottom w:val="nil"/>
              <w:right w:val="nil"/>
            </w:tcBorders>
            <w:vMerge w:val="restart"/>
          </w:tcPr>
          <w:p>
            <w:pPr>
              <w:pStyle w:val="0"/>
            </w:pPr>
            <w:r>
              <w:rPr>
                <w:sz w:val="20"/>
              </w:rPr>
              <w:t xml:space="preserve">Q20.1 - Q20.9, Q21, Q22, Q23, Q24, Q25</w:t>
            </w:r>
          </w:p>
        </w:tc>
        <w:tc>
          <w:tcPr>
            <w:tcW w:w="3685" w:type="dxa"/>
            <w:tcBorders>
              <w:top w:val="nil"/>
              <w:left w:val="nil"/>
              <w:bottom w:val="nil"/>
              <w:right w:val="nil"/>
            </w:tcBorders>
            <w:vMerge w:val="restart"/>
          </w:tcPr>
          <w:p>
            <w:pPr>
              <w:pStyle w:val="0"/>
            </w:pPr>
            <w:r>
              <w:rPr>
                <w:sz w:val="20"/>
              </w:rPr>
              <w:t xml:space="preserve">врожденные пороки перегородок, камер сердца и соединений магистральных сосудов</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эндоваскулярная (баллонная ангиопластика и стентирование) коррекция легочной артерии, аорты и ее ветвей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радикальная, гемодинамическая, гибридная коррекция у детей старше 1 года и взрослых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реконструктивные и пластические операции при изолированных дефектах перегородок сердца у детей старше 1 года и взрослых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хирургическая (перевязка, суживание, пластика) коррекция легочной артерии, аорты и ее ветвей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57.</w:t>
            </w:r>
          </w:p>
        </w:tc>
        <w:tc>
          <w:tcPr>
            <w:tcW w:w="2778" w:type="dxa"/>
            <w:tcBorders>
              <w:top w:val="nil"/>
              <w:left w:val="nil"/>
              <w:bottom w:val="nil"/>
              <w:right w:val="nil"/>
            </w:tcBorders>
            <w:vMerge w:val="restart"/>
          </w:tcPr>
          <w:p>
            <w:pPr>
              <w:pStyle w:val="0"/>
            </w:pPr>
            <w:r>
              <w:rPr>
                <w:sz w:val="20"/>
              </w:rPr>
              <w:t xml:space="preserve">Хирургическое лечение врожденных, ревматических и неревматических пороков клапанов сердца, опухолей сердца</w:t>
            </w:r>
          </w:p>
        </w:tc>
        <w:tc>
          <w:tcPr>
            <w:tcW w:w="1871" w:type="dxa"/>
            <w:tcBorders>
              <w:top w:val="nil"/>
              <w:left w:val="nil"/>
              <w:bottom w:val="nil"/>
              <w:right w:val="nil"/>
            </w:tcBorders>
            <w:vMerge w:val="restart"/>
          </w:tcPr>
          <w:p>
            <w:pPr>
              <w:pStyle w:val="0"/>
            </w:pPr>
            <w:r>
              <w:rPr>
                <w:sz w:val="20"/>
              </w:rPr>
              <w:t xml:space="preserve">Q20.5, Q21.3, Q22, Q23.0 - Q23.3, Q24.4, Q25.3, I34.0, I34.1, I34.2, I35.1, I35.2, I36.0, I36.1, I36.2, I05.0, I05.1, I05.2, I06.0, I06.1, I06.2, I07.0, I07.1, I07.2, I08.0, I08.1, I08.2, I08.3, I08.8, I08.9, D15.1</w:t>
            </w:r>
          </w:p>
        </w:tc>
        <w:tc>
          <w:tcPr>
            <w:tcW w:w="3685" w:type="dxa"/>
            <w:tcBorders>
              <w:top w:val="nil"/>
              <w:left w:val="nil"/>
              <w:bottom w:val="nil"/>
              <w:right w:val="nil"/>
            </w:tcBorders>
            <w:vMerge w:val="restart"/>
          </w:tcPr>
          <w:p>
            <w:pPr>
              <w:pStyle w:val="0"/>
            </w:pPr>
            <w:r>
              <w:rPr>
                <w:sz w:val="20"/>
              </w:rPr>
              <w:t xml:space="preserve">поражение клапанного аппарата сердца различного генеза (врожденные, приобретенные пороки сердца, опухоли сердца)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пластика клапанов в условиях искусственного кровообращения</w:t>
            </w:r>
          </w:p>
        </w:tc>
        <w:tc>
          <w:tcPr>
            <w:tcW w:w="1644" w:type="dxa"/>
            <w:tcBorders>
              <w:top w:val="nil"/>
              <w:left w:val="nil"/>
              <w:bottom w:val="nil"/>
              <w:right w:val="nil"/>
            </w:tcBorders>
            <w:vMerge w:val="restart"/>
          </w:tcPr>
          <w:p>
            <w:pPr>
              <w:pStyle w:val="0"/>
              <w:jc w:val="center"/>
            </w:pPr>
            <w:r>
              <w:rPr>
                <w:sz w:val="20"/>
              </w:rPr>
              <w:t xml:space="preserve">473190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протезирование 1 клапана в сочетании с пластикой или без пластики клапана, удаление опухоли сердца с пластикой или без пластики клапана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протезирование 3 клапанов у больного без инфекционного эндокардита или 1 - 2 клапанов у больного с инфекционным эндокардитом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58.</w:t>
            </w:r>
          </w:p>
        </w:tc>
        <w:tc>
          <w:tcPr>
            <w:tcW w:w="2778" w:type="dxa"/>
            <w:tcBorders>
              <w:top w:val="nil"/>
              <w:left w:val="nil"/>
              <w:bottom w:val="nil"/>
              <w:right w:val="nil"/>
            </w:tcBorders>
          </w:tcPr>
          <w:p>
            <w:pPr>
              <w:pStyle w:val="0"/>
            </w:pPr>
            <w:r>
              <w:rPr>
                <w:sz w:val="20"/>
              </w:rPr>
              <w:t xml:space="preserve">Эндоваскулярное лечение врожденных, ревматических и неревматических пороков клапанов сердца, опухолей сердца</w:t>
            </w:r>
          </w:p>
        </w:tc>
        <w:tc>
          <w:tcPr>
            <w:tcW w:w="1871" w:type="dxa"/>
            <w:tcBorders>
              <w:top w:val="nil"/>
              <w:left w:val="nil"/>
              <w:bottom w:val="nil"/>
              <w:right w:val="nil"/>
            </w:tcBorders>
          </w:tcPr>
          <w:p>
            <w:pPr>
              <w:pStyle w:val="0"/>
            </w:pPr>
            <w:r>
              <w:rPr>
                <w:sz w:val="20"/>
              </w:rPr>
              <w:t xml:space="preserve">Q20.5, Q21.3, Q22, Q23.0 - Q23.3, Q24.4, Q25.3, I34.0, I34.1, I34.2, I35.1, I35.2, I36.0, I36.1, I36.2, I05.0, I05.1, I05.2, I06.0, I06.1, I06.2, I07.0, I07.1, I07.2, I08.0, I08.1, I08.2, I08.3, I08.8, I08.9, D15.1</w:t>
            </w:r>
          </w:p>
        </w:tc>
        <w:tc>
          <w:tcPr>
            <w:tcW w:w="3685" w:type="dxa"/>
            <w:tcBorders>
              <w:top w:val="nil"/>
              <w:left w:val="nil"/>
              <w:bottom w:val="nil"/>
              <w:right w:val="nil"/>
            </w:tcBorders>
          </w:tcPr>
          <w:p>
            <w:pPr>
              <w:pStyle w:val="0"/>
            </w:pPr>
            <w:r>
              <w:rPr>
                <w:sz w:val="20"/>
              </w:rPr>
              <w:t xml:space="preserve">поражение клапанного аппарата сердца различного генеза (врожденные, приобретенные пороки сердца, опухоли сердца)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транскатетерное протезирование клапанов сердца</w:t>
            </w:r>
          </w:p>
        </w:tc>
        <w:tc>
          <w:tcPr>
            <w:tcW w:w="1644" w:type="dxa"/>
            <w:tcBorders>
              <w:top w:val="nil"/>
              <w:left w:val="nil"/>
              <w:bottom w:val="nil"/>
              <w:right w:val="nil"/>
            </w:tcBorders>
          </w:tcPr>
          <w:p>
            <w:pPr>
              <w:pStyle w:val="0"/>
              <w:jc w:val="center"/>
            </w:pPr>
            <w:r>
              <w:rPr>
                <w:sz w:val="20"/>
              </w:rPr>
              <w:t xml:space="preserve">1826762</w:t>
            </w:r>
          </w:p>
        </w:tc>
      </w:tr>
      <w:tr>
        <w:tc>
          <w:tcPr>
            <w:tcW w:w="737" w:type="dxa"/>
            <w:tcBorders>
              <w:top w:val="nil"/>
              <w:left w:val="nil"/>
              <w:bottom w:val="nil"/>
              <w:right w:val="nil"/>
            </w:tcBorders>
            <w:vMerge w:val="restart"/>
          </w:tcPr>
          <w:p>
            <w:pPr>
              <w:pStyle w:val="0"/>
              <w:jc w:val="center"/>
            </w:pPr>
            <w:r>
              <w:rPr>
                <w:sz w:val="20"/>
              </w:rPr>
              <w:t xml:space="preserve">59.</w:t>
            </w:r>
          </w:p>
        </w:tc>
        <w:tc>
          <w:tcPr>
            <w:tcW w:w="2778" w:type="dxa"/>
            <w:tcBorders>
              <w:top w:val="nil"/>
              <w:left w:val="nil"/>
              <w:bottom w:val="nil"/>
              <w:right w:val="nil"/>
            </w:tcBorders>
            <w:vMerge w:val="restart"/>
          </w:tcPr>
          <w:p>
            <w:pPr>
              <w:pStyle w:val="0"/>
            </w:pPr>
            <w:r>
              <w:rPr>
                <w:sz w:val="20"/>
              </w:rPr>
              <w:t xml:space="preserve">Хирургическое лечение хронической сердечной недостаточности</w:t>
            </w:r>
          </w:p>
        </w:tc>
        <w:tc>
          <w:tcPr>
            <w:tcW w:w="1871" w:type="dxa"/>
            <w:tcBorders>
              <w:top w:val="nil"/>
              <w:left w:val="nil"/>
              <w:bottom w:val="nil"/>
              <w:right w:val="nil"/>
            </w:tcBorders>
            <w:vMerge w:val="restart"/>
          </w:tcPr>
          <w:p>
            <w:pPr>
              <w:pStyle w:val="0"/>
            </w:pPr>
            <w:r>
              <w:rPr>
                <w:sz w:val="20"/>
              </w:rPr>
              <w:t xml:space="preserve">I42.1, I23.3, I23.5, I23.4, I50.0</w:t>
            </w:r>
          </w:p>
        </w:tc>
        <w:tc>
          <w:tcPr>
            <w:tcW w:w="3685" w:type="dxa"/>
            <w:tcBorders>
              <w:top w:val="nil"/>
              <w:left w:val="nil"/>
              <w:bottom w:val="nil"/>
              <w:right w:val="nil"/>
            </w:tcBorders>
            <w:vMerge w:val="restart"/>
          </w:tcPr>
          <w:p>
            <w:pPr>
              <w:pStyle w:val="0"/>
            </w:pPr>
            <w:r>
              <w:rPr>
                <w:sz w:val="20"/>
              </w:rPr>
              <w:t xml:space="preserve">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 - 3 стадии (классификация Стражеско-Василенко), III - IV функционального класса (NYHA), фракция выброса левого желудочка менее 40 процентов</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иссечение гипертрофированных мышц при обструктивной гипертрофической кардиомиопатии</w:t>
            </w:r>
          </w:p>
        </w:tc>
        <w:tc>
          <w:tcPr>
            <w:tcW w:w="1644" w:type="dxa"/>
            <w:tcBorders>
              <w:top w:val="nil"/>
              <w:left w:val="nil"/>
              <w:bottom w:val="nil"/>
              <w:right w:val="nil"/>
            </w:tcBorders>
            <w:vMerge w:val="restart"/>
          </w:tcPr>
          <w:p>
            <w:pPr>
              <w:pStyle w:val="0"/>
              <w:jc w:val="center"/>
            </w:pPr>
            <w:r>
              <w:rPr>
                <w:sz w:val="20"/>
              </w:rPr>
              <w:t xml:space="preserve">539303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левого желудочка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систем моно- и бивентрикулярного обхода желудочков сердца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ресинхронизирующая электрокардиостимуляция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60.</w:t>
            </w:r>
          </w:p>
        </w:tc>
        <w:tc>
          <w:tcPr>
            <w:tcW w:w="2778" w:type="dxa"/>
            <w:tcBorders>
              <w:top w:val="nil"/>
              <w:left w:val="nil"/>
              <w:bottom w:val="nil"/>
              <w:right w:val="nil"/>
            </w:tcBorders>
            <w:vMerge w:val="restart"/>
          </w:tcPr>
          <w:p>
            <w:pPr>
              <w:pStyle w:val="0"/>
            </w:pPr>
            <w:r>
              <w:rPr>
                <w:sz w:val="20"/>
              </w:rPr>
              <w:t xml:space="preserve">Эндоваскулярная, хирургическая коррекция нарушений ритма сердца с имплантацией кардиовертера-дефибриллятора</w:t>
            </w:r>
          </w:p>
        </w:tc>
        <w:tc>
          <w:tcPr>
            <w:tcW w:w="1871" w:type="dxa"/>
            <w:tcBorders>
              <w:top w:val="nil"/>
              <w:left w:val="nil"/>
              <w:bottom w:val="nil"/>
              <w:right w:val="nil"/>
            </w:tcBorders>
            <w:vMerge w:val="restart"/>
          </w:tcPr>
          <w:p>
            <w:pPr>
              <w:pStyle w:val="0"/>
            </w:pPr>
            <w:r>
              <w:rPr>
                <w:sz w:val="20"/>
              </w:rPr>
              <w:t xml:space="preserve">I44.1, I44.2, I45.2, I45.3, I45.6, I46.0, I47.0, I47.1, I47.2, I47.9, I48, I49.0, I49.5, Q22.5, Q24.6</w:t>
            </w:r>
          </w:p>
        </w:tc>
        <w:tc>
          <w:tcPr>
            <w:tcW w:w="3685" w:type="dxa"/>
            <w:tcBorders>
              <w:top w:val="nil"/>
              <w:left w:val="nil"/>
              <w:bottom w:val="nil"/>
              <w:right w:val="nil"/>
            </w:tcBorders>
            <w:vMerge w:val="restart"/>
          </w:tcPr>
          <w:p>
            <w:pPr>
              <w:pStyle w:val="0"/>
            </w:pPr>
            <w:r>
              <w:rPr>
                <w:sz w:val="20"/>
              </w:rPr>
              <w:t xml:space="preserve">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однокамерного кардиовертера-дефибриллятора</w:t>
            </w:r>
          </w:p>
        </w:tc>
        <w:tc>
          <w:tcPr>
            <w:tcW w:w="1644" w:type="dxa"/>
            <w:tcBorders>
              <w:top w:val="nil"/>
              <w:left w:val="nil"/>
              <w:bottom w:val="nil"/>
              <w:right w:val="nil"/>
            </w:tcBorders>
            <w:vMerge w:val="restart"/>
          </w:tcPr>
          <w:p>
            <w:pPr>
              <w:pStyle w:val="0"/>
              <w:jc w:val="center"/>
            </w:pPr>
            <w:r>
              <w:rPr>
                <w:sz w:val="20"/>
              </w:rPr>
              <w:t xml:space="preserve">1149018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двухкамерного кардиовертера-дефибриллятора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трехкамерного кардиовертера-дефибриллятора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61.</w:t>
            </w:r>
          </w:p>
        </w:tc>
        <w:tc>
          <w:tcPr>
            <w:tcW w:w="2778" w:type="dxa"/>
            <w:tcBorders>
              <w:top w:val="nil"/>
              <w:left w:val="nil"/>
              <w:bottom w:val="nil"/>
              <w:right w:val="nil"/>
            </w:tcBorders>
          </w:tcPr>
          <w:p>
            <w:pPr>
              <w:pStyle w:val="0"/>
            </w:pPr>
            <w:r>
              <w:rPr>
                <w:sz w:val="20"/>
              </w:rPr>
              <w:t xml:space="preserve">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871" w:type="dxa"/>
            <w:tcBorders>
              <w:top w:val="nil"/>
              <w:left w:val="nil"/>
              <w:bottom w:val="nil"/>
              <w:right w:val="nil"/>
            </w:tcBorders>
          </w:tcPr>
          <w:p>
            <w:pPr>
              <w:pStyle w:val="0"/>
            </w:pPr>
            <w:r>
              <w:rPr>
                <w:sz w:val="20"/>
              </w:rPr>
              <w:t xml:space="preserve">Q20.1 - Q20.9, Q21, Q22, Q23, Q24, Q25</w:t>
            </w:r>
          </w:p>
        </w:tc>
        <w:tc>
          <w:tcPr>
            <w:tcW w:w="3685" w:type="dxa"/>
            <w:tcBorders>
              <w:top w:val="nil"/>
              <w:left w:val="nil"/>
              <w:bottom w:val="nil"/>
              <w:right w:val="nil"/>
            </w:tcBorders>
          </w:tcPr>
          <w:p>
            <w:pPr>
              <w:pStyle w:val="0"/>
            </w:pPr>
            <w:r>
              <w:rPr>
                <w:sz w:val="20"/>
              </w:rPr>
              <w:t xml:space="preserve">врожденные пороки перегородок, камер сердца и соединений магистральных сосудов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644" w:type="dxa"/>
            <w:tcBorders>
              <w:top w:val="nil"/>
              <w:left w:val="nil"/>
              <w:bottom w:val="nil"/>
              <w:right w:val="nil"/>
            </w:tcBorders>
          </w:tcPr>
          <w:p>
            <w:pPr>
              <w:pStyle w:val="0"/>
              <w:jc w:val="center"/>
            </w:pPr>
            <w:r>
              <w:rPr>
                <w:sz w:val="20"/>
              </w:rPr>
              <w:t xml:space="preserve">514697</w:t>
            </w:r>
          </w:p>
        </w:tc>
      </w:tr>
      <w:tr>
        <w:tc>
          <w:tcPr>
            <w:tcW w:w="737" w:type="dxa"/>
            <w:tcBorders>
              <w:top w:val="nil"/>
              <w:left w:val="nil"/>
              <w:bottom w:val="nil"/>
              <w:right w:val="nil"/>
            </w:tcBorders>
            <w:vMerge w:val="restart"/>
          </w:tcPr>
          <w:p>
            <w:pPr>
              <w:pStyle w:val="0"/>
              <w:jc w:val="center"/>
            </w:pPr>
            <w:r>
              <w:rPr>
                <w:sz w:val="20"/>
              </w:rPr>
              <w:t xml:space="preserve">62.</w:t>
            </w:r>
          </w:p>
        </w:tc>
        <w:tc>
          <w:tcPr>
            <w:tcW w:w="2778" w:type="dxa"/>
            <w:tcBorders>
              <w:top w:val="nil"/>
              <w:left w:val="nil"/>
              <w:bottom w:val="nil"/>
              <w:right w:val="nil"/>
            </w:tcBorders>
            <w:vMerge w:val="restart"/>
          </w:tcPr>
          <w:p>
            <w:pPr>
              <w:pStyle w:val="0"/>
            </w:pPr>
            <w:r>
              <w:rPr>
                <w:sz w:val="20"/>
              </w:rPr>
              <w:t xml:space="preserve">Хирургическая коррекция поражений клапанов сердца при повторном многоклапанном протезировании</w:t>
            </w:r>
          </w:p>
        </w:tc>
        <w:tc>
          <w:tcPr>
            <w:tcW w:w="1871" w:type="dxa"/>
            <w:tcBorders>
              <w:top w:val="nil"/>
              <w:left w:val="nil"/>
              <w:bottom w:val="nil"/>
              <w:right w:val="nil"/>
            </w:tcBorders>
            <w:vMerge w:val="restart"/>
          </w:tcPr>
          <w:p>
            <w:pPr>
              <w:pStyle w:val="0"/>
            </w:pPr>
            <w:r>
              <w:rPr>
                <w:sz w:val="20"/>
              </w:rPr>
              <w:t xml:space="preserve">I08.0, I08.1, I08.2, I08.3, I08.8, I08.9, I47.0, I47.1, I33.0, I33.9, T82.0, T82.1, T82.2, T82.3, T82.6, T82.7, T82.8</w:t>
            </w:r>
          </w:p>
        </w:tc>
        <w:tc>
          <w:tcPr>
            <w:tcW w:w="3685" w:type="dxa"/>
            <w:tcBorders>
              <w:top w:val="nil"/>
              <w:left w:val="nil"/>
              <w:bottom w:val="nil"/>
              <w:right w:val="nil"/>
            </w:tcBorders>
            <w:vMerge w:val="restart"/>
          </w:tcPr>
          <w:p>
            <w:pPr>
              <w:pStyle w:val="0"/>
            </w:pPr>
            <w:r>
              <w:rPr>
                <w:sz w:val="20"/>
              </w:rPr>
              <w:t xml:space="preserve">повторные операции на 2 - 3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репротезирование клапанов сердца</w:t>
            </w:r>
          </w:p>
        </w:tc>
        <w:tc>
          <w:tcPr>
            <w:tcW w:w="1644" w:type="dxa"/>
            <w:tcBorders>
              <w:top w:val="nil"/>
              <w:left w:val="nil"/>
              <w:bottom w:val="nil"/>
              <w:right w:val="nil"/>
            </w:tcBorders>
            <w:vMerge w:val="restart"/>
          </w:tcPr>
          <w:p>
            <w:pPr>
              <w:pStyle w:val="0"/>
              <w:jc w:val="center"/>
            </w:pPr>
            <w:r>
              <w:rPr>
                <w:sz w:val="20"/>
              </w:rPr>
              <w:t xml:space="preserve">605289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ререпротезирование клапанов сердца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репротезирование и пластика клапанов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протезирование 2 и более клапанов и вмешательства на коронарных артериях (аортокоронарное шунтирование)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63.</w:t>
            </w:r>
          </w:p>
        </w:tc>
        <w:tc>
          <w:tcPr>
            <w:tcW w:w="2778" w:type="dxa"/>
            <w:tcBorders>
              <w:top w:val="nil"/>
              <w:left w:val="nil"/>
              <w:bottom w:val="nil"/>
              <w:right w:val="nil"/>
            </w:tcBorders>
          </w:tcPr>
          <w:p>
            <w:pPr>
              <w:pStyle w:val="0"/>
            </w:pPr>
            <w:r>
              <w:rPr>
                <w:sz w:val="20"/>
              </w:rPr>
              <w:t xml:space="preserve">Эндоваскулярная коррекция заболеваний аорты и магистральных артерий</w:t>
            </w:r>
          </w:p>
        </w:tc>
        <w:tc>
          <w:tcPr>
            <w:tcW w:w="1871" w:type="dxa"/>
            <w:tcBorders>
              <w:top w:val="nil"/>
              <w:left w:val="nil"/>
              <w:bottom w:val="nil"/>
              <w:right w:val="nil"/>
            </w:tcBorders>
          </w:tcPr>
          <w:p>
            <w:pPr>
              <w:pStyle w:val="0"/>
            </w:pPr>
            <w:r>
              <w:rPr>
                <w:sz w:val="20"/>
              </w:rPr>
              <w:t xml:space="preserve">I20, I25, I26, I65, I70.0, I70.1, I70.8, I71, I72.0, I72.2, I72.3, I72.8, I73.1, I77.6, I98, Q26.0, Q27.3</w:t>
            </w:r>
          </w:p>
        </w:tc>
        <w:tc>
          <w:tcPr>
            <w:tcW w:w="3685"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эндопротезирование аорты</w:t>
            </w:r>
          </w:p>
        </w:tc>
        <w:tc>
          <w:tcPr>
            <w:tcW w:w="1644" w:type="dxa"/>
            <w:tcBorders>
              <w:top w:val="nil"/>
              <w:left w:val="nil"/>
              <w:bottom w:val="nil"/>
              <w:right w:val="nil"/>
            </w:tcBorders>
          </w:tcPr>
          <w:p>
            <w:pPr>
              <w:pStyle w:val="0"/>
              <w:jc w:val="center"/>
            </w:pPr>
            <w:r>
              <w:rPr>
                <w:sz w:val="20"/>
              </w:rPr>
              <w:t xml:space="preserve">1256994</w:t>
            </w:r>
          </w:p>
        </w:tc>
      </w:tr>
      <w:tr>
        <w:tc>
          <w:tcPr>
            <w:tcW w:w="737" w:type="dxa"/>
            <w:tcBorders>
              <w:top w:val="nil"/>
              <w:left w:val="nil"/>
              <w:bottom w:val="nil"/>
              <w:right w:val="nil"/>
            </w:tcBorders>
          </w:tcPr>
          <w:p>
            <w:pPr>
              <w:pStyle w:val="0"/>
              <w:jc w:val="center"/>
            </w:pPr>
            <w:r>
              <w:rPr>
                <w:sz w:val="20"/>
              </w:rPr>
              <w:t xml:space="preserve">64.</w:t>
            </w:r>
          </w:p>
        </w:tc>
        <w:tc>
          <w:tcPr>
            <w:tcW w:w="2778" w:type="dxa"/>
            <w:tcBorders>
              <w:top w:val="nil"/>
              <w:left w:val="nil"/>
              <w:bottom w:val="nil"/>
              <w:right w:val="nil"/>
            </w:tcBorders>
          </w:tcPr>
          <w:p>
            <w:pPr>
              <w:pStyle w:val="0"/>
            </w:pPr>
            <w:r>
              <w:rPr>
                <w:sz w:val="20"/>
              </w:rPr>
              <w:t xml:space="preserve">Транслюминальная баллонная ангиопластика легочных артерий</w:t>
            </w:r>
          </w:p>
        </w:tc>
        <w:tc>
          <w:tcPr>
            <w:tcW w:w="1871" w:type="dxa"/>
            <w:tcBorders>
              <w:top w:val="nil"/>
              <w:left w:val="nil"/>
              <w:bottom w:val="nil"/>
              <w:right w:val="nil"/>
            </w:tcBorders>
          </w:tcPr>
          <w:p>
            <w:pPr>
              <w:pStyle w:val="0"/>
            </w:pPr>
            <w:r>
              <w:rPr>
                <w:sz w:val="20"/>
              </w:rPr>
              <w:t xml:space="preserve">I27.8, I28.8</w:t>
            </w:r>
          </w:p>
        </w:tc>
        <w:tc>
          <w:tcPr>
            <w:tcW w:w="3685" w:type="dxa"/>
            <w:tcBorders>
              <w:top w:val="nil"/>
              <w:left w:val="nil"/>
              <w:bottom w:val="nil"/>
              <w:right w:val="nil"/>
            </w:tcBorders>
          </w:tcPr>
          <w:p>
            <w:pPr>
              <w:pStyle w:val="0"/>
            </w:pPr>
            <w:r>
              <w:rPr>
                <w:sz w:val="20"/>
              </w:rPr>
              <w:t xml:space="preserve">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артерией (по данным инвазивной ангиопульмонографии)</w:t>
            </w:r>
          </w:p>
        </w:tc>
        <w:tc>
          <w:tcPr>
            <w:tcW w:w="1587" w:type="dxa"/>
            <w:tcBorders>
              <w:top w:val="nil"/>
              <w:left w:val="nil"/>
              <w:bottom w:val="nil"/>
              <w:right w:val="nil"/>
            </w:tcBorders>
          </w:tcPr>
          <w:p>
            <w:pPr>
              <w:pStyle w:val="0"/>
            </w:pPr>
            <w:r>
              <w:rPr>
                <w:sz w:val="20"/>
              </w:rPr>
              <w:t xml:space="preserve">эндоваскулярное лечение</w:t>
            </w:r>
          </w:p>
        </w:tc>
        <w:tc>
          <w:tcPr>
            <w:tcW w:w="3515" w:type="dxa"/>
            <w:tcBorders>
              <w:top w:val="nil"/>
              <w:left w:val="nil"/>
              <w:bottom w:val="nil"/>
              <w:right w:val="nil"/>
            </w:tcBorders>
          </w:tcPr>
          <w:p>
            <w:pPr>
              <w:pStyle w:val="0"/>
            </w:pPr>
            <w:r>
              <w:rPr>
                <w:sz w:val="20"/>
              </w:rPr>
              <w:t xml:space="preserve">транслюминальная баллонная ангиопластика легочных артерий</w:t>
            </w:r>
          </w:p>
        </w:tc>
        <w:tc>
          <w:tcPr>
            <w:tcW w:w="1644" w:type="dxa"/>
            <w:tcBorders>
              <w:top w:val="nil"/>
              <w:left w:val="nil"/>
              <w:bottom w:val="nil"/>
              <w:right w:val="nil"/>
            </w:tcBorders>
          </w:tcPr>
          <w:p>
            <w:pPr>
              <w:pStyle w:val="0"/>
              <w:jc w:val="center"/>
            </w:pPr>
            <w:r>
              <w:rPr>
                <w:sz w:val="20"/>
              </w:rPr>
              <w:t xml:space="preserve">364657</w:t>
            </w:r>
          </w:p>
        </w:tc>
      </w:tr>
      <w:tr>
        <w:tc>
          <w:tcPr>
            <w:tcW w:w="737" w:type="dxa"/>
            <w:tcBorders>
              <w:top w:val="nil"/>
              <w:left w:val="nil"/>
              <w:bottom w:val="nil"/>
              <w:right w:val="nil"/>
            </w:tcBorders>
          </w:tcPr>
          <w:p>
            <w:pPr>
              <w:pStyle w:val="0"/>
              <w:jc w:val="center"/>
            </w:pPr>
            <w:r>
              <w:rPr>
                <w:sz w:val="20"/>
              </w:rPr>
              <w:t xml:space="preserve">65.</w:t>
            </w:r>
          </w:p>
        </w:tc>
        <w:tc>
          <w:tcPr>
            <w:tcW w:w="2778" w:type="dxa"/>
            <w:tcBorders>
              <w:top w:val="nil"/>
              <w:left w:val="nil"/>
              <w:bottom w:val="nil"/>
              <w:right w:val="nil"/>
            </w:tcBorders>
          </w:tcPr>
          <w:p>
            <w:pPr>
              <w:pStyle w:val="0"/>
            </w:pPr>
            <w:r>
              <w:rPr>
                <w:sz w:val="20"/>
              </w:rPr>
              <w:t xml:space="preserve">Модуляция сердечной сократимости</w:t>
            </w:r>
          </w:p>
        </w:tc>
        <w:tc>
          <w:tcPr>
            <w:tcW w:w="1871" w:type="dxa"/>
            <w:tcBorders>
              <w:top w:val="nil"/>
              <w:left w:val="nil"/>
              <w:bottom w:val="nil"/>
              <w:right w:val="nil"/>
            </w:tcBorders>
          </w:tcPr>
          <w:p>
            <w:pPr>
              <w:pStyle w:val="0"/>
            </w:pPr>
            <w:r>
              <w:rPr>
                <w:sz w:val="20"/>
              </w:rPr>
              <w:t xml:space="preserve">I50.0, I42, I42.0, I25.5</w:t>
            </w:r>
          </w:p>
        </w:tc>
        <w:tc>
          <w:tcPr>
            <w:tcW w:w="3685" w:type="dxa"/>
            <w:tcBorders>
              <w:top w:val="nil"/>
              <w:left w:val="nil"/>
              <w:bottom w:val="nil"/>
              <w:right w:val="nil"/>
            </w:tcBorders>
          </w:tcPr>
          <w:p>
            <w:pPr>
              <w:pStyle w:val="0"/>
            </w:pPr>
            <w:r>
              <w:rPr>
                <w:sz w:val="20"/>
              </w:rPr>
              <w:t xml:space="preserve">пациент с ХНС с ФК III по NYHA, с ФВ 25 - 45%, с симптомами СН несмотря на оптимальную медикаментозную терапию с узким комплексом QRS (меньше/равно 130 мс), либо с противопоказаниями к кардиоресинхронизирующей терапии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устройства для модуляции сердечной сократимости</w:t>
            </w:r>
          </w:p>
        </w:tc>
        <w:tc>
          <w:tcPr>
            <w:tcW w:w="1644" w:type="dxa"/>
            <w:tcBorders>
              <w:top w:val="nil"/>
              <w:left w:val="nil"/>
              <w:bottom w:val="nil"/>
              <w:right w:val="nil"/>
            </w:tcBorders>
          </w:tcPr>
          <w:p>
            <w:pPr>
              <w:pStyle w:val="0"/>
              <w:jc w:val="center"/>
            </w:pPr>
            <w:r>
              <w:rPr>
                <w:sz w:val="20"/>
              </w:rPr>
              <w:t xml:space="preserve">1899575</w:t>
            </w:r>
          </w:p>
        </w:tc>
      </w:tr>
      <w:tr>
        <w:tc>
          <w:tcPr>
            <w:tcW w:w="737" w:type="dxa"/>
            <w:tcBorders>
              <w:top w:val="nil"/>
              <w:left w:val="nil"/>
              <w:bottom w:val="nil"/>
              <w:right w:val="nil"/>
            </w:tcBorders>
          </w:tcPr>
          <w:p>
            <w:pPr>
              <w:pStyle w:val="0"/>
              <w:jc w:val="center"/>
            </w:pPr>
            <w:r>
              <w:rPr>
                <w:sz w:val="20"/>
              </w:rPr>
              <w:t xml:space="preserve">66.</w:t>
            </w:r>
          </w:p>
        </w:tc>
        <w:tc>
          <w:tcPr>
            <w:tcW w:w="2778" w:type="dxa"/>
            <w:tcBorders>
              <w:top w:val="nil"/>
              <w:left w:val="nil"/>
              <w:bottom w:val="nil"/>
              <w:right w:val="nil"/>
            </w:tcBorders>
          </w:tcPr>
          <w:p>
            <w:pPr>
              <w:pStyle w:val="0"/>
            </w:pPr>
            <w:r>
              <w:rPr>
                <w:sz w:val="20"/>
              </w:rPr>
              <w:t xml:space="preserve">Эндоваскулярная окклюзия ушка левого предсердия</w:t>
            </w:r>
          </w:p>
        </w:tc>
        <w:tc>
          <w:tcPr>
            <w:tcW w:w="1871" w:type="dxa"/>
            <w:tcBorders>
              <w:top w:val="nil"/>
              <w:left w:val="nil"/>
              <w:bottom w:val="nil"/>
              <w:right w:val="nil"/>
            </w:tcBorders>
          </w:tcPr>
          <w:p>
            <w:pPr>
              <w:pStyle w:val="0"/>
            </w:pPr>
            <w:r>
              <w:rPr>
                <w:sz w:val="20"/>
              </w:rPr>
              <w:t xml:space="preserve">I48.0, I48.1, I48.2, I48.9</w:t>
            </w:r>
          </w:p>
        </w:tc>
        <w:tc>
          <w:tcPr>
            <w:tcW w:w="3685" w:type="dxa"/>
            <w:tcBorders>
              <w:top w:val="nil"/>
              <w:left w:val="nil"/>
              <w:bottom w:val="nil"/>
              <w:right w:val="nil"/>
            </w:tcBorders>
          </w:tcPr>
          <w:p>
            <w:pPr>
              <w:pStyle w:val="0"/>
            </w:pPr>
            <w:r>
              <w:rPr>
                <w:sz w:val="20"/>
              </w:rPr>
              <w:t xml:space="preserve">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окклюдера ушка левого предсердия</w:t>
            </w:r>
          </w:p>
        </w:tc>
        <w:tc>
          <w:tcPr>
            <w:tcW w:w="1644" w:type="dxa"/>
            <w:tcBorders>
              <w:top w:val="nil"/>
              <w:left w:val="nil"/>
              <w:bottom w:val="nil"/>
              <w:right w:val="nil"/>
            </w:tcBorders>
          </w:tcPr>
          <w:p>
            <w:pPr>
              <w:pStyle w:val="0"/>
              <w:jc w:val="center"/>
            </w:pPr>
            <w:r>
              <w:rPr>
                <w:sz w:val="20"/>
              </w:rPr>
              <w:t xml:space="preserve">422569</w:t>
            </w:r>
          </w:p>
        </w:tc>
      </w:tr>
      <w:tr>
        <w:tc>
          <w:tcPr>
            <w:tcW w:w="737" w:type="dxa"/>
            <w:tcBorders>
              <w:top w:val="nil"/>
              <w:left w:val="nil"/>
              <w:bottom w:val="nil"/>
              <w:right w:val="nil"/>
            </w:tcBorders>
          </w:tcPr>
          <w:p>
            <w:pPr>
              <w:pStyle w:val="0"/>
              <w:jc w:val="center"/>
            </w:pPr>
            <w:r>
              <w:rPr>
                <w:sz w:val="20"/>
              </w:rPr>
              <w:t xml:space="preserve">67.</w:t>
            </w:r>
          </w:p>
        </w:tc>
        <w:tc>
          <w:tcPr>
            <w:tcW w:w="2778" w:type="dxa"/>
            <w:tcBorders>
              <w:top w:val="nil"/>
              <w:left w:val="nil"/>
              <w:bottom w:val="nil"/>
              <w:right w:val="nil"/>
            </w:tcBorders>
          </w:tcPr>
          <w:p>
            <w:pPr>
              <w:pStyle w:val="0"/>
            </w:pPr>
            <w:r>
              <w:rPr>
                <w:sz w:val="20"/>
              </w:rPr>
              <w:t xml:space="preserve">Трансвенозная экстракция эндокардиальных электродов у пациентов с имплантируемыми устройствами</w:t>
            </w:r>
          </w:p>
        </w:tc>
        <w:tc>
          <w:tcPr>
            <w:tcW w:w="1871" w:type="dxa"/>
            <w:tcBorders>
              <w:top w:val="nil"/>
              <w:left w:val="nil"/>
              <w:bottom w:val="nil"/>
              <w:right w:val="nil"/>
            </w:tcBorders>
          </w:tcPr>
          <w:p>
            <w:pPr>
              <w:pStyle w:val="0"/>
            </w:pPr>
            <w:r>
              <w:rPr>
                <w:sz w:val="20"/>
              </w:rPr>
              <w:t xml:space="preserve">T82.1, T82.7, T82.8, T82.9, I51.3, I39.2, I39.4, I97.8</w:t>
            </w:r>
          </w:p>
        </w:tc>
        <w:tc>
          <w:tcPr>
            <w:tcW w:w="3685" w:type="dxa"/>
            <w:tcBorders>
              <w:top w:val="nil"/>
              <w:left w:val="nil"/>
              <w:bottom w:val="nil"/>
              <w:right w:val="nil"/>
            </w:tcBorders>
          </w:tcPr>
          <w:p>
            <w:pPr>
              <w:pStyle w:val="0"/>
            </w:pPr>
            <w:r>
              <w:rPr>
                <w:sz w:val="20"/>
              </w:rPr>
              <w:t xml:space="preserve">осложнения со стороны имплантируемой антиаритмической системы, связанные с местным или распространенным инфекционным процессом, наличием хронического болевого синдрома, тромбозом или стенозом магистральных вен, дисфункцией системы и иными клиническими состояниями, требующими ее удаления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трансвенозная экстракция эндокардиальных электродов с применением механических и (или) лазерных систем экстракции</w:t>
            </w:r>
          </w:p>
        </w:tc>
        <w:tc>
          <w:tcPr>
            <w:tcW w:w="1644" w:type="dxa"/>
            <w:tcBorders>
              <w:top w:val="nil"/>
              <w:left w:val="nil"/>
              <w:bottom w:val="nil"/>
              <w:right w:val="nil"/>
            </w:tcBorders>
          </w:tcPr>
          <w:p>
            <w:pPr>
              <w:pStyle w:val="0"/>
              <w:jc w:val="center"/>
            </w:pPr>
            <w:r>
              <w:rPr>
                <w:sz w:val="20"/>
              </w:rPr>
              <w:t xml:space="preserve">609334</w:t>
            </w:r>
          </w:p>
        </w:tc>
      </w:tr>
      <w:tr>
        <w:tc>
          <w:tcPr>
            <w:tcW w:w="737" w:type="dxa"/>
            <w:tcBorders>
              <w:top w:val="nil"/>
              <w:left w:val="nil"/>
              <w:bottom w:val="nil"/>
              <w:right w:val="nil"/>
            </w:tcBorders>
          </w:tcPr>
          <w:p>
            <w:pPr>
              <w:pStyle w:val="0"/>
              <w:jc w:val="center"/>
            </w:pPr>
            <w:r>
              <w:rPr>
                <w:sz w:val="20"/>
              </w:rPr>
              <w:t xml:space="preserve">68.</w:t>
            </w:r>
          </w:p>
        </w:tc>
        <w:tc>
          <w:tcPr>
            <w:tcW w:w="2778" w:type="dxa"/>
            <w:tcBorders>
              <w:top w:val="nil"/>
              <w:left w:val="nil"/>
              <w:bottom w:val="nil"/>
              <w:right w:val="nil"/>
            </w:tcBorders>
          </w:tcPr>
          <w:p>
            <w:pPr>
              <w:pStyle w:val="0"/>
            </w:pPr>
            <w:r>
              <w:rPr>
                <w:sz w:val="20"/>
              </w:rPr>
              <w:t xml:space="preserve">Хирургическое лечение хронической сердечной недостаточности у детей</w:t>
            </w:r>
          </w:p>
        </w:tc>
        <w:tc>
          <w:tcPr>
            <w:tcW w:w="1871" w:type="dxa"/>
            <w:tcBorders>
              <w:top w:val="nil"/>
              <w:left w:val="nil"/>
              <w:bottom w:val="nil"/>
              <w:right w:val="nil"/>
            </w:tcBorders>
          </w:tcPr>
          <w:p>
            <w:pPr>
              <w:pStyle w:val="0"/>
            </w:pPr>
            <w:r>
              <w:rPr>
                <w:sz w:val="20"/>
              </w:rPr>
              <w:t xml:space="preserve">I42.1, I50.0, I50.1</w:t>
            </w:r>
          </w:p>
        </w:tc>
        <w:tc>
          <w:tcPr>
            <w:tcW w:w="3685" w:type="dxa"/>
            <w:tcBorders>
              <w:top w:val="nil"/>
              <w:left w:val="nil"/>
              <w:bottom w:val="nil"/>
              <w:right w:val="nil"/>
            </w:tcBorders>
          </w:tcPr>
          <w:p>
            <w:pPr>
              <w:pStyle w:val="0"/>
            </w:pPr>
            <w:r>
              <w:rPr>
                <w:sz w:val="20"/>
              </w:rPr>
              <w:t xml:space="preserve">хроническая сердечная недостаточность различного генеза (ишемическая болезнь сердца, дилятационная кардиомиопатия и другие), III или IV функционального класса (NYHA), фракция выброса левого желудочка менее или равно 25 процентов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желудочковой вспомогательной системы длительного использования для детей</w:t>
            </w:r>
          </w:p>
        </w:tc>
        <w:tc>
          <w:tcPr>
            <w:tcW w:w="1644" w:type="dxa"/>
            <w:tcBorders>
              <w:top w:val="nil"/>
              <w:left w:val="nil"/>
              <w:bottom w:val="nil"/>
              <w:right w:val="nil"/>
            </w:tcBorders>
          </w:tcPr>
          <w:p>
            <w:pPr>
              <w:pStyle w:val="0"/>
              <w:jc w:val="center"/>
            </w:pPr>
            <w:r>
              <w:rPr>
                <w:sz w:val="20"/>
              </w:rPr>
              <w:t xml:space="preserve">10779253</w:t>
            </w:r>
          </w:p>
        </w:tc>
      </w:tr>
      <w:tr>
        <w:tc>
          <w:tcPr>
            <w:tcW w:w="737" w:type="dxa"/>
            <w:tcBorders>
              <w:top w:val="nil"/>
              <w:left w:val="nil"/>
              <w:bottom w:val="nil"/>
              <w:right w:val="nil"/>
            </w:tcBorders>
          </w:tcPr>
          <w:p>
            <w:pPr>
              <w:pStyle w:val="0"/>
              <w:jc w:val="center"/>
            </w:pPr>
            <w:r>
              <w:rPr>
                <w:sz w:val="20"/>
              </w:rPr>
              <w:t xml:space="preserve">69.</w:t>
            </w:r>
          </w:p>
        </w:tc>
        <w:tc>
          <w:tcPr>
            <w:tcW w:w="2778" w:type="dxa"/>
            <w:tcBorders>
              <w:top w:val="nil"/>
              <w:left w:val="nil"/>
              <w:bottom w:val="nil"/>
              <w:right w:val="nil"/>
            </w:tcBorders>
          </w:tcPr>
          <w:p>
            <w:pPr>
              <w:pStyle w:val="0"/>
            </w:pPr>
            <w:r>
              <w:rPr>
                <w:sz w:val="20"/>
              </w:rPr>
              <w:t xml:space="preserve">Гибридные операции при многоуровневом поражении магистральных артерий и артерий нижних конечностей у больных сахарным диабетом</w:t>
            </w:r>
          </w:p>
        </w:tc>
        <w:tc>
          <w:tcPr>
            <w:tcW w:w="1871" w:type="dxa"/>
            <w:tcBorders>
              <w:top w:val="nil"/>
              <w:left w:val="nil"/>
              <w:bottom w:val="nil"/>
              <w:right w:val="nil"/>
            </w:tcBorders>
          </w:tcPr>
          <w:p>
            <w:pPr>
              <w:pStyle w:val="0"/>
            </w:pPr>
            <w:r>
              <w:rPr>
                <w:sz w:val="20"/>
              </w:rPr>
              <w:t xml:space="preserve">E10.5, E11.5</w:t>
            </w:r>
          </w:p>
        </w:tc>
        <w:tc>
          <w:tcPr>
            <w:tcW w:w="3685" w:type="dxa"/>
            <w:tcBorders>
              <w:top w:val="nil"/>
              <w:left w:val="nil"/>
              <w:bottom w:val="nil"/>
              <w:right w:val="nil"/>
            </w:tcBorders>
          </w:tcPr>
          <w:p>
            <w:pPr>
              <w:pStyle w:val="0"/>
            </w:pPr>
            <w:r>
              <w:rPr>
                <w:sz w:val="20"/>
              </w:rPr>
              <w:t xml:space="preserve">сахарный диабет 1 и 2 типа с многоуровневым окклюзионно-стенотическим поражением артерий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одномоментное проведение рентгенэндоваскулярной реваскуляризации нижней конечности (баллоная ангиопластика, при необходимости со стентированием) и открытой операции (протезирование, шунтирование, эндартерэктомия, пластика, тромбэктомия)</w:t>
            </w:r>
          </w:p>
        </w:tc>
        <w:tc>
          <w:tcPr>
            <w:tcW w:w="1644" w:type="dxa"/>
            <w:tcBorders>
              <w:top w:val="nil"/>
              <w:left w:val="nil"/>
              <w:bottom w:val="nil"/>
              <w:right w:val="nil"/>
            </w:tcBorders>
          </w:tcPr>
          <w:p>
            <w:pPr>
              <w:pStyle w:val="0"/>
              <w:jc w:val="center"/>
            </w:pPr>
            <w:r>
              <w:rPr>
                <w:sz w:val="20"/>
              </w:rPr>
              <w:t xml:space="preserve">399881</w:t>
            </w:r>
          </w:p>
        </w:tc>
      </w:tr>
      <w:tr>
        <w:tc>
          <w:tcPr>
            <w:gridSpan w:val="7"/>
            <w:tcW w:w="15817" w:type="dxa"/>
            <w:tcBorders>
              <w:top w:val="nil"/>
              <w:left w:val="nil"/>
              <w:bottom w:val="nil"/>
              <w:right w:val="nil"/>
            </w:tcBorders>
          </w:tcPr>
          <w:p>
            <w:pPr>
              <w:pStyle w:val="0"/>
              <w:outlineLvl w:val="3"/>
              <w:jc w:val="center"/>
            </w:pPr>
            <w:r>
              <w:rPr>
                <w:sz w:val="20"/>
              </w:rPr>
              <w:t xml:space="preserve">Торакальная хирургия</w:t>
            </w:r>
          </w:p>
        </w:tc>
      </w:tr>
      <w:tr>
        <w:tc>
          <w:tcPr>
            <w:tcW w:w="737" w:type="dxa"/>
            <w:tcBorders>
              <w:top w:val="nil"/>
              <w:left w:val="nil"/>
              <w:bottom w:val="nil"/>
              <w:right w:val="nil"/>
            </w:tcBorders>
            <w:vMerge w:val="restart"/>
          </w:tcPr>
          <w:p>
            <w:pPr>
              <w:pStyle w:val="0"/>
              <w:jc w:val="center"/>
            </w:pPr>
            <w:r>
              <w:rPr>
                <w:sz w:val="20"/>
              </w:rPr>
              <w:t xml:space="preserve">70.</w:t>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на грудной стенке и диафрагме</w:t>
            </w:r>
          </w:p>
        </w:tc>
        <w:tc>
          <w:tcPr>
            <w:tcW w:w="1871" w:type="dxa"/>
            <w:tcBorders>
              <w:top w:val="nil"/>
              <w:left w:val="nil"/>
              <w:bottom w:val="nil"/>
              <w:right w:val="nil"/>
            </w:tcBorders>
            <w:vMerge w:val="restart"/>
          </w:tcPr>
          <w:p>
            <w:pPr>
              <w:pStyle w:val="0"/>
            </w:pPr>
            <w:r>
              <w:rPr>
                <w:sz w:val="20"/>
              </w:rPr>
              <w:t xml:space="preserve">A15, A16</w:t>
            </w:r>
          </w:p>
        </w:tc>
        <w:tc>
          <w:tcPr>
            <w:tcW w:w="3685" w:type="dxa"/>
            <w:tcBorders>
              <w:top w:val="nil"/>
              <w:left w:val="nil"/>
              <w:bottom w:val="nil"/>
              <w:right w:val="nil"/>
            </w:tcBorders>
            <w:vMerge w:val="restart"/>
          </w:tcPr>
          <w:p>
            <w:pPr>
              <w:pStyle w:val="0"/>
            </w:pPr>
            <w:r>
              <w:rPr>
                <w:sz w:val="20"/>
              </w:rPr>
              <w:t xml:space="preserve">туберкулез органов дыхания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торакопластика</w:t>
            </w:r>
          </w:p>
        </w:tc>
        <w:tc>
          <w:tcPr>
            <w:tcW w:w="1644" w:type="dxa"/>
            <w:tcBorders>
              <w:top w:val="nil"/>
              <w:left w:val="nil"/>
              <w:bottom w:val="nil"/>
              <w:right w:val="nil"/>
            </w:tcBorders>
            <w:vMerge w:val="restart"/>
          </w:tcPr>
          <w:p>
            <w:pPr>
              <w:pStyle w:val="0"/>
              <w:jc w:val="center"/>
            </w:pPr>
            <w:r>
              <w:rPr>
                <w:sz w:val="20"/>
              </w:rPr>
              <w:t xml:space="preserve">225278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торакомиопластика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перемещение и пластика диафрагмы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Q67.6, Q67.7, Q67.8, Q76.7</w:t>
            </w:r>
          </w:p>
        </w:tc>
        <w:tc>
          <w:tcPr>
            <w:tcW w:w="3685" w:type="dxa"/>
            <w:tcBorders>
              <w:top w:val="nil"/>
              <w:left w:val="nil"/>
              <w:bottom w:val="nil"/>
              <w:right w:val="nil"/>
            </w:tcBorders>
            <w:vMerge w:val="restart"/>
          </w:tcPr>
          <w:p>
            <w:pPr>
              <w:pStyle w:val="0"/>
            </w:pPr>
            <w:r>
              <w:rPr>
                <w:sz w:val="20"/>
              </w:rPr>
              <w:t xml:space="preserve">врожденные аномалии (пороки развития) грудной клетки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коррекция воронкообразной деформации грудной клетки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торакопластика: резекция реберного горба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M86</w:t>
            </w:r>
          </w:p>
        </w:tc>
        <w:tc>
          <w:tcPr>
            <w:tcW w:w="3685" w:type="dxa"/>
            <w:tcBorders>
              <w:top w:val="nil"/>
              <w:left w:val="nil"/>
              <w:bottom w:val="nil"/>
              <w:right w:val="nil"/>
            </w:tcBorders>
            <w:vMerge w:val="restart"/>
          </w:tcPr>
          <w:p>
            <w:pPr>
              <w:pStyle w:val="0"/>
            </w:pPr>
            <w:r>
              <w:rPr>
                <w:sz w:val="20"/>
              </w:rPr>
              <w:t xml:space="preserve">гнойно-некротические заболевания грудной стенки (остеомиелит ребер, грудины), лучевые язвы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грудины и (или) ребер с восстановлением каркаса при помощи металлоконструкций, синтетических материалов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Q79.0, T91</w:t>
            </w:r>
          </w:p>
        </w:tc>
        <w:tc>
          <w:tcPr>
            <w:tcW w:w="3685" w:type="dxa"/>
            <w:tcBorders>
              <w:top w:val="nil"/>
              <w:left w:val="nil"/>
              <w:bottom w:val="nil"/>
              <w:right w:val="nil"/>
            </w:tcBorders>
          </w:tcPr>
          <w:p>
            <w:pPr>
              <w:pStyle w:val="0"/>
            </w:pPr>
            <w:r>
              <w:rPr>
                <w:sz w:val="20"/>
              </w:rPr>
              <w:t xml:space="preserve">врожденная диафрагмальная грыжа, посттравматические диафрагмальные грыжи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пластика диафрагмы синтетическими материалами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Эндоскопические и эндоваскулярные операции на органах грудной полости</w:t>
            </w:r>
          </w:p>
        </w:tc>
        <w:tc>
          <w:tcPr>
            <w:tcW w:w="1871" w:type="dxa"/>
            <w:tcBorders>
              <w:top w:val="nil"/>
              <w:left w:val="nil"/>
              <w:bottom w:val="nil"/>
              <w:right w:val="nil"/>
            </w:tcBorders>
          </w:tcPr>
          <w:p>
            <w:pPr>
              <w:pStyle w:val="0"/>
            </w:pPr>
            <w:r>
              <w:rPr>
                <w:sz w:val="20"/>
              </w:rPr>
              <w:t xml:space="preserve">A15, A16</w:t>
            </w:r>
          </w:p>
        </w:tc>
        <w:tc>
          <w:tcPr>
            <w:tcW w:w="3685" w:type="dxa"/>
            <w:tcBorders>
              <w:top w:val="nil"/>
              <w:left w:val="nil"/>
              <w:bottom w:val="nil"/>
              <w:right w:val="nil"/>
            </w:tcBorders>
          </w:tcPr>
          <w:p>
            <w:pPr>
              <w:pStyle w:val="0"/>
            </w:pPr>
            <w:r>
              <w:rPr>
                <w:sz w:val="20"/>
              </w:rPr>
              <w:t xml:space="preserve">туберкулез органов дыхания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клапанная бронхоблокация, в том числе в сочетании с коллапсохирургическими вмешательствами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D02.1</w:t>
            </w:r>
          </w:p>
        </w:tc>
        <w:tc>
          <w:tcPr>
            <w:tcW w:w="3685" w:type="dxa"/>
            <w:tcBorders>
              <w:top w:val="nil"/>
              <w:left w:val="nil"/>
              <w:bottom w:val="nil"/>
              <w:right w:val="nil"/>
            </w:tcBorders>
            <w:vMerge w:val="restart"/>
          </w:tcPr>
          <w:p>
            <w:pPr>
              <w:pStyle w:val="0"/>
            </w:pPr>
            <w:r>
              <w:rPr>
                <w:sz w:val="20"/>
              </w:rPr>
              <w:t xml:space="preserve">новообразование трахеи in situ</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эндоскопическая фотодинамическая терапия опухоли трахеи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эндоскопическая аргоноплазменная коагуляция опухоли трахеи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эндоскопическая лазерная фотодеструкция опухоли трахеи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эндоскопическое электрохирургическое удаление опухоли трахеи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эндопротезирование (стентирование) трахеи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J95.5, T98.3</w:t>
            </w:r>
          </w:p>
        </w:tc>
        <w:tc>
          <w:tcPr>
            <w:tcW w:w="3685" w:type="dxa"/>
            <w:tcBorders>
              <w:top w:val="nil"/>
              <w:left w:val="nil"/>
              <w:bottom w:val="nil"/>
              <w:right w:val="nil"/>
            </w:tcBorders>
            <w:vMerge w:val="restart"/>
          </w:tcPr>
          <w:p>
            <w:pPr>
              <w:pStyle w:val="0"/>
            </w:pPr>
            <w:r>
              <w:rPr>
                <w:sz w:val="20"/>
              </w:rPr>
              <w:t xml:space="preserve">рубцовый стеноз трахеи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эндоскопическая реканализация трахеи: бужирование, электрорезекция, лазерная фотодеструкция, криодеструкция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эндопротезирование (стентирование) трахеи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J86</w:t>
            </w:r>
          </w:p>
        </w:tc>
        <w:tc>
          <w:tcPr>
            <w:tcW w:w="3685" w:type="dxa"/>
            <w:tcBorders>
              <w:top w:val="nil"/>
              <w:left w:val="nil"/>
              <w:bottom w:val="nil"/>
              <w:right w:val="nil"/>
            </w:tcBorders>
          </w:tcPr>
          <w:p>
            <w:pPr>
              <w:pStyle w:val="0"/>
            </w:pPr>
            <w:r>
              <w:rPr>
                <w:sz w:val="20"/>
              </w:rPr>
              <w:t xml:space="preserve">гнойные и некротические состояния нижних дыхательных путей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установка эндобронхиальных клапанов с целью лечения эмпиемы плевры с бронхоплевральным свищом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J43</w:t>
            </w:r>
          </w:p>
        </w:tc>
        <w:tc>
          <w:tcPr>
            <w:tcW w:w="3685" w:type="dxa"/>
            <w:tcBorders>
              <w:top w:val="nil"/>
              <w:left w:val="nil"/>
              <w:bottom w:val="nil"/>
              <w:right w:val="nil"/>
            </w:tcBorders>
          </w:tcPr>
          <w:p>
            <w:pPr>
              <w:pStyle w:val="0"/>
            </w:pPr>
            <w:r>
              <w:rPr>
                <w:sz w:val="20"/>
              </w:rPr>
              <w:t xml:space="preserve">эмфизема легкого</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установка эндобронхиальных клапанов с целью редукции легочного объема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A15, A16</w:t>
            </w:r>
          </w:p>
        </w:tc>
        <w:tc>
          <w:tcPr>
            <w:tcW w:w="3685" w:type="dxa"/>
            <w:tcBorders>
              <w:top w:val="nil"/>
              <w:left w:val="nil"/>
              <w:bottom w:val="nil"/>
              <w:right w:val="nil"/>
            </w:tcBorders>
          </w:tcPr>
          <w:p>
            <w:pPr>
              <w:pStyle w:val="0"/>
            </w:pPr>
            <w:r>
              <w:rPr>
                <w:sz w:val="20"/>
              </w:rPr>
              <w:t xml:space="preserve">туберкулез органов дыхания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эндоваскулярная окклюзия (эмболизация) бронхиальных артерий при легочных кровотечениях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J47</w:t>
            </w:r>
          </w:p>
        </w:tc>
        <w:tc>
          <w:tcPr>
            <w:tcW w:w="3685" w:type="dxa"/>
            <w:tcBorders>
              <w:top w:val="nil"/>
              <w:left w:val="nil"/>
              <w:bottom w:val="nil"/>
              <w:right w:val="nil"/>
            </w:tcBorders>
          </w:tcPr>
          <w:p>
            <w:pPr>
              <w:pStyle w:val="0"/>
            </w:pPr>
            <w:r>
              <w:rPr>
                <w:sz w:val="20"/>
              </w:rPr>
              <w:t xml:space="preserve">бронхоэктазии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эндоваскулярная окклюзия (эмболизация) бронхиальных артерий при легочных кровотечениях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Q32, Q33, Q34</w:t>
            </w:r>
          </w:p>
        </w:tc>
        <w:tc>
          <w:tcPr>
            <w:tcW w:w="3685" w:type="dxa"/>
            <w:tcBorders>
              <w:top w:val="nil"/>
              <w:left w:val="nil"/>
              <w:bottom w:val="nil"/>
              <w:right w:val="nil"/>
            </w:tcBorders>
            <w:vMerge w:val="restart"/>
          </w:tcPr>
          <w:p>
            <w:pPr>
              <w:pStyle w:val="0"/>
            </w:pPr>
            <w:r>
              <w:rPr>
                <w:sz w:val="20"/>
              </w:rPr>
              <w:t xml:space="preserve">врожденные аномалии (пороки развития) органов дыхания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эндоваскулярная эмболизация легочных артериовенозных фистул</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катетеризация и эмболизация бронхиальных артерий при легочных кровотечениях</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Видеоторакоскопические операции на органах грудной полости</w:t>
            </w:r>
          </w:p>
        </w:tc>
        <w:tc>
          <w:tcPr>
            <w:tcW w:w="1871" w:type="dxa"/>
            <w:tcBorders>
              <w:top w:val="nil"/>
              <w:left w:val="nil"/>
              <w:bottom w:val="nil"/>
              <w:right w:val="nil"/>
            </w:tcBorders>
            <w:vMerge w:val="restart"/>
          </w:tcPr>
          <w:p>
            <w:pPr>
              <w:pStyle w:val="0"/>
            </w:pPr>
            <w:r>
              <w:rPr>
                <w:sz w:val="20"/>
              </w:rPr>
              <w:t xml:space="preserve">A15, A16</w:t>
            </w:r>
          </w:p>
        </w:tc>
        <w:tc>
          <w:tcPr>
            <w:tcW w:w="3685" w:type="dxa"/>
            <w:tcBorders>
              <w:top w:val="nil"/>
              <w:left w:val="nil"/>
              <w:bottom w:val="nil"/>
              <w:right w:val="nil"/>
            </w:tcBorders>
            <w:vMerge w:val="restart"/>
          </w:tcPr>
          <w:p>
            <w:pPr>
              <w:pStyle w:val="0"/>
            </w:pPr>
            <w:r>
              <w:rPr>
                <w:sz w:val="20"/>
              </w:rPr>
              <w:t xml:space="preserve">туберкулез органов дыхания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видеоторакоскопические анатомические резекции легких</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видеоассистированные резекции легких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видеоассистированная пневмонэктомия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видеоассистированная плеврэктомия с декортикацией легкого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Q32, Q33, Q34</w:t>
            </w:r>
          </w:p>
        </w:tc>
        <w:tc>
          <w:tcPr>
            <w:tcW w:w="3685" w:type="dxa"/>
            <w:tcBorders>
              <w:top w:val="nil"/>
              <w:left w:val="nil"/>
              <w:bottom w:val="nil"/>
              <w:right w:val="nil"/>
            </w:tcBorders>
          </w:tcPr>
          <w:p>
            <w:pPr>
              <w:pStyle w:val="0"/>
            </w:pPr>
            <w:r>
              <w:rPr>
                <w:sz w:val="20"/>
              </w:rPr>
              <w:t xml:space="preserve">врожденные аномалии (пороки развития) органов дыхания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видеоторакоскопические анатомические резекции легких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J47</w:t>
            </w:r>
          </w:p>
        </w:tc>
        <w:tc>
          <w:tcPr>
            <w:tcW w:w="3685" w:type="dxa"/>
            <w:tcBorders>
              <w:top w:val="nil"/>
              <w:left w:val="nil"/>
              <w:bottom w:val="nil"/>
              <w:right w:val="nil"/>
            </w:tcBorders>
          </w:tcPr>
          <w:p>
            <w:pPr>
              <w:pStyle w:val="0"/>
            </w:pPr>
            <w:r>
              <w:rPr>
                <w:sz w:val="20"/>
              </w:rPr>
              <w:t xml:space="preserve">бронхоэктазии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видеоторакоскопические анатомические резекции легких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J85</w:t>
            </w:r>
          </w:p>
        </w:tc>
        <w:tc>
          <w:tcPr>
            <w:tcW w:w="3685" w:type="dxa"/>
            <w:tcBorders>
              <w:top w:val="nil"/>
              <w:left w:val="nil"/>
              <w:bottom w:val="nil"/>
              <w:right w:val="nil"/>
            </w:tcBorders>
          </w:tcPr>
          <w:p>
            <w:pPr>
              <w:pStyle w:val="0"/>
            </w:pPr>
            <w:r>
              <w:rPr>
                <w:sz w:val="20"/>
              </w:rPr>
              <w:t xml:space="preserve">абсцесс легкого</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видеоторакоскопические анатомические резекции легких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J94.8</w:t>
            </w:r>
          </w:p>
        </w:tc>
        <w:tc>
          <w:tcPr>
            <w:tcW w:w="3685" w:type="dxa"/>
            <w:tcBorders>
              <w:top w:val="nil"/>
              <w:left w:val="nil"/>
              <w:bottom w:val="nil"/>
              <w:right w:val="nil"/>
            </w:tcBorders>
          </w:tcPr>
          <w:p>
            <w:pPr>
              <w:pStyle w:val="0"/>
            </w:pPr>
            <w:r>
              <w:rPr>
                <w:sz w:val="20"/>
              </w:rPr>
              <w:t xml:space="preserve">эмпиема плевры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видеоторакоскопическая декортикация легкого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J85, J86</w:t>
            </w:r>
          </w:p>
        </w:tc>
        <w:tc>
          <w:tcPr>
            <w:tcW w:w="3685" w:type="dxa"/>
            <w:tcBorders>
              <w:top w:val="nil"/>
              <w:left w:val="nil"/>
              <w:bottom w:val="nil"/>
              <w:right w:val="nil"/>
            </w:tcBorders>
          </w:tcPr>
          <w:p>
            <w:pPr>
              <w:pStyle w:val="0"/>
            </w:pPr>
            <w:r>
              <w:rPr>
                <w:sz w:val="20"/>
              </w:rPr>
              <w:t xml:space="preserve">гнойные и некротические состояния нижних дыхательных путей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видеоторакоскопическая плеврэктомия с декортикацией легкого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J43.1</w:t>
            </w:r>
          </w:p>
        </w:tc>
        <w:tc>
          <w:tcPr>
            <w:tcW w:w="3685" w:type="dxa"/>
            <w:tcBorders>
              <w:top w:val="nil"/>
              <w:left w:val="nil"/>
              <w:bottom w:val="nil"/>
              <w:right w:val="nil"/>
            </w:tcBorders>
          </w:tcPr>
          <w:p>
            <w:pPr>
              <w:pStyle w:val="0"/>
            </w:pPr>
            <w:r>
              <w:rPr>
                <w:sz w:val="20"/>
              </w:rPr>
              <w:t xml:space="preserve">панлобулярная эмфизема легкого</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видеоторакоскопическая хирургическая редукция объема легких при диффузной эмфиземе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D38.3</w:t>
            </w:r>
          </w:p>
        </w:tc>
        <w:tc>
          <w:tcPr>
            <w:tcW w:w="3685" w:type="dxa"/>
            <w:tcBorders>
              <w:top w:val="nil"/>
              <w:left w:val="nil"/>
              <w:bottom w:val="nil"/>
              <w:right w:val="nil"/>
            </w:tcBorders>
          </w:tcPr>
          <w:p>
            <w:pPr>
              <w:pStyle w:val="0"/>
            </w:pPr>
            <w:r>
              <w:rPr>
                <w:sz w:val="20"/>
              </w:rPr>
              <w:t xml:space="preserve">неуточненные новообразования средостения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vMerge w:val="restart"/>
          </w:tcPr>
          <w:p>
            <w:pPr>
              <w:pStyle w:val="0"/>
            </w:pPr>
            <w:r>
              <w:rPr>
                <w:sz w:val="20"/>
              </w:rPr>
              <w:t xml:space="preserve">видеоторакоскопическое удаление новообразования средостения, вилочковой железы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D38.4</w:t>
            </w:r>
          </w:p>
        </w:tc>
        <w:tc>
          <w:tcPr>
            <w:tcW w:w="3685" w:type="dxa"/>
            <w:tcBorders>
              <w:top w:val="nil"/>
              <w:left w:val="nil"/>
              <w:bottom w:val="nil"/>
              <w:right w:val="nil"/>
            </w:tcBorders>
          </w:tcPr>
          <w:p>
            <w:pPr>
              <w:pStyle w:val="0"/>
            </w:pPr>
            <w:r>
              <w:rPr>
                <w:sz w:val="20"/>
              </w:rPr>
              <w:t xml:space="preserve">неуточненные новообразования вилочковой железы</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D15.0</w:t>
            </w:r>
          </w:p>
        </w:tc>
        <w:tc>
          <w:tcPr>
            <w:tcW w:w="3685" w:type="dxa"/>
            <w:tcBorders>
              <w:top w:val="nil"/>
              <w:left w:val="nil"/>
              <w:bottom w:val="nil"/>
              <w:right w:val="nil"/>
            </w:tcBorders>
          </w:tcPr>
          <w:p>
            <w:pPr>
              <w:pStyle w:val="0"/>
            </w:pPr>
            <w:r>
              <w:rPr>
                <w:sz w:val="20"/>
              </w:rPr>
              <w:t xml:space="preserve">доброкачественные новообразования вилочковой железы</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D15.2</w:t>
            </w:r>
          </w:p>
        </w:tc>
        <w:tc>
          <w:tcPr>
            <w:tcW w:w="3685" w:type="dxa"/>
            <w:tcBorders>
              <w:top w:val="nil"/>
              <w:left w:val="nil"/>
              <w:bottom w:val="nil"/>
              <w:right w:val="nil"/>
            </w:tcBorders>
          </w:tcPr>
          <w:p>
            <w:pPr>
              <w:pStyle w:val="0"/>
            </w:pPr>
            <w:r>
              <w:rPr>
                <w:sz w:val="20"/>
              </w:rPr>
              <w:t xml:space="preserve">доброкачественные новообразования средостения</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tcPr>
          <w:p>
            <w:pPr>
              <w:pStyle w:val="0"/>
            </w:pPr>
            <w:r>
              <w:rPr>
                <w:sz w:val="20"/>
              </w:rPr>
              <w:t xml:space="preserve">I32</w:t>
            </w:r>
          </w:p>
        </w:tc>
        <w:tc>
          <w:tcPr>
            <w:tcW w:w="3685" w:type="dxa"/>
            <w:tcBorders>
              <w:top w:val="nil"/>
              <w:left w:val="nil"/>
              <w:bottom w:val="nil"/>
              <w:right w:val="nil"/>
            </w:tcBorders>
          </w:tcPr>
          <w:p>
            <w:pPr>
              <w:pStyle w:val="0"/>
            </w:pPr>
            <w:r>
              <w:rPr>
                <w:sz w:val="20"/>
              </w:rPr>
              <w:t xml:space="preserve">перикардит</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видеоторакоскопическая перикардэктомия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Q79.0, T91</w:t>
            </w:r>
          </w:p>
        </w:tc>
        <w:tc>
          <w:tcPr>
            <w:tcW w:w="3685" w:type="dxa"/>
            <w:tcBorders>
              <w:top w:val="nil"/>
              <w:left w:val="nil"/>
              <w:bottom w:val="nil"/>
              <w:right w:val="nil"/>
            </w:tcBorders>
            <w:vMerge w:val="restart"/>
          </w:tcPr>
          <w:p>
            <w:pPr>
              <w:pStyle w:val="0"/>
            </w:pPr>
            <w:r>
              <w:rPr>
                <w:sz w:val="20"/>
              </w:rPr>
              <w:t xml:space="preserve">врожденная диафрагмальная грыжа, посттравматические диафрагмальные грыжи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видеоторакоскопическая пликация диафрагмы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видеоторакоскопическая пластика диафрагмы синтетическими материалами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Расширенные и реконструктивно-пластические операции на органах грудной полости</w:t>
            </w:r>
          </w:p>
        </w:tc>
        <w:tc>
          <w:tcPr>
            <w:tcW w:w="1871" w:type="dxa"/>
            <w:tcBorders>
              <w:top w:val="nil"/>
              <w:left w:val="nil"/>
              <w:bottom w:val="nil"/>
              <w:right w:val="nil"/>
            </w:tcBorders>
            <w:vMerge w:val="restart"/>
          </w:tcPr>
          <w:p>
            <w:pPr>
              <w:pStyle w:val="0"/>
            </w:pPr>
            <w:r>
              <w:rPr>
                <w:sz w:val="20"/>
              </w:rPr>
              <w:t xml:space="preserve">A15, A16</w:t>
            </w:r>
          </w:p>
        </w:tc>
        <w:tc>
          <w:tcPr>
            <w:tcW w:w="3685" w:type="dxa"/>
            <w:tcBorders>
              <w:top w:val="nil"/>
              <w:left w:val="nil"/>
              <w:bottom w:val="nil"/>
              <w:right w:val="nil"/>
            </w:tcBorders>
            <w:vMerge w:val="restart"/>
          </w:tcPr>
          <w:p>
            <w:pPr>
              <w:pStyle w:val="0"/>
            </w:pPr>
            <w:r>
              <w:rPr>
                <w:sz w:val="20"/>
              </w:rPr>
              <w:t xml:space="preserve">туберкулез органов дыхания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резекционные и коллапсохирургические операции легких у детей и подростков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двусторонняя одномоментная резекция легких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плеврэктомия с декортикацией легкого при эмпиеме плевры туберкулезной этитологии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пневмонэктомия и плевропневмонэктомия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Q39</w:t>
            </w:r>
          </w:p>
        </w:tc>
        <w:tc>
          <w:tcPr>
            <w:tcW w:w="3685" w:type="dxa"/>
            <w:tcBorders>
              <w:top w:val="nil"/>
              <w:left w:val="nil"/>
              <w:bottom w:val="nil"/>
              <w:right w:val="nil"/>
            </w:tcBorders>
          </w:tcPr>
          <w:p>
            <w:pPr>
              <w:pStyle w:val="0"/>
            </w:pPr>
            <w:r>
              <w:rPr>
                <w:sz w:val="20"/>
              </w:rPr>
              <w:t xml:space="preserve">врожденные аномалии (пороки развития) пищевода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реконструктивные операции на пищеводе, в том числе с применением микрохирургической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C33</w:t>
            </w:r>
          </w:p>
        </w:tc>
        <w:tc>
          <w:tcPr>
            <w:tcW w:w="3685" w:type="dxa"/>
            <w:tcBorders>
              <w:top w:val="nil"/>
              <w:left w:val="nil"/>
              <w:bottom w:val="nil"/>
              <w:right w:val="nil"/>
            </w:tcBorders>
            <w:vMerge w:val="restart"/>
          </w:tcPr>
          <w:p>
            <w:pPr>
              <w:pStyle w:val="0"/>
            </w:pPr>
            <w:r>
              <w:rPr>
                <w:sz w:val="20"/>
              </w:rPr>
              <w:t xml:space="preserve">новообразование трахеи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циркулярные резекции трахеи торцевой трахеостомией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реконструктивно-пластические операции на трахее и ее бифуркации, в том числе с резекцией легкого и пневмонэктомией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циркулярная резекция трахеи с формированием межтрахеального или трахеогортанного анастомоза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трахеи (ауто-, аллопластика, использование свободных микрохирургических, перемещенных и биоинженерных лоскутов)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J95.5, T98.3</w:t>
            </w:r>
          </w:p>
        </w:tc>
        <w:tc>
          <w:tcPr>
            <w:tcW w:w="3685" w:type="dxa"/>
            <w:tcBorders>
              <w:top w:val="nil"/>
              <w:left w:val="nil"/>
              <w:bottom w:val="nil"/>
              <w:right w:val="nil"/>
            </w:tcBorders>
            <w:vMerge w:val="restart"/>
          </w:tcPr>
          <w:p>
            <w:pPr>
              <w:pStyle w:val="0"/>
            </w:pPr>
            <w:r>
              <w:rPr>
                <w:sz w:val="20"/>
              </w:rPr>
              <w:t xml:space="preserve">рубцовый стеноз трахеи, трахео- и бронхопищеводные свищи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циркулярная резекция трахеи с межтрахеальным анастомозом</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трахеопластика с использованием микрохирургической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разобщение респираторно-пищеводных свищей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D38.1, D38.2, D38.3, D38.4</w:t>
            </w:r>
          </w:p>
        </w:tc>
        <w:tc>
          <w:tcPr>
            <w:tcW w:w="3685" w:type="dxa"/>
            <w:tcBorders>
              <w:top w:val="nil"/>
              <w:left w:val="nil"/>
              <w:bottom w:val="nil"/>
              <w:right w:val="nil"/>
            </w:tcBorders>
            <w:vMerge w:val="restart"/>
          </w:tcPr>
          <w:p>
            <w:pPr>
              <w:pStyle w:val="0"/>
            </w:pPr>
            <w:r>
              <w:rPr>
                <w:sz w:val="20"/>
              </w:rPr>
              <w:t xml:space="preserve">новообразование органов дыхания и грудной клетки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тотальная плеврэктомия с гемиперикардэктомией, резекцией диафрагмы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плевропневмонэктомия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Q32</w:t>
            </w:r>
          </w:p>
        </w:tc>
        <w:tc>
          <w:tcPr>
            <w:tcW w:w="3685" w:type="dxa"/>
            <w:tcBorders>
              <w:top w:val="nil"/>
              <w:left w:val="nil"/>
              <w:bottom w:val="nil"/>
              <w:right w:val="nil"/>
            </w:tcBorders>
          </w:tcPr>
          <w:p>
            <w:pPr>
              <w:pStyle w:val="0"/>
            </w:pPr>
            <w:r>
              <w:rPr>
                <w:sz w:val="20"/>
              </w:rPr>
              <w:t xml:space="preserve">врожденные аномалии (пороки развития) трахеи и бронхов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реконструктивно-пластические операции на трахее, ее бифуркации и главных бронхах, в том числе с резекцией легкого и пневмонэктомией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J43.1</w:t>
            </w:r>
          </w:p>
        </w:tc>
        <w:tc>
          <w:tcPr>
            <w:tcW w:w="3685" w:type="dxa"/>
            <w:tcBorders>
              <w:top w:val="nil"/>
              <w:left w:val="nil"/>
              <w:bottom w:val="nil"/>
              <w:right w:val="nil"/>
            </w:tcBorders>
          </w:tcPr>
          <w:p>
            <w:pPr>
              <w:pStyle w:val="0"/>
            </w:pPr>
            <w:r>
              <w:rPr>
                <w:sz w:val="20"/>
              </w:rPr>
              <w:t xml:space="preserve">панлобарная эмфизема легкого</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одномоментная двусторонняя хирургическая редукция объема легких при диффузной эмфиземе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J85, J86</w:t>
            </w:r>
          </w:p>
        </w:tc>
        <w:tc>
          <w:tcPr>
            <w:tcW w:w="3685" w:type="dxa"/>
            <w:tcBorders>
              <w:top w:val="nil"/>
              <w:left w:val="nil"/>
              <w:bottom w:val="nil"/>
              <w:right w:val="nil"/>
            </w:tcBorders>
            <w:vMerge w:val="restart"/>
          </w:tcPr>
          <w:p>
            <w:pPr>
              <w:pStyle w:val="0"/>
            </w:pPr>
            <w:r>
              <w:rPr>
                <w:sz w:val="20"/>
              </w:rPr>
              <w:t xml:space="preserve">гнойные и некротические состояния нижних дыхательных путей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лоб-, билобэктомия с плеврэктомией и декортикацией легкого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плевропневмонэктомия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71.</w:t>
            </w:r>
          </w:p>
        </w:tc>
        <w:tc>
          <w:tcPr>
            <w:tcW w:w="2778" w:type="dxa"/>
            <w:tcBorders>
              <w:top w:val="nil"/>
              <w:left w:val="nil"/>
              <w:bottom w:val="nil"/>
              <w:right w:val="nil"/>
            </w:tcBorders>
            <w:vMerge w:val="restart"/>
          </w:tcPr>
          <w:p>
            <w:pPr>
              <w:pStyle w:val="0"/>
            </w:pPr>
            <w:r>
              <w:rPr>
                <w:sz w:val="20"/>
              </w:rPr>
              <w:t xml:space="preserve">Комбинированные и повторные операции на органах грудной полости, операции с искусственным кровообращением</w:t>
            </w:r>
          </w:p>
        </w:tc>
        <w:tc>
          <w:tcPr>
            <w:tcW w:w="1871" w:type="dxa"/>
            <w:tcBorders>
              <w:top w:val="nil"/>
              <w:left w:val="nil"/>
              <w:bottom w:val="nil"/>
              <w:right w:val="nil"/>
            </w:tcBorders>
            <w:vMerge w:val="restart"/>
          </w:tcPr>
          <w:p>
            <w:pPr>
              <w:pStyle w:val="0"/>
            </w:pPr>
            <w:r>
              <w:rPr>
                <w:sz w:val="20"/>
              </w:rPr>
              <w:t xml:space="preserve">A15, A16</w:t>
            </w:r>
          </w:p>
        </w:tc>
        <w:tc>
          <w:tcPr>
            <w:tcW w:w="3685" w:type="dxa"/>
            <w:tcBorders>
              <w:top w:val="nil"/>
              <w:left w:val="nil"/>
              <w:bottom w:val="nil"/>
              <w:right w:val="nil"/>
            </w:tcBorders>
            <w:vMerge w:val="restart"/>
          </w:tcPr>
          <w:p>
            <w:pPr>
              <w:pStyle w:val="0"/>
            </w:pPr>
            <w:r>
              <w:rPr>
                <w:sz w:val="20"/>
              </w:rPr>
              <w:t xml:space="preserve">туберкулез органов дыхания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резекционные и коллапсохирургические операции на единственном легком</w:t>
            </w:r>
          </w:p>
        </w:tc>
        <w:tc>
          <w:tcPr>
            <w:tcW w:w="1644" w:type="dxa"/>
            <w:tcBorders>
              <w:top w:val="nil"/>
              <w:left w:val="nil"/>
              <w:bottom w:val="nil"/>
              <w:right w:val="nil"/>
            </w:tcBorders>
            <w:vMerge w:val="restart"/>
          </w:tcPr>
          <w:p>
            <w:pPr>
              <w:pStyle w:val="0"/>
              <w:jc w:val="center"/>
            </w:pPr>
            <w:r>
              <w:rPr>
                <w:sz w:val="20"/>
              </w:rPr>
              <w:t xml:space="preserve">311524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пневмонэктомия при резецированном противоположном легком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повторные резекции и пневмонэктомия на стороне ранее оперированного легкого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трансстернальная трансперикардиальная окклюзия главного бронха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реампутация культи бронха трансплевральная, а также из контралатерального доступа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J85</w:t>
            </w:r>
          </w:p>
        </w:tc>
        <w:tc>
          <w:tcPr>
            <w:tcW w:w="3685" w:type="dxa"/>
            <w:tcBorders>
              <w:top w:val="nil"/>
              <w:left w:val="nil"/>
              <w:bottom w:val="nil"/>
              <w:right w:val="nil"/>
            </w:tcBorders>
            <w:vMerge w:val="restart"/>
          </w:tcPr>
          <w:p>
            <w:pPr>
              <w:pStyle w:val="0"/>
            </w:pPr>
            <w:r>
              <w:rPr>
                <w:sz w:val="20"/>
              </w:rPr>
              <w:t xml:space="preserve">гнойные и некротические состояния нижних дыхательных путей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трансстернальная трансперикардиальная окклюзия главного бронха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реампутация культи бронха трансплевральная, реампутация культи бронха из контрлатерального доступа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J95.5, T98.3, D14.2</w:t>
            </w:r>
          </w:p>
        </w:tc>
        <w:tc>
          <w:tcPr>
            <w:tcW w:w="3685" w:type="dxa"/>
            <w:tcBorders>
              <w:top w:val="nil"/>
              <w:left w:val="nil"/>
              <w:bottom w:val="nil"/>
              <w:right w:val="nil"/>
            </w:tcBorders>
          </w:tcPr>
          <w:p>
            <w:pPr>
              <w:pStyle w:val="0"/>
            </w:pPr>
            <w:r>
              <w:rPr>
                <w:sz w:val="20"/>
              </w:rPr>
              <w:t xml:space="preserve">доброкачественные опухоли трахеи. Рецидивирующий рубцовый стеноз трахеи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повторные резекции трахеи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72.</w:t>
            </w:r>
          </w:p>
        </w:tc>
        <w:tc>
          <w:tcPr>
            <w:tcW w:w="2778" w:type="dxa"/>
            <w:tcBorders>
              <w:top w:val="nil"/>
              <w:left w:val="nil"/>
              <w:bottom w:val="nil"/>
              <w:right w:val="nil"/>
            </w:tcBorders>
            <w:vMerge w:val="restart"/>
          </w:tcPr>
          <w:p>
            <w:pPr>
              <w:pStyle w:val="0"/>
            </w:pPr>
            <w:r>
              <w:rPr>
                <w:sz w:val="20"/>
              </w:rPr>
              <w:t xml:space="preserve">Роботассистированные операции на органах грудной полости</w:t>
            </w:r>
          </w:p>
        </w:tc>
        <w:tc>
          <w:tcPr>
            <w:tcW w:w="1871" w:type="dxa"/>
            <w:tcBorders>
              <w:top w:val="nil"/>
              <w:left w:val="nil"/>
              <w:bottom w:val="nil"/>
              <w:right w:val="nil"/>
            </w:tcBorders>
          </w:tcPr>
          <w:p>
            <w:pPr>
              <w:pStyle w:val="0"/>
            </w:pPr>
            <w:r>
              <w:rPr>
                <w:sz w:val="20"/>
              </w:rPr>
              <w:t xml:space="preserve">A15, A16</w:t>
            </w:r>
          </w:p>
        </w:tc>
        <w:tc>
          <w:tcPr>
            <w:tcW w:w="3685" w:type="dxa"/>
            <w:tcBorders>
              <w:top w:val="nil"/>
              <w:left w:val="nil"/>
              <w:bottom w:val="nil"/>
              <w:right w:val="nil"/>
            </w:tcBorders>
          </w:tcPr>
          <w:p>
            <w:pPr>
              <w:pStyle w:val="0"/>
            </w:pPr>
            <w:r>
              <w:rPr>
                <w:sz w:val="20"/>
              </w:rPr>
              <w:t xml:space="preserve">туберкулез органов дыхания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анатомическая резекция легких</w:t>
            </w:r>
          </w:p>
        </w:tc>
        <w:tc>
          <w:tcPr>
            <w:tcW w:w="1644" w:type="dxa"/>
            <w:tcBorders>
              <w:top w:val="nil"/>
              <w:left w:val="nil"/>
              <w:bottom w:val="nil"/>
              <w:right w:val="nil"/>
            </w:tcBorders>
            <w:vMerge w:val="restart"/>
          </w:tcPr>
          <w:p>
            <w:pPr>
              <w:pStyle w:val="0"/>
              <w:jc w:val="center"/>
            </w:pPr>
            <w:r>
              <w:rPr>
                <w:sz w:val="20"/>
              </w:rPr>
              <w:t xml:space="preserve">355191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Q39</w:t>
            </w:r>
          </w:p>
        </w:tc>
        <w:tc>
          <w:tcPr>
            <w:tcW w:w="3685" w:type="dxa"/>
            <w:tcBorders>
              <w:top w:val="nil"/>
              <w:left w:val="nil"/>
              <w:bottom w:val="nil"/>
              <w:right w:val="nil"/>
            </w:tcBorders>
          </w:tcPr>
          <w:p>
            <w:pPr>
              <w:pStyle w:val="0"/>
            </w:pPr>
            <w:r>
              <w:rPr>
                <w:sz w:val="20"/>
              </w:rPr>
              <w:t xml:space="preserve">врожденные аномалии (пороки развития) пищевода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реконструктивные операции на пищеводе с применением робототехники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Q32, Q33, Q34</w:t>
            </w:r>
          </w:p>
        </w:tc>
        <w:tc>
          <w:tcPr>
            <w:tcW w:w="3685" w:type="dxa"/>
            <w:tcBorders>
              <w:top w:val="nil"/>
              <w:left w:val="nil"/>
              <w:bottom w:val="nil"/>
              <w:right w:val="nil"/>
            </w:tcBorders>
          </w:tcPr>
          <w:p>
            <w:pPr>
              <w:pStyle w:val="0"/>
            </w:pPr>
            <w:r>
              <w:rPr>
                <w:sz w:val="20"/>
              </w:rPr>
              <w:t xml:space="preserve">врожденные аномалии (пороки развития) органов дыхания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роботассистированные резекции легких и пневмонэктомии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I32</w:t>
            </w:r>
          </w:p>
        </w:tc>
        <w:tc>
          <w:tcPr>
            <w:tcW w:w="3685" w:type="dxa"/>
            <w:tcBorders>
              <w:top w:val="nil"/>
              <w:left w:val="nil"/>
              <w:bottom w:val="nil"/>
              <w:right w:val="nil"/>
            </w:tcBorders>
          </w:tcPr>
          <w:p>
            <w:pPr>
              <w:pStyle w:val="0"/>
            </w:pPr>
            <w:r>
              <w:rPr>
                <w:sz w:val="20"/>
              </w:rPr>
              <w:t xml:space="preserve">перикардит</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перикардэктомия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J47</w:t>
            </w:r>
          </w:p>
        </w:tc>
        <w:tc>
          <w:tcPr>
            <w:tcW w:w="3685" w:type="dxa"/>
            <w:tcBorders>
              <w:top w:val="nil"/>
              <w:left w:val="nil"/>
              <w:bottom w:val="nil"/>
              <w:right w:val="nil"/>
            </w:tcBorders>
          </w:tcPr>
          <w:p>
            <w:pPr>
              <w:pStyle w:val="0"/>
            </w:pPr>
            <w:r>
              <w:rPr>
                <w:sz w:val="20"/>
              </w:rPr>
              <w:t xml:space="preserve">бронхоэктазия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роботассистированные анатомические резекции легких и пневмонэктомии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Q39</w:t>
            </w:r>
          </w:p>
        </w:tc>
        <w:tc>
          <w:tcPr>
            <w:tcW w:w="3685" w:type="dxa"/>
            <w:tcBorders>
              <w:top w:val="nil"/>
              <w:left w:val="nil"/>
              <w:bottom w:val="nil"/>
              <w:right w:val="nil"/>
            </w:tcBorders>
          </w:tcPr>
          <w:p>
            <w:pPr>
              <w:pStyle w:val="0"/>
            </w:pPr>
            <w:r>
              <w:rPr>
                <w:sz w:val="20"/>
              </w:rPr>
              <w:t xml:space="preserve">врожденные аномалии (пороки развития) пищевода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резекция пищевода с одномоментной пластикой желудка, тонкой или толстой кишки с применением робототехники</w:t>
            </w:r>
          </w:p>
        </w:tc>
        <w:tc>
          <w:tcPr>
            <w:tcBorders>
              <w:top w:val="nil"/>
              <w:left w:val="nil"/>
              <w:bottom w:val="nil"/>
              <w:right w:val="nil"/>
            </w:tcBorders>
            <w:vMerge w:val="continue"/>
          </w:tcPr>
          <w:p/>
        </w:tc>
      </w:tr>
      <w:tr>
        <w:tc>
          <w:tcPr>
            <w:gridSpan w:val="7"/>
            <w:tcW w:w="15817" w:type="dxa"/>
            <w:tcBorders>
              <w:top w:val="nil"/>
              <w:left w:val="nil"/>
              <w:bottom w:val="nil"/>
              <w:right w:val="nil"/>
            </w:tcBorders>
          </w:tcPr>
          <w:p>
            <w:pPr>
              <w:pStyle w:val="0"/>
              <w:outlineLvl w:val="3"/>
              <w:jc w:val="center"/>
            </w:pPr>
            <w:r>
              <w:rPr>
                <w:sz w:val="20"/>
              </w:rPr>
              <w:t xml:space="preserve">Травматология и ортопедия</w:t>
            </w:r>
          </w:p>
        </w:tc>
      </w:tr>
      <w:tr>
        <w:tc>
          <w:tcPr>
            <w:tcW w:w="737" w:type="dxa"/>
            <w:tcBorders>
              <w:top w:val="nil"/>
              <w:left w:val="nil"/>
              <w:bottom w:val="nil"/>
              <w:right w:val="nil"/>
            </w:tcBorders>
            <w:vMerge w:val="restart"/>
          </w:tcPr>
          <w:p>
            <w:pPr>
              <w:pStyle w:val="0"/>
              <w:jc w:val="center"/>
            </w:pPr>
            <w:r>
              <w:rPr>
                <w:sz w:val="20"/>
              </w:rPr>
              <w:t xml:space="preserve">73.</w:t>
            </w:r>
          </w:p>
        </w:tc>
        <w:tc>
          <w:tcPr>
            <w:tcW w:w="2778" w:type="dxa"/>
            <w:tcBorders>
              <w:top w:val="nil"/>
              <w:left w:val="nil"/>
              <w:bottom w:val="nil"/>
              <w:right w:val="nil"/>
            </w:tcBorders>
            <w:vMerge w:val="restart"/>
          </w:tcPr>
          <w:p>
            <w:pPr>
              <w:pStyle w:val="0"/>
            </w:pPr>
            <w:r>
              <w:rPr>
                <w:sz w:val="20"/>
              </w:rP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871" w:type="dxa"/>
            <w:tcBorders>
              <w:top w:val="nil"/>
              <w:left w:val="nil"/>
              <w:bottom w:val="nil"/>
              <w:right w:val="nil"/>
            </w:tcBorders>
            <w:vMerge w:val="restart"/>
          </w:tcPr>
          <w:p>
            <w:pPr>
              <w:pStyle w:val="0"/>
            </w:pPr>
            <w:r>
              <w:rPr>
                <w:sz w:val="20"/>
              </w:rPr>
              <w:t xml:space="preserve">B67, D16, D18, M88</w:t>
            </w:r>
          </w:p>
        </w:tc>
        <w:tc>
          <w:tcPr>
            <w:tcW w:w="3685" w:type="dxa"/>
            <w:tcBorders>
              <w:top w:val="nil"/>
              <w:left w:val="nil"/>
              <w:bottom w:val="nil"/>
              <w:right w:val="nil"/>
            </w:tcBorders>
            <w:vMerge w:val="restart"/>
          </w:tcPr>
          <w:p>
            <w:pPr>
              <w:pStyle w:val="0"/>
            </w:pPr>
            <w:r>
              <w:rPr>
                <w:sz w:val="20"/>
              </w:rPr>
              <w:t xml:space="preserve">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644" w:type="dxa"/>
            <w:tcBorders>
              <w:top w:val="nil"/>
              <w:left w:val="nil"/>
              <w:bottom w:val="nil"/>
              <w:right w:val="nil"/>
            </w:tcBorders>
            <w:vMerge w:val="restart"/>
          </w:tcPr>
          <w:p>
            <w:pPr>
              <w:pStyle w:val="0"/>
              <w:jc w:val="center"/>
            </w:pPr>
            <w:r>
              <w:rPr>
                <w:sz w:val="20"/>
              </w:rPr>
              <w:t xml:space="preserve">323929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M42, M43, M45, M46, M48, M50, M51, M53, M92, M93, M95, Q76.2</w:t>
            </w:r>
          </w:p>
        </w:tc>
        <w:tc>
          <w:tcPr>
            <w:tcW w:w="3685" w:type="dxa"/>
            <w:tcBorders>
              <w:top w:val="nil"/>
              <w:left w:val="nil"/>
              <w:bottom w:val="nil"/>
              <w:right w:val="nil"/>
            </w:tcBorders>
          </w:tcPr>
          <w:p>
            <w:pPr>
              <w:pStyle w:val="0"/>
            </w:pPr>
            <w:r>
              <w:rPr>
                <w:sz w:val="20"/>
              </w:rP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A18.0, S12.0, S12.1, S13, S14, S19, S22.0, S22.1, S23, S24, S32.0, S32.1, S33, S34, T08, T09, T85, T91, M80, M81, M82, M86, M85, M87, M96, M99, Q67, Q76.0, Q76.1, Q76.4, Q77, Q76.3</w:t>
            </w:r>
          </w:p>
        </w:tc>
        <w:tc>
          <w:tcPr>
            <w:tcW w:w="3685" w:type="dxa"/>
            <w:tcBorders>
              <w:top w:val="nil"/>
              <w:left w:val="nil"/>
              <w:bottom w:val="nil"/>
              <w:right w:val="nil"/>
            </w:tcBorders>
          </w:tcPr>
          <w:p>
            <w:pPr>
              <w:pStyle w:val="0"/>
            </w:pPr>
            <w:r>
              <w:rPr>
                <w:sz w:val="20"/>
              </w:rPr>
              <w:t xml:space="preserve">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74.</w:t>
            </w:r>
          </w:p>
        </w:tc>
        <w:tc>
          <w:tcPr>
            <w:tcW w:w="2778" w:type="dxa"/>
            <w:tcBorders>
              <w:top w:val="nil"/>
              <w:left w:val="nil"/>
              <w:bottom w:val="nil"/>
              <w:right w:val="nil"/>
            </w:tcBorders>
          </w:tcPr>
          <w:p>
            <w:pPr>
              <w:pStyle w:val="0"/>
            </w:pPr>
            <w:r>
              <w:rPr>
                <w:sz w:val="20"/>
              </w:rPr>
              <w:t xml:space="preserve">Реплантация конечностей и их сегментов с применением микрохирургической техники</w:t>
            </w:r>
          </w:p>
        </w:tc>
        <w:tc>
          <w:tcPr>
            <w:tcW w:w="1871" w:type="dxa"/>
            <w:tcBorders>
              <w:top w:val="nil"/>
              <w:left w:val="nil"/>
              <w:bottom w:val="nil"/>
              <w:right w:val="nil"/>
            </w:tcBorders>
          </w:tcPr>
          <w:p>
            <w:pPr>
              <w:pStyle w:val="0"/>
            </w:pPr>
            <w:r>
              <w:rPr>
                <w:sz w:val="20"/>
              </w:rPr>
              <w:t xml:space="preserve">T11.6, T13.4 - T13.6, T14.5, T14.7, T05, S48, S58, S68, S88, S98</w:t>
            </w:r>
          </w:p>
        </w:tc>
        <w:tc>
          <w:tcPr>
            <w:tcW w:w="3685" w:type="dxa"/>
            <w:tcBorders>
              <w:top w:val="nil"/>
              <w:left w:val="nil"/>
              <w:bottom w:val="nil"/>
              <w:right w:val="nil"/>
            </w:tcBorders>
          </w:tcPr>
          <w:p>
            <w:pPr>
              <w:pStyle w:val="0"/>
            </w:pPr>
            <w:r>
              <w:rPr>
                <w:sz w:val="20"/>
              </w:rPr>
              <w:t xml:space="preserve">полное отчленение или неполное отчленение с декомпенсацией кровоснабжения различных сегментов верхней и нижней конечности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реплантация (реваскуляризация) отчлененного сегмента верхней или нижней конечности</w:t>
            </w:r>
          </w:p>
        </w:tc>
        <w:tc>
          <w:tcPr>
            <w:tcW w:w="1644" w:type="dxa"/>
            <w:tcBorders>
              <w:top w:val="nil"/>
              <w:left w:val="nil"/>
              <w:bottom w:val="nil"/>
              <w:right w:val="nil"/>
            </w:tcBorders>
            <w:vMerge w:val="restart"/>
          </w:tcPr>
          <w:p>
            <w:pPr>
              <w:pStyle w:val="0"/>
              <w:jc w:val="center"/>
            </w:pPr>
            <w:r>
              <w:rPr>
                <w:sz w:val="20"/>
              </w:rPr>
              <w:t xml:space="preserve">221176</w:t>
            </w: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871" w:type="dxa"/>
            <w:tcBorders>
              <w:top w:val="nil"/>
              <w:left w:val="nil"/>
              <w:bottom w:val="nil"/>
              <w:right w:val="nil"/>
            </w:tcBorders>
            <w:vMerge w:val="restart"/>
          </w:tcPr>
          <w:p>
            <w:pPr>
              <w:pStyle w:val="0"/>
            </w:pPr>
            <w:r>
              <w:rPr>
                <w:sz w:val="20"/>
              </w:rPr>
              <w:t xml:space="preserve">M24.6, Z98.1, G80.1, G80.2, M21.0, M21.2, M21.4, M21.5, M21.9, Q68.1, Q72.5, Q72.6, Q72.8, Q72.9, Q74.2, Q74.3, Q74.8, Q77.7, Q87.3, G11.4, G12.1, G80.9</w:t>
            </w:r>
          </w:p>
        </w:tc>
        <w:tc>
          <w:tcPr>
            <w:tcW w:w="3685" w:type="dxa"/>
            <w:tcBorders>
              <w:top w:val="nil"/>
              <w:left w:val="nil"/>
              <w:bottom w:val="nil"/>
              <w:right w:val="nil"/>
            </w:tcBorders>
            <w:vMerge w:val="restart"/>
          </w:tcPr>
          <w:p>
            <w:pPr>
              <w:pStyle w:val="0"/>
            </w:pPr>
            <w:r>
              <w:rPr>
                <w:sz w:val="20"/>
              </w:rPr>
              <w:t xml:space="preserve">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tcPr>
          <w:p>
            <w:pPr>
              <w:pStyle w:val="0"/>
            </w:pPr>
            <w:r>
              <w:rPr>
                <w:sz w:val="20"/>
              </w:rPr>
              <w:t xml:space="preserve">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871" w:type="dxa"/>
            <w:tcBorders>
              <w:top w:val="nil"/>
              <w:left w:val="nil"/>
              <w:bottom w:val="nil"/>
              <w:right w:val="nil"/>
            </w:tcBorders>
          </w:tcPr>
          <w:p>
            <w:pPr>
              <w:pStyle w:val="0"/>
            </w:pPr>
            <w:r>
              <w:rPr>
                <w:sz w:val="20"/>
              </w:rPr>
              <w:t xml:space="preserve">T94.1, M95.8, M96, M21, M85, M21.7, M25.6, M84.1, M84.2, M95.8, Q65, Q68 - Q74, Q77</w:t>
            </w:r>
          </w:p>
        </w:tc>
        <w:tc>
          <w:tcPr>
            <w:tcW w:w="3685" w:type="dxa"/>
            <w:tcBorders>
              <w:top w:val="nil"/>
              <w:left w:val="nil"/>
              <w:bottom w:val="nil"/>
              <w:right w:val="nil"/>
            </w:tcBorders>
          </w:tcPr>
          <w:p>
            <w:pPr>
              <w:pStyle w:val="0"/>
            </w:pPr>
            <w:r>
              <w:rPr>
                <w:sz w:val="20"/>
              </w:rPr>
              <w:t xml:space="preserve">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спастическим синдромом</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корригирующие остеотомии костей таза, верхних и нижних конечностей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M25.3, M91, M95.8, Q65.0, Q65.1, Q65.3, Q65.4, Q65.8</w:t>
            </w:r>
          </w:p>
        </w:tc>
        <w:tc>
          <w:tcPr>
            <w:tcW w:w="3685" w:type="dxa"/>
            <w:tcBorders>
              <w:top w:val="nil"/>
              <w:left w:val="nil"/>
              <w:bottom w:val="nil"/>
              <w:right w:val="nil"/>
            </w:tcBorders>
            <w:vMerge w:val="restart"/>
          </w:tcPr>
          <w:p>
            <w:pPr>
              <w:pStyle w:val="0"/>
            </w:pPr>
            <w:r>
              <w:rPr>
                <w:sz w:val="20"/>
              </w:rPr>
              <w:t xml:space="preserve">дисплазии, аномалии развития, последствия травм крупных суставов</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tcPr>
          <w:p>
            <w:pPr>
              <w:pStyle w:val="0"/>
            </w:pPr>
            <w:r>
              <w:rPr>
                <w:sz w:val="20"/>
              </w:rPr>
              <w:t xml:space="preserve">Микрохирургическая пересадка комплексов тканей с восстановлением их кровоснабжения</w:t>
            </w:r>
          </w:p>
        </w:tc>
        <w:tc>
          <w:tcPr>
            <w:tcW w:w="1871" w:type="dxa"/>
            <w:tcBorders>
              <w:top w:val="nil"/>
              <w:left w:val="nil"/>
              <w:bottom w:val="nil"/>
              <w:right w:val="nil"/>
            </w:tcBorders>
          </w:tcPr>
          <w:p>
            <w:pPr>
              <w:pStyle w:val="0"/>
            </w:pPr>
            <w:r>
              <w:rPr>
                <w:sz w:val="20"/>
              </w:rPr>
              <w:t xml:space="preserve">T92, T93, T95</w:t>
            </w:r>
          </w:p>
        </w:tc>
        <w:tc>
          <w:tcPr>
            <w:tcW w:w="3685" w:type="dxa"/>
            <w:tcBorders>
              <w:top w:val="nil"/>
              <w:left w:val="nil"/>
              <w:bottom w:val="nil"/>
              <w:right w:val="nil"/>
            </w:tcBorders>
          </w:tcPr>
          <w:p>
            <w:pPr>
              <w:pStyle w:val="0"/>
            </w:pPr>
            <w:r>
              <w:rPr>
                <w:sz w:val="20"/>
              </w:rPr>
              <w:t xml:space="preserve">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свободная пересадка кровоснабжаемого комплекса тканей с использованием операционного микроскопа и прецессионной техники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75.</w:t>
            </w:r>
          </w:p>
        </w:tc>
        <w:tc>
          <w:tcPr>
            <w:tcW w:w="2778" w:type="dxa"/>
            <w:tcBorders>
              <w:top w:val="nil"/>
              <w:left w:val="nil"/>
              <w:bottom w:val="nil"/>
              <w:right w:val="nil"/>
            </w:tcBorders>
          </w:tcPr>
          <w:p>
            <w:pPr>
              <w:pStyle w:val="0"/>
            </w:pPr>
            <w:r>
              <w:rPr>
                <w:sz w:val="20"/>
              </w:rPr>
              <w:t xml:space="preserve">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871" w:type="dxa"/>
            <w:tcBorders>
              <w:top w:val="nil"/>
              <w:left w:val="nil"/>
              <w:bottom w:val="nil"/>
              <w:right w:val="nil"/>
            </w:tcBorders>
          </w:tcPr>
          <w:p>
            <w:pPr>
              <w:pStyle w:val="0"/>
            </w:pPr>
            <w:r>
              <w:rPr>
                <w:sz w:val="20"/>
              </w:rPr>
              <w:t xml:space="preserve">M15, M17, M19, M24.1, M87, S83.3, S83.7</w:t>
            </w:r>
          </w:p>
        </w:tc>
        <w:tc>
          <w:tcPr>
            <w:tcW w:w="3685" w:type="dxa"/>
            <w:tcBorders>
              <w:top w:val="nil"/>
              <w:left w:val="nil"/>
              <w:bottom w:val="nil"/>
              <w:right w:val="nil"/>
            </w:tcBorders>
          </w:tcPr>
          <w:p>
            <w:pPr>
              <w:pStyle w:val="0"/>
            </w:pPr>
            <w:r>
              <w:rPr>
                <w:sz w:val="20"/>
              </w:rPr>
              <w:t xml:space="preserve">умеренное нарушение анатомии и функции крупного сустава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644" w:type="dxa"/>
            <w:tcBorders>
              <w:top w:val="nil"/>
              <w:left w:val="nil"/>
              <w:bottom w:val="nil"/>
              <w:right w:val="nil"/>
            </w:tcBorders>
          </w:tcPr>
          <w:p>
            <w:pPr>
              <w:pStyle w:val="0"/>
              <w:jc w:val="center"/>
            </w:pPr>
            <w:r>
              <w:rPr>
                <w:sz w:val="20"/>
              </w:rPr>
              <w:t xml:space="preserve">180416</w:t>
            </w:r>
          </w:p>
        </w:tc>
      </w:tr>
      <w:tr>
        <w:tc>
          <w:tcPr>
            <w:tcW w:w="737" w:type="dxa"/>
            <w:tcBorders>
              <w:top w:val="nil"/>
              <w:left w:val="nil"/>
              <w:bottom w:val="nil"/>
              <w:right w:val="nil"/>
            </w:tcBorders>
            <w:vMerge w:val="restart"/>
          </w:tcPr>
          <w:p>
            <w:pPr>
              <w:pStyle w:val="0"/>
              <w:jc w:val="center"/>
            </w:pPr>
            <w:r>
              <w:rPr>
                <w:sz w:val="20"/>
              </w:rPr>
              <w:t xml:space="preserve">76.</w:t>
            </w:r>
          </w:p>
        </w:tc>
        <w:tc>
          <w:tcPr>
            <w:tcW w:w="2778" w:type="dxa"/>
            <w:tcBorders>
              <w:top w:val="nil"/>
              <w:left w:val="nil"/>
              <w:bottom w:val="nil"/>
              <w:right w:val="nil"/>
            </w:tcBorders>
            <w:vMerge w:val="restart"/>
          </w:tcPr>
          <w:p>
            <w:pPr>
              <w:pStyle w:val="0"/>
            </w:pPr>
            <w:r>
              <w:rPr>
                <w:sz w:val="20"/>
              </w:rPr>
              <w:t xml:space="preserve">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871" w:type="dxa"/>
            <w:tcBorders>
              <w:top w:val="nil"/>
              <w:left w:val="nil"/>
              <w:bottom w:val="nil"/>
              <w:right w:val="nil"/>
            </w:tcBorders>
            <w:vMerge w:val="restart"/>
          </w:tcPr>
          <w:p>
            <w:pPr>
              <w:pStyle w:val="0"/>
            </w:pPr>
            <w:r>
              <w:rPr>
                <w:sz w:val="20"/>
              </w:rPr>
              <w:t xml:space="preserve">M10, M15, M17, M19, M95.9</w:t>
            </w:r>
          </w:p>
        </w:tc>
        <w:tc>
          <w:tcPr>
            <w:tcW w:w="3685" w:type="dxa"/>
            <w:tcBorders>
              <w:top w:val="nil"/>
              <w:left w:val="nil"/>
              <w:bottom w:val="nil"/>
              <w:right w:val="nil"/>
            </w:tcBorders>
            <w:vMerge w:val="restart"/>
          </w:tcPr>
          <w:p>
            <w:pPr>
              <w:pStyle w:val="0"/>
            </w:pPr>
            <w:r>
              <w:rPr>
                <w:sz w:val="20"/>
              </w:rPr>
              <w:t xml:space="preserve">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644" w:type="dxa"/>
            <w:tcBorders>
              <w:top w:val="nil"/>
              <w:left w:val="nil"/>
              <w:bottom w:val="nil"/>
              <w:right w:val="nil"/>
            </w:tcBorders>
            <w:vMerge w:val="restart"/>
          </w:tcPr>
          <w:p>
            <w:pPr>
              <w:pStyle w:val="0"/>
              <w:jc w:val="center"/>
            </w:pPr>
            <w:r>
              <w:rPr>
                <w:sz w:val="20"/>
              </w:rPr>
              <w:t xml:space="preserve">202430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эндопротеза, в том числе под контролем компьютерной навигации, с предварительным удалением аппаратов внешней фиксации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M17, M19, M87, M88.8, M91.1</w:t>
            </w:r>
          </w:p>
        </w:tc>
        <w:tc>
          <w:tcPr>
            <w:tcW w:w="3685" w:type="dxa"/>
            <w:tcBorders>
              <w:top w:val="nil"/>
              <w:left w:val="nil"/>
              <w:bottom w:val="nil"/>
              <w:right w:val="nil"/>
            </w:tcBorders>
            <w:vMerge w:val="restart"/>
          </w:tcPr>
          <w:p>
            <w:pPr>
              <w:pStyle w:val="0"/>
            </w:pPr>
            <w:r>
              <w:rPr>
                <w:sz w:val="20"/>
              </w:rPr>
              <w:t xml:space="preserve">деформирующий артроз в сочетании с дисплазией сустава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tcPr>
          <w:p>
            <w:pPr>
              <w:pStyle w:val="0"/>
            </w:pPr>
            <w:r>
              <w:rPr>
                <w:sz w:val="20"/>
              </w:rPr>
              <w:t xml:space="preserve">M80, M10, M24.7</w:t>
            </w:r>
          </w:p>
        </w:tc>
        <w:tc>
          <w:tcPr>
            <w:tcW w:w="3685" w:type="dxa"/>
            <w:tcBorders>
              <w:top w:val="nil"/>
              <w:left w:val="nil"/>
              <w:bottom w:val="nil"/>
              <w:right w:val="nil"/>
            </w:tcBorders>
          </w:tcPr>
          <w:p>
            <w:pPr>
              <w:pStyle w:val="0"/>
            </w:pPr>
            <w:r>
              <w:rPr>
                <w:sz w:val="20"/>
              </w:rPr>
              <w:t xml:space="preserve">деформирующий артроз в сочетании с выраженным системным или локальным остеопорозом</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M17.3, M19.8, M19.9</w:t>
            </w:r>
          </w:p>
        </w:tc>
        <w:tc>
          <w:tcPr>
            <w:tcW w:w="3685" w:type="dxa"/>
            <w:tcBorders>
              <w:top w:val="nil"/>
              <w:left w:val="nil"/>
              <w:bottom w:val="nil"/>
              <w:right w:val="nil"/>
            </w:tcBorders>
            <w:vMerge w:val="restart"/>
          </w:tcPr>
          <w:p>
            <w:pPr>
              <w:pStyle w:val="0"/>
            </w:pPr>
            <w:r>
              <w:rPr>
                <w:sz w:val="20"/>
              </w:rPr>
              <w:t xml:space="preserve">посттравматический деформирующий артроз сустава с вывихом или подвывихом</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артролиз и управляемое восстановление длины конечности посредством применения аппаратов внешней фиксации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M24.6, Z98.1</w:t>
            </w:r>
          </w:p>
        </w:tc>
        <w:tc>
          <w:tcPr>
            <w:tcW w:w="3685" w:type="dxa"/>
            <w:tcBorders>
              <w:top w:val="nil"/>
              <w:left w:val="nil"/>
              <w:bottom w:val="nil"/>
              <w:right w:val="nil"/>
            </w:tcBorders>
          </w:tcPr>
          <w:p>
            <w:pPr>
              <w:pStyle w:val="0"/>
            </w:pPr>
            <w:r>
              <w:rPr>
                <w:sz w:val="20"/>
              </w:rPr>
              <w:t xml:space="preserve">анкилоз крупного сустава в порочном положении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в том числе под контролем компьютерной навигации, и стабилизация сустава за счет пластики мягких тканей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tcPr>
          <w:p>
            <w:pPr>
              <w:pStyle w:val="0"/>
            </w:pPr>
            <w:r>
              <w:rPr>
                <w:sz w:val="20"/>
              </w:rPr>
              <w:t xml:space="preserve">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871" w:type="dxa"/>
            <w:tcBorders>
              <w:top w:val="nil"/>
              <w:left w:val="nil"/>
              <w:bottom w:val="nil"/>
              <w:right w:val="nil"/>
            </w:tcBorders>
          </w:tcPr>
          <w:p>
            <w:pPr>
              <w:pStyle w:val="0"/>
            </w:pPr>
            <w:r>
              <w:rPr>
                <w:sz w:val="20"/>
              </w:rPr>
              <w:t xml:space="preserve">M19, M95.9</w:t>
            </w:r>
          </w:p>
        </w:tc>
        <w:tc>
          <w:tcPr>
            <w:tcW w:w="3685" w:type="dxa"/>
            <w:tcBorders>
              <w:top w:val="nil"/>
              <w:left w:val="nil"/>
              <w:bottom w:val="nil"/>
              <w:right w:val="nil"/>
            </w:tcBorders>
          </w:tcPr>
          <w:p>
            <w:pPr>
              <w:pStyle w:val="0"/>
            </w:pPr>
            <w:r>
              <w:rPr>
                <w:sz w:val="20"/>
              </w:rPr>
              <w:t xml:space="preserve">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с одновременной реконструкцией биологической оси конечности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W w:w="2778" w:type="dxa"/>
            <w:tcBorders>
              <w:top w:val="nil"/>
              <w:left w:val="nil"/>
              <w:bottom w:val="nil"/>
              <w:right w:val="nil"/>
            </w:tcBorders>
          </w:tcPr>
          <w:p>
            <w:pPr>
              <w:pStyle w:val="0"/>
            </w:pPr>
            <w:r>
              <w:rPr>
                <w:sz w:val="20"/>
              </w:rPr>
              <w:t xml:space="preserve">Эндопротезирование суставов конечностей у больных с системными заболеваниями соединительной ткани</w:t>
            </w:r>
          </w:p>
        </w:tc>
        <w:tc>
          <w:tcPr>
            <w:tcW w:w="1871" w:type="dxa"/>
            <w:tcBorders>
              <w:top w:val="nil"/>
              <w:left w:val="nil"/>
              <w:bottom w:val="nil"/>
              <w:right w:val="nil"/>
            </w:tcBorders>
          </w:tcPr>
          <w:p>
            <w:pPr>
              <w:pStyle w:val="0"/>
            </w:pPr>
            <w:r>
              <w:rPr>
                <w:sz w:val="20"/>
              </w:rPr>
              <w:t xml:space="preserve">M05, M06</w:t>
            </w:r>
          </w:p>
        </w:tc>
        <w:tc>
          <w:tcPr>
            <w:tcW w:w="3685" w:type="dxa"/>
            <w:tcBorders>
              <w:top w:val="nil"/>
              <w:left w:val="nil"/>
              <w:bottom w:val="nil"/>
              <w:right w:val="nil"/>
            </w:tcBorders>
          </w:tcPr>
          <w:p>
            <w:pPr>
              <w:pStyle w:val="0"/>
            </w:pPr>
            <w:r>
              <w:rPr>
                <w:sz w:val="20"/>
              </w:rPr>
              <w:t xml:space="preserve">дегенеративно-дистрофические изменения в суставе на фоне системного заболевания соединительной ткани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77.</w:t>
            </w:r>
          </w:p>
        </w:tc>
        <w:tc>
          <w:tcPr>
            <w:tcW w:w="2778" w:type="dxa"/>
            <w:tcBorders>
              <w:top w:val="nil"/>
              <w:left w:val="nil"/>
              <w:bottom w:val="nil"/>
              <w:right w:val="nil"/>
            </w:tcBorders>
            <w:vMerge w:val="restart"/>
          </w:tcPr>
          <w:p>
            <w:pPr>
              <w:pStyle w:val="0"/>
            </w:pPr>
            <w:r>
              <w:rPr>
                <w:sz w:val="20"/>
              </w:rPr>
              <w:t xml:space="preserve">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871" w:type="dxa"/>
            <w:tcBorders>
              <w:top w:val="nil"/>
              <w:left w:val="nil"/>
              <w:bottom w:val="nil"/>
              <w:right w:val="nil"/>
            </w:tcBorders>
            <w:vMerge w:val="restart"/>
          </w:tcPr>
          <w:p>
            <w:pPr>
              <w:pStyle w:val="0"/>
            </w:pPr>
            <w:r>
              <w:rPr>
                <w:sz w:val="20"/>
              </w:rPr>
              <w:t xml:space="preserve">M40, M41, Q76, Q85, Q87</w:t>
            </w:r>
          </w:p>
        </w:tc>
        <w:tc>
          <w:tcPr>
            <w:tcW w:w="3685" w:type="dxa"/>
            <w:tcBorders>
              <w:top w:val="nil"/>
              <w:left w:val="nil"/>
              <w:bottom w:val="nil"/>
              <w:right w:val="nil"/>
            </w:tcBorders>
            <w:vMerge w:val="restart"/>
          </w:tcPr>
          <w:p>
            <w:pPr>
              <w:pStyle w:val="0"/>
            </w:pPr>
            <w:r>
              <w:rPr>
                <w:sz w:val="20"/>
              </w:rPr>
              <w:t xml:space="preserve">инфантильный и идиопатический сколиоз 3 - 4 степени,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644" w:type="dxa"/>
            <w:tcBorders>
              <w:top w:val="nil"/>
              <w:left w:val="nil"/>
              <w:bottom w:val="nil"/>
              <w:right w:val="nil"/>
            </w:tcBorders>
            <w:vMerge w:val="restart"/>
          </w:tcPr>
          <w:p>
            <w:pPr>
              <w:pStyle w:val="0"/>
              <w:jc w:val="center"/>
            </w:pPr>
            <w:r>
              <w:rPr>
                <w:sz w:val="20"/>
              </w:rPr>
              <w:t xml:space="preserve">461576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78.</w:t>
            </w:r>
          </w:p>
        </w:tc>
        <w:tc>
          <w:tcPr>
            <w:tcW w:w="2778" w:type="dxa"/>
            <w:tcBorders>
              <w:top w:val="nil"/>
              <w:left w:val="nil"/>
              <w:bottom w:val="nil"/>
              <w:right w:val="nil"/>
            </w:tcBorders>
          </w:tcPr>
          <w:p>
            <w:pPr>
              <w:pStyle w:val="0"/>
            </w:pPr>
            <w:r>
              <w:rPr>
                <w:sz w:val="20"/>
              </w:rPr>
              <w:t xml:space="preserve">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871" w:type="dxa"/>
            <w:tcBorders>
              <w:top w:val="nil"/>
              <w:left w:val="nil"/>
              <w:bottom w:val="nil"/>
              <w:right w:val="nil"/>
            </w:tcBorders>
          </w:tcPr>
          <w:p>
            <w:pPr>
              <w:pStyle w:val="0"/>
            </w:pPr>
            <w:r>
              <w:rPr>
                <w:sz w:val="20"/>
              </w:rPr>
              <w:t xml:space="preserve">D61, D66, D67, D68, C90, M87.0</w:t>
            </w:r>
          </w:p>
        </w:tc>
        <w:tc>
          <w:tcPr>
            <w:tcW w:w="3685" w:type="dxa"/>
            <w:tcBorders>
              <w:top w:val="nil"/>
              <w:left w:val="nil"/>
              <w:bottom w:val="nil"/>
              <w:right w:val="nil"/>
            </w:tcBorders>
          </w:tcPr>
          <w:p>
            <w:pPr>
              <w:pStyle w:val="0"/>
            </w:pPr>
            <w:r>
              <w:rPr>
                <w:sz w:val="20"/>
              </w:rPr>
              <w:t xml:space="preserve">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с устранением контрактуры и восстановлением биологической оси конечности</w:t>
            </w:r>
          </w:p>
        </w:tc>
        <w:tc>
          <w:tcPr>
            <w:tcW w:w="1644" w:type="dxa"/>
            <w:tcBorders>
              <w:top w:val="nil"/>
              <w:left w:val="nil"/>
              <w:bottom w:val="nil"/>
              <w:right w:val="nil"/>
            </w:tcBorders>
          </w:tcPr>
          <w:p>
            <w:pPr>
              <w:pStyle w:val="0"/>
              <w:jc w:val="center"/>
            </w:pPr>
            <w:r>
              <w:rPr>
                <w:sz w:val="20"/>
              </w:rPr>
              <w:t xml:space="preserve">566306</w:t>
            </w:r>
          </w:p>
        </w:tc>
      </w:tr>
      <w:tr>
        <w:tc>
          <w:tcPr>
            <w:tcW w:w="737" w:type="dxa"/>
            <w:tcBorders>
              <w:top w:val="nil"/>
              <w:left w:val="nil"/>
              <w:bottom w:val="nil"/>
              <w:right w:val="nil"/>
            </w:tcBorders>
            <w:vMerge w:val="restart"/>
          </w:tcPr>
          <w:p>
            <w:pPr>
              <w:pStyle w:val="0"/>
              <w:jc w:val="center"/>
            </w:pPr>
            <w:r>
              <w:rPr>
                <w:sz w:val="20"/>
              </w:rPr>
              <w:t xml:space="preserve">79.</w:t>
            </w:r>
          </w:p>
        </w:tc>
        <w:tc>
          <w:tcPr>
            <w:tcW w:w="2778" w:type="dxa"/>
            <w:tcBorders>
              <w:top w:val="nil"/>
              <w:left w:val="nil"/>
              <w:bottom w:val="nil"/>
              <w:right w:val="nil"/>
            </w:tcBorders>
            <w:vMerge w:val="restart"/>
          </w:tcPr>
          <w:p>
            <w:pPr>
              <w:pStyle w:val="0"/>
            </w:pPr>
            <w:r>
              <w:rPr>
                <w:sz w:val="20"/>
              </w:rPr>
              <w:t xml:space="preserve">Реэндопротезирование суставов конечностей</w:t>
            </w:r>
          </w:p>
        </w:tc>
        <w:tc>
          <w:tcPr>
            <w:tcW w:w="1871" w:type="dxa"/>
            <w:tcBorders>
              <w:top w:val="nil"/>
              <w:left w:val="nil"/>
              <w:bottom w:val="nil"/>
              <w:right w:val="nil"/>
            </w:tcBorders>
            <w:vMerge w:val="restart"/>
          </w:tcPr>
          <w:p>
            <w:pPr>
              <w:pStyle w:val="0"/>
            </w:pPr>
            <w:r>
              <w:rPr>
                <w:sz w:val="20"/>
              </w:rPr>
              <w:t xml:space="preserve">Z96.6, M96.6, D61, D66, D67, D68, M87.0</w:t>
            </w:r>
          </w:p>
        </w:tc>
        <w:tc>
          <w:tcPr>
            <w:tcW w:w="3685" w:type="dxa"/>
            <w:tcBorders>
              <w:top w:val="nil"/>
              <w:left w:val="nil"/>
              <w:bottom w:val="nil"/>
              <w:right w:val="nil"/>
            </w:tcBorders>
          </w:tcPr>
          <w:p>
            <w:pPr>
              <w:pStyle w:val="0"/>
            </w:pPr>
            <w:r>
              <w:rPr>
                <w:sz w:val="20"/>
              </w:rPr>
              <w:t xml:space="preserve">нестабильность компонентов эндопротеза сустава конечности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644" w:type="dxa"/>
            <w:tcBorders>
              <w:top w:val="nil"/>
              <w:left w:val="nil"/>
              <w:bottom w:val="nil"/>
              <w:right w:val="nil"/>
            </w:tcBorders>
            <w:vMerge w:val="restart"/>
          </w:tcPr>
          <w:p>
            <w:pPr>
              <w:pStyle w:val="0"/>
              <w:jc w:val="center"/>
            </w:pPr>
            <w:r>
              <w:rPr>
                <w:sz w:val="20"/>
              </w:rPr>
              <w:t xml:space="preserve">320400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износ или разрушение компонентов эндопротеза суставов конечностей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685" w:type="dxa"/>
            <w:tcBorders>
              <w:top w:val="nil"/>
              <w:left w:val="nil"/>
              <w:bottom w:val="nil"/>
              <w:right w:val="nil"/>
            </w:tcBorders>
            <w:vMerge w:val="restart"/>
          </w:tcPr>
          <w:p>
            <w:pPr>
              <w:pStyle w:val="0"/>
            </w:pPr>
            <w:r>
              <w:rPr>
                <w:sz w:val="20"/>
              </w:rPr>
              <w:t xml:space="preserve">перипротезные переломы с нарушением (без нарушения) стабильности компонентов эндопротеза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t xml:space="preserve">глубокая инфекция в области эндопротеза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r>
          </w:p>
        </w:tc>
        <w:tc>
          <w:tcPr>
            <w:tcW w:w="3685" w:type="dxa"/>
            <w:tcBorders>
              <w:top w:val="nil"/>
              <w:left w:val="nil"/>
              <w:bottom w:val="nil"/>
              <w:right w:val="nil"/>
            </w:tcBorders>
            <w:vMerge w:val="restart"/>
          </w:tcPr>
          <w:p>
            <w:pPr>
              <w:pStyle w:val="0"/>
            </w:pPr>
            <w:r>
              <w:rPr>
                <w:sz w:val="20"/>
              </w:rPr>
              <w:t xml:space="preserve">рецидивирующие вывихи и разобщение компонентов эндопротеза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80.</w:t>
            </w:r>
          </w:p>
        </w:tc>
        <w:tc>
          <w:tcPr>
            <w:tcW w:w="2778" w:type="dxa"/>
            <w:tcBorders>
              <w:top w:val="nil"/>
              <w:left w:val="nil"/>
              <w:bottom w:val="nil"/>
              <w:right w:val="nil"/>
            </w:tcBorders>
          </w:tcPr>
          <w:p>
            <w:pPr>
              <w:pStyle w:val="0"/>
            </w:pPr>
            <w:r>
              <w:rPr>
                <w:sz w:val="20"/>
              </w:rPr>
              <w:t xml:space="preserve">Реконструктивно-пластические операции на длинных трубчатых костях нижних конечностей с использованием интрамедуллярных телескопических стержней</w:t>
            </w:r>
          </w:p>
        </w:tc>
        <w:tc>
          <w:tcPr>
            <w:tcW w:w="1871" w:type="dxa"/>
            <w:tcBorders>
              <w:top w:val="nil"/>
              <w:left w:val="nil"/>
              <w:bottom w:val="nil"/>
              <w:right w:val="nil"/>
            </w:tcBorders>
          </w:tcPr>
          <w:p>
            <w:pPr>
              <w:pStyle w:val="0"/>
            </w:pPr>
            <w:r>
              <w:rPr>
                <w:sz w:val="20"/>
              </w:rPr>
              <w:t xml:space="preserve">Q78.0</w:t>
            </w:r>
          </w:p>
        </w:tc>
        <w:tc>
          <w:tcPr>
            <w:tcW w:w="3685" w:type="dxa"/>
            <w:tcBorders>
              <w:top w:val="nil"/>
              <w:left w:val="nil"/>
              <w:bottom w:val="nil"/>
              <w:right w:val="nil"/>
            </w:tcBorders>
          </w:tcPr>
          <w:p>
            <w:pPr>
              <w:pStyle w:val="0"/>
            </w:pPr>
            <w:r>
              <w:rPr>
                <w:sz w:val="20"/>
              </w:rPr>
              <w:t xml:space="preserve">переломы и деформации длинных трубчатых костей нижних конечностей у детей с незавершенным остеогенезом</w:t>
            </w:r>
          </w:p>
        </w:tc>
        <w:tc>
          <w:tcPr>
            <w:tcW w:w="1587" w:type="dxa"/>
            <w:tcBorders>
              <w:top w:val="nil"/>
              <w:left w:val="nil"/>
              <w:bottom w:val="nil"/>
              <w:right w:val="nil"/>
            </w:tcBorders>
          </w:tcPr>
          <w:p>
            <w:pPr>
              <w:pStyle w:val="0"/>
            </w:pPr>
            <w:r>
              <w:rPr>
                <w:sz w:val="20"/>
              </w:rPr>
              <w:t xml:space="preserve">хирургической лечение</w:t>
            </w:r>
          </w:p>
        </w:tc>
        <w:tc>
          <w:tcPr>
            <w:tcW w:w="3515" w:type="dxa"/>
            <w:tcBorders>
              <w:top w:val="nil"/>
              <w:left w:val="nil"/>
              <w:bottom w:val="nil"/>
              <w:right w:val="nil"/>
            </w:tcBorders>
          </w:tcPr>
          <w:p>
            <w:pPr>
              <w:pStyle w:val="0"/>
            </w:pPr>
            <w:r>
              <w:rPr>
                <w:sz w:val="20"/>
              </w:rPr>
              <w:t xml:space="preserve">корригирующие остеотомии длинных трубчатых костей нижних конечностей с использованием интрамедуллярного телескопического стержня</w:t>
            </w:r>
          </w:p>
        </w:tc>
        <w:tc>
          <w:tcPr>
            <w:tcW w:w="1644" w:type="dxa"/>
            <w:tcBorders>
              <w:top w:val="nil"/>
              <w:left w:val="nil"/>
              <w:bottom w:val="nil"/>
              <w:right w:val="nil"/>
            </w:tcBorders>
          </w:tcPr>
          <w:p>
            <w:pPr>
              <w:pStyle w:val="0"/>
              <w:jc w:val="center"/>
            </w:pPr>
            <w:r>
              <w:rPr>
                <w:sz w:val="20"/>
              </w:rPr>
              <w:t xml:space="preserve">569173</w:t>
            </w:r>
          </w:p>
        </w:tc>
      </w:tr>
      <w:tr>
        <w:tc>
          <w:tcPr>
            <w:tcW w:w="737" w:type="dxa"/>
            <w:tcBorders>
              <w:top w:val="nil"/>
              <w:left w:val="nil"/>
              <w:bottom w:val="nil"/>
              <w:right w:val="nil"/>
            </w:tcBorders>
          </w:tcPr>
          <w:p>
            <w:pPr>
              <w:pStyle w:val="0"/>
              <w:jc w:val="center"/>
            </w:pPr>
            <w:r>
              <w:rPr>
                <w:sz w:val="20"/>
              </w:rPr>
              <w:t xml:space="preserve">81.</w:t>
            </w:r>
          </w:p>
        </w:tc>
        <w:tc>
          <w:tcPr>
            <w:tcW w:w="2778" w:type="dxa"/>
            <w:tcBorders>
              <w:top w:val="nil"/>
              <w:left w:val="nil"/>
              <w:bottom w:val="nil"/>
              <w:right w:val="nil"/>
            </w:tcBorders>
            <w:vMerge w:val="restart"/>
          </w:tcPr>
          <w:p>
            <w:pPr>
              <w:pStyle w:val="0"/>
            </w:pPr>
            <w:r>
              <w:rPr>
                <w:sz w:val="20"/>
              </w:rPr>
              <w:t xml:space="preserve">Эндопротезирование суставов конечностей при деформациях, дисплазии, анкилозах, неправильно сросшихся и несросшихся переломах области сустава, посттравматических вывихах и подвывихах, остеопорозе, системных заболеваниях и дегенеративных повреждениях суставов с использованием роботизированных систем</w:t>
            </w:r>
          </w:p>
        </w:tc>
        <w:tc>
          <w:tcPr>
            <w:tcW w:w="1871" w:type="dxa"/>
            <w:tcBorders>
              <w:top w:val="nil"/>
              <w:left w:val="nil"/>
              <w:bottom w:val="nil"/>
              <w:right w:val="nil"/>
            </w:tcBorders>
          </w:tcPr>
          <w:p>
            <w:pPr>
              <w:pStyle w:val="0"/>
            </w:pPr>
            <w:r>
              <w:rPr>
                <w:sz w:val="20"/>
              </w:rPr>
              <w:t xml:space="preserve">M10, M15, M17, M19, M95.9</w:t>
            </w:r>
          </w:p>
        </w:tc>
        <w:tc>
          <w:tcPr>
            <w:tcW w:w="3685" w:type="dxa"/>
            <w:tcBorders>
              <w:top w:val="nil"/>
              <w:left w:val="nil"/>
              <w:bottom w:val="nil"/>
              <w:right w:val="nil"/>
            </w:tcBorders>
          </w:tcPr>
          <w:p>
            <w:pPr>
              <w:pStyle w:val="0"/>
            </w:pPr>
            <w:r>
              <w:rPr>
                <w:sz w:val="20"/>
              </w:rPr>
              <w:t xml:space="preserve">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с использованием роботизированных систем с одновременной реконструкцией биологической оси конечности</w:t>
            </w:r>
          </w:p>
        </w:tc>
        <w:tc>
          <w:tcPr>
            <w:tcW w:w="1644" w:type="dxa"/>
            <w:tcBorders>
              <w:top w:val="nil"/>
              <w:left w:val="nil"/>
              <w:bottom w:val="nil"/>
              <w:right w:val="nil"/>
            </w:tcBorders>
            <w:vMerge w:val="restart"/>
          </w:tcPr>
          <w:p>
            <w:pPr>
              <w:pStyle w:val="0"/>
              <w:jc w:val="center"/>
            </w:pPr>
            <w:r>
              <w:rPr>
                <w:sz w:val="20"/>
              </w:rPr>
              <w:t xml:space="preserve">294319</w:t>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M93.2, M93.8, M17</w:t>
            </w:r>
          </w:p>
        </w:tc>
        <w:tc>
          <w:tcPr>
            <w:tcW w:w="3685" w:type="dxa"/>
            <w:tcBorders>
              <w:top w:val="nil"/>
              <w:left w:val="nil"/>
              <w:bottom w:val="nil"/>
              <w:right w:val="nil"/>
            </w:tcBorders>
          </w:tcPr>
          <w:p>
            <w:pPr>
              <w:pStyle w:val="0"/>
            </w:pPr>
            <w:r>
              <w:rPr>
                <w:sz w:val="20"/>
              </w:rPr>
              <w:t xml:space="preserve">дегенеративные повреждения костно-хрящевых структур в области крупных суставов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частичное эндопротезирование сустава с использованием роботизированных систем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M17, M19, M87, M88.8, M91.1</w:t>
            </w:r>
          </w:p>
        </w:tc>
        <w:tc>
          <w:tcPr>
            <w:tcW w:w="3685" w:type="dxa"/>
            <w:tcBorders>
              <w:top w:val="nil"/>
              <w:left w:val="nil"/>
              <w:bottom w:val="nil"/>
              <w:right w:val="nil"/>
            </w:tcBorders>
          </w:tcPr>
          <w:p>
            <w:pPr>
              <w:pStyle w:val="0"/>
            </w:pPr>
            <w:r>
              <w:rPr>
                <w:sz w:val="20"/>
              </w:rPr>
              <w:t xml:space="preserve">асептический некроз кости в области крупных суставов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с использованием роботизированных систем с костной аутопластикой крыши вертлужной впадины или замещением дефекта крыши опорными блоками из трабекуллярного металла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M80, M10, M24.7</w:t>
            </w:r>
          </w:p>
        </w:tc>
        <w:tc>
          <w:tcPr>
            <w:tcW w:w="3685" w:type="dxa"/>
            <w:tcBorders>
              <w:top w:val="nil"/>
              <w:left w:val="nil"/>
              <w:bottom w:val="nil"/>
              <w:right w:val="nil"/>
            </w:tcBorders>
          </w:tcPr>
          <w:p>
            <w:pPr>
              <w:pStyle w:val="0"/>
            </w:pPr>
            <w:r>
              <w:rPr>
                <w:sz w:val="20"/>
              </w:rPr>
              <w:t xml:space="preserve">деформирующий артроз в сочетании с выраженным системным или локальным остеопорозом</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с использованием роботизированных систем в сочетании с костной аутопластикой структурным или губчатым трансплантатом и использованием дополнительных средств фиксации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M17.3, M19.8, M19.9</w:t>
            </w:r>
          </w:p>
        </w:tc>
        <w:tc>
          <w:tcPr>
            <w:tcW w:w="3685" w:type="dxa"/>
            <w:tcBorders>
              <w:top w:val="nil"/>
              <w:left w:val="nil"/>
              <w:bottom w:val="nil"/>
              <w:right w:val="nil"/>
            </w:tcBorders>
          </w:tcPr>
          <w:p>
            <w:pPr>
              <w:pStyle w:val="0"/>
            </w:pPr>
            <w:r>
              <w:rPr>
                <w:sz w:val="20"/>
              </w:rPr>
              <w:t xml:space="preserve">посттравматический деформирующий артроз сустава с вывихом или подвывихом</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с использованием роботизированных систем с одновременной реконструкцией биологической оси конечности и замещением дефекта костным аутотрансплантатом или опорными блоками из трабекулярного металла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M24.6, Z98.1</w:t>
            </w:r>
          </w:p>
        </w:tc>
        <w:tc>
          <w:tcPr>
            <w:tcW w:w="3685" w:type="dxa"/>
            <w:tcBorders>
              <w:top w:val="nil"/>
              <w:left w:val="nil"/>
              <w:bottom w:val="nil"/>
              <w:right w:val="nil"/>
            </w:tcBorders>
          </w:tcPr>
          <w:p>
            <w:pPr>
              <w:pStyle w:val="0"/>
            </w:pPr>
            <w:r>
              <w:rPr>
                <w:sz w:val="20"/>
              </w:rPr>
              <w:t xml:space="preserve">анкилоз крупного сустава в порочном положении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имплантация эндопротеза под контролем роботизированных систем и стабилизация сустава за счет пластики мягких тканей</w:t>
            </w:r>
          </w:p>
        </w:tc>
        <w:tc>
          <w:tcPr>
            <w:tcBorders>
              <w:top w:val="nil"/>
              <w:left w:val="nil"/>
              <w:bottom w:val="nil"/>
              <w:right w:val="nil"/>
            </w:tcBorders>
            <w:vMerge w:val="continue"/>
          </w:tcPr>
          <w:p/>
        </w:tc>
      </w:tr>
      <w:tr>
        <w:tc>
          <w:tcPr>
            <w:gridSpan w:val="7"/>
            <w:tcW w:w="15817" w:type="dxa"/>
            <w:tcBorders>
              <w:top w:val="nil"/>
              <w:left w:val="nil"/>
              <w:bottom w:val="nil"/>
              <w:right w:val="nil"/>
            </w:tcBorders>
          </w:tcPr>
          <w:p>
            <w:pPr>
              <w:pStyle w:val="0"/>
              <w:outlineLvl w:val="3"/>
              <w:jc w:val="center"/>
            </w:pPr>
            <w:r>
              <w:rPr>
                <w:sz w:val="20"/>
              </w:rPr>
              <w:t xml:space="preserve">Трансплантация</w:t>
            </w:r>
          </w:p>
        </w:tc>
      </w:tr>
      <w:tr>
        <w:tc>
          <w:tcPr>
            <w:tcW w:w="737" w:type="dxa"/>
            <w:tcBorders>
              <w:top w:val="nil"/>
              <w:left w:val="nil"/>
              <w:bottom w:val="nil"/>
              <w:right w:val="nil"/>
            </w:tcBorders>
            <w:vMerge w:val="restart"/>
          </w:tcPr>
          <w:p>
            <w:pPr>
              <w:pStyle w:val="0"/>
              <w:jc w:val="center"/>
            </w:pPr>
            <w:r>
              <w:rPr>
                <w:sz w:val="20"/>
              </w:rPr>
              <w:t xml:space="preserve">82.</w:t>
            </w:r>
          </w:p>
        </w:tc>
        <w:tc>
          <w:tcPr>
            <w:tcW w:w="2778" w:type="dxa"/>
            <w:tcBorders>
              <w:top w:val="nil"/>
              <w:left w:val="nil"/>
              <w:bottom w:val="nil"/>
              <w:right w:val="nil"/>
            </w:tcBorders>
          </w:tcPr>
          <w:p>
            <w:pPr>
              <w:pStyle w:val="0"/>
            </w:pPr>
            <w:r>
              <w:rPr>
                <w:sz w:val="20"/>
              </w:rPr>
              <w:t xml:space="preserve">Трансплантация почки</w:t>
            </w:r>
          </w:p>
        </w:tc>
        <w:tc>
          <w:tcPr>
            <w:tcW w:w="1871" w:type="dxa"/>
            <w:tcBorders>
              <w:top w:val="nil"/>
              <w:left w:val="nil"/>
              <w:bottom w:val="nil"/>
              <w:right w:val="nil"/>
            </w:tcBorders>
          </w:tcPr>
          <w:p>
            <w:pPr>
              <w:pStyle w:val="0"/>
            </w:pPr>
            <w:r>
              <w:rPr>
                <w:sz w:val="20"/>
              </w:rPr>
              <w:t xml:space="preserve">N18.0, N04, T86.1</w:t>
            </w:r>
          </w:p>
        </w:tc>
        <w:tc>
          <w:tcPr>
            <w:tcW w:w="3685" w:type="dxa"/>
            <w:tcBorders>
              <w:top w:val="nil"/>
              <w:left w:val="nil"/>
              <w:bottom w:val="nil"/>
              <w:right w:val="nil"/>
            </w:tcBorders>
          </w:tcPr>
          <w:p>
            <w:pPr>
              <w:pStyle w:val="0"/>
            </w:pPr>
            <w:r>
              <w:rPr>
                <w:sz w:val="20"/>
              </w:rPr>
              <w:t xml:space="preserve">терминальная стадия поражения почек. Врожденный нефротический синдром. Отмирание и отторжение трансплантата почки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трансплантация почки</w:t>
            </w:r>
          </w:p>
        </w:tc>
        <w:tc>
          <w:tcPr>
            <w:tcW w:w="1644" w:type="dxa"/>
            <w:tcBorders>
              <w:top w:val="nil"/>
              <w:left w:val="nil"/>
              <w:bottom w:val="nil"/>
              <w:right w:val="nil"/>
            </w:tcBorders>
            <w:vMerge w:val="restart"/>
          </w:tcPr>
          <w:p>
            <w:pPr>
              <w:pStyle w:val="0"/>
              <w:jc w:val="center"/>
            </w:pPr>
            <w:r>
              <w:rPr>
                <w:sz w:val="20"/>
              </w:rPr>
              <w:t xml:space="preserve">1107063</w:t>
            </w: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Трансплантация поджелудочной железы</w:t>
            </w:r>
          </w:p>
        </w:tc>
        <w:tc>
          <w:tcPr>
            <w:tcW w:w="1871" w:type="dxa"/>
            <w:tcBorders>
              <w:top w:val="nil"/>
              <w:left w:val="nil"/>
              <w:bottom w:val="nil"/>
              <w:right w:val="nil"/>
            </w:tcBorders>
            <w:vMerge w:val="restart"/>
          </w:tcPr>
          <w:p>
            <w:pPr>
              <w:pStyle w:val="0"/>
            </w:pPr>
            <w:r>
              <w:rPr>
                <w:sz w:val="20"/>
              </w:rPr>
              <w:t xml:space="preserve">E10, Q45.0, T86.8</w:t>
            </w:r>
          </w:p>
        </w:tc>
        <w:tc>
          <w:tcPr>
            <w:tcW w:w="3685" w:type="dxa"/>
            <w:tcBorders>
              <w:top w:val="nil"/>
              <w:left w:val="nil"/>
              <w:bottom w:val="nil"/>
              <w:right w:val="nil"/>
            </w:tcBorders>
            <w:vMerge w:val="restart"/>
          </w:tcPr>
          <w:p>
            <w:pPr>
              <w:pStyle w:val="0"/>
            </w:pPr>
            <w:r>
              <w:rPr>
                <w:sz w:val="20"/>
              </w:rPr>
              <w:t xml:space="preserve">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трансплантация панкреатодуоденального комплекса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трансплантация дистального фрагмента поджелудочной железы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Трансплантация поджелудочной железы и почки</w:t>
            </w:r>
          </w:p>
        </w:tc>
        <w:tc>
          <w:tcPr>
            <w:tcW w:w="1871" w:type="dxa"/>
            <w:tcBorders>
              <w:top w:val="nil"/>
              <w:left w:val="nil"/>
              <w:bottom w:val="nil"/>
              <w:right w:val="nil"/>
            </w:tcBorders>
            <w:vMerge w:val="restart"/>
          </w:tcPr>
          <w:p>
            <w:pPr>
              <w:pStyle w:val="0"/>
            </w:pPr>
            <w:r>
              <w:rPr>
                <w:sz w:val="20"/>
              </w:rPr>
              <w:t xml:space="preserve">E10, N18.0, T86.8</w:t>
            </w:r>
          </w:p>
        </w:tc>
        <w:tc>
          <w:tcPr>
            <w:tcW w:w="3685" w:type="dxa"/>
            <w:tcBorders>
              <w:top w:val="nil"/>
              <w:left w:val="nil"/>
              <w:bottom w:val="nil"/>
              <w:right w:val="nil"/>
            </w:tcBorders>
            <w:vMerge w:val="restart"/>
          </w:tcPr>
          <w:p>
            <w:pPr>
              <w:pStyle w:val="0"/>
            </w:pPr>
            <w:r>
              <w:rPr>
                <w:sz w:val="20"/>
              </w:rPr>
              <w:t xml:space="preserve">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трансплантация панкреатодуоденального комплекса и почки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трансплантация дистального фрагмента поджелудочной железы и почки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Трансплантация тонкой кишки</w:t>
            </w:r>
          </w:p>
        </w:tc>
        <w:tc>
          <w:tcPr>
            <w:tcW w:w="1871" w:type="dxa"/>
            <w:tcBorders>
              <w:top w:val="nil"/>
              <w:left w:val="nil"/>
              <w:bottom w:val="nil"/>
              <w:right w:val="nil"/>
            </w:tcBorders>
            <w:vMerge w:val="restart"/>
          </w:tcPr>
          <w:p>
            <w:pPr>
              <w:pStyle w:val="0"/>
            </w:pPr>
            <w:r>
              <w:rPr>
                <w:sz w:val="20"/>
              </w:rPr>
              <w:t xml:space="preserve">K52.8, K63.8, K91.2, Q41, T86.8</w:t>
            </w:r>
          </w:p>
        </w:tc>
        <w:tc>
          <w:tcPr>
            <w:tcW w:w="3685" w:type="dxa"/>
            <w:tcBorders>
              <w:top w:val="nil"/>
              <w:left w:val="nil"/>
              <w:bottom w:val="nil"/>
              <w:right w:val="nil"/>
            </w:tcBorders>
            <w:vMerge w:val="restart"/>
          </w:tcPr>
          <w:p>
            <w:pPr>
              <w:pStyle w:val="0"/>
            </w:pPr>
            <w:r>
              <w:rPr>
                <w:sz w:val="20"/>
              </w:rPr>
              <w:t xml:space="preserve">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трансплантация тонкой кишки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трансплантация фрагмента тонкой кишки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tcPr>
          <w:p>
            <w:pPr>
              <w:pStyle w:val="0"/>
            </w:pPr>
            <w:r>
              <w:rPr>
                <w:sz w:val="20"/>
              </w:rPr>
              <w:t xml:space="preserve">Трансплантация легких</w:t>
            </w:r>
          </w:p>
        </w:tc>
        <w:tc>
          <w:tcPr>
            <w:tcW w:w="1871" w:type="dxa"/>
            <w:tcBorders>
              <w:top w:val="nil"/>
              <w:left w:val="nil"/>
              <w:bottom w:val="nil"/>
              <w:right w:val="nil"/>
            </w:tcBorders>
          </w:tcPr>
          <w:p>
            <w:pPr>
              <w:pStyle w:val="0"/>
            </w:pPr>
            <w:r>
              <w:rPr>
                <w:sz w:val="20"/>
              </w:rPr>
              <w:t xml:space="preserve">J43.9, J44.9, J47, J84, J98.4, E84.0, E84.9, I27.0, I28.9, T86.8</w:t>
            </w:r>
          </w:p>
        </w:tc>
        <w:tc>
          <w:tcPr>
            <w:tcW w:w="3685" w:type="dxa"/>
            <w:tcBorders>
              <w:top w:val="nil"/>
              <w:left w:val="nil"/>
              <w:bottom w:val="nil"/>
              <w:right w:val="nil"/>
            </w:tcBorders>
          </w:tcPr>
          <w:p>
            <w:pPr>
              <w:pStyle w:val="0"/>
            </w:pPr>
            <w:r>
              <w:rPr>
                <w:sz w:val="20"/>
              </w:rPr>
              <w:t xml:space="preserve">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трансплантация легких</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83.</w:t>
            </w:r>
          </w:p>
        </w:tc>
        <w:tc>
          <w:tcPr>
            <w:tcW w:w="2778" w:type="dxa"/>
            <w:tcBorders>
              <w:top w:val="nil"/>
              <w:left w:val="nil"/>
              <w:bottom w:val="nil"/>
              <w:right w:val="nil"/>
            </w:tcBorders>
            <w:vMerge w:val="restart"/>
          </w:tcPr>
          <w:p>
            <w:pPr>
              <w:pStyle w:val="0"/>
            </w:pPr>
            <w:r>
              <w:rPr>
                <w:sz w:val="20"/>
              </w:rPr>
              <w:t xml:space="preserve">Трансплантация сердца</w:t>
            </w:r>
          </w:p>
        </w:tc>
        <w:tc>
          <w:tcPr>
            <w:tcW w:w="1871" w:type="dxa"/>
            <w:tcBorders>
              <w:top w:val="nil"/>
              <w:left w:val="nil"/>
              <w:bottom w:val="nil"/>
              <w:right w:val="nil"/>
            </w:tcBorders>
            <w:vMerge w:val="restart"/>
          </w:tcPr>
          <w:p>
            <w:pPr>
              <w:pStyle w:val="0"/>
            </w:pPr>
            <w:r>
              <w:rPr>
                <w:sz w:val="20"/>
              </w:rPr>
              <w:t xml:space="preserve">I25.3, I25.5, I42, T86.2</w:t>
            </w:r>
          </w:p>
        </w:tc>
        <w:tc>
          <w:tcPr>
            <w:tcW w:w="3685" w:type="dxa"/>
            <w:tcBorders>
              <w:top w:val="nil"/>
              <w:left w:val="nil"/>
              <w:bottom w:val="nil"/>
              <w:right w:val="nil"/>
            </w:tcBorders>
          </w:tcPr>
          <w:p>
            <w:pPr>
              <w:pStyle w:val="0"/>
            </w:pPr>
            <w:r>
              <w:rPr>
                <w:sz w:val="20"/>
              </w:rPr>
              <w:t xml:space="preserve">аневризма сердца. Ишемическая кардиомиопатия. Кардиомиопатия. Дилатационная кардиомиопатия.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vMerge w:val="restart"/>
          </w:tcPr>
          <w:p>
            <w:pPr>
              <w:pStyle w:val="0"/>
            </w:pPr>
            <w:r>
              <w:rPr>
                <w:sz w:val="20"/>
              </w:rPr>
              <w:t xml:space="preserve">ортотопическая трансплантация сердца</w:t>
            </w:r>
          </w:p>
        </w:tc>
        <w:tc>
          <w:tcPr>
            <w:tcW w:w="1644" w:type="dxa"/>
            <w:tcBorders>
              <w:top w:val="nil"/>
              <w:left w:val="nil"/>
              <w:bottom w:val="nil"/>
              <w:right w:val="nil"/>
            </w:tcBorders>
            <w:vMerge w:val="restart"/>
          </w:tcPr>
          <w:p>
            <w:pPr>
              <w:pStyle w:val="0"/>
              <w:jc w:val="center"/>
            </w:pPr>
            <w:r>
              <w:rPr>
                <w:sz w:val="20"/>
              </w:rPr>
              <w:t xml:space="preserve">1401177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Другая рестриктивная кардиомиопатия. Другие кардиомиопатии. Отмирание и отторжение трансплантата сердца (сердечная недостаточность III, IV функционального класса (NYHA))</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Трансплантация печени</w:t>
            </w:r>
          </w:p>
        </w:tc>
        <w:tc>
          <w:tcPr>
            <w:tcW w:w="1871" w:type="dxa"/>
            <w:tcBorders>
              <w:top w:val="nil"/>
              <w:left w:val="nil"/>
              <w:bottom w:val="nil"/>
              <w:right w:val="nil"/>
            </w:tcBorders>
            <w:vMerge w:val="restart"/>
          </w:tcPr>
          <w:p>
            <w:pPr>
              <w:pStyle w:val="0"/>
            </w:pPr>
            <w:r>
              <w:rPr>
                <w:sz w:val="20"/>
              </w:rPr>
              <w:t xml:space="preserve">K70.3, K74.3, K74.4, K74.5, K74.6, D13.4, C22, Q44.2, Q44.5, Q44.6, Q44.7, E80.5, E74.0, T86.4</w:t>
            </w:r>
          </w:p>
        </w:tc>
        <w:tc>
          <w:tcPr>
            <w:tcW w:w="3685" w:type="dxa"/>
            <w:tcBorders>
              <w:top w:val="nil"/>
              <w:left w:val="nil"/>
              <w:bottom w:val="nil"/>
              <w:right w:val="nil"/>
            </w:tcBorders>
            <w:vMerge w:val="restart"/>
          </w:tcPr>
          <w:p>
            <w:pPr>
              <w:pStyle w:val="0"/>
            </w:pPr>
            <w:r>
              <w:rPr>
                <w:sz w:val="20"/>
              </w:rPr>
              <w:t xml:space="preserve">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ортотопическая трансплантация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ортотопическая трансплантация правой доли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ортотопическая трансплантация расширенной правой доли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ортотопическая трансплантация левой доли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ортотопическая трансплантация левого латерального сектора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ортотопическая трансплантация редуцированной печени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84.</w:t>
            </w:r>
          </w:p>
        </w:tc>
        <w:tc>
          <w:tcPr>
            <w:tcW w:w="2778" w:type="dxa"/>
            <w:tcBorders>
              <w:top w:val="nil"/>
              <w:left w:val="nil"/>
              <w:bottom w:val="nil"/>
              <w:right w:val="nil"/>
            </w:tcBorders>
          </w:tcPr>
          <w:p>
            <w:pPr>
              <w:pStyle w:val="0"/>
            </w:pPr>
            <w:r>
              <w:rPr>
                <w:sz w:val="20"/>
              </w:rPr>
              <w:t xml:space="preserve">Трансплантация сердечно-легочного комплекса</w:t>
            </w:r>
          </w:p>
        </w:tc>
        <w:tc>
          <w:tcPr>
            <w:tcW w:w="1871" w:type="dxa"/>
            <w:tcBorders>
              <w:top w:val="nil"/>
              <w:left w:val="nil"/>
              <w:bottom w:val="nil"/>
              <w:right w:val="nil"/>
            </w:tcBorders>
          </w:tcPr>
          <w:p>
            <w:pPr>
              <w:pStyle w:val="0"/>
            </w:pPr>
            <w:r>
              <w:rPr>
                <w:sz w:val="20"/>
              </w:rPr>
              <w:t xml:space="preserve">I27.0, I27.8, I27.9, Q21.8, T86.3</w:t>
            </w:r>
          </w:p>
        </w:tc>
        <w:tc>
          <w:tcPr>
            <w:tcW w:w="3685" w:type="dxa"/>
            <w:tcBorders>
              <w:top w:val="nil"/>
              <w:left w:val="nil"/>
              <w:bottom w:val="nil"/>
              <w:right w:val="nil"/>
            </w:tcBorders>
          </w:tcPr>
          <w:p>
            <w:pPr>
              <w:pStyle w:val="0"/>
            </w:pPr>
            <w:r>
              <w:rPr>
                <w:sz w:val="20"/>
              </w:rPr>
              <w:t xml:space="preserve">первичная легочная гипертензия. Другие уточненные формы сердечно-легочной недостаточности. Сердечно-легочная недостаточность неуточненная. Другие врожденные аномалии сердечной перегородки (синдром Эйзенменгера). Отмирание и отторжение сердечно-легочного трансплантата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трансплантация сердечно-легочного комплекса</w:t>
            </w:r>
          </w:p>
        </w:tc>
        <w:tc>
          <w:tcPr>
            <w:tcW w:w="1644" w:type="dxa"/>
            <w:tcBorders>
              <w:top w:val="nil"/>
              <w:left w:val="nil"/>
              <w:bottom w:val="nil"/>
              <w:right w:val="nil"/>
            </w:tcBorders>
          </w:tcPr>
          <w:p>
            <w:pPr>
              <w:pStyle w:val="0"/>
              <w:jc w:val="center"/>
            </w:pPr>
            <w:r>
              <w:rPr>
                <w:sz w:val="20"/>
              </w:rPr>
              <w:t xml:space="preserve">2005134</w:t>
            </w:r>
          </w:p>
        </w:tc>
      </w:tr>
      <w:tr>
        <w:tc>
          <w:tcPr>
            <w:tcW w:w="737" w:type="dxa"/>
            <w:tcBorders>
              <w:top w:val="nil"/>
              <w:left w:val="nil"/>
              <w:bottom w:val="nil"/>
              <w:right w:val="nil"/>
            </w:tcBorders>
            <w:vMerge w:val="restart"/>
          </w:tcPr>
          <w:p>
            <w:pPr>
              <w:pStyle w:val="0"/>
              <w:jc w:val="center"/>
            </w:pPr>
            <w:r>
              <w:rPr>
                <w:sz w:val="20"/>
              </w:rPr>
              <w:t xml:space="preserve">85.</w:t>
            </w:r>
          </w:p>
        </w:tc>
        <w:tc>
          <w:tcPr>
            <w:tcW w:w="2778" w:type="dxa"/>
            <w:tcBorders>
              <w:top w:val="nil"/>
              <w:left w:val="nil"/>
              <w:bottom w:val="nil"/>
              <w:right w:val="nil"/>
            </w:tcBorders>
            <w:vMerge w:val="restart"/>
          </w:tcPr>
          <w:p>
            <w:pPr>
              <w:pStyle w:val="0"/>
            </w:pPr>
            <w:r>
              <w:rPr>
                <w:sz w:val="20"/>
              </w:rPr>
              <w:t xml:space="preserve">Трансплантация костного мозга аллогенная</w:t>
            </w:r>
          </w:p>
        </w:tc>
        <w:tc>
          <w:tcPr>
            <w:tcW w:w="1871" w:type="dxa"/>
            <w:tcBorders>
              <w:top w:val="nil"/>
              <w:left w:val="nil"/>
              <w:bottom w:val="nil"/>
              <w:right w:val="nil"/>
            </w:tcBorders>
            <w:vMerge w:val="restart"/>
          </w:tcPr>
          <w:p>
            <w:pPr>
              <w:pStyle w:val="0"/>
            </w:pPr>
            <w:r>
              <w:rPr>
                <w:sz w:val="20"/>
              </w:rPr>
              <w:t xml:space="preserve">C38.2, C40, C41, C47.0, C47.3, C47.4, C47.5, C47.6, C47.8, C47.9, C48.0, C49, C71, C74.0, C74.1, C74.9, C76.0, C76.1, C76.2, C76.7, C76.8, C81, C82, C83, C84, C85, C90, C91, C92, C93, C94.0, D46, D47,4, D56, D57, D58, D61, D69, D70, D71, D76, D80.5, D81, D82.0, E70.3, E76, E77, Q45, Q78.2, L90.8</w:t>
            </w:r>
          </w:p>
        </w:tc>
        <w:tc>
          <w:tcPr>
            <w:tcW w:w="3685" w:type="dxa"/>
            <w:tcBorders>
              <w:top w:val="nil"/>
              <w:left w:val="nil"/>
              <w:bottom w:val="nil"/>
              <w:right w:val="nil"/>
            </w:tcBorders>
            <w:vMerge w:val="restart"/>
          </w:tcPr>
          <w:p>
            <w:pPr>
              <w:pStyle w:val="0"/>
            </w:pPr>
            <w:r>
              <w:rPr>
                <w:sz w:val="20"/>
              </w:rP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644" w:type="dxa"/>
            <w:tcBorders>
              <w:top w:val="nil"/>
              <w:left w:val="nil"/>
              <w:bottom w:val="nil"/>
              <w:right w:val="nil"/>
            </w:tcBorders>
            <w:vMerge w:val="restart"/>
          </w:tcPr>
          <w:p>
            <w:pPr>
              <w:pStyle w:val="0"/>
              <w:jc w:val="center"/>
            </w:pPr>
            <w:r>
              <w:rPr>
                <w:sz w:val="20"/>
              </w:rPr>
              <w:t xml:space="preserve">3783611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86.</w:t>
            </w:r>
          </w:p>
        </w:tc>
        <w:tc>
          <w:tcPr>
            <w:tcW w:w="2778" w:type="dxa"/>
            <w:tcBorders>
              <w:top w:val="nil"/>
              <w:left w:val="nil"/>
              <w:bottom w:val="nil"/>
              <w:right w:val="nil"/>
            </w:tcBorders>
          </w:tcPr>
          <w:p>
            <w:pPr>
              <w:pStyle w:val="0"/>
            </w:pPr>
            <w:r>
              <w:rPr>
                <w:sz w:val="20"/>
              </w:rPr>
              <w:t xml:space="preserve">Трансплантация костного мозга аутологичная</w:t>
            </w:r>
          </w:p>
        </w:tc>
        <w:tc>
          <w:tcPr>
            <w:tcW w:w="1871" w:type="dxa"/>
            <w:tcBorders>
              <w:top w:val="nil"/>
              <w:left w:val="nil"/>
              <w:bottom w:val="nil"/>
              <w:right w:val="nil"/>
            </w:tcBorders>
          </w:tcPr>
          <w:p>
            <w:pPr>
              <w:pStyle w:val="0"/>
            </w:pPr>
            <w:r>
              <w:rPr>
                <w:sz w:val="20"/>
              </w:rPr>
              <w:t xml:space="preserve">C38.1, C38.2, C40, C41, C47.0, C47.3, C47.4, C47.5, C47.6, C47.8, C47.9, C48.0, C49, C49.5, C52, C56, C62, C64, C65, C66, C68, C71, C74.0, C74.1, C74.9, C76.0, C76.1, C76.2, C76.7, C76.8, C81, C82, C83, C84.0, C84, C85, C90, C91, C92, C93, C94.0, D46, D56, D57, D58, D61, D69, D70, D71, D47,4, D76, D80.5, D81, D82.0, E70.3, E76, E77, Q45, Q78.2, L90.8</w:t>
            </w:r>
          </w:p>
        </w:tc>
        <w:tc>
          <w:tcPr>
            <w:tcW w:w="3685" w:type="dxa"/>
            <w:tcBorders>
              <w:top w:val="nil"/>
              <w:left w:val="nil"/>
              <w:bottom w:val="nil"/>
              <w:right w:val="nil"/>
            </w:tcBorders>
          </w:tcPr>
          <w:p>
            <w:pPr>
              <w:pStyle w:val="0"/>
            </w:pPr>
            <w:r>
              <w:rPr>
                <w:sz w:val="20"/>
              </w:rP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 Нефробластома. Герминогенные опухоли.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644" w:type="dxa"/>
            <w:tcBorders>
              <w:top w:val="nil"/>
              <w:left w:val="nil"/>
              <w:bottom w:val="nil"/>
              <w:right w:val="nil"/>
            </w:tcBorders>
          </w:tcPr>
          <w:p>
            <w:pPr>
              <w:pStyle w:val="0"/>
              <w:jc w:val="center"/>
            </w:pPr>
            <w:r>
              <w:rPr>
                <w:sz w:val="20"/>
              </w:rPr>
              <w:t xml:space="preserve">2580333</w:t>
            </w:r>
          </w:p>
        </w:tc>
      </w:tr>
      <w:tr>
        <w:tc>
          <w:tcPr>
            <w:gridSpan w:val="7"/>
            <w:tcW w:w="15817" w:type="dxa"/>
            <w:tcBorders>
              <w:top w:val="nil"/>
              <w:left w:val="nil"/>
              <w:bottom w:val="nil"/>
              <w:right w:val="nil"/>
            </w:tcBorders>
          </w:tcPr>
          <w:p>
            <w:pPr>
              <w:pStyle w:val="0"/>
              <w:outlineLvl w:val="3"/>
              <w:jc w:val="center"/>
            </w:pPr>
            <w:r>
              <w:rPr>
                <w:sz w:val="20"/>
              </w:rPr>
              <w:t xml:space="preserve">Урология</w:t>
            </w:r>
          </w:p>
        </w:tc>
      </w:tr>
      <w:tr>
        <w:tc>
          <w:tcPr>
            <w:tcW w:w="737" w:type="dxa"/>
            <w:tcBorders>
              <w:top w:val="nil"/>
              <w:left w:val="nil"/>
              <w:bottom w:val="nil"/>
              <w:right w:val="nil"/>
            </w:tcBorders>
            <w:vMerge w:val="restart"/>
          </w:tcPr>
          <w:p>
            <w:pPr>
              <w:pStyle w:val="0"/>
              <w:jc w:val="center"/>
            </w:pPr>
            <w:r>
              <w:rPr>
                <w:sz w:val="20"/>
              </w:rPr>
              <w:t xml:space="preserve">87.</w:t>
            </w:r>
          </w:p>
        </w:tc>
        <w:tc>
          <w:tcPr>
            <w:tcW w:w="2778" w:type="dxa"/>
            <w:tcBorders>
              <w:top w:val="nil"/>
              <w:left w:val="nil"/>
              <w:bottom w:val="nil"/>
              <w:right w:val="nil"/>
            </w:tcBorders>
            <w:vMerge w:val="restart"/>
          </w:tcPr>
          <w:p>
            <w:pPr>
              <w:pStyle w:val="0"/>
            </w:pPr>
            <w:r>
              <w:rPr>
                <w:sz w:val="20"/>
              </w:rPr>
              <w:t xml:space="preserve">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871" w:type="dxa"/>
            <w:tcBorders>
              <w:top w:val="nil"/>
              <w:left w:val="nil"/>
              <w:bottom w:val="nil"/>
              <w:right w:val="nil"/>
            </w:tcBorders>
            <w:vMerge w:val="restart"/>
          </w:tcPr>
          <w:p>
            <w:pPr>
              <w:pStyle w:val="0"/>
            </w:pPr>
            <w:r>
              <w:rPr>
                <w:sz w:val="20"/>
              </w:rPr>
              <w:t xml:space="preserve">N32.8, N35, N40, D30.0, D30.1, D30.2, D30.3, D29.1</w:t>
            </w:r>
          </w:p>
        </w:tc>
        <w:tc>
          <w:tcPr>
            <w:tcW w:w="3685" w:type="dxa"/>
            <w:tcBorders>
              <w:top w:val="nil"/>
              <w:left w:val="nil"/>
              <w:bottom w:val="nil"/>
              <w:right w:val="nil"/>
            </w:tcBorders>
            <w:vMerge w:val="restart"/>
          </w:tcPr>
          <w:p>
            <w:pPr>
              <w:pStyle w:val="0"/>
            </w:pPr>
            <w:r>
              <w:rPr>
                <w:sz w:val="20"/>
              </w:rPr>
              <w:t xml:space="preserve">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высокоинтенсивная фокусированная ультразвуковая абляция доброкачественных опухолей почек и мочевыделительного тракта</w:t>
            </w:r>
          </w:p>
        </w:tc>
        <w:tc>
          <w:tcPr>
            <w:tcW w:w="1644" w:type="dxa"/>
            <w:tcBorders>
              <w:top w:val="nil"/>
              <w:left w:val="nil"/>
              <w:bottom w:val="nil"/>
              <w:right w:val="nil"/>
            </w:tcBorders>
            <w:vMerge w:val="restart"/>
          </w:tcPr>
          <w:p>
            <w:pPr>
              <w:pStyle w:val="0"/>
              <w:jc w:val="center"/>
            </w:pPr>
            <w:r>
              <w:rPr>
                <w:sz w:val="20"/>
              </w:rPr>
              <w:t xml:space="preserve">159788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радиочастотная абляция доброкачественных поражений мочевыделительного тракта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плазменная абляция доброкачественных поражений мочевыделительного тракта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лазерная аблация доброкачественных поражений мочевыделительного тракта эндоскопическая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Оперативные вмешательства на органах мочеполовой системы с имплантацией синтетических сложных и сетчатых протезов</w:t>
            </w:r>
          </w:p>
        </w:tc>
        <w:tc>
          <w:tcPr>
            <w:tcW w:w="1871" w:type="dxa"/>
            <w:tcBorders>
              <w:top w:val="nil"/>
              <w:left w:val="nil"/>
              <w:bottom w:val="nil"/>
              <w:right w:val="nil"/>
            </w:tcBorders>
            <w:vMerge w:val="restart"/>
          </w:tcPr>
          <w:p>
            <w:pPr>
              <w:pStyle w:val="0"/>
            </w:pPr>
            <w:r>
              <w:rPr>
                <w:sz w:val="20"/>
              </w:rPr>
              <w:t xml:space="preserve">N81, R32, N48.4, N13.7, N31.2</w:t>
            </w:r>
          </w:p>
        </w:tc>
        <w:tc>
          <w:tcPr>
            <w:tcW w:w="3685" w:type="dxa"/>
            <w:tcBorders>
              <w:top w:val="nil"/>
              <w:left w:val="nil"/>
              <w:bottom w:val="nil"/>
              <w:right w:val="nil"/>
            </w:tcBorders>
            <w:vMerge w:val="restart"/>
          </w:tcPr>
          <w:p>
            <w:pPr>
              <w:pStyle w:val="0"/>
            </w:pPr>
            <w:r>
              <w:rPr>
                <w:sz w:val="20"/>
              </w:rPr>
              <w:t xml:space="preserve">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пластика тазового дна с использованием синтетического, сетчатого протеза при пролапсе гениталий у женщин</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эндопластика устья мочеточника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искусственного сфинктера мочевого пузыря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фаллопластика с протезированием фаллопротезом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временного сакрального нейростимулятора мочевого пузыря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имплантация постоянного сакрального нейростимулятора мочевого пузыря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Рецидивные и особо сложные операции на органах мочеполовой системы</w:t>
            </w:r>
          </w:p>
        </w:tc>
        <w:tc>
          <w:tcPr>
            <w:tcW w:w="1871" w:type="dxa"/>
            <w:tcBorders>
              <w:top w:val="nil"/>
              <w:left w:val="nil"/>
              <w:bottom w:val="nil"/>
              <w:right w:val="nil"/>
            </w:tcBorders>
            <w:vMerge w:val="restart"/>
          </w:tcPr>
          <w:p>
            <w:pPr>
              <w:pStyle w:val="0"/>
            </w:pPr>
            <w:r>
              <w:rPr>
                <w:sz w:val="20"/>
              </w:rPr>
              <w:t xml:space="preserve">N20.2, N20.0, N13.0, N13.1, N13.2, C67, Q62.1, Q62.2, Q62.3, Q62.7</w:t>
            </w:r>
          </w:p>
        </w:tc>
        <w:tc>
          <w:tcPr>
            <w:tcW w:w="3685" w:type="dxa"/>
            <w:tcBorders>
              <w:top w:val="nil"/>
              <w:left w:val="nil"/>
              <w:bottom w:val="nil"/>
              <w:right w:val="nil"/>
            </w:tcBorders>
            <w:vMerge w:val="restart"/>
          </w:tcPr>
          <w:p>
            <w:pPr>
              <w:pStyle w:val="0"/>
            </w:pPr>
            <w:r>
              <w:rPr>
                <w:sz w:val="20"/>
              </w:rPr>
              <w:t xml:space="preserve">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нефрэктомия с тромбэктомией из нижней полой вены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перкутанная нефролитолапоксия с эндопиелотомией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дистанционная литотрипсия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билатеральная пластика тазовых отделов мочеточников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геминефруретерэктомия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передняя тазовая экзентерация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88.</w:t>
            </w:r>
          </w:p>
        </w:tc>
        <w:tc>
          <w:tcPr>
            <w:tcW w:w="2778" w:type="dxa"/>
            <w:tcBorders>
              <w:top w:val="nil"/>
              <w:left w:val="nil"/>
              <w:bottom w:val="nil"/>
              <w:right w:val="nil"/>
            </w:tcBorders>
            <w:vMerge w:val="restart"/>
          </w:tcPr>
          <w:p>
            <w:pPr>
              <w:pStyle w:val="0"/>
            </w:pPr>
            <w:r>
              <w:rPr>
                <w:sz w:val="20"/>
              </w:rPr>
              <w:t xml:space="preserve">Оперативные вмешательства на органах мочеполовой системы с использованием лапароскопической техники</w:t>
            </w:r>
          </w:p>
        </w:tc>
        <w:tc>
          <w:tcPr>
            <w:tcW w:w="1871" w:type="dxa"/>
            <w:tcBorders>
              <w:top w:val="nil"/>
              <w:left w:val="nil"/>
              <w:bottom w:val="nil"/>
              <w:right w:val="nil"/>
            </w:tcBorders>
            <w:vMerge w:val="restart"/>
          </w:tcPr>
          <w:p>
            <w:pPr>
              <w:pStyle w:val="0"/>
            </w:pPr>
            <w:r>
              <w:rPr>
                <w:sz w:val="20"/>
              </w:rPr>
              <w:t xml:space="preserve">N28.1, Q61.0, N13.0, N13.1, N13.2, N28</w:t>
            </w:r>
          </w:p>
        </w:tc>
        <w:tc>
          <w:tcPr>
            <w:tcW w:w="3685" w:type="dxa"/>
            <w:tcBorders>
              <w:top w:val="nil"/>
              <w:left w:val="nil"/>
              <w:bottom w:val="nil"/>
              <w:right w:val="nil"/>
            </w:tcBorders>
            <w:vMerge w:val="restart"/>
          </w:tcPr>
          <w:p>
            <w:pPr>
              <w:pStyle w:val="0"/>
            </w:pPr>
            <w:r>
              <w:rPr>
                <w:sz w:val="20"/>
              </w:rPr>
              <w:t xml:space="preserve">прогрессивно растущая киста почки. Стриктура мочеточника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лапаро- и ретроперитонеоскопическая нефроуретерэктомия</w:t>
            </w:r>
          </w:p>
        </w:tc>
        <w:tc>
          <w:tcPr>
            <w:tcW w:w="1644" w:type="dxa"/>
            <w:tcBorders>
              <w:top w:val="nil"/>
              <w:left w:val="nil"/>
              <w:bottom w:val="nil"/>
              <w:right w:val="nil"/>
            </w:tcBorders>
            <w:vMerge w:val="restart"/>
          </w:tcPr>
          <w:p>
            <w:pPr>
              <w:pStyle w:val="0"/>
              <w:jc w:val="center"/>
            </w:pPr>
            <w:r>
              <w:rPr>
                <w:sz w:val="20"/>
              </w:rPr>
              <w:t xml:space="preserve">219222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лапаро- и ретроперитонеоскопическая резекция почки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89.</w:t>
            </w:r>
          </w:p>
        </w:tc>
        <w:tc>
          <w:tcPr>
            <w:tcW w:w="2778" w:type="dxa"/>
            <w:tcBorders>
              <w:top w:val="nil"/>
              <w:left w:val="nil"/>
              <w:bottom w:val="nil"/>
              <w:right w:val="nil"/>
            </w:tcBorders>
            <w:vMerge w:val="restart"/>
          </w:tcPr>
          <w:p>
            <w:pPr>
              <w:pStyle w:val="0"/>
            </w:pPr>
            <w:r>
              <w:rPr>
                <w:sz w:val="20"/>
              </w:rPr>
              <w:t xml:space="preserve">Оперативные вмешательства на органах мочеполовой системы с использованием робототехники</w:t>
            </w:r>
          </w:p>
        </w:tc>
        <w:tc>
          <w:tcPr>
            <w:tcW w:w="1871" w:type="dxa"/>
            <w:tcBorders>
              <w:top w:val="nil"/>
              <w:left w:val="nil"/>
              <w:bottom w:val="nil"/>
              <w:right w:val="nil"/>
            </w:tcBorders>
            <w:vMerge w:val="restart"/>
          </w:tcPr>
          <w:p>
            <w:pPr>
              <w:pStyle w:val="0"/>
            </w:pPr>
            <w:r>
              <w:rPr>
                <w:sz w:val="20"/>
              </w:rPr>
              <w:t xml:space="preserve">C67, C61, C64</w:t>
            </w:r>
          </w:p>
        </w:tc>
        <w:tc>
          <w:tcPr>
            <w:tcW w:w="3685" w:type="dxa"/>
            <w:tcBorders>
              <w:top w:val="nil"/>
              <w:left w:val="nil"/>
              <w:bottom w:val="nil"/>
              <w:right w:val="nil"/>
            </w:tcBorders>
            <w:vMerge w:val="restart"/>
          </w:tcPr>
          <w:p>
            <w:pPr>
              <w:pStyle w:val="0"/>
            </w:pPr>
            <w:r>
              <w:rPr>
                <w:sz w:val="20"/>
              </w:rPr>
              <w:t xml:space="preserve">опухоль мочевого пузыря, опухоль предстательной железы, опухоль почки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роботассистированная расширенная лимфаденэктомия</w:t>
            </w:r>
          </w:p>
        </w:tc>
        <w:tc>
          <w:tcPr>
            <w:tcW w:w="1644" w:type="dxa"/>
            <w:tcBorders>
              <w:top w:val="nil"/>
              <w:left w:val="nil"/>
              <w:bottom w:val="nil"/>
              <w:right w:val="nil"/>
            </w:tcBorders>
            <w:vMerge w:val="restart"/>
          </w:tcPr>
          <w:p>
            <w:pPr>
              <w:pStyle w:val="0"/>
              <w:jc w:val="center"/>
            </w:pPr>
            <w:r>
              <w:rPr>
                <w:sz w:val="20"/>
              </w:rPr>
              <w:t xml:space="preserve">317104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роботассистированная радикальная простатэктомия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роботассистированная цистэктомия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587" w:type="dxa"/>
            <w:tcBorders>
              <w:top w:val="nil"/>
              <w:left w:val="nil"/>
              <w:bottom w:val="nil"/>
              <w:right w:val="nil"/>
            </w:tcBorders>
          </w:tcPr>
          <w:p>
            <w:pPr>
              <w:pStyle w:val="0"/>
            </w:pPr>
            <w:r>
              <w:rPr>
                <w:sz w:val="20"/>
              </w:rPr>
            </w:r>
          </w:p>
        </w:tc>
        <w:tc>
          <w:tcPr>
            <w:tcW w:w="3515" w:type="dxa"/>
            <w:tcBorders>
              <w:top w:val="nil"/>
              <w:left w:val="nil"/>
              <w:bottom w:val="nil"/>
              <w:right w:val="nil"/>
            </w:tcBorders>
          </w:tcPr>
          <w:p>
            <w:pPr>
              <w:pStyle w:val="0"/>
            </w:pPr>
            <w:r>
              <w:rPr>
                <w:sz w:val="20"/>
              </w:rPr>
              <w:t xml:space="preserve">роботассистированная резекция почки</w:t>
            </w:r>
          </w:p>
          <w:p>
            <w:pPr>
              <w:pStyle w:val="0"/>
            </w:pPr>
            <w:r>
              <w:rPr>
                <w:sz w:val="20"/>
              </w:rPr>
              <w:t xml:space="preserve">роботассистированная нефректомия при злокачественных опухолях почки</w:t>
            </w:r>
          </w:p>
        </w:tc>
        <w:tc>
          <w:tcPr>
            <w:tcBorders>
              <w:top w:val="nil"/>
              <w:left w:val="nil"/>
              <w:bottom w:val="nil"/>
              <w:right w:val="nil"/>
            </w:tcBorders>
            <w:vMerge w:val="continue"/>
          </w:tcPr>
          <w:p/>
        </w:tc>
      </w:tr>
      <w:tr>
        <w:tc>
          <w:tcPr>
            <w:gridSpan w:val="7"/>
            <w:tcW w:w="15817" w:type="dxa"/>
            <w:tcBorders>
              <w:top w:val="nil"/>
              <w:left w:val="nil"/>
              <w:bottom w:val="nil"/>
              <w:right w:val="nil"/>
            </w:tcBorders>
          </w:tcPr>
          <w:p>
            <w:pPr>
              <w:pStyle w:val="0"/>
              <w:outlineLvl w:val="3"/>
              <w:jc w:val="center"/>
            </w:pPr>
            <w:r>
              <w:rPr>
                <w:sz w:val="20"/>
              </w:rPr>
              <w:t xml:space="preserve">Хирургия</w:t>
            </w:r>
          </w:p>
        </w:tc>
      </w:tr>
      <w:tr>
        <w:tc>
          <w:tcPr>
            <w:tcW w:w="737" w:type="dxa"/>
            <w:tcBorders>
              <w:top w:val="nil"/>
              <w:left w:val="nil"/>
              <w:bottom w:val="nil"/>
              <w:right w:val="nil"/>
            </w:tcBorders>
            <w:vMerge w:val="restart"/>
          </w:tcPr>
          <w:p>
            <w:pPr>
              <w:pStyle w:val="0"/>
              <w:jc w:val="center"/>
            </w:pPr>
            <w:r>
              <w:rPr>
                <w:sz w:val="20"/>
              </w:rPr>
              <w:t xml:space="preserve">90.</w:t>
            </w:r>
          </w:p>
        </w:tc>
        <w:tc>
          <w:tcPr>
            <w:tcW w:w="2778" w:type="dxa"/>
            <w:tcBorders>
              <w:top w:val="nil"/>
              <w:left w:val="nil"/>
              <w:bottom w:val="nil"/>
              <w:right w:val="nil"/>
            </w:tcBorders>
            <w:vMerge w:val="restart"/>
          </w:tcPr>
          <w:p>
            <w:pPr>
              <w:pStyle w:val="0"/>
            </w:pPr>
            <w:r>
              <w:rPr>
                <w:sz w:val="20"/>
              </w:rPr>
              <w:t xml:space="preserve">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871" w:type="dxa"/>
            <w:tcBorders>
              <w:top w:val="nil"/>
              <w:left w:val="nil"/>
              <w:bottom w:val="nil"/>
              <w:right w:val="nil"/>
            </w:tcBorders>
            <w:vMerge w:val="restart"/>
          </w:tcPr>
          <w:p>
            <w:pPr>
              <w:pStyle w:val="0"/>
            </w:pPr>
            <w:r>
              <w:rPr>
                <w:sz w:val="20"/>
              </w:rPr>
              <w:t xml:space="preserve">K86.0 - K86.8</w:t>
            </w:r>
          </w:p>
        </w:tc>
        <w:tc>
          <w:tcPr>
            <w:tcW w:w="3685" w:type="dxa"/>
            <w:tcBorders>
              <w:top w:val="nil"/>
              <w:left w:val="nil"/>
              <w:bottom w:val="nil"/>
              <w:right w:val="nil"/>
            </w:tcBorders>
            <w:vMerge w:val="restart"/>
          </w:tcPr>
          <w:p>
            <w:pPr>
              <w:pStyle w:val="0"/>
            </w:pPr>
            <w:r>
              <w:rPr>
                <w:sz w:val="20"/>
              </w:rPr>
              <w:t xml:space="preserve">заболевания поджелудочной железы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панкреатодуоденальная резекция</w:t>
            </w:r>
          </w:p>
        </w:tc>
        <w:tc>
          <w:tcPr>
            <w:tcW w:w="1644" w:type="dxa"/>
            <w:tcBorders>
              <w:top w:val="nil"/>
              <w:left w:val="nil"/>
              <w:bottom w:val="nil"/>
              <w:right w:val="nil"/>
            </w:tcBorders>
            <w:vMerge w:val="restart"/>
          </w:tcPr>
          <w:p>
            <w:pPr>
              <w:pStyle w:val="0"/>
              <w:jc w:val="center"/>
            </w:pPr>
            <w:r>
              <w:rPr>
                <w:sz w:val="20"/>
              </w:rPr>
              <w:t xml:space="preserve">235664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тотальная панкреатодуоденэктомия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871" w:type="dxa"/>
            <w:tcBorders>
              <w:top w:val="nil"/>
              <w:left w:val="nil"/>
              <w:bottom w:val="nil"/>
              <w:right w:val="nil"/>
            </w:tcBorders>
            <w:vMerge w:val="restart"/>
          </w:tcPr>
          <w:p>
            <w:pPr>
              <w:pStyle w:val="0"/>
            </w:pPr>
            <w:r>
              <w:rPr>
                <w:sz w:val="20"/>
              </w:rPr>
              <w:t xml:space="preserve">D18.0, D13.4, D13.5, B67.0, K76.6, K76.8, Q26.5, I85.0</w:t>
            </w:r>
          </w:p>
        </w:tc>
        <w:tc>
          <w:tcPr>
            <w:tcW w:w="3685" w:type="dxa"/>
            <w:tcBorders>
              <w:top w:val="nil"/>
              <w:left w:val="nil"/>
              <w:bottom w:val="nil"/>
              <w:right w:val="nil"/>
            </w:tcBorders>
            <w:vMerge w:val="restart"/>
          </w:tcPr>
          <w:p>
            <w:pPr>
              <w:pStyle w:val="0"/>
            </w:pPr>
            <w:r>
              <w:rPr>
                <w:sz w:val="20"/>
              </w:rPr>
              <w:t xml:space="preserve">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эндоваскулярная окклюзирующая операция на сосудах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гемигепатэктомия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резекция двух и более сегментов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реконструктивная гепатикоеюностомия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портокавальное шунтирование. Операции азигопортального разобщения. Трансъюгулярное внутрипеченочное портосистемное шунтирование (TIPS)</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в том числе лапароскопически ассистированные операции на прямой кишке и промежности</w:t>
            </w:r>
          </w:p>
        </w:tc>
        <w:tc>
          <w:tcPr>
            <w:tcW w:w="1871" w:type="dxa"/>
            <w:tcBorders>
              <w:top w:val="nil"/>
              <w:left w:val="nil"/>
              <w:bottom w:val="nil"/>
              <w:right w:val="nil"/>
            </w:tcBorders>
            <w:vMerge w:val="restart"/>
          </w:tcPr>
          <w:p>
            <w:pPr>
              <w:pStyle w:val="0"/>
            </w:pPr>
            <w:r>
              <w:rPr>
                <w:sz w:val="20"/>
              </w:rPr>
              <w:t xml:space="preserve">L05.9, K62.3, N81.6, K62.8</w:t>
            </w:r>
          </w:p>
        </w:tc>
        <w:tc>
          <w:tcPr>
            <w:tcW w:w="3685" w:type="dxa"/>
            <w:tcBorders>
              <w:top w:val="nil"/>
              <w:left w:val="nil"/>
              <w:bottom w:val="nil"/>
              <w:right w:val="nil"/>
            </w:tcBorders>
          </w:tcPr>
          <w:p>
            <w:pPr>
              <w:pStyle w:val="0"/>
            </w:pPr>
            <w:r>
              <w:rPr>
                <w:sz w:val="20"/>
              </w:rPr>
              <w:t xml:space="preserve">пресакральная киста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685" w:type="dxa"/>
            <w:tcBorders>
              <w:top w:val="nil"/>
              <w:left w:val="nil"/>
              <w:bottom w:val="nil"/>
              <w:right w:val="nil"/>
            </w:tcBorders>
            <w:vMerge w:val="restart"/>
          </w:tcPr>
          <w:p>
            <w:pPr>
              <w:pStyle w:val="0"/>
            </w:pPr>
            <w:r>
              <w:rPr>
                <w:sz w:val="20"/>
              </w:rPr>
              <w:t xml:space="preserve">опущение мышц тазового дна с выпадением органов малого таза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ликвидация ректоцеле, в том числе с циркулярной эндоректальной проктопластикой по методике Лонго, пластика ректовагинальной перегородки имплантатом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ректопексия с пластикой тазового дна имплантатом, заднепетлевая ректопексия, шовная ректопексия, операция Делорма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685" w:type="dxa"/>
            <w:tcBorders>
              <w:top w:val="nil"/>
              <w:left w:val="nil"/>
              <w:bottom w:val="nil"/>
              <w:right w:val="nil"/>
            </w:tcBorders>
          </w:tcPr>
          <w:p>
            <w:pPr>
              <w:pStyle w:val="0"/>
            </w:pPr>
            <w:r>
              <w:rPr>
                <w:sz w:val="20"/>
              </w:rPr>
              <w:t xml:space="preserve">недостаточность анального сфинктера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создание сфинктера из поперечно-полосатых мышц с реконструкцией запирательного аппарата прямой кишки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на пищеводе, желудке</w:t>
            </w:r>
          </w:p>
        </w:tc>
        <w:tc>
          <w:tcPr>
            <w:tcW w:w="1871" w:type="dxa"/>
            <w:tcBorders>
              <w:top w:val="nil"/>
              <w:left w:val="nil"/>
              <w:bottom w:val="nil"/>
              <w:right w:val="nil"/>
            </w:tcBorders>
            <w:vMerge w:val="restart"/>
          </w:tcPr>
          <w:p>
            <w:pPr>
              <w:pStyle w:val="0"/>
            </w:pPr>
            <w:r>
              <w:rPr>
                <w:sz w:val="20"/>
              </w:rPr>
              <w:t xml:space="preserve">K22.5, K22.2, K22</w:t>
            </w:r>
          </w:p>
        </w:tc>
        <w:tc>
          <w:tcPr>
            <w:tcW w:w="3685" w:type="dxa"/>
            <w:tcBorders>
              <w:top w:val="nil"/>
              <w:left w:val="nil"/>
              <w:bottom w:val="nil"/>
              <w:right w:val="nil"/>
            </w:tcBorders>
            <w:vMerge w:val="restart"/>
          </w:tcPr>
          <w:p>
            <w:pPr>
              <w:pStyle w:val="0"/>
            </w:pPr>
            <w:r>
              <w:rPr>
                <w:sz w:val="20"/>
              </w:rPr>
              <w:t xml:space="preserve">приобретенный дивертикул пищевода, ахалазия кардиальной части пищевода, рубцовые стриктуры пищевода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иссечение дивертикула пищевода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пищевода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эозофагокардиомиотомия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экстирпация пищевода с пластикой, в том числе лапароскопическая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91.</w:t>
            </w:r>
          </w:p>
        </w:tc>
        <w:tc>
          <w:tcPr>
            <w:tcW w:w="2778" w:type="dxa"/>
            <w:tcBorders>
              <w:top w:val="nil"/>
              <w:left w:val="nil"/>
              <w:bottom w:val="nil"/>
              <w:right w:val="nil"/>
            </w:tcBorders>
          </w:tcPr>
          <w:p>
            <w:pPr>
              <w:pStyle w:val="0"/>
            </w:pPr>
            <w:r>
              <w:rPr>
                <w:sz w:val="20"/>
              </w:rPr>
              <w:t xml:space="preserve">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871" w:type="dxa"/>
            <w:tcBorders>
              <w:top w:val="nil"/>
              <w:left w:val="nil"/>
              <w:bottom w:val="nil"/>
              <w:right w:val="nil"/>
            </w:tcBorders>
          </w:tcPr>
          <w:p>
            <w:pPr>
              <w:pStyle w:val="0"/>
            </w:pPr>
            <w:r>
              <w:rPr>
                <w:sz w:val="20"/>
              </w:rPr>
              <w:t xml:space="preserve">D12.4, D12.6, D13.1, D13.2, D13.3, D13.4, D13.5, K76.8, D18.0, D20, D35.0, D73.4, K21, K25, K26, K59.0, K59.3, K63.2, K62.3, K86.0 - K86.8, E24, E26.0, E27.5</w:t>
            </w:r>
          </w:p>
        </w:tc>
        <w:tc>
          <w:tcPr>
            <w:tcW w:w="3685" w:type="dxa"/>
            <w:tcBorders>
              <w:top w:val="nil"/>
              <w:left w:val="nil"/>
              <w:bottom w:val="nil"/>
              <w:right w:val="nil"/>
            </w:tcBorders>
          </w:tcPr>
          <w:p>
            <w:pPr>
              <w:pStyle w:val="0"/>
            </w:pPr>
            <w:r>
              <w:rPr>
                <w:sz w:val="20"/>
              </w:rPr>
              <w:t xml:space="preserve">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новообразование</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реконструктивно-пластические, органосохраняющие операции с применением робототехники</w:t>
            </w:r>
          </w:p>
        </w:tc>
        <w:tc>
          <w:tcPr>
            <w:tcW w:w="1644" w:type="dxa"/>
            <w:tcBorders>
              <w:top w:val="nil"/>
              <w:left w:val="nil"/>
              <w:bottom w:val="nil"/>
              <w:right w:val="nil"/>
            </w:tcBorders>
          </w:tcPr>
          <w:p>
            <w:pPr>
              <w:pStyle w:val="0"/>
              <w:jc w:val="center"/>
            </w:pPr>
            <w:r>
              <w:rPr>
                <w:sz w:val="20"/>
              </w:rPr>
              <w:t xml:space="preserve">298991</w:t>
            </w:r>
          </w:p>
        </w:tc>
      </w:tr>
      <w:tr>
        <w:tc>
          <w:tcPr>
            <w:tcW w:w="737" w:type="dxa"/>
            <w:tcBorders>
              <w:top w:val="nil"/>
              <w:left w:val="nil"/>
              <w:bottom w:val="nil"/>
              <w:right w:val="nil"/>
            </w:tcBorders>
          </w:tcPr>
          <w:p>
            <w:pPr>
              <w:pStyle w:val="0"/>
              <w:jc w:val="center"/>
            </w:pPr>
            <w:r>
              <w:rPr>
                <w:sz w:val="20"/>
              </w:rPr>
              <w:t xml:space="preserve">92.</w:t>
            </w:r>
          </w:p>
        </w:tc>
        <w:tc>
          <w:tcPr>
            <w:tcW w:w="2778" w:type="dxa"/>
            <w:tcBorders>
              <w:top w:val="nil"/>
              <w:left w:val="nil"/>
              <w:bottom w:val="nil"/>
              <w:right w:val="nil"/>
            </w:tcBorders>
          </w:tcPr>
          <w:p>
            <w:pPr>
              <w:pStyle w:val="0"/>
            </w:pPr>
            <w:r>
              <w:rPr>
                <w:sz w:val="20"/>
              </w:rPr>
              <w:t xml:space="preserve">Аутологичные реконструктивно-пластические операции по удлинению тонкой кишки у детей</w:t>
            </w:r>
          </w:p>
        </w:tc>
        <w:tc>
          <w:tcPr>
            <w:tcW w:w="1871" w:type="dxa"/>
            <w:tcBorders>
              <w:top w:val="nil"/>
              <w:left w:val="nil"/>
              <w:bottom w:val="nil"/>
              <w:right w:val="nil"/>
            </w:tcBorders>
          </w:tcPr>
          <w:p>
            <w:pPr>
              <w:pStyle w:val="0"/>
            </w:pPr>
            <w:r>
              <w:rPr>
                <w:sz w:val="20"/>
              </w:rPr>
              <w:t xml:space="preserve">K90.8, K90.9, K91.2</w:t>
            </w:r>
          </w:p>
        </w:tc>
        <w:tc>
          <w:tcPr>
            <w:tcW w:w="3685" w:type="dxa"/>
            <w:tcBorders>
              <w:top w:val="nil"/>
              <w:left w:val="nil"/>
              <w:bottom w:val="nil"/>
              <w:right w:val="nil"/>
            </w:tcBorders>
          </w:tcPr>
          <w:p>
            <w:pPr>
              <w:pStyle w:val="0"/>
            </w:pPr>
            <w:r>
              <w:rPr>
                <w:sz w:val="20"/>
              </w:rPr>
              <w:t xml:space="preserve">синдром короткой кишки. Нарушение всасывания после хирургического вмешательства, не классифицированное в других рубриках. Синдром короткой кишки с выраженными явлениями мальдигестии и мальабсорбции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последовательная поперечная энтеропластика (STEP)</w:t>
            </w:r>
          </w:p>
        </w:tc>
        <w:tc>
          <w:tcPr>
            <w:tcW w:w="1644" w:type="dxa"/>
            <w:tcBorders>
              <w:top w:val="nil"/>
              <w:left w:val="nil"/>
              <w:bottom w:val="nil"/>
              <w:right w:val="nil"/>
            </w:tcBorders>
          </w:tcPr>
          <w:p>
            <w:pPr>
              <w:pStyle w:val="0"/>
              <w:jc w:val="center"/>
            </w:pPr>
            <w:r>
              <w:rPr>
                <w:sz w:val="20"/>
              </w:rPr>
              <w:t xml:space="preserve">1006674</w:t>
            </w:r>
          </w:p>
        </w:tc>
      </w:tr>
      <w:tr>
        <w:tc>
          <w:tcPr>
            <w:gridSpan w:val="7"/>
            <w:tcW w:w="15817" w:type="dxa"/>
            <w:tcBorders>
              <w:top w:val="nil"/>
              <w:left w:val="nil"/>
              <w:bottom w:val="nil"/>
              <w:right w:val="nil"/>
            </w:tcBorders>
          </w:tcPr>
          <w:p>
            <w:pPr>
              <w:pStyle w:val="0"/>
              <w:outlineLvl w:val="3"/>
              <w:jc w:val="center"/>
            </w:pPr>
            <w:r>
              <w:rPr>
                <w:sz w:val="20"/>
              </w:rPr>
              <w:t xml:space="preserve">Челюстно-лицевая хирургия</w:t>
            </w:r>
          </w:p>
        </w:tc>
      </w:tr>
      <w:tr>
        <w:tc>
          <w:tcPr>
            <w:tcW w:w="737" w:type="dxa"/>
            <w:tcBorders>
              <w:top w:val="nil"/>
              <w:left w:val="nil"/>
              <w:bottom w:val="nil"/>
              <w:right w:val="nil"/>
            </w:tcBorders>
            <w:vMerge w:val="restart"/>
          </w:tcPr>
          <w:p>
            <w:pPr>
              <w:pStyle w:val="0"/>
              <w:jc w:val="center"/>
            </w:pPr>
            <w:r>
              <w:rPr>
                <w:sz w:val="20"/>
              </w:rPr>
              <w:t xml:space="preserve">93.</w:t>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при врожденных пороках развития черепно-челюстно-лицевой области</w:t>
            </w:r>
          </w:p>
        </w:tc>
        <w:tc>
          <w:tcPr>
            <w:tcW w:w="1871" w:type="dxa"/>
            <w:tcBorders>
              <w:top w:val="nil"/>
              <w:left w:val="nil"/>
              <w:bottom w:val="nil"/>
              <w:right w:val="nil"/>
            </w:tcBorders>
          </w:tcPr>
          <w:p>
            <w:pPr>
              <w:pStyle w:val="0"/>
            </w:pPr>
            <w:r>
              <w:rPr>
                <w:sz w:val="20"/>
              </w:rPr>
              <w:t xml:space="preserve">Q36.0</w:t>
            </w:r>
          </w:p>
        </w:tc>
        <w:tc>
          <w:tcPr>
            <w:tcW w:w="3685" w:type="dxa"/>
            <w:tcBorders>
              <w:top w:val="nil"/>
              <w:left w:val="nil"/>
              <w:bottom w:val="nil"/>
              <w:right w:val="nil"/>
            </w:tcBorders>
          </w:tcPr>
          <w:p>
            <w:pPr>
              <w:pStyle w:val="0"/>
            </w:pPr>
            <w:r>
              <w:rPr>
                <w:sz w:val="20"/>
              </w:rPr>
              <w:t xml:space="preserve">врожденная полная двухсторонняя расщелина верхней губы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реконструктивная хейлоринопластика</w:t>
            </w:r>
          </w:p>
        </w:tc>
        <w:tc>
          <w:tcPr>
            <w:tcW w:w="1644" w:type="dxa"/>
            <w:tcBorders>
              <w:top w:val="nil"/>
              <w:left w:val="nil"/>
              <w:bottom w:val="nil"/>
              <w:right w:val="nil"/>
            </w:tcBorders>
            <w:vMerge w:val="restart"/>
          </w:tcPr>
          <w:p>
            <w:pPr>
              <w:pStyle w:val="0"/>
              <w:jc w:val="center"/>
            </w:pPr>
            <w:r>
              <w:rPr>
                <w:sz w:val="20"/>
              </w:rPr>
              <w:t xml:space="preserve">196346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Q35, Q37.0, Q37.1</w:t>
            </w:r>
          </w:p>
        </w:tc>
        <w:tc>
          <w:tcPr>
            <w:tcW w:w="3685" w:type="dxa"/>
            <w:tcBorders>
              <w:top w:val="nil"/>
              <w:left w:val="nil"/>
              <w:bottom w:val="nil"/>
              <w:right w:val="nil"/>
            </w:tcBorders>
          </w:tcPr>
          <w:p>
            <w:pPr>
              <w:pStyle w:val="0"/>
            </w:pPr>
            <w:r>
              <w:rPr>
                <w:sz w:val="20"/>
              </w:rPr>
              <w:t xml:space="preserve">врожденная одно- или двусторонняя расщелина неба и альвеолярного отростка верхней челюсти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Q75.2</w:t>
            </w:r>
          </w:p>
        </w:tc>
        <w:tc>
          <w:tcPr>
            <w:tcW w:w="3685" w:type="dxa"/>
            <w:tcBorders>
              <w:top w:val="nil"/>
              <w:left w:val="nil"/>
              <w:bottom w:val="nil"/>
              <w:right w:val="nil"/>
            </w:tcBorders>
          </w:tcPr>
          <w:p>
            <w:pPr>
              <w:pStyle w:val="0"/>
            </w:pPr>
            <w:r>
              <w:rPr>
                <w:sz w:val="20"/>
              </w:rPr>
              <w:t xml:space="preserve">гипертелоризм</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реконструктивно-пластическая операция устранения орбитального гипертелоризма с использованием вне- и внутричерепного доступа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Q75.0</w:t>
            </w:r>
          </w:p>
        </w:tc>
        <w:tc>
          <w:tcPr>
            <w:tcW w:w="3685" w:type="dxa"/>
            <w:tcBorders>
              <w:top w:val="nil"/>
              <w:left w:val="nil"/>
              <w:bottom w:val="nil"/>
              <w:right w:val="nil"/>
            </w:tcBorders>
          </w:tcPr>
          <w:p>
            <w:pPr>
              <w:pStyle w:val="0"/>
            </w:pPr>
            <w:r>
              <w:rPr>
                <w:sz w:val="20"/>
              </w:rPr>
              <w:t xml:space="preserve">краниосиностозы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Q75.4</w:t>
            </w:r>
          </w:p>
        </w:tc>
        <w:tc>
          <w:tcPr>
            <w:tcW w:w="3685" w:type="dxa"/>
            <w:tcBorders>
              <w:top w:val="nil"/>
              <w:left w:val="nil"/>
              <w:bottom w:val="nil"/>
              <w:right w:val="nil"/>
            </w:tcBorders>
          </w:tcPr>
          <w:p>
            <w:pPr>
              <w:pStyle w:val="0"/>
            </w:pPr>
            <w:r>
              <w:rPr>
                <w:sz w:val="20"/>
              </w:rPr>
              <w:t xml:space="preserve">челюстно-лицевой дизостоз</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871" w:type="dxa"/>
            <w:tcBorders>
              <w:top w:val="nil"/>
              <w:left w:val="nil"/>
              <w:bottom w:val="nil"/>
              <w:right w:val="nil"/>
            </w:tcBorders>
            <w:vMerge w:val="restart"/>
          </w:tcPr>
          <w:p>
            <w:pPr>
              <w:pStyle w:val="0"/>
            </w:pPr>
            <w:r>
              <w:rPr>
                <w:sz w:val="20"/>
              </w:rPr>
              <w:t xml:space="preserve">Q30.2, Q30, M96, M95.0</w:t>
            </w:r>
          </w:p>
        </w:tc>
        <w:tc>
          <w:tcPr>
            <w:tcW w:w="3685" w:type="dxa"/>
            <w:tcBorders>
              <w:top w:val="nil"/>
              <w:left w:val="nil"/>
              <w:bottom w:val="nil"/>
              <w:right w:val="nil"/>
            </w:tcBorders>
            <w:vMerge w:val="restart"/>
          </w:tcPr>
          <w:p>
            <w:pPr>
              <w:pStyle w:val="0"/>
            </w:pPr>
            <w:r>
              <w:rPr>
                <w:sz w:val="20"/>
              </w:rPr>
              <w:t xml:space="preserve">обширный или субтотальный дефект костно-хрящевого отдела наружного носа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ринопластика, в том числе с применением хрящевых трансплантатов, имплантационных материалов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при обширном дефекте носа лоскутом на ножке из прилегающих участков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S08.8, S08.9</w:t>
            </w:r>
          </w:p>
        </w:tc>
        <w:tc>
          <w:tcPr>
            <w:tcW w:w="3685" w:type="dxa"/>
            <w:tcBorders>
              <w:top w:val="nil"/>
              <w:left w:val="nil"/>
              <w:bottom w:val="nil"/>
              <w:right w:val="nil"/>
            </w:tcBorders>
            <w:vMerge w:val="restart"/>
          </w:tcPr>
          <w:p>
            <w:pPr>
              <w:pStyle w:val="0"/>
            </w:pPr>
            <w:r>
              <w:rPr>
                <w:sz w:val="20"/>
              </w:rPr>
              <w:t xml:space="preserve">тотальный дефект, травматическая ампутация носа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ринопластика лоскутом со лба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ринопластика с использованием стебельчатого лоскута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замещение обширного дефекта носа с помощью сложного экзопротеза на имплантатах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ринопластика с использованием реваскуляризированного лоскута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S08.1, Q16.0, Q16.1</w:t>
            </w:r>
          </w:p>
        </w:tc>
        <w:tc>
          <w:tcPr>
            <w:tcW w:w="3685" w:type="dxa"/>
            <w:tcBorders>
              <w:top w:val="nil"/>
              <w:left w:val="nil"/>
              <w:bottom w:val="nil"/>
              <w:right w:val="nil"/>
            </w:tcBorders>
            <w:vMerge w:val="restart"/>
          </w:tcPr>
          <w:p>
            <w:pPr>
              <w:pStyle w:val="0"/>
            </w:pPr>
            <w:r>
              <w:rPr>
                <w:sz w:val="20"/>
              </w:rPr>
              <w:t xml:space="preserve">врожденное отсутствие, травматическая ампутация ушной раковины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пластика при тотальном дефекте уха с помощью сложного экзопротеза с опорой на внутрикостные имплантаты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L90.5, T95.0, T95.8, T95.9</w:t>
            </w:r>
          </w:p>
        </w:tc>
        <w:tc>
          <w:tcPr>
            <w:tcW w:w="3685" w:type="dxa"/>
            <w:tcBorders>
              <w:top w:val="nil"/>
              <w:left w:val="nil"/>
              <w:bottom w:val="nil"/>
              <w:right w:val="nil"/>
            </w:tcBorders>
          </w:tcPr>
          <w:p>
            <w:pPr>
              <w:pStyle w:val="0"/>
            </w:pPr>
            <w:r>
              <w:rPr>
                <w:sz w:val="20"/>
              </w:rPr>
              <w:t xml:space="preserve">послеожоговая рубцовая контрактура лица и шеи (II и III степени)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tcPr>
          <w:p>
            <w:pPr>
              <w:pStyle w:val="0"/>
            </w:pPr>
            <w:r>
              <w:rPr>
                <w:sz w:val="20"/>
              </w:rPr>
              <w:t xml:space="preserve">T90.9, T90.8, M96</w:t>
            </w:r>
          </w:p>
        </w:tc>
        <w:tc>
          <w:tcPr>
            <w:tcW w:w="3685" w:type="dxa"/>
            <w:tcBorders>
              <w:top w:val="nil"/>
              <w:left w:val="nil"/>
              <w:bottom w:val="nil"/>
              <w:right w:val="nil"/>
            </w:tcBorders>
          </w:tcPr>
          <w:p>
            <w:pPr>
              <w:pStyle w:val="0"/>
            </w:pPr>
            <w:r>
              <w:rPr>
                <w:sz w:val="20"/>
              </w:rPr>
              <w:t xml:space="preserve">обширный дефект мягких тканей нижней зоны лица (2 и более анатомические области)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L91, L90.5, Q18</w:t>
            </w:r>
          </w:p>
        </w:tc>
        <w:tc>
          <w:tcPr>
            <w:tcW w:w="3685" w:type="dxa"/>
            <w:tcBorders>
              <w:top w:val="nil"/>
              <w:left w:val="nil"/>
              <w:bottom w:val="nil"/>
              <w:right w:val="nil"/>
            </w:tcBorders>
          </w:tcPr>
          <w:p>
            <w:pPr>
              <w:pStyle w:val="0"/>
            </w:pPr>
            <w:r>
              <w:rPr>
                <w:sz w:val="20"/>
              </w:rPr>
              <w:t xml:space="preserve">обширный порок развития, рубцовая деформация кожи волосистой части головы, мягких тканей лица и шеи (2 и более анатомические области)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T90.9, T90.8, M96</w:t>
            </w:r>
          </w:p>
        </w:tc>
        <w:tc>
          <w:tcPr>
            <w:tcW w:w="3685" w:type="dxa"/>
            <w:tcBorders>
              <w:top w:val="nil"/>
              <w:left w:val="nil"/>
              <w:bottom w:val="nil"/>
              <w:right w:val="nil"/>
            </w:tcBorders>
          </w:tcPr>
          <w:p>
            <w:pPr>
              <w:pStyle w:val="0"/>
            </w:pPr>
            <w:r>
              <w:rPr>
                <w:sz w:val="20"/>
              </w:rPr>
              <w:t xml:space="preserve">посттравматический дефект и рубцовая деформация волосистой части головы, мягких тканей лица и шеи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по устранению обширных дефектов костей свода черепа, лицевого скелета</w:t>
            </w:r>
          </w:p>
        </w:tc>
        <w:tc>
          <w:tcPr>
            <w:tcW w:w="1871" w:type="dxa"/>
            <w:tcBorders>
              <w:top w:val="nil"/>
              <w:left w:val="nil"/>
              <w:bottom w:val="nil"/>
              <w:right w:val="nil"/>
            </w:tcBorders>
            <w:vMerge w:val="restart"/>
          </w:tcPr>
          <w:p>
            <w:pPr>
              <w:pStyle w:val="0"/>
            </w:pPr>
            <w:r>
              <w:rPr>
                <w:sz w:val="20"/>
              </w:rPr>
              <w:t xml:space="preserve">T90.1, T90.2</w:t>
            </w:r>
          </w:p>
        </w:tc>
        <w:tc>
          <w:tcPr>
            <w:tcW w:w="3685" w:type="dxa"/>
            <w:tcBorders>
              <w:top w:val="nil"/>
              <w:left w:val="nil"/>
              <w:bottom w:val="nil"/>
              <w:right w:val="nil"/>
            </w:tcBorders>
            <w:vMerge w:val="restart"/>
          </w:tcPr>
          <w:p>
            <w:pPr>
              <w:pStyle w:val="0"/>
            </w:pPr>
            <w:r>
              <w:rPr>
                <w:sz w:val="20"/>
              </w:rPr>
              <w:t xml:space="preserve">посттравматический дефект костей черепа и верхней зоны лица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лобной кости с помощью металлоконструкций, силиконового имплантата или аллогенных материалов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T90.2 - T90.4</w:t>
            </w:r>
          </w:p>
        </w:tc>
        <w:tc>
          <w:tcPr>
            <w:tcW w:w="3685" w:type="dxa"/>
            <w:tcBorders>
              <w:top w:val="nil"/>
              <w:left w:val="nil"/>
              <w:bottom w:val="nil"/>
              <w:right w:val="nil"/>
            </w:tcBorders>
            <w:vMerge w:val="restart"/>
          </w:tcPr>
          <w:p>
            <w:pPr>
              <w:pStyle w:val="0"/>
            </w:pPr>
            <w:r>
              <w:rPr>
                <w:sz w:val="20"/>
              </w:rPr>
              <w:t xml:space="preserve">посттравматическая деформация скуло-носо-лобно-орбитального комплекса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стенок глазницы с помощью костного аутотрансплантата, аллогенного материала или силиконового имплантата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S05, H05.3, H05.4</w:t>
            </w:r>
          </w:p>
        </w:tc>
        <w:tc>
          <w:tcPr>
            <w:tcW w:w="3685" w:type="dxa"/>
            <w:tcBorders>
              <w:top w:val="nil"/>
              <w:left w:val="nil"/>
              <w:bottom w:val="nil"/>
              <w:right w:val="nil"/>
            </w:tcBorders>
            <w:vMerge w:val="restart"/>
          </w:tcPr>
          <w:p>
            <w:pPr>
              <w:pStyle w:val="0"/>
            </w:pPr>
            <w:r>
              <w:rPr>
                <w:sz w:val="20"/>
              </w:rPr>
              <w:t xml:space="preserve">посттравматическая деформация глазницы с энофтальмом</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эндопротезирование с использованием компьютерных технологий при планировании и прогнозировании лечения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H05.2, S05, H05.3</w:t>
            </w:r>
          </w:p>
        </w:tc>
        <w:tc>
          <w:tcPr>
            <w:tcW w:w="3685" w:type="dxa"/>
            <w:tcBorders>
              <w:top w:val="nil"/>
              <w:left w:val="nil"/>
              <w:bottom w:val="nil"/>
              <w:right w:val="nil"/>
            </w:tcBorders>
          </w:tcPr>
          <w:p>
            <w:pPr>
              <w:pStyle w:val="0"/>
            </w:pPr>
            <w:r>
              <w:rPr>
                <w:sz w:val="20"/>
              </w:rPr>
              <w:t xml:space="preserve">деформация глазницы с экзофтальмом</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опорно-контурная пластика путем остеотомии и репозиции стенок орбиты и (или) верхней челюсти по Фор III с выдвижением или дистракцией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K08.0, K08.1, K08.2, K08.9</w:t>
            </w:r>
          </w:p>
        </w:tc>
        <w:tc>
          <w:tcPr>
            <w:tcW w:w="3685" w:type="dxa"/>
            <w:tcBorders>
              <w:top w:val="nil"/>
              <w:left w:val="nil"/>
              <w:bottom w:val="nil"/>
              <w:right w:val="nil"/>
            </w:tcBorders>
          </w:tcPr>
          <w:p>
            <w:pPr>
              <w:pStyle w:val="0"/>
            </w:pPr>
            <w:r>
              <w:rPr>
                <w:sz w:val="20"/>
              </w:rPr>
              <w:t xml:space="preserve">дефект (выраженная атрофия) альвеолярного отростка верхней (нижней) челюсти в пределах 3 - 4 и более зубов</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K07.0, K07.1, K07.2, K07.3, K07.4, K07.8, K07.9</w:t>
            </w:r>
          </w:p>
        </w:tc>
        <w:tc>
          <w:tcPr>
            <w:tcW w:w="3685" w:type="dxa"/>
            <w:tcBorders>
              <w:top w:val="nil"/>
              <w:left w:val="nil"/>
              <w:bottom w:val="nil"/>
              <w:right w:val="nil"/>
            </w:tcBorders>
          </w:tcPr>
          <w:p>
            <w:pPr>
              <w:pStyle w:val="0"/>
            </w:pPr>
            <w:r>
              <w:rPr>
                <w:sz w:val="20"/>
              </w:rPr>
              <w:t xml:space="preserve">аномалия и приобретенная деформация верхней и (или) нижней челюсти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ортогнатическая операция путем остеотомии верхней и (или) нижней челюсти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T90.0, T90.1, T90.2</w:t>
            </w:r>
          </w:p>
        </w:tc>
        <w:tc>
          <w:tcPr>
            <w:tcW w:w="3685" w:type="dxa"/>
            <w:tcBorders>
              <w:top w:val="nil"/>
              <w:left w:val="nil"/>
              <w:bottom w:val="nil"/>
              <w:right w:val="nil"/>
            </w:tcBorders>
            <w:vMerge w:val="restart"/>
          </w:tcPr>
          <w:p>
            <w:pPr>
              <w:pStyle w:val="0"/>
            </w:pPr>
            <w:r>
              <w:rPr>
                <w:sz w:val="20"/>
              </w:rPr>
              <w:t xml:space="preserve">послеоперационный (посттравматический) обширный дефект и (или) деформация челюстей</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костная пластика челюсти с применением различных трансплантатов, имплатационных материалов и (или) дистракционного аппарата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при комбинированном дефекте челюсти с помощью реваскуляризированного аутотрансплантата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сложное зубочелюстное протезирование с опорой на имплантаты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сложное челюстно-лицевое протезирование и эктопротезирование, в том числе с опорой на имплантатах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M24.6, M24.5</w:t>
            </w:r>
          </w:p>
        </w:tc>
        <w:tc>
          <w:tcPr>
            <w:tcW w:w="3685" w:type="dxa"/>
            <w:tcBorders>
              <w:top w:val="nil"/>
              <w:left w:val="nil"/>
              <w:bottom w:val="nil"/>
              <w:right w:val="nil"/>
            </w:tcBorders>
            <w:vMerge w:val="restart"/>
          </w:tcPr>
          <w:p>
            <w:pPr>
              <w:pStyle w:val="0"/>
            </w:pPr>
            <w:r>
              <w:rPr>
                <w:sz w:val="20"/>
              </w:rPr>
              <w:t xml:space="preserve">анкилоз (анкилозирующие поражения) височно-нижнечелюстного сустава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реконструктивно-пластическая операция с использованием ортотопических трансплантатов и имплантатов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сустава с использованием эндопротезирования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vMerge w:val="restart"/>
          </w:tcPr>
          <w:p>
            <w:pPr>
              <w:pStyle w:val="0"/>
            </w:pPr>
            <w:r>
              <w:rPr>
                <w:sz w:val="20"/>
              </w:rPr>
              <w:t xml:space="preserve">M19</w:t>
            </w:r>
          </w:p>
        </w:tc>
        <w:tc>
          <w:tcPr>
            <w:tcW w:w="3685" w:type="dxa"/>
            <w:tcBorders>
              <w:top w:val="nil"/>
              <w:left w:val="nil"/>
              <w:bottom w:val="nil"/>
              <w:right w:val="nil"/>
            </w:tcBorders>
            <w:vMerge w:val="restart"/>
          </w:tcPr>
          <w:p>
            <w:pPr>
              <w:pStyle w:val="0"/>
            </w:pPr>
            <w:r>
              <w:rPr>
                <w:sz w:val="20"/>
              </w:rPr>
              <w:t xml:space="preserve">деформирующий артроз височно-нижнечелюстного сустава</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эндоскопические и артроскопические операции по удалению, замещению внутрисуставного диска и связочного аппарата</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реконструкция сустава с использованием эндопротезирования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реконструктивно-пластическая операция с использованием ортотопических трансплантатов и имплантатов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t xml:space="preserve">Реконструктивно-пластические операции по восстановлению функций пораженного нерва с использованием микрохирургической техники</w:t>
            </w:r>
          </w:p>
        </w:tc>
        <w:tc>
          <w:tcPr>
            <w:tcW w:w="1871" w:type="dxa"/>
            <w:tcBorders>
              <w:top w:val="nil"/>
              <w:left w:val="nil"/>
              <w:bottom w:val="nil"/>
              <w:right w:val="nil"/>
            </w:tcBorders>
            <w:vMerge w:val="restart"/>
          </w:tcPr>
          <w:p>
            <w:pPr>
              <w:pStyle w:val="0"/>
            </w:pPr>
            <w:r>
              <w:rPr>
                <w:sz w:val="20"/>
              </w:rPr>
              <w:t xml:space="preserve">G51, G51.9, G51.0, G51.8, T90.3, G52.8</w:t>
            </w:r>
          </w:p>
        </w:tc>
        <w:tc>
          <w:tcPr>
            <w:tcW w:w="3685" w:type="dxa"/>
            <w:tcBorders>
              <w:top w:val="nil"/>
              <w:left w:val="nil"/>
              <w:bottom w:val="nil"/>
              <w:right w:val="nil"/>
            </w:tcBorders>
            <w:vMerge w:val="restart"/>
          </w:tcPr>
          <w:p>
            <w:pPr>
              <w:pStyle w:val="0"/>
            </w:pPr>
            <w:r>
              <w:rPr>
                <w:sz w:val="20"/>
              </w:rPr>
              <w:t xml:space="preserve">парез и паралич мимической мускулатуры</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мионевропластика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кросспластика лицевого нерва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невропластика с применением микрохирургической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G52.3, S04.8, T90.3</w:t>
            </w:r>
          </w:p>
        </w:tc>
        <w:tc>
          <w:tcPr>
            <w:tcW w:w="3685" w:type="dxa"/>
            <w:tcBorders>
              <w:top w:val="nil"/>
              <w:left w:val="nil"/>
              <w:bottom w:val="nil"/>
              <w:right w:val="nil"/>
            </w:tcBorders>
          </w:tcPr>
          <w:p>
            <w:pPr>
              <w:pStyle w:val="0"/>
            </w:pPr>
            <w:r>
              <w:rPr>
                <w:sz w:val="20"/>
              </w:rPr>
              <w:t xml:space="preserve">паралич мускулатуры языка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ревизия и невропластика подъязычного нерва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94.</w:t>
            </w:r>
          </w:p>
        </w:tc>
        <w:tc>
          <w:tcPr>
            <w:tcW w:w="2778" w:type="dxa"/>
            <w:tcBorders>
              <w:top w:val="nil"/>
              <w:left w:val="nil"/>
              <w:bottom w:val="nil"/>
              <w:right w:val="nil"/>
            </w:tcBorders>
            <w:vMerge w:val="restart"/>
          </w:tcPr>
          <w:p>
            <w:pPr>
              <w:pStyle w:val="0"/>
            </w:pPr>
            <w:r>
              <w:rPr>
                <w:sz w:val="20"/>
              </w:rPr>
              <w:t xml:space="preserve">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871" w:type="dxa"/>
            <w:tcBorders>
              <w:top w:val="nil"/>
              <w:left w:val="nil"/>
              <w:bottom w:val="nil"/>
              <w:right w:val="nil"/>
            </w:tcBorders>
          </w:tcPr>
          <w:p>
            <w:pPr>
              <w:pStyle w:val="0"/>
            </w:pPr>
            <w:r>
              <w:rPr>
                <w:sz w:val="20"/>
              </w:rPr>
              <w:t xml:space="preserve">D11.0</w:t>
            </w:r>
          </w:p>
        </w:tc>
        <w:tc>
          <w:tcPr>
            <w:tcW w:w="3685" w:type="dxa"/>
            <w:tcBorders>
              <w:top w:val="nil"/>
              <w:left w:val="nil"/>
              <w:bottom w:val="nil"/>
              <w:right w:val="nil"/>
            </w:tcBorders>
          </w:tcPr>
          <w:p>
            <w:pPr>
              <w:pStyle w:val="0"/>
            </w:pPr>
            <w:r>
              <w:rPr>
                <w:sz w:val="20"/>
              </w:rPr>
              <w:t xml:space="preserve">доброкачественное новообразование околоушной слюнной железы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субтотальная резекция околоушной слюнной железы с сохранением ветвей лицевого нерва</w:t>
            </w:r>
          </w:p>
        </w:tc>
        <w:tc>
          <w:tcPr>
            <w:tcW w:w="1644" w:type="dxa"/>
            <w:tcBorders>
              <w:top w:val="nil"/>
              <w:left w:val="nil"/>
              <w:bottom w:val="nil"/>
              <w:right w:val="nil"/>
            </w:tcBorders>
            <w:vMerge w:val="restart"/>
          </w:tcPr>
          <w:p>
            <w:pPr>
              <w:pStyle w:val="0"/>
              <w:jc w:val="center"/>
            </w:pPr>
            <w:r>
              <w:rPr>
                <w:sz w:val="20"/>
              </w:rPr>
              <w:t xml:space="preserve">291205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D11.9</w:t>
            </w:r>
          </w:p>
        </w:tc>
        <w:tc>
          <w:tcPr>
            <w:tcW w:w="3685" w:type="dxa"/>
            <w:tcBorders>
              <w:top w:val="nil"/>
              <w:left w:val="nil"/>
              <w:bottom w:val="nil"/>
              <w:right w:val="nil"/>
            </w:tcBorders>
          </w:tcPr>
          <w:p>
            <w:pPr>
              <w:pStyle w:val="0"/>
            </w:pPr>
            <w:r>
              <w:rPr>
                <w:sz w:val="20"/>
              </w:rPr>
              <w:t xml:space="preserve">новообразование околоушной слюнной железы с распространением в прилегающие области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паротидэктомия с пластическим замещением резецированного отрезка лицевого нерва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D10, D10.3</w:t>
            </w:r>
          </w:p>
        </w:tc>
        <w:tc>
          <w:tcPr>
            <w:tcW w:w="3685" w:type="dxa"/>
            <w:tcBorders>
              <w:top w:val="nil"/>
              <w:left w:val="nil"/>
              <w:bottom w:val="nil"/>
              <w:right w:val="nil"/>
            </w:tcBorders>
          </w:tcPr>
          <w:p>
            <w:pPr>
              <w:pStyle w:val="0"/>
            </w:pPr>
            <w:r>
              <w:rPr>
                <w:sz w:val="20"/>
              </w:rPr>
              <w:t xml:space="preserve">обширное опухолевое поражение мягких тканей различных зон лица и шеи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опухолевого поражения с одномоментным пластическим устранением раневого дефекта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D18, Q27.3, Q27.9, Q85.0</w:t>
            </w:r>
          </w:p>
        </w:tc>
        <w:tc>
          <w:tcPr>
            <w:tcW w:w="3685" w:type="dxa"/>
            <w:tcBorders>
              <w:top w:val="nil"/>
              <w:left w:val="nil"/>
              <w:bottom w:val="nil"/>
              <w:right w:val="nil"/>
            </w:tcBorders>
            <w:vMerge w:val="restart"/>
          </w:tcPr>
          <w:p>
            <w:pPr>
              <w:pStyle w:val="0"/>
            </w:pPr>
            <w:r>
              <w:rPr>
                <w:sz w:val="20"/>
              </w:rPr>
              <w:t xml:space="preserve">обширная (2 и более анатомические области) сосудистая мальформация, опухоль или диспластическое образование лица и шеи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деструкция сосудистого новообразования с использованием электрохимического лизиса, термического, радиочастотного и (или) ульразвукового воздействия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блоковая резекция мальформации и сосудистого образования с одномоментным пластическим устранением образовавшегося дефекта тканей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vMerge w:val="restart"/>
          </w:tcPr>
          <w:p>
            <w:pPr>
              <w:pStyle w:val="0"/>
            </w:pPr>
            <w:r>
              <w:rPr>
                <w:sz w:val="20"/>
              </w:rPr>
              <w:t xml:space="preserve">D16.5</w:t>
            </w:r>
          </w:p>
        </w:tc>
        <w:tc>
          <w:tcPr>
            <w:tcW w:w="3685" w:type="dxa"/>
            <w:tcBorders>
              <w:top w:val="nil"/>
              <w:left w:val="nil"/>
              <w:bottom w:val="nil"/>
              <w:right w:val="nil"/>
            </w:tcBorders>
            <w:vMerge w:val="restart"/>
          </w:tcPr>
          <w:p>
            <w:pPr>
              <w:pStyle w:val="0"/>
            </w:pPr>
            <w:r>
              <w:rPr>
                <w:sz w:val="20"/>
              </w:rPr>
              <w:t xml:space="preserve">новообразование нижней челюсти в пределах не менее 3 - 4 зубов и (или) ее ветви</w:t>
            </w:r>
          </w:p>
        </w:tc>
        <w:tc>
          <w:tcPr>
            <w:tcW w:w="1587" w:type="dxa"/>
            <w:tcBorders>
              <w:top w:val="nil"/>
              <w:left w:val="nil"/>
              <w:bottom w:val="nil"/>
              <w:right w:val="nil"/>
            </w:tcBorders>
            <w:vMerge w:val="restart"/>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эндопротезированием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2778" w:type="dxa"/>
            <w:tcBorders>
              <w:top w:val="nil"/>
              <w:left w:val="nil"/>
              <w:bottom w:val="nil"/>
              <w:right w:val="nil"/>
            </w:tcBorders>
            <w:vMerge w:val="restart"/>
          </w:tcPr>
          <w:p>
            <w:pPr>
              <w:pStyle w:val="0"/>
            </w:pPr>
            <w:r>
              <w:rPr>
                <w:sz w:val="20"/>
              </w:rPr>
            </w:r>
          </w:p>
        </w:tc>
        <w:tc>
          <w:tcPr>
            <w:tcW w:w="1871" w:type="dxa"/>
            <w:tcBorders>
              <w:top w:val="nil"/>
              <w:left w:val="nil"/>
              <w:bottom w:val="nil"/>
              <w:right w:val="nil"/>
            </w:tcBorders>
          </w:tcPr>
          <w:p>
            <w:pPr>
              <w:pStyle w:val="0"/>
            </w:pPr>
            <w:r>
              <w:rPr>
                <w:sz w:val="20"/>
              </w:rPr>
              <w:t xml:space="preserve">D16.4</w:t>
            </w:r>
          </w:p>
        </w:tc>
        <w:tc>
          <w:tcPr>
            <w:tcW w:w="3685" w:type="dxa"/>
            <w:tcBorders>
              <w:top w:val="nil"/>
              <w:left w:val="nil"/>
              <w:bottom w:val="nil"/>
              <w:right w:val="nil"/>
            </w:tcBorders>
          </w:tcPr>
          <w:p>
            <w:pPr>
              <w:pStyle w:val="0"/>
            </w:pPr>
            <w:r>
              <w:rPr>
                <w:sz w:val="20"/>
              </w:rPr>
              <w:t xml:space="preserve">новообразование верхней челюсти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новообразования с одномоментным замещением дефекта верхней челюсти сложным протезом</w:t>
            </w:r>
          </w:p>
        </w:tc>
        <w:tc>
          <w:tcPr>
            <w:tcW w:w="1644"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D16.4, D16.5</w:t>
            </w:r>
          </w:p>
        </w:tc>
        <w:tc>
          <w:tcPr>
            <w:tcW w:w="3685" w:type="dxa"/>
            <w:tcBorders>
              <w:top w:val="nil"/>
              <w:left w:val="nil"/>
              <w:bottom w:val="nil"/>
              <w:right w:val="nil"/>
            </w:tcBorders>
          </w:tcPr>
          <w:p>
            <w:pPr>
              <w:pStyle w:val="0"/>
            </w:pPr>
            <w:r>
              <w:rPr>
                <w:sz w:val="20"/>
              </w:rPr>
              <w:t xml:space="preserve">новообразование верхней (нижней) челюсти с распространением в прилегающие области</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Borders>
              <w:top w:val="nil"/>
              <w:left w:val="nil"/>
              <w:bottom w:val="nil"/>
              <w:right w:val="nil"/>
            </w:tcBorders>
            <w:vMerge w:val="continue"/>
          </w:tcPr>
          <w:p/>
        </w:tc>
      </w:tr>
      <w:tr>
        <w:tc>
          <w:tcPr>
            <w:gridSpan w:val="7"/>
            <w:tcW w:w="15817" w:type="dxa"/>
            <w:tcBorders>
              <w:top w:val="nil"/>
              <w:left w:val="nil"/>
              <w:bottom w:val="nil"/>
              <w:right w:val="nil"/>
            </w:tcBorders>
          </w:tcPr>
          <w:p>
            <w:pPr>
              <w:pStyle w:val="0"/>
              <w:outlineLvl w:val="3"/>
              <w:jc w:val="center"/>
            </w:pPr>
            <w:r>
              <w:rPr>
                <w:sz w:val="20"/>
              </w:rPr>
              <w:t xml:space="preserve">Эндокринология</w:t>
            </w:r>
          </w:p>
        </w:tc>
      </w:tr>
      <w:tr>
        <w:tc>
          <w:tcPr>
            <w:tcW w:w="737" w:type="dxa"/>
            <w:tcBorders>
              <w:top w:val="nil"/>
              <w:left w:val="nil"/>
              <w:bottom w:val="nil"/>
              <w:right w:val="nil"/>
            </w:tcBorders>
          </w:tcPr>
          <w:p>
            <w:pPr>
              <w:pStyle w:val="0"/>
              <w:jc w:val="center"/>
            </w:pPr>
            <w:r>
              <w:rPr>
                <w:sz w:val="20"/>
              </w:rPr>
              <w:t xml:space="preserve">95.</w:t>
            </w:r>
          </w:p>
        </w:tc>
        <w:tc>
          <w:tcPr>
            <w:tcW w:w="2778" w:type="dxa"/>
            <w:tcBorders>
              <w:top w:val="nil"/>
              <w:left w:val="nil"/>
              <w:bottom w:val="nil"/>
              <w:right w:val="nil"/>
            </w:tcBorders>
          </w:tcPr>
          <w:p>
            <w:pPr>
              <w:pStyle w:val="0"/>
            </w:pPr>
            <w:r>
              <w:rPr>
                <w:sz w:val="20"/>
              </w:rPr>
              <w:t xml:space="preserve">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871" w:type="dxa"/>
            <w:tcBorders>
              <w:top w:val="nil"/>
              <w:left w:val="nil"/>
              <w:bottom w:val="nil"/>
              <w:right w:val="nil"/>
            </w:tcBorders>
          </w:tcPr>
          <w:p>
            <w:pPr>
              <w:pStyle w:val="0"/>
            </w:pPr>
            <w:r>
              <w:rPr>
                <w:sz w:val="20"/>
              </w:rPr>
              <w:t xml:space="preserve">E10.5, E11.5</w:t>
            </w:r>
          </w:p>
        </w:tc>
        <w:tc>
          <w:tcPr>
            <w:tcW w:w="3685" w:type="dxa"/>
            <w:tcBorders>
              <w:top w:val="nil"/>
              <w:left w:val="nil"/>
              <w:bottom w:val="nil"/>
              <w:right w:val="nil"/>
            </w:tcBorders>
          </w:tcPr>
          <w:p>
            <w:pPr>
              <w:pStyle w:val="0"/>
            </w:pPr>
            <w:r>
              <w:rPr>
                <w:sz w:val="20"/>
              </w:rPr>
              <w:t xml:space="preserve">сахарный диабет 1 и 2 типа с критической ишемией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644" w:type="dxa"/>
            <w:tcBorders>
              <w:top w:val="nil"/>
              <w:left w:val="nil"/>
              <w:bottom w:val="nil"/>
              <w:right w:val="nil"/>
            </w:tcBorders>
          </w:tcPr>
          <w:p>
            <w:pPr>
              <w:pStyle w:val="0"/>
              <w:jc w:val="center"/>
            </w:pPr>
            <w:r>
              <w:rPr>
                <w:sz w:val="20"/>
              </w:rPr>
              <w:t xml:space="preserve">401562</w:t>
            </w:r>
          </w:p>
        </w:tc>
      </w:tr>
      <w:tr>
        <w:tc>
          <w:tcPr>
            <w:tcW w:w="737" w:type="dxa"/>
            <w:tcBorders>
              <w:top w:val="nil"/>
              <w:left w:val="nil"/>
              <w:bottom w:val="nil"/>
              <w:right w:val="nil"/>
            </w:tcBorders>
          </w:tcPr>
          <w:p>
            <w:pPr>
              <w:pStyle w:val="0"/>
              <w:jc w:val="center"/>
            </w:pPr>
            <w:r>
              <w:rPr>
                <w:sz w:val="20"/>
              </w:rPr>
              <w:t xml:space="preserve">96.</w:t>
            </w:r>
          </w:p>
        </w:tc>
        <w:tc>
          <w:tcPr>
            <w:tcW w:w="2778" w:type="dxa"/>
            <w:tcBorders>
              <w:top w:val="nil"/>
              <w:left w:val="nil"/>
              <w:bottom w:val="nil"/>
              <w:right w:val="nil"/>
            </w:tcBorders>
            <w:vMerge w:val="restart"/>
          </w:tcPr>
          <w:p>
            <w:pPr>
              <w:pStyle w:val="0"/>
            </w:pPr>
            <w:r>
              <w:rPr>
                <w:sz w:val="20"/>
              </w:rPr>
              <w:t xml:space="preserve">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871" w:type="dxa"/>
            <w:tcBorders>
              <w:top w:val="nil"/>
              <w:left w:val="nil"/>
              <w:bottom w:val="nil"/>
              <w:right w:val="nil"/>
            </w:tcBorders>
            <w:vMerge w:val="restart"/>
          </w:tcPr>
          <w:p>
            <w:pPr>
              <w:pStyle w:val="0"/>
            </w:pPr>
            <w:r>
              <w:rPr>
                <w:sz w:val="20"/>
              </w:rPr>
              <w:t xml:space="preserve">E10.6, E10.7, E11.6, E11.7, E13.6, E13.7, E14.6, E14.7</w:t>
            </w:r>
          </w:p>
        </w:tc>
        <w:tc>
          <w:tcPr>
            <w:tcW w:w="3685" w:type="dxa"/>
            <w:tcBorders>
              <w:top w:val="nil"/>
              <w:left w:val="nil"/>
              <w:bottom w:val="nil"/>
              <w:right w:val="nil"/>
            </w:tcBorders>
            <w:vMerge w:val="restart"/>
          </w:tcPr>
          <w:p>
            <w:pPr>
              <w:pStyle w:val="0"/>
            </w:pPr>
            <w:r>
              <w:rPr>
                <w:sz w:val="20"/>
              </w:rPr>
              <w:t xml:space="preserve">сахарный диабет 1 и 2 типа с сочетанным поражением сосудов почек, сердца, глаз, головного мозга, включая пациентов с трансплантированными органами</w:t>
            </w:r>
          </w:p>
        </w:tc>
        <w:tc>
          <w:tcPr>
            <w:tcW w:w="1587" w:type="dxa"/>
            <w:tcBorders>
              <w:top w:val="nil"/>
              <w:left w:val="nil"/>
              <w:bottom w:val="nil"/>
              <w:right w:val="nil"/>
            </w:tcBorders>
            <w:vMerge w:val="restart"/>
          </w:tcPr>
          <w:p>
            <w:pPr>
              <w:pStyle w:val="0"/>
            </w:pPr>
            <w:r>
              <w:rPr>
                <w:sz w:val="20"/>
              </w:rPr>
              <w:t xml:space="preserve">хирургическое лечение, терапевтическое лечение</w:t>
            </w:r>
          </w:p>
        </w:tc>
        <w:tc>
          <w:tcPr>
            <w:tcW w:w="3515" w:type="dxa"/>
            <w:tcBorders>
              <w:top w:val="nil"/>
              <w:left w:val="nil"/>
              <w:bottom w:val="nil"/>
              <w:right w:val="nil"/>
            </w:tcBorders>
          </w:tcPr>
          <w:p>
            <w:pPr>
              <w:pStyle w:val="0"/>
            </w:pPr>
            <w:r>
              <w:rPr>
                <w:sz w:val="20"/>
              </w:rPr>
              <w:t xml:space="preserve">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644" w:type="dxa"/>
            <w:tcBorders>
              <w:top w:val="nil"/>
              <w:left w:val="nil"/>
              <w:bottom w:val="nil"/>
              <w:right w:val="nil"/>
            </w:tcBorders>
          </w:tcPr>
          <w:p>
            <w:pPr>
              <w:pStyle w:val="0"/>
              <w:jc w:val="center"/>
            </w:pPr>
            <w:r>
              <w:rPr>
                <w:sz w:val="20"/>
              </w:rPr>
              <w:t xml:space="preserve">109813</w:t>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515" w:type="dxa"/>
            <w:tcBorders>
              <w:top w:val="nil"/>
              <w:left w:val="nil"/>
              <w:bottom w:val="nil"/>
              <w:right w:val="nil"/>
            </w:tcBorders>
          </w:tcPr>
          <w:p>
            <w:pPr>
              <w:pStyle w:val="0"/>
            </w:pPr>
            <w:r>
              <w:rPr>
                <w:sz w:val="20"/>
              </w:rPr>
              <w:t xml:space="preserve">комплексное лечение, включая хирургическое и (или) лазерное лечение, диабетической ретинопатии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E10.4, E10.5 E11.4, E11.5, E13.4, E13.5, E14.4, E14.5</w:t>
            </w:r>
          </w:p>
        </w:tc>
        <w:tc>
          <w:tcPr>
            <w:tcW w:w="3685" w:type="dxa"/>
            <w:tcBorders>
              <w:top w:val="nil"/>
              <w:left w:val="nil"/>
              <w:bottom w:val="nil"/>
              <w:right w:val="nil"/>
            </w:tcBorders>
          </w:tcPr>
          <w:p>
            <w:pPr>
              <w:pStyle w:val="0"/>
            </w:pPr>
            <w:r>
              <w:rPr>
                <w:sz w:val="20"/>
              </w:rPr>
              <w:t xml:space="preserve">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хирургическое лечение синдрома диабетической стопы, включая пластическую реконструкцию</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2778" w:type="dxa"/>
            <w:tcBorders>
              <w:top w:val="nil"/>
              <w:left w:val="nil"/>
              <w:bottom w:val="nil"/>
              <w:right w:val="nil"/>
            </w:tcBorders>
            <w:vMerge w:val="restart"/>
          </w:tcPr>
          <w:p>
            <w:pPr>
              <w:pStyle w:val="0"/>
            </w:pPr>
            <w:r>
              <w:rPr>
                <w:sz w:val="20"/>
              </w:rPr>
              <w:t xml:space="preserve">Комплексное лечение тяжелых форм тиреотоксикоза, гиперпаратиреоза</w:t>
            </w:r>
          </w:p>
        </w:tc>
        <w:tc>
          <w:tcPr>
            <w:tcW w:w="1871" w:type="dxa"/>
            <w:tcBorders>
              <w:top w:val="nil"/>
              <w:left w:val="nil"/>
              <w:bottom w:val="nil"/>
              <w:right w:val="nil"/>
            </w:tcBorders>
          </w:tcPr>
          <w:p>
            <w:pPr>
              <w:pStyle w:val="0"/>
            </w:pPr>
            <w:r>
              <w:rPr>
                <w:sz w:val="20"/>
              </w:rPr>
              <w:t xml:space="preserve">E21.0, E21.1, E35.8, D35.8</w:t>
            </w:r>
          </w:p>
        </w:tc>
        <w:tc>
          <w:tcPr>
            <w:tcW w:w="3685" w:type="dxa"/>
            <w:tcBorders>
              <w:top w:val="nil"/>
              <w:left w:val="nil"/>
              <w:bottom w:val="nil"/>
              <w:right w:val="nil"/>
            </w:tcBorders>
          </w:tcPr>
          <w:p>
            <w:pPr>
              <w:pStyle w:val="0"/>
            </w:pPr>
            <w:r>
              <w:rPr>
                <w:sz w:val="20"/>
              </w:rPr>
              <w:t xml:space="preserve">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644"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871" w:type="dxa"/>
            <w:tcBorders>
              <w:top w:val="nil"/>
              <w:left w:val="nil"/>
              <w:bottom w:val="nil"/>
              <w:right w:val="nil"/>
            </w:tcBorders>
          </w:tcPr>
          <w:p>
            <w:pPr>
              <w:pStyle w:val="0"/>
            </w:pPr>
            <w:r>
              <w:rPr>
                <w:sz w:val="20"/>
              </w:rPr>
              <w:t xml:space="preserve">E05.0, E05.2</w:t>
            </w:r>
          </w:p>
        </w:tc>
        <w:tc>
          <w:tcPr>
            <w:tcW w:w="3685" w:type="dxa"/>
            <w:tcBorders>
              <w:top w:val="nil"/>
              <w:left w:val="nil"/>
              <w:bottom w:val="nil"/>
              <w:right w:val="nil"/>
            </w:tcBorders>
          </w:tcPr>
          <w:p>
            <w:pPr>
              <w:pStyle w:val="0"/>
            </w:pPr>
            <w:r>
              <w:rPr>
                <w:sz w:val="20"/>
              </w:rPr>
              <w:t xml:space="preserve">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1644" w:type="dxa"/>
            <w:tcBorders>
              <w:top w:val="nil"/>
              <w:left w:val="nil"/>
              <w:bottom w:val="nil"/>
              <w:right w:val="nil"/>
            </w:tcBorders>
          </w:tcPr>
          <w:p>
            <w:pPr>
              <w:pStyle w:val="0"/>
            </w:pPr>
            <w:r>
              <w:rPr>
                <w:sz w:val="20"/>
              </w:rPr>
            </w:r>
          </w:p>
        </w:tc>
      </w:tr>
      <w:tr>
        <w:tc>
          <w:tcPr>
            <w:tcW w:w="737" w:type="dxa"/>
            <w:tcBorders>
              <w:top w:val="nil"/>
              <w:left w:val="nil"/>
              <w:bottom w:val="single" w:sz="4"/>
              <w:right w:val="nil"/>
            </w:tcBorders>
            <w:vMerge w:val="restart"/>
          </w:tcPr>
          <w:p>
            <w:pPr>
              <w:pStyle w:val="0"/>
              <w:jc w:val="center"/>
            </w:pPr>
            <w:r>
              <w:rPr>
                <w:sz w:val="20"/>
              </w:rPr>
              <w:t xml:space="preserve">97.</w:t>
            </w:r>
          </w:p>
        </w:tc>
        <w:tc>
          <w:tcPr>
            <w:tcW w:w="2778" w:type="dxa"/>
            <w:tcBorders>
              <w:top w:val="nil"/>
              <w:left w:val="nil"/>
              <w:bottom w:val="single" w:sz="4"/>
              <w:right w:val="nil"/>
            </w:tcBorders>
            <w:vMerge w:val="restart"/>
          </w:tcPr>
          <w:p>
            <w:pPr>
              <w:pStyle w:val="0"/>
            </w:pPr>
            <w:r>
              <w:rPr>
                <w:sz w:val="20"/>
              </w:rPr>
              <w:t xml:space="preserve">Гастроинтестинальные комбинированные рестриктивно-шунтирующие операции при сахарном диабете 2 типа</w:t>
            </w:r>
          </w:p>
        </w:tc>
        <w:tc>
          <w:tcPr>
            <w:tcW w:w="1871" w:type="dxa"/>
            <w:tcBorders>
              <w:top w:val="nil"/>
              <w:left w:val="nil"/>
              <w:bottom w:val="nil"/>
              <w:right w:val="nil"/>
            </w:tcBorders>
          </w:tcPr>
          <w:p>
            <w:pPr>
              <w:pStyle w:val="0"/>
            </w:pPr>
            <w:r>
              <w:rPr>
                <w:sz w:val="20"/>
              </w:rPr>
              <w:t xml:space="preserve">E11.6, E11.7</w:t>
            </w:r>
          </w:p>
        </w:tc>
        <w:tc>
          <w:tcPr>
            <w:tcW w:w="3685" w:type="dxa"/>
            <w:tcBorders>
              <w:top w:val="nil"/>
              <w:left w:val="nil"/>
              <w:bottom w:val="nil"/>
              <w:right w:val="nil"/>
            </w:tcBorders>
          </w:tcPr>
          <w:p>
            <w:pPr>
              <w:pStyle w:val="0"/>
            </w:pPr>
            <w:r>
              <w:rPr>
                <w:sz w:val="20"/>
              </w:rPr>
              <w:t xml:space="preserve">сахарный диабет 2 типа с морбидным ожирением, с индексом массы тела равным и более 40 кг/м</w:t>
            </w:r>
            <w:r>
              <w:rPr>
                <w:sz w:val="20"/>
                <w:vertAlign w:val="superscript"/>
              </w:rPr>
              <w:t xml:space="preserve">2</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гастрошунтирование, в том числе мини-гастрошунтирование с наложением одного желудочно-кишечного анастомоза</w:t>
            </w:r>
          </w:p>
        </w:tc>
        <w:tc>
          <w:tcPr>
            <w:tcW w:w="1644" w:type="dxa"/>
            <w:tcBorders>
              <w:top w:val="nil"/>
              <w:left w:val="nil"/>
              <w:bottom w:val="nil"/>
              <w:right w:val="nil"/>
            </w:tcBorders>
          </w:tcPr>
          <w:p>
            <w:pPr>
              <w:pStyle w:val="0"/>
              <w:jc w:val="center"/>
            </w:pPr>
            <w:r>
              <w:rPr>
                <w:sz w:val="20"/>
              </w:rPr>
              <w:t xml:space="preserve">285862</w:t>
            </w:r>
          </w:p>
        </w:tc>
      </w:tr>
      <w:tr>
        <w:tc>
          <w:tcPr>
            <w:tcBorders>
              <w:top w:val="nil"/>
              <w:left w:val="nil"/>
              <w:bottom w:val="single" w:sz="4"/>
              <w:right w:val="nil"/>
            </w:tcBorders>
            <w:vMerge w:val="continue"/>
          </w:tcPr>
          <w:p/>
        </w:tc>
        <w:tc>
          <w:tcPr>
            <w:tcBorders>
              <w:top w:val="nil"/>
              <w:left w:val="nil"/>
              <w:bottom w:val="single" w:sz="4"/>
              <w:right w:val="nil"/>
            </w:tcBorders>
            <w:vMerge w:val="continue"/>
          </w:tcPr>
          <w:p/>
        </w:tc>
        <w:tc>
          <w:tcPr>
            <w:tcW w:w="1871" w:type="dxa"/>
            <w:tcBorders>
              <w:top w:val="nil"/>
              <w:left w:val="nil"/>
              <w:bottom w:val="single" w:sz="4"/>
              <w:right w:val="nil"/>
            </w:tcBorders>
          </w:tcPr>
          <w:p>
            <w:pPr>
              <w:pStyle w:val="0"/>
            </w:pPr>
            <w:r>
              <w:rPr>
                <w:sz w:val="20"/>
              </w:rPr>
            </w:r>
          </w:p>
        </w:tc>
        <w:tc>
          <w:tcPr>
            <w:tcW w:w="3685" w:type="dxa"/>
            <w:tcBorders>
              <w:top w:val="nil"/>
              <w:left w:val="nil"/>
              <w:bottom w:val="single" w:sz="4"/>
              <w:right w:val="nil"/>
            </w:tcBorders>
          </w:tcPr>
          <w:p>
            <w:pPr>
              <w:pStyle w:val="0"/>
            </w:pPr>
            <w:r>
              <w:rPr>
                <w:sz w:val="20"/>
              </w:rPr>
            </w:r>
          </w:p>
        </w:tc>
        <w:tc>
          <w:tcPr>
            <w:tcW w:w="1587" w:type="dxa"/>
            <w:tcBorders>
              <w:top w:val="nil"/>
              <w:left w:val="nil"/>
              <w:bottom w:val="single" w:sz="4"/>
              <w:right w:val="nil"/>
            </w:tcBorders>
          </w:tcPr>
          <w:p>
            <w:pPr>
              <w:pStyle w:val="0"/>
            </w:pPr>
            <w:r>
              <w:rPr>
                <w:sz w:val="20"/>
              </w:rPr>
            </w:r>
          </w:p>
        </w:tc>
        <w:tc>
          <w:tcPr>
            <w:tcW w:w="3515" w:type="dxa"/>
            <w:tcBorders>
              <w:top w:val="nil"/>
              <w:left w:val="nil"/>
              <w:bottom w:val="single" w:sz="4"/>
              <w:right w:val="nil"/>
            </w:tcBorders>
          </w:tcPr>
          <w:p>
            <w:pPr>
              <w:pStyle w:val="0"/>
            </w:pPr>
            <w:r>
              <w:rPr>
                <w:sz w:val="20"/>
              </w:rPr>
              <w:t xml:space="preserve">билиопанкреотическое шунтирование, в том числе с наложением дуодено-илеоанастомоза</w:t>
            </w:r>
          </w:p>
        </w:tc>
        <w:tc>
          <w:tcPr>
            <w:tcW w:w="1644" w:type="dxa"/>
            <w:tcBorders>
              <w:top w:val="nil"/>
              <w:left w:val="nil"/>
              <w:bottom w:val="single" w:sz="4"/>
              <w:right w:val="nil"/>
            </w:tcBorders>
          </w:tcPr>
          <w:p>
            <w:pPr>
              <w:pStyle w:val="0"/>
            </w:pPr>
            <w:r>
              <w:rPr>
                <w:sz w:val="20"/>
              </w:rPr>
            </w:r>
          </w:p>
        </w:tc>
      </w:tr>
    </w:tbl>
    <w:p>
      <w:pPr>
        <w:sectPr>
          <w:headerReference w:type="default" r:id="rId68"/>
          <w:headerReference w:type="first" r:id="rId68"/>
          <w:footerReference w:type="default" r:id="rId69"/>
          <w:footerReference w:type="first" r:id="rId6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5344" w:name="P5344"/>
    <w:bookmarkEnd w:id="5344"/>
    <w:p>
      <w:pPr>
        <w:pStyle w:val="0"/>
        <w:spacing w:before="200" w:line-rule="auto"/>
        <w:ind w:firstLine="540"/>
        <w:jc w:val="both"/>
      </w:pPr>
      <w:r>
        <w:rPr>
          <w:sz w:val="20"/>
        </w:rPr>
        <w:t xml:space="preserve">&lt;1&gt; Высокотехнологичная медицинская помощь.</w:t>
      </w:r>
    </w:p>
    <w:bookmarkStart w:id="5345" w:name="P5345"/>
    <w:bookmarkEnd w:id="5345"/>
    <w:p>
      <w:pPr>
        <w:pStyle w:val="0"/>
        <w:spacing w:before="200" w:line-rule="auto"/>
        <w:ind w:firstLine="540"/>
        <w:jc w:val="both"/>
      </w:pPr>
      <w:r>
        <w:rPr>
          <w:sz w:val="20"/>
        </w:rPr>
        <w:t xml:space="preserve">&lt;2&gt; Международная статистическая </w:t>
      </w:r>
      <w:hyperlink w:history="0" r:id="rId73" w:tooltip="&quot;Международная статистическая классификация болезней и проблем, связанных со здоровьем (10-й пересмотр) (МКБ-10) (версия 2.22 от 21.12.2022)&quot; {КонсультантПлюс}">
        <w:r>
          <w:rPr>
            <w:sz w:val="20"/>
            <w:color w:val="0000ff"/>
          </w:rPr>
          <w:t xml:space="preserve">классификация</w:t>
        </w:r>
      </w:hyperlink>
      <w:r>
        <w:rPr>
          <w:sz w:val="20"/>
        </w:rPr>
        <w:t xml:space="preserve"> болезней и проблем, связанных со здоровьем (10-й пересмотр).</w:t>
      </w:r>
    </w:p>
    <w:bookmarkStart w:id="5346" w:name="P5346"/>
    <w:bookmarkEnd w:id="5346"/>
    <w:p>
      <w:pPr>
        <w:pStyle w:val="0"/>
        <w:spacing w:before="200" w:line-rule="auto"/>
        <w:ind w:firstLine="540"/>
        <w:jc w:val="both"/>
      </w:pPr>
      <w:r>
        <w:rPr>
          <w:sz w:val="20"/>
        </w:rPr>
        <w:t xml:space="preserve">&lt;3&gt;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pPr>
        <w:pStyle w:val="0"/>
        <w:jc w:val="both"/>
      </w:pPr>
      <w:r>
        <w:rPr>
          <w:sz w:val="20"/>
        </w:rPr>
      </w:r>
    </w:p>
    <w:bookmarkStart w:id="5348" w:name="P5348"/>
    <w:bookmarkEnd w:id="5348"/>
    <w:p>
      <w:pPr>
        <w:pStyle w:val="2"/>
        <w:outlineLvl w:val="2"/>
        <w:jc w:val="center"/>
      </w:pPr>
      <w:r>
        <w:rPr>
          <w:sz w:val="20"/>
        </w:rPr>
        <w:t xml:space="preserve">Раздел III. Перечень видов высокотехнологичной</w:t>
      </w:r>
    </w:p>
    <w:p>
      <w:pPr>
        <w:pStyle w:val="2"/>
        <w:jc w:val="center"/>
      </w:pPr>
      <w:r>
        <w:rPr>
          <w:sz w:val="20"/>
        </w:rPr>
        <w:t xml:space="preserve">медицинской помощи с использованием ряда уникальных</w:t>
      </w:r>
    </w:p>
    <w:p>
      <w:pPr>
        <w:pStyle w:val="2"/>
        <w:jc w:val="center"/>
      </w:pPr>
      <w:r>
        <w:rPr>
          <w:sz w:val="20"/>
        </w:rPr>
        <w:t xml:space="preserve">методов лечения, применяемых при сердечно-сосудистой</w:t>
      </w:r>
    </w:p>
    <w:p>
      <w:pPr>
        <w:pStyle w:val="2"/>
        <w:jc w:val="center"/>
      </w:pPr>
      <w:r>
        <w:rPr>
          <w:sz w:val="20"/>
        </w:rPr>
        <w:t xml:space="preserve">хирургии и трансплантации органов, финансовое обеспечение</w:t>
      </w:r>
    </w:p>
    <w:p>
      <w:pPr>
        <w:pStyle w:val="2"/>
        <w:jc w:val="center"/>
      </w:pPr>
      <w:r>
        <w:rPr>
          <w:sz w:val="20"/>
        </w:rPr>
        <w:t xml:space="preserve">которых осуществляется за счет бюджетных ассигнований</w:t>
      </w:r>
    </w:p>
    <w:p>
      <w:pPr>
        <w:pStyle w:val="2"/>
        <w:jc w:val="center"/>
      </w:pPr>
      <w:r>
        <w:rPr>
          <w:sz w:val="20"/>
        </w:rPr>
        <w:t xml:space="preserve">бюджета Федерального фонда обязательного медицинского</w:t>
      </w:r>
    </w:p>
    <w:p>
      <w:pPr>
        <w:pStyle w:val="2"/>
        <w:jc w:val="center"/>
      </w:pPr>
      <w:r>
        <w:rPr>
          <w:sz w:val="20"/>
        </w:rPr>
        <w:t xml:space="preserve">страхования на финансовое обеспечение предоставления</w:t>
      </w:r>
    </w:p>
    <w:p>
      <w:pPr>
        <w:pStyle w:val="2"/>
        <w:jc w:val="center"/>
      </w:pPr>
      <w:r>
        <w:rPr>
          <w:sz w:val="20"/>
        </w:rPr>
        <w:t xml:space="preserve">застрахованным лицам специализированной, в том числе</w:t>
      </w:r>
    </w:p>
    <w:p>
      <w:pPr>
        <w:pStyle w:val="2"/>
        <w:jc w:val="center"/>
      </w:pPr>
      <w:r>
        <w:rPr>
          <w:sz w:val="20"/>
        </w:rPr>
        <w:t xml:space="preserve">высокотехнологичной, медицинской помощи, оказываемой</w:t>
      </w:r>
    </w:p>
    <w:p>
      <w:pPr>
        <w:pStyle w:val="2"/>
        <w:jc w:val="center"/>
      </w:pPr>
      <w:r>
        <w:rPr>
          <w:sz w:val="20"/>
        </w:rPr>
        <w:t xml:space="preserve">медицинскими организациями, функции и полномочия</w:t>
      </w:r>
    </w:p>
    <w:p>
      <w:pPr>
        <w:pStyle w:val="2"/>
        <w:jc w:val="center"/>
      </w:pPr>
      <w:r>
        <w:rPr>
          <w:sz w:val="20"/>
        </w:rPr>
        <w:t xml:space="preserve">учредителей в отношении которых осуществляют</w:t>
      </w:r>
    </w:p>
    <w:p>
      <w:pPr>
        <w:pStyle w:val="2"/>
        <w:jc w:val="center"/>
      </w:pPr>
      <w:r>
        <w:rPr>
          <w:sz w:val="20"/>
        </w:rPr>
        <w:t xml:space="preserve">Правительство Российской Федерации или федеральные</w:t>
      </w:r>
    </w:p>
    <w:p>
      <w:pPr>
        <w:pStyle w:val="2"/>
        <w:jc w:val="center"/>
      </w:pPr>
      <w:r>
        <w:rPr>
          <w:sz w:val="20"/>
        </w:rPr>
        <w:t xml:space="preserve">органы исполнительной власти</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737"/>
        <w:gridCol w:w="2778"/>
        <w:gridCol w:w="1871"/>
        <w:gridCol w:w="3685"/>
        <w:gridCol w:w="1587"/>
        <w:gridCol w:w="3515"/>
        <w:gridCol w:w="1644"/>
      </w:tblGrid>
      <w:tr>
        <w:tblPrEx>
          <w:tblBorders>
            <w:insideV w:val="single" w:sz="4"/>
            <w:insideH w:val="single" w:sz="4"/>
          </w:tblBorders>
        </w:tblPrEx>
        <w:tc>
          <w:tcPr>
            <w:tcW w:w="737" w:type="dxa"/>
            <w:tcBorders>
              <w:top w:val="single" w:sz="4"/>
              <w:left w:val="nil"/>
              <w:bottom w:val="single" w:sz="4"/>
            </w:tcBorders>
          </w:tcPr>
          <w:p>
            <w:pPr>
              <w:pStyle w:val="0"/>
              <w:jc w:val="center"/>
            </w:pPr>
            <w:r>
              <w:rPr>
                <w:sz w:val="20"/>
              </w:rPr>
              <w:t xml:space="preserve">N группы ВМП </w:t>
            </w:r>
            <w:hyperlink w:history="0" w:anchor="P5434" w:tooltip="&lt;1&gt; Высокотехнологичная медицинская помощь.">
              <w:r>
                <w:rPr>
                  <w:sz w:val="20"/>
                  <w:color w:val="0000ff"/>
                </w:rPr>
                <w:t xml:space="preserve">&lt;1&gt;</w:t>
              </w:r>
            </w:hyperlink>
          </w:p>
        </w:tc>
        <w:tc>
          <w:tcPr>
            <w:tcW w:w="2778" w:type="dxa"/>
            <w:tcBorders>
              <w:top w:val="single" w:sz="4"/>
              <w:bottom w:val="single" w:sz="4"/>
            </w:tcBorders>
          </w:tcPr>
          <w:p>
            <w:pPr>
              <w:pStyle w:val="0"/>
              <w:jc w:val="center"/>
            </w:pPr>
            <w:r>
              <w:rPr>
                <w:sz w:val="20"/>
              </w:rPr>
              <w:t xml:space="preserve">Наименование вида высокотехнологичной медицинской помощи</w:t>
            </w:r>
          </w:p>
        </w:tc>
        <w:tc>
          <w:tcPr>
            <w:tcW w:w="1871" w:type="dxa"/>
            <w:tcBorders>
              <w:top w:val="single" w:sz="4"/>
              <w:bottom w:val="single" w:sz="4"/>
            </w:tcBorders>
          </w:tcPr>
          <w:p>
            <w:pPr>
              <w:pStyle w:val="0"/>
              <w:jc w:val="center"/>
            </w:pPr>
            <w:r>
              <w:rPr>
                <w:sz w:val="20"/>
              </w:rPr>
              <w:t xml:space="preserve">Коды по </w:t>
            </w:r>
            <w:hyperlink w:history="0" r:id="rId74" w:tooltip="&quot;Международная статистическая классификация болезней и проблем, связанных со здоровьем (10-й пересмотр) (МКБ-10) (версия 2.22 от 21.12.2022)&quot; {КонсультантПлюс}">
              <w:r>
                <w:rPr>
                  <w:sz w:val="20"/>
                  <w:color w:val="0000ff"/>
                </w:rPr>
                <w:t xml:space="preserve">МКБ-10</w:t>
              </w:r>
            </w:hyperlink>
            <w:r>
              <w:rPr>
                <w:sz w:val="20"/>
              </w:rPr>
              <w:t xml:space="preserve"> </w:t>
            </w:r>
            <w:hyperlink w:history="0" w:anchor="P5435" w:tooltip="&lt;2&gt; Международная статистическая классификация болезней и проблем, связанных со здоровьем (10-й пересмотр).">
              <w:r>
                <w:rPr>
                  <w:sz w:val="20"/>
                  <w:color w:val="0000ff"/>
                </w:rPr>
                <w:t xml:space="preserve">&lt;2&gt;</w:t>
              </w:r>
            </w:hyperlink>
          </w:p>
        </w:tc>
        <w:tc>
          <w:tcPr>
            <w:tcW w:w="3685" w:type="dxa"/>
            <w:tcBorders>
              <w:top w:val="single" w:sz="4"/>
              <w:bottom w:val="single" w:sz="4"/>
            </w:tcBorders>
          </w:tcPr>
          <w:p>
            <w:pPr>
              <w:pStyle w:val="0"/>
              <w:jc w:val="center"/>
            </w:pPr>
            <w:r>
              <w:rPr>
                <w:sz w:val="20"/>
              </w:rPr>
              <w:t xml:space="preserve">Модель пациента</w:t>
            </w:r>
          </w:p>
        </w:tc>
        <w:tc>
          <w:tcPr>
            <w:tcW w:w="1587" w:type="dxa"/>
            <w:tcBorders>
              <w:top w:val="single" w:sz="4"/>
              <w:bottom w:val="single" w:sz="4"/>
            </w:tcBorders>
          </w:tcPr>
          <w:p>
            <w:pPr>
              <w:pStyle w:val="0"/>
              <w:jc w:val="center"/>
            </w:pPr>
            <w:r>
              <w:rPr>
                <w:sz w:val="20"/>
              </w:rPr>
              <w:t xml:space="preserve">Вид лечения</w:t>
            </w:r>
          </w:p>
        </w:tc>
        <w:tc>
          <w:tcPr>
            <w:tcW w:w="3515" w:type="dxa"/>
            <w:tcBorders>
              <w:top w:val="single" w:sz="4"/>
              <w:bottom w:val="single" w:sz="4"/>
            </w:tcBorders>
          </w:tcPr>
          <w:p>
            <w:pPr>
              <w:pStyle w:val="0"/>
              <w:jc w:val="center"/>
            </w:pPr>
            <w:r>
              <w:rPr>
                <w:sz w:val="20"/>
              </w:rPr>
              <w:t xml:space="preserve">Метод лечения</w:t>
            </w:r>
          </w:p>
        </w:tc>
        <w:tc>
          <w:tcPr>
            <w:tcW w:w="1644" w:type="dxa"/>
            <w:tcBorders>
              <w:top w:val="single" w:sz="4"/>
              <w:bottom w:val="single" w:sz="4"/>
              <w:right w:val="nil"/>
            </w:tcBorders>
          </w:tcPr>
          <w:p>
            <w:pPr>
              <w:pStyle w:val="0"/>
              <w:jc w:val="center"/>
            </w:pPr>
            <w:r>
              <w:rPr>
                <w:sz w:val="20"/>
              </w:rPr>
              <w:t xml:space="preserve">Норматив финансовых затрат на единицу объема медицинской помощи </w:t>
            </w:r>
            <w:hyperlink w:history="0" w:anchor="P5436" w:tooltip="&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
              <w:r>
                <w:rPr>
                  <w:sz w:val="20"/>
                  <w:color w:val="0000ff"/>
                </w:rPr>
                <w:t xml:space="preserve">&lt;3&gt;</w:t>
              </w:r>
            </w:hyperlink>
            <w:r>
              <w:rPr>
                <w:sz w:val="20"/>
              </w:rPr>
              <w:t xml:space="preserve">, рублей</w:t>
            </w:r>
          </w:p>
        </w:tc>
      </w:tr>
      <w:tr>
        <w:tc>
          <w:tcPr>
            <w:tcW w:w="737" w:type="dxa"/>
            <w:tcBorders>
              <w:top w:val="single" w:sz="4"/>
              <w:left w:val="nil"/>
              <w:bottom w:val="nil"/>
              <w:right w:val="nil"/>
            </w:tcBorders>
          </w:tcPr>
          <w:p>
            <w:pPr>
              <w:pStyle w:val="0"/>
              <w:jc w:val="center"/>
            </w:pPr>
            <w:r>
              <w:rPr>
                <w:sz w:val="20"/>
              </w:rPr>
              <w:t xml:space="preserve">1.</w:t>
            </w:r>
          </w:p>
        </w:tc>
        <w:tc>
          <w:tcPr>
            <w:tcW w:w="2778" w:type="dxa"/>
            <w:tcBorders>
              <w:top w:val="single" w:sz="4"/>
              <w:left w:val="nil"/>
              <w:bottom w:val="nil"/>
              <w:right w:val="nil"/>
            </w:tcBorders>
          </w:tcPr>
          <w:p>
            <w:pPr>
              <w:pStyle w:val="0"/>
            </w:pPr>
            <w:r>
              <w:rPr>
                <w:sz w:val="20"/>
              </w:rPr>
              <w:t xml:space="preserve">Открытое протезирование восходящего отдела, дуги, нисходящего грудного и брюшного отделов аорты с реимплантацией брахиоцефальных, спинальных и висцеральных ветвей в протез и других сочетанных вмешательствах</w:t>
            </w:r>
          </w:p>
        </w:tc>
        <w:tc>
          <w:tcPr>
            <w:tcW w:w="1871" w:type="dxa"/>
            <w:tcBorders>
              <w:top w:val="single" w:sz="4"/>
              <w:left w:val="nil"/>
              <w:bottom w:val="nil"/>
              <w:right w:val="nil"/>
            </w:tcBorders>
          </w:tcPr>
          <w:p>
            <w:pPr>
              <w:pStyle w:val="0"/>
            </w:pPr>
            <w:r>
              <w:rPr>
                <w:sz w:val="20"/>
              </w:rPr>
              <w:t xml:space="preserve">171.0, 171.1, 171.2, 171.5, 171.6</w:t>
            </w:r>
          </w:p>
        </w:tc>
        <w:tc>
          <w:tcPr>
            <w:tcW w:w="3685" w:type="dxa"/>
            <w:tcBorders>
              <w:top w:val="single" w:sz="4"/>
              <w:left w:val="nil"/>
              <w:bottom w:val="nil"/>
              <w:right w:val="nil"/>
            </w:tcBorders>
          </w:tcPr>
          <w:p>
            <w:pPr>
              <w:pStyle w:val="0"/>
            </w:pPr>
            <w:r>
              <w:rPr>
                <w:sz w:val="20"/>
              </w:rPr>
              <w:t xml:space="preserve">врожденные и приобретенные заболевания всей аорты - аневризма и (или) расслоение от восходящего до брюшного отдела аорты, с упоминанием или без о разрыве</w:t>
            </w:r>
          </w:p>
        </w:tc>
        <w:tc>
          <w:tcPr>
            <w:tcW w:w="1587" w:type="dxa"/>
            <w:tcBorders>
              <w:top w:val="single" w:sz="4"/>
              <w:left w:val="nil"/>
              <w:bottom w:val="nil"/>
              <w:right w:val="nil"/>
            </w:tcBorders>
          </w:tcPr>
          <w:p>
            <w:pPr>
              <w:pStyle w:val="0"/>
            </w:pPr>
            <w:r>
              <w:rPr>
                <w:sz w:val="20"/>
              </w:rPr>
              <w:t xml:space="preserve">хирургическое лечение</w:t>
            </w:r>
          </w:p>
        </w:tc>
        <w:tc>
          <w:tcPr>
            <w:tcW w:w="3515" w:type="dxa"/>
            <w:tcBorders>
              <w:top w:val="single" w:sz="4"/>
              <w:left w:val="nil"/>
              <w:bottom w:val="nil"/>
              <w:right w:val="nil"/>
            </w:tcBorders>
          </w:tcPr>
          <w:p>
            <w:pPr>
              <w:pStyle w:val="0"/>
            </w:pPr>
            <w:r>
              <w:rPr>
                <w:sz w:val="20"/>
              </w:rPr>
              <w:t xml:space="preserve">одномоментная замена всей аорты</w:t>
            </w:r>
          </w:p>
        </w:tc>
        <w:tc>
          <w:tcPr>
            <w:tcW w:w="1644" w:type="dxa"/>
            <w:tcBorders>
              <w:top w:val="single" w:sz="4"/>
              <w:left w:val="nil"/>
              <w:bottom w:val="nil"/>
              <w:right w:val="nil"/>
            </w:tcBorders>
          </w:tcPr>
          <w:p>
            <w:pPr>
              <w:pStyle w:val="0"/>
              <w:jc w:val="center"/>
            </w:pPr>
            <w:r>
              <w:rPr>
                <w:sz w:val="20"/>
              </w:rPr>
              <w:t xml:space="preserve">4129643</w:t>
            </w:r>
          </w:p>
        </w:tc>
      </w:tr>
      <w:tr>
        <w:tc>
          <w:tcPr>
            <w:tcW w:w="737" w:type="dxa"/>
            <w:tcBorders>
              <w:top w:val="nil"/>
              <w:left w:val="nil"/>
              <w:bottom w:val="nil"/>
              <w:right w:val="nil"/>
            </w:tcBorders>
          </w:tcPr>
          <w:p>
            <w:pPr>
              <w:pStyle w:val="0"/>
              <w:jc w:val="center"/>
            </w:pPr>
            <w:r>
              <w:rPr>
                <w:sz w:val="20"/>
              </w:rPr>
              <w:t xml:space="preserve">2.</w:t>
            </w:r>
          </w:p>
        </w:tc>
        <w:tc>
          <w:tcPr>
            <w:tcW w:w="2778" w:type="dxa"/>
            <w:tcBorders>
              <w:top w:val="nil"/>
              <w:left w:val="nil"/>
              <w:bottom w:val="nil"/>
              <w:right w:val="nil"/>
            </w:tcBorders>
          </w:tcPr>
          <w:p>
            <w:pPr>
              <w:pStyle w:val="0"/>
            </w:pPr>
            <w:r>
              <w:rPr>
                <w:sz w:val="20"/>
              </w:rPr>
              <w:t xml:space="preserve">Открытое протезирование нисходящего грудного и брюшного отделов аорты с реимплантацией спинальных и висцеральных ветвей в протез, с и без реконструкции артерий нижних конечностей и других сочетанных вмешательствах</w:t>
            </w:r>
          </w:p>
        </w:tc>
        <w:tc>
          <w:tcPr>
            <w:tcW w:w="1871" w:type="dxa"/>
            <w:tcBorders>
              <w:top w:val="nil"/>
              <w:left w:val="nil"/>
              <w:bottom w:val="nil"/>
              <w:right w:val="nil"/>
            </w:tcBorders>
          </w:tcPr>
          <w:p>
            <w:pPr>
              <w:pStyle w:val="0"/>
            </w:pPr>
            <w:r>
              <w:rPr>
                <w:sz w:val="20"/>
              </w:rPr>
              <w:t xml:space="preserve">171.0, 171.1, 171.2, 171.5, 171.6</w:t>
            </w:r>
          </w:p>
        </w:tc>
        <w:tc>
          <w:tcPr>
            <w:tcW w:w="3685"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 - аневризма и (или) расслоение грудного и брюшного отдела аорты с вовлечением спинальных и висцеральных артерий и (или) артерий нижних конечностей, с упоминанием или без о разрыве</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открытое протезирование торакоабдоминальной аорты с реконструкцией всех висцеральных ветвей и восстановлением кровообращения спинного мозга</w:t>
            </w:r>
          </w:p>
        </w:tc>
        <w:tc>
          <w:tcPr>
            <w:tcW w:w="1644" w:type="dxa"/>
            <w:tcBorders>
              <w:top w:val="nil"/>
              <w:left w:val="nil"/>
              <w:bottom w:val="nil"/>
              <w:right w:val="nil"/>
            </w:tcBorders>
          </w:tcPr>
          <w:p>
            <w:pPr>
              <w:pStyle w:val="0"/>
              <w:jc w:val="center"/>
            </w:pPr>
            <w:r>
              <w:rPr>
                <w:sz w:val="20"/>
              </w:rPr>
              <w:t xml:space="preserve">3205528</w:t>
            </w:r>
          </w:p>
        </w:tc>
      </w:tr>
      <w:tr>
        <w:tc>
          <w:tcPr>
            <w:tcW w:w="737" w:type="dxa"/>
            <w:tcBorders>
              <w:top w:val="nil"/>
              <w:left w:val="nil"/>
              <w:bottom w:val="nil"/>
              <w:right w:val="nil"/>
            </w:tcBorders>
          </w:tcPr>
          <w:p>
            <w:pPr>
              <w:pStyle w:val="0"/>
              <w:jc w:val="center"/>
            </w:pPr>
            <w:r>
              <w:rPr>
                <w:sz w:val="20"/>
              </w:rPr>
              <w:t xml:space="preserve">3.</w:t>
            </w:r>
          </w:p>
        </w:tc>
        <w:tc>
          <w:tcPr>
            <w:tcW w:w="2778" w:type="dxa"/>
            <w:tcBorders>
              <w:top w:val="nil"/>
              <w:left w:val="nil"/>
              <w:bottom w:val="nil"/>
              <w:right w:val="nil"/>
            </w:tcBorders>
          </w:tcPr>
          <w:p>
            <w:pPr>
              <w:pStyle w:val="0"/>
            </w:pPr>
            <w:r>
              <w:rPr>
                <w:sz w:val="20"/>
              </w:rPr>
              <w:t xml:space="preserve">Открытое протезирование восходящего отдела и всей дуги аорты с реимплантацией всех брахиоцефальных ветвей в протез, с и без имплантацией гибридного протеза в нисходящую аорту по методике FET, в сочетании или без вмешательства на клапанах сердца либо реваскуляризацией миокарда и других сочетанных вмешательствах</w:t>
            </w:r>
          </w:p>
        </w:tc>
        <w:tc>
          <w:tcPr>
            <w:tcW w:w="1871" w:type="dxa"/>
            <w:tcBorders>
              <w:top w:val="nil"/>
              <w:left w:val="nil"/>
              <w:bottom w:val="nil"/>
              <w:right w:val="nil"/>
            </w:tcBorders>
          </w:tcPr>
          <w:p>
            <w:pPr>
              <w:pStyle w:val="0"/>
            </w:pPr>
            <w:r>
              <w:rPr>
                <w:sz w:val="20"/>
              </w:rPr>
              <w:t xml:space="preserve">171.0, 171.1, 171.2</w:t>
            </w:r>
          </w:p>
        </w:tc>
        <w:tc>
          <w:tcPr>
            <w:tcW w:w="3685"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 - аневризма и (или) расслоение восходящего отдела и всей дуги аорты с вовлечением всех брахиоцефальных ветвей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открытое протезирование дуги аорты с реконструкцией всех брахиоцефальных ветвей</w:t>
            </w:r>
          </w:p>
        </w:tc>
        <w:tc>
          <w:tcPr>
            <w:tcW w:w="1644" w:type="dxa"/>
            <w:tcBorders>
              <w:top w:val="nil"/>
              <w:left w:val="nil"/>
              <w:bottom w:val="nil"/>
              <w:right w:val="nil"/>
            </w:tcBorders>
          </w:tcPr>
          <w:p>
            <w:pPr>
              <w:pStyle w:val="0"/>
              <w:jc w:val="center"/>
            </w:pPr>
            <w:r>
              <w:rPr>
                <w:sz w:val="20"/>
              </w:rPr>
              <w:t xml:space="preserve">2450083</w:t>
            </w:r>
          </w:p>
        </w:tc>
      </w:tr>
      <w:tr>
        <w:tc>
          <w:tcPr>
            <w:tcW w:w="737" w:type="dxa"/>
            <w:tcBorders>
              <w:top w:val="nil"/>
              <w:left w:val="nil"/>
              <w:bottom w:val="nil"/>
              <w:right w:val="nil"/>
            </w:tcBorders>
          </w:tcPr>
          <w:p>
            <w:pPr>
              <w:pStyle w:val="0"/>
              <w:jc w:val="center"/>
            </w:pPr>
            <w:r>
              <w:rPr>
                <w:sz w:val="20"/>
              </w:rPr>
              <w:t xml:space="preserve">4.</w:t>
            </w:r>
          </w:p>
        </w:tc>
        <w:tc>
          <w:tcPr>
            <w:tcW w:w="2778" w:type="dxa"/>
            <w:tcBorders>
              <w:top w:val="nil"/>
              <w:left w:val="nil"/>
              <w:bottom w:val="nil"/>
              <w:right w:val="nil"/>
            </w:tcBorders>
          </w:tcPr>
          <w:p>
            <w:pPr>
              <w:pStyle w:val="0"/>
            </w:pPr>
            <w:r>
              <w:rPr>
                <w:sz w:val="20"/>
              </w:rPr>
              <w:t xml:space="preserve">Открытое протезирование восходящего отдела аорты из мини-стернотомии либо мини-торакотомии с или без вмешательства на аортальном клапане, дуге аорты с и без имплантации гибридного протеза в нисходящую аорту по методике FET и других сочетанных вмешательствах</w:t>
            </w:r>
          </w:p>
        </w:tc>
        <w:tc>
          <w:tcPr>
            <w:tcW w:w="1871" w:type="dxa"/>
            <w:tcBorders>
              <w:top w:val="nil"/>
              <w:left w:val="nil"/>
              <w:bottom w:val="nil"/>
              <w:right w:val="nil"/>
            </w:tcBorders>
          </w:tcPr>
          <w:p>
            <w:pPr>
              <w:pStyle w:val="0"/>
            </w:pPr>
            <w:r>
              <w:rPr>
                <w:sz w:val="20"/>
              </w:rPr>
              <w:t xml:space="preserve">171.0, 171.1, 171.2, 135.0, 135.1, 135.2, 135.8</w:t>
            </w:r>
          </w:p>
        </w:tc>
        <w:tc>
          <w:tcPr>
            <w:tcW w:w="3685"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 - аневризма или расслоение восходящего отдела и (или) дуги аорты в сочетании или без поражения клапанного аппарата сердца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малоинвазивная хирургия грудной аорты</w:t>
            </w:r>
          </w:p>
        </w:tc>
        <w:tc>
          <w:tcPr>
            <w:tcW w:w="1644" w:type="dxa"/>
            <w:tcBorders>
              <w:top w:val="nil"/>
              <w:left w:val="nil"/>
              <w:bottom w:val="nil"/>
              <w:right w:val="nil"/>
            </w:tcBorders>
          </w:tcPr>
          <w:p>
            <w:pPr>
              <w:pStyle w:val="0"/>
              <w:jc w:val="center"/>
            </w:pPr>
            <w:r>
              <w:rPr>
                <w:sz w:val="20"/>
              </w:rPr>
              <w:t xml:space="preserve">2475919</w:t>
            </w:r>
          </w:p>
        </w:tc>
      </w:tr>
      <w:tr>
        <w:tc>
          <w:tcPr>
            <w:tcW w:w="737" w:type="dxa"/>
            <w:tcBorders>
              <w:top w:val="nil"/>
              <w:left w:val="nil"/>
              <w:bottom w:val="nil"/>
              <w:right w:val="nil"/>
            </w:tcBorders>
          </w:tcPr>
          <w:p>
            <w:pPr>
              <w:pStyle w:val="0"/>
              <w:jc w:val="center"/>
            </w:pPr>
            <w:r>
              <w:rPr>
                <w:sz w:val="20"/>
              </w:rPr>
              <w:t xml:space="preserve">5.</w:t>
            </w:r>
          </w:p>
        </w:tc>
        <w:tc>
          <w:tcPr>
            <w:tcW w:w="2778" w:type="dxa"/>
            <w:tcBorders>
              <w:top w:val="nil"/>
              <w:left w:val="nil"/>
              <w:bottom w:val="nil"/>
              <w:right w:val="nil"/>
            </w:tcBorders>
          </w:tcPr>
          <w:p>
            <w:pPr>
              <w:pStyle w:val="0"/>
            </w:pPr>
            <w:r>
              <w:rPr>
                <w:sz w:val="20"/>
              </w:rPr>
              <w:t xml:space="preserve">Эндоваскулярная коррекция заболеваний аорты и магистральных артерий</w:t>
            </w:r>
          </w:p>
        </w:tc>
        <w:tc>
          <w:tcPr>
            <w:tcW w:w="1871" w:type="dxa"/>
            <w:tcBorders>
              <w:top w:val="nil"/>
              <w:left w:val="nil"/>
              <w:bottom w:val="nil"/>
              <w:right w:val="nil"/>
            </w:tcBorders>
          </w:tcPr>
          <w:p>
            <w:pPr>
              <w:pStyle w:val="0"/>
            </w:pPr>
            <w:r>
              <w:rPr>
                <w:sz w:val="20"/>
              </w:rPr>
              <w:t xml:space="preserve">171.0, 171.1, 171.2, 171.5, 171.6, 171.8, 171.9</w:t>
            </w:r>
          </w:p>
        </w:tc>
        <w:tc>
          <w:tcPr>
            <w:tcW w:w="3685"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эндоваскулярное протезирование аорты с сохранением кровотока по ветвям дуги аорты путем создания фенестраций</w:t>
            </w:r>
          </w:p>
        </w:tc>
        <w:tc>
          <w:tcPr>
            <w:tcW w:w="1644" w:type="dxa"/>
            <w:tcBorders>
              <w:top w:val="nil"/>
              <w:left w:val="nil"/>
              <w:bottom w:val="nil"/>
              <w:right w:val="nil"/>
            </w:tcBorders>
          </w:tcPr>
          <w:p>
            <w:pPr>
              <w:pStyle w:val="0"/>
              <w:jc w:val="center"/>
            </w:pPr>
            <w:r>
              <w:rPr>
                <w:sz w:val="20"/>
              </w:rPr>
              <w:t xml:space="preserve">1574111</w:t>
            </w:r>
          </w:p>
        </w:tc>
      </w:tr>
      <w:tr>
        <w:tc>
          <w:tcPr>
            <w:tcW w:w="737" w:type="dxa"/>
            <w:tcBorders>
              <w:top w:val="nil"/>
              <w:left w:val="nil"/>
              <w:bottom w:val="nil"/>
              <w:right w:val="nil"/>
            </w:tcBorders>
          </w:tcPr>
          <w:p>
            <w:pPr>
              <w:pStyle w:val="0"/>
              <w:jc w:val="center"/>
            </w:pPr>
            <w:r>
              <w:rPr>
                <w:sz w:val="20"/>
              </w:rPr>
              <w:t xml:space="preserve">6.</w:t>
            </w:r>
          </w:p>
        </w:tc>
        <w:tc>
          <w:tcPr>
            <w:tcW w:w="2778" w:type="dxa"/>
            <w:tcBorders>
              <w:top w:val="nil"/>
              <w:left w:val="nil"/>
              <w:bottom w:val="nil"/>
              <w:right w:val="nil"/>
            </w:tcBorders>
          </w:tcPr>
          <w:p>
            <w:pPr>
              <w:pStyle w:val="0"/>
            </w:pPr>
            <w:r>
              <w:rPr>
                <w:sz w:val="20"/>
              </w:rPr>
              <w:t xml:space="preserve">Эндоваскулярная коррекция заболеваний аорты и магистральных артерий</w:t>
            </w:r>
          </w:p>
        </w:tc>
        <w:tc>
          <w:tcPr>
            <w:tcW w:w="1871" w:type="dxa"/>
            <w:tcBorders>
              <w:top w:val="nil"/>
              <w:left w:val="nil"/>
              <w:bottom w:val="nil"/>
              <w:right w:val="nil"/>
            </w:tcBorders>
          </w:tcPr>
          <w:p>
            <w:pPr>
              <w:pStyle w:val="0"/>
            </w:pPr>
            <w:r>
              <w:rPr>
                <w:sz w:val="20"/>
              </w:rPr>
              <w:t xml:space="preserve">171.0, 171.3, 171.4, 171.5, 171.6, 171.8, 171.9</w:t>
            </w:r>
          </w:p>
        </w:tc>
        <w:tc>
          <w:tcPr>
            <w:tcW w:w="3685"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эндоваскулярное протезирование брюшной аорты с сохранением кровотока по висцеральным артериям с имплантацией фенестрированного стент-графта</w:t>
            </w:r>
          </w:p>
        </w:tc>
        <w:tc>
          <w:tcPr>
            <w:tcW w:w="1644" w:type="dxa"/>
            <w:tcBorders>
              <w:top w:val="nil"/>
              <w:left w:val="nil"/>
              <w:bottom w:val="nil"/>
              <w:right w:val="nil"/>
            </w:tcBorders>
          </w:tcPr>
          <w:p>
            <w:pPr>
              <w:pStyle w:val="0"/>
              <w:jc w:val="center"/>
            </w:pPr>
            <w:r>
              <w:rPr>
                <w:sz w:val="20"/>
              </w:rPr>
              <w:t xml:space="preserve">3242579</w:t>
            </w:r>
          </w:p>
        </w:tc>
      </w:tr>
      <w:tr>
        <w:tc>
          <w:tcPr>
            <w:tcW w:w="737" w:type="dxa"/>
            <w:tcBorders>
              <w:top w:val="nil"/>
              <w:left w:val="nil"/>
              <w:bottom w:val="nil"/>
              <w:right w:val="nil"/>
            </w:tcBorders>
          </w:tcPr>
          <w:p>
            <w:pPr>
              <w:pStyle w:val="0"/>
              <w:jc w:val="center"/>
            </w:pPr>
            <w:r>
              <w:rPr>
                <w:sz w:val="20"/>
              </w:rPr>
              <w:t xml:space="preserve">7.</w:t>
            </w:r>
          </w:p>
        </w:tc>
        <w:tc>
          <w:tcPr>
            <w:tcW w:w="2778" w:type="dxa"/>
            <w:tcBorders>
              <w:top w:val="nil"/>
              <w:left w:val="nil"/>
              <w:bottom w:val="nil"/>
              <w:right w:val="nil"/>
            </w:tcBorders>
          </w:tcPr>
          <w:p>
            <w:pPr>
              <w:pStyle w:val="0"/>
            </w:pPr>
            <w:r>
              <w:rPr>
                <w:sz w:val="20"/>
              </w:rPr>
              <w:t xml:space="preserve">Эндоваскулярное лечение врожденных, ревматических и неревматических пороков клапанов сердца, опухолей сердца</w:t>
            </w:r>
          </w:p>
        </w:tc>
        <w:tc>
          <w:tcPr>
            <w:tcW w:w="1871" w:type="dxa"/>
            <w:tcBorders>
              <w:top w:val="nil"/>
              <w:left w:val="nil"/>
              <w:bottom w:val="nil"/>
              <w:right w:val="nil"/>
            </w:tcBorders>
          </w:tcPr>
          <w:p>
            <w:pPr>
              <w:pStyle w:val="0"/>
            </w:pPr>
            <w:r>
              <w:rPr>
                <w:sz w:val="20"/>
              </w:rPr>
              <w:t xml:space="preserve">I05.1, I34.0, I34.1, I34.8, I50.1</w:t>
            </w:r>
          </w:p>
        </w:tc>
        <w:tc>
          <w:tcPr>
            <w:tcW w:w="3685" w:type="dxa"/>
            <w:tcBorders>
              <w:top w:val="nil"/>
              <w:left w:val="nil"/>
              <w:bottom w:val="nil"/>
              <w:right w:val="nil"/>
            </w:tcBorders>
          </w:tcPr>
          <w:p>
            <w:pPr>
              <w:pStyle w:val="0"/>
            </w:pPr>
            <w:r>
              <w:rPr>
                <w:sz w:val="20"/>
              </w:rPr>
              <w:t xml:space="preserve">поражение клапанного аппарата сердца различного генеза (врожденные, приобретенные пороки сердца, опухоли сердца)</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транскатетерная реконструкция митрального клапана сердца по типу "край-в-край"</w:t>
            </w:r>
          </w:p>
        </w:tc>
        <w:tc>
          <w:tcPr>
            <w:tcW w:w="1644" w:type="dxa"/>
            <w:tcBorders>
              <w:top w:val="nil"/>
              <w:left w:val="nil"/>
              <w:bottom w:val="nil"/>
              <w:right w:val="nil"/>
            </w:tcBorders>
          </w:tcPr>
          <w:p>
            <w:pPr>
              <w:pStyle w:val="0"/>
              <w:jc w:val="center"/>
            </w:pPr>
            <w:r>
              <w:rPr>
                <w:sz w:val="20"/>
              </w:rPr>
              <w:t xml:space="preserve">3753856</w:t>
            </w:r>
          </w:p>
        </w:tc>
      </w:tr>
      <w:tr>
        <w:tc>
          <w:tcPr>
            <w:tcW w:w="737" w:type="dxa"/>
            <w:tcBorders>
              <w:top w:val="nil"/>
              <w:left w:val="nil"/>
              <w:bottom w:val="nil"/>
              <w:right w:val="nil"/>
            </w:tcBorders>
          </w:tcPr>
          <w:p>
            <w:pPr>
              <w:pStyle w:val="0"/>
              <w:jc w:val="center"/>
            </w:pPr>
            <w:r>
              <w:rPr>
                <w:sz w:val="20"/>
              </w:rPr>
              <w:t xml:space="preserve">8.</w:t>
            </w:r>
          </w:p>
        </w:tc>
        <w:tc>
          <w:tcPr>
            <w:tcW w:w="2778" w:type="dxa"/>
            <w:tcBorders>
              <w:top w:val="nil"/>
              <w:left w:val="nil"/>
              <w:bottom w:val="nil"/>
              <w:right w:val="nil"/>
            </w:tcBorders>
          </w:tcPr>
          <w:p>
            <w:pPr>
              <w:pStyle w:val="0"/>
            </w:pPr>
            <w:r>
              <w:rPr>
                <w:sz w:val="20"/>
              </w:rPr>
              <w:t xml:space="preserve">Сочетанное радикальное хирургическое лечение терминальной дисфункции более чем одного органа путем трансплантации органов донора реципиенту в различных комбинациях</w:t>
            </w:r>
          </w:p>
        </w:tc>
        <w:tc>
          <w:tcPr>
            <w:tcW w:w="1871" w:type="dxa"/>
            <w:tcBorders>
              <w:top w:val="nil"/>
              <w:left w:val="nil"/>
              <w:bottom w:val="nil"/>
              <w:right w:val="nil"/>
            </w:tcBorders>
          </w:tcPr>
          <w:p>
            <w:pPr>
              <w:pStyle w:val="0"/>
            </w:pPr>
            <w:r>
              <w:rPr>
                <w:sz w:val="20"/>
              </w:rPr>
              <w:t xml:space="preserve">E10.2, N18.0, N04, T86.1, Q45.0, T86.8, J43.9, J44.9, J47, J84, J98.4, E84.0, E84.9, 127.0, 128.9, T86.8, 125.3, 125.5, 142, T86.2, K70.3, K74.3, K74.4, K74.5, K74.6, D13.4, C22, Q44.2, 44.5, Q44.6, 44.7, E80.5, E74.0, T86.4, 127.0, 127.8, 127.9, Q21.8, T86.3</w:t>
            </w:r>
          </w:p>
        </w:tc>
        <w:tc>
          <w:tcPr>
            <w:tcW w:w="3685" w:type="dxa"/>
            <w:tcBorders>
              <w:top w:val="nil"/>
              <w:left w:val="nil"/>
              <w:bottom w:val="nil"/>
              <w:right w:val="nil"/>
            </w:tcBorders>
          </w:tcPr>
          <w:p>
            <w:pPr>
              <w:pStyle w:val="0"/>
            </w:pPr>
            <w:r>
              <w:rPr>
                <w:sz w:val="20"/>
              </w:rPr>
              <w:t xml:space="preserve">терминальная недостаточность/прогрессивное ухудшение функции более одного органа в исходе хронических заболеваний резистентных к другим методам лечения</w:t>
            </w:r>
          </w:p>
        </w:tc>
        <w:tc>
          <w:tcPr>
            <w:tcW w:w="1587" w:type="dxa"/>
            <w:tcBorders>
              <w:top w:val="nil"/>
              <w:left w:val="nil"/>
              <w:bottom w:val="nil"/>
              <w:right w:val="nil"/>
            </w:tcBorders>
          </w:tcPr>
          <w:p>
            <w:pPr>
              <w:pStyle w:val="0"/>
            </w:pPr>
            <w:r>
              <w:rPr>
                <w:sz w:val="20"/>
              </w:rPr>
              <w:t xml:space="preserve">хирургическое лечение</w:t>
            </w:r>
          </w:p>
        </w:tc>
        <w:tc>
          <w:tcPr>
            <w:tcW w:w="3515" w:type="dxa"/>
            <w:tcBorders>
              <w:top w:val="nil"/>
              <w:left w:val="nil"/>
              <w:bottom w:val="nil"/>
              <w:right w:val="nil"/>
            </w:tcBorders>
          </w:tcPr>
          <w:p>
            <w:pPr>
              <w:pStyle w:val="0"/>
            </w:pPr>
            <w:r>
              <w:rPr>
                <w:sz w:val="20"/>
              </w:rPr>
              <w:t xml:space="preserve">трансплантация комплекса органов в различных сочетаниях</w:t>
            </w:r>
          </w:p>
        </w:tc>
        <w:tc>
          <w:tcPr>
            <w:tcW w:w="1644" w:type="dxa"/>
            <w:tcBorders>
              <w:top w:val="nil"/>
              <w:left w:val="nil"/>
              <w:bottom w:val="nil"/>
              <w:right w:val="nil"/>
            </w:tcBorders>
          </w:tcPr>
          <w:p>
            <w:pPr>
              <w:pStyle w:val="0"/>
              <w:jc w:val="center"/>
            </w:pPr>
            <w:r>
              <w:rPr>
                <w:sz w:val="20"/>
              </w:rPr>
              <w:t xml:space="preserve">4216349</w:t>
            </w:r>
          </w:p>
        </w:tc>
      </w:tr>
      <w:tr>
        <w:tc>
          <w:tcPr>
            <w:tcW w:w="737" w:type="dxa"/>
            <w:tcBorders>
              <w:top w:val="nil"/>
              <w:left w:val="nil"/>
              <w:bottom w:val="single" w:sz="4"/>
              <w:right w:val="nil"/>
            </w:tcBorders>
          </w:tcPr>
          <w:p>
            <w:pPr>
              <w:pStyle w:val="0"/>
              <w:jc w:val="center"/>
            </w:pPr>
            <w:r>
              <w:rPr>
                <w:sz w:val="20"/>
              </w:rPr>
              <w:t xml:space="preserve">9.</w:t>
            </w:r>
          </w:p>
        </w:tc>
        <w:tc>
          <w:tcPr>
            <w:tcW w:w="2778" w:type="dxa"/>
            <w:tcBorders>
              <w:top w:val="nil"/>
              <w:left w:val="nil"/>
              <w:bottom w:val="single" w:sz="4"/>
              <w:right w:val="nil"/>
            </w:tcBorders>
          </w:tcPr>
          <w:p>
            <w:pPr>
              <w:pStyle w:val="0"/>
            </w:pPr>
            <w:r>
              <w:rPr>
                <w:sz w:val="20"/>
              </w:rPr>
              <w:t xml:space="preserve">Поликомпонентное хирургическое лечение хронических заболеваний легких в стадии терминальной дыхательной недостаточности путем трансплантации легких донора реципиенту</w:t>
            </w:r>
          </w:p>
        </w:tc>
        <w:tc>
          <w:tcPr>
            <w:tcW w:w="1871" w:type="dxa"/>
            <w:tcBorders>
              <w:top w:val="nil"/>
              <w:left w:val="nil"/>
              <w:bottom w:val="single" w:sz="4"/>
              <w:right w:val="nil"/>
            </w:tcBorders>
          </w:tcPr>
          <w:p>
            <w:pPr>
              <w:pStyle w:val="0"/>
            </w:pPr>
            <w:r>
              <w:rPr>
                <w:sz w:val="20"/>
              </w:rPr>
              <w:t xml:space="preserve">J43.9, J44.9, J47, J84, J98.4, J99.1, E84.0, E84.9, 127.0, 127.8, 127.9, 128.9, T86.8</w:t>
            </w:r>
          </w:p>
        </w:tc>
        <w:tc>
          <w:tcPr>
            <w:tcW w:w="3685" w:type="dxa"/>
            <w:tcBorders>
              <w:top w:val="nil"/>
              <w:left w:val="nil"/>
              <w:bottom w:val="single" w:sz="4"/>
              <w:right w:val="nil"/>
            </w:tcBorders>
          </w:tcPr>
          <w:p>
            <w:pPr>
              <w:pStyle w:val="0"/>
            </w:pPr>
            <w:r>
              <w:rPr>
                <w:sz w:val="20"/>
              </w:rPr>
              <w:t xml:space="preserve">терминальная дыхательная недостаточность/прогрессивное ухудшение функции дыхания в исходе хронических заболеваний легких резистентных к другим методам лечения</w:t>
            </w:r>
          </w:p>
        </w:tc>
        <w:tc>
          <w:tcPr>
            <w:tcW w:w="1587" w:type="dxa"/>
            <w:tcBorders>
              <w:top w:val="nil"/>
              <w:left w:val="nil"/>
              <w:bottom w:val="single" w:sz="4"/>
              <w:right w:val="nil"/>
            </w:tcBorders>
          </w:tcPr>
          <w:p>
            <w:pPr>
              <w:pStyle w:val="0"/>
            </w:pPr>
            <w:r>
              <w:rPr>
                <w:sz w:val="20"/>
              </w:rPr>
              <w:t xml:space="preserve">хирургическое лечение</w:t>
            </w:r>
          </w:p>
        </w:tc>
        <w:tc>
          <w:tcPr>
            <w:tcW w:w="3515" w:type="dxa"/>
            <w:tcBorders>
              <w:top w:val="nil"/>
              <w:left w:val="nil"/>
              <w:bottom w:val="single" w:sz="4"/>
              <w:right w:val="nil"/>
            </w:tcBorders>
          </w:tcPr>
          <w:p>
            <w:pPr>
              <w:pStyle w:val="0"/>
            </w:pPr>
            <w:r>
              <w:rPr>
                <w:sz w:val="20"/>
              </w:rPr>
              <w:t xml:space="preserve">трансплантация легких с использованием перфузионных технологий</w:t>
            </w:r>
          </w:p>
        </w:tc>
        <w:tc>
          <w:tcPr>
            <w:tcW w:w="1644" w:type="dxa"/>
            <w:tcBorders>
              <w:top w:val="nil"/>
              <w:left w:val="nil"/>
              <w:bottom w:val="single" w:sz="4"/>
              <w:right w:val="nil"/>
            </w:tcBorders>
          </w:tcPr>
          <w:p>
            <w:pPr>
              <w:pStyle w:val="0"/>
              <w:jc w:val="center"/>
            </w:pPr>
            <w:r>
              <w:rPr>
                <w:sz w:val="20"/>
              </w:rPr>
              <w:t xml:space="preserve">8299780</w:t>
            </w:r>
          </w:p>
        </w:tc>
      </w:tr>
    </w:tbl>
    <w:p>
      <w:pPr>
        <w:sectPr>
          <w:headerReference w:type="default" r:id="rId68"/>
          <w:headerReference w:type="first" r:id="rId68"/>
          <w:footerReference w:type="default" r:id="rId69"/>
          <w:footerReference w:type="first" r:id="rId6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5434" w:name="P5434"/>
    <w:bookmarkEnd w:id="5434"/>
    <w:p>
      <w:pPr>
        <w:pStyle w:val="0"/>
        <w:spacing w:before="200" w:line-rule="auto"/>
        <w:ind w:firstLine="540"/>
        <w:jc w:val="both"/>
      </w:pPr>
      <w:r>
        <w:rPr>
          <w:sz w:val="20"/>
        </w:rPr>
        <w:t xml:space="preserve">&lt;1&gt; Высокотехнологичная медицинская помощь.</w:t>
      </w:r>
    </w:p>
    <w:bookmarkStart w:id="5435" w:name="P5435"/>
    <w:bookmarkEnd w:id="5435"/>
    <w:p>
      <w:pPr>
        <w:pStyle w:val="0"/>
        <w:spacing w:before="200" w:line-rule="auto"/>
        <w:ind w:firstLine="540"/>
        <w:jc w:val="both"/>
      </w:pPr>
      <w:r>
        <w:rPr>
          <w:sz w:val="20"/>
        </w:rPr>
        <w:t xml:space="preserve">&lt;2&gt; Международная статистическая </w:t>
      </w:r>
      <w:hyperlink w:history="0" r:id="rId75" w:tooltip="&quot;Международная статистическая классификация болезней и проблем, связанных со здоровьем (10-й пересмотр) (МКБ-10) (версия 2.22 от 21.12.2022)&quot; {КонсультантПлюс}">
        <w:r>
          <w:rPr>
            <w:sz w:val="20"/>
            <w:color w:val="0000ff"/>
          </w:rPr>
          <w:t xml:space="preserve">классификация</w:t>
        </w:r>
      </w:hyperlink>
      <w:r>
        <w:rPr>
          <w:sz w:val="20"/>
        </w:rPr>
        <w:t xml:space="preserve"> болезней и проблем, связанных со здоровьем (10-й пересмотр).</w:t>
      </w:r>
    </w:p>
    <w:bookmarkStart w:id="5436" w:name="P5436"/>
    <w:bookmarkEnd w:id="5436"/>
    <w:p>
      <w:pPr>
        <w:pStyle w:val="0"/>
        <w:spacing w:before="200" w:line-rule="auto"/>
        <w:ind w:firstLine="540"/>
        <w:jc w:val="both"/>
      </w:pPr>
      <w:r>
        <w:rPr>
          <w:sz w:val="20"/>
        </w:rPr>
        <w:t xml:space="preserve">&lt;3&gt;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2023 год и на плановый</w:t>
      </w:r>
    </w:p>
    <w:p>
      <w:pPr>
        <w:pStyle w:val="0"/>
        <w:jc w:val="right"/>
      </w:pPr>
      <w:r>
        <w:rPr>
          <w:sz w:val="20"/>
        </w:rPr>
        <w:t xml:space="preserve">период 2024 и 2025 годов</w:t>
      </w:r>
    </w:p>
    <w:p>
      <w:pPr>
        <w:pStyle w:val="0"/>
        <w:jc w:val="both"/>
      </w:pPr>
      <w:r>
        <w:rPr>
          <w:sz w:val="20"/>
        </w:rPr>
      </w:r>
    </w:p>
    <w:bookmarkStart w:id="5449" w:name="P5449"/>
    <w:bookmarkEnd w:id="5449"/>
    <w:p>
      <w:pPr>
        <w:pStyle w:val="2"/>
        <w:jc w:val="center"/>
      </w:pPr>
      <w:r>
        <w:rPr>
          <w:sz w:val="20"/>
        </w:rPr>
        <w:t xml:space="preserve">ПЕРЕЧЕНЬ</w:t>
      </w:r>
    </w:p>
    <w:p>
      <w:pPr>
        <w:pStyle w:val="2"/>
        <w:jc w:val="center"/>
      </w:pPr>
      <w:r>
        <w:rPr>
          <w:sz w:val="20"/>
        </w:rPr>
        <w:t xml:space="preserve">ИССЛЕДОВАНИЙ И ИНЫХ МЕДИЦИНСКИХ ВМЕШАТЕЛЬСТВ, ПРОВОДИМЫХ</w:t>
      </w:r>
    </w:p>
    <w:p>
      <w:pPr>
        <w:pStyle w:val="2"/>
        <w:jc w:val="center"/>
      </w:pPr>
      <w:r>
        <w:rPr>
          <w:sz w:val="20"/>
        </w:rPr>
        <w:t xml:space="preserve">В РАМКАХ УГЛУБЛЕННОЙ ДИСПАНСЕРИЗАЦИИ</w:t>
      </w:r>
    </w:p>
    <w:p>
      <w:pPr>
        <w:pStyle w:val="0"/>
        <w:jc w:val="both"/>
      </w:pPr>
      <w:r>
        <w:rPr>
          <w:sz w:val="20"/>
        </w:rPr>
      </w:r>
    </w:p>
    <w:bookmarkStart w:id="5453" w:name="P5453"/>
    <w:bookmarkEnd w:id="5453"/>
    <w:p>
      <w:pPr>
        <w:pStyle w:val="0"/>
        <w:ind w:firstLine="540"/>
        <w:jc w:val="both"/>
      </w:pPr>
      <w:r>
        <w:rPr>
          <w:sz w:val="20"/>
        </w:rPr>
        <w:t xml:space="preserve">1. Первый этап углубленной диспансеризации, который проводится в целях выявления у граждан, перенесших новую коронавирусную инфекцию (COVID-19),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w:t>
      </w:r>
    </w:p>
    <w:p>
      <w:pPr>
        <w:pStyle w:val="0"/>
        <w:spacing w:before="200" w:line-rule="auto"/>
        <w:ind w:firstLine="540"/>
        <w:jc w:val="both"/>
      </w:pPr>
      <w:r>
        <w:rPr>
          <w:sz w:val="20"/>
        </w:rPr>
        <w:t xml:space="preserve">а) измерение насыщения крови кислородом (сатурация) в покое;</w:t>
      </w:r>
    </w:p>
    <w:p>
      <w:pPr>
        <w:pStyle w:val="0"/>
        <w:spacing w:before="200" w:line-rule="auto"/>
        <w:ind w:firstLine="540"/>
        <w:jc w:val="both"/>
      </w:pPr>
      <w:r>
        <w:rPr>
          <w:sz w:val="20"/>
        </w:rPr>
        <w:t xml:space="preserve">б) тест с 6-минутной ходьбой (при исходной сатурации кислорода крови 95 процентов и больше в сочетании с наличием у гражданина жалоб на одышку, отеки, которые появились впервые или повысилась их интенсивность);</w:t>
      </w:r>
    </w:p>
    <w:p>
      <w:pPr>
        <w:pStyle w:val="0"/>
        <w:spacing w:before="200" w:line-rule="auto"/>
        <w:ind w:firstLine="540"/>
        <w:jc w:val="both"/>
      </w:pPr>
      <w:r>
        <w:rPr>
          <w:sz w:val="20"/>
        </w:rPr>
        <w:t xml:space="preserve">в) проведение спирометрии или спирографии;</w:t>
      </w:r>
    </w:p>
    <w:p>
      <w:pPr>
        <w:pStyle w:val="0"/>
        <w:spacing w:before="200" w:line-rule="auto"/>
        <w:ind w:firstLine="540"/>
        <w:jc w:val="both"/>
      </w:pPr>
      <w:r>
        <w:rPr>
          <w:sz w:val="20"/>
        </w:rPr>
        <w:t xml:space="preserve">г) общий (клинический) анализ крови развернутый;</w:t>
      </w:r>
    </w:p>
    <w:p>
      <w:pPr>
        <w:pStyle w:val="0"/>
        <w:spacing w:before="200" w:line-rule="auto"/>
        <w:ind w:firstLine="540"/>
        <w:jc w:val="both"/>
      </w:pPr>
      <w:r>
        <w:rPr>
          <w:sz w:val="20"/>
        </w:rPr>
        <w:t xml:space="preserve">д) биохимический анализ крови (включая исследования уровня холестерина, уровня липопротеинов низкой плотности, C-реактивного белка, определение активности аланинаминотрансферазы в крови, определение активности аспартатаминотрансферазы в крови, определение активности лактатдегидрогеназы в крови, исследование уровня креатинина в крови);</w:t>
      </w:r>
    </w:p>
    <w:p>
      <w:pPr>
        <w:pStyle w:val="0"/>
        <w:spacing w:before="200" w:line-rule="auto"/>
        <w:ind w:firstLine="540"/>
        <w:jc w:val="both"/>
      </w:pPr>
      <w:r>
        <w:rPr>
          <w:sz w:val="20"/>
        </w:rPr>
        <w:t xml:space="preserve">е) определение концентрации Д-димера в крови у граждан, перенесших среднюю степень тяжести и выше новой коронавирусной инфекции (COVID-19);</w:t>
      </w:r>
    </w:p>
    <w:p>
      <w:pPr>
        <w:pStyle w:val="0"/>
        <w:spacing w:before="200" w:line-rule="auto"/>
        <w:ind w:firstLine="540"/>
        <w:jc w:val="both"/>
      </w:pPr>
      <w:r>
        <w:rPr>
          <w:sz w:val="20"/>
        </w:rPr>
        <w:t xml:space="preserve">ж) проведение рентгенографии органов грудной клетки (если не выполнялась ранее в течение года);</w:t>
      </w:r>
    </w:p>
    <w:p>
      <w:pPr>
        <w:pStyle w:val="0"/>
        <w:spacing w:before="200" w:line-rule="auto"/>
        <w:ind w:firstLine="540"/>
        <w:jc w:val="both"/>
      </w:pPr>
      <w:r>
        <w:rPr>
          <w:sz w:val="20"/>
        </w:rPr>
        <w:t xml:space="preserve">з) прием (осмотр) врачом-терапевтом (участковым терапевтом, врачом общей практики).</w:t>
      </w:r>
    </w:p>
    <w:p>
      <w:pPr>
        <w:pStyle w:val="0"/>
        <w:spacing w:before="200" w:line-rule="auto"/>
        <w:ind w:firstLine="540"/>
        <w:jc w:val="both"/>
      </w:pPr>
      <w:r>
        <w:rPr>
          <w:sz w:val="20"/>
        </w:rPr>
        <w:t xml:space="preserve">2. Второй этап диспансеризации, который проводится по результатам первого этапа в целях дополнительного обследования и уточнения диагноза заболевания (состояния):</w:t>
      </w:r>
    </w:p>
    <w:p>
      <w:pPr>
        <w:pStyle w:val="0"/>
        <w:spacing w:before="200" w:line-rule="auto"/>
        <w:ind w:firstLine="540"/>
        <w:jc w:val="both"/>
      </w:pPr>
      <w:r>
        <w:rPr>
          <w:sz w:val="20"/>
        </w:rPr>
        <w:t xml:space="preserve">а) проведение эхокардиографии (в случае показателя сатурации в покое 94 процента и ниже, а также по результатам проведения теста с 6-минутной ходьбой);</w:t>
      </w:r>
    </w:p>
    <w:p>
      <w:pPr>
        <w:pStyle w:val="0"/>
        <w:spacing w:before="200" w:line-rule="auto"/>
        <w:ind w:firstLine="540"/>
        <w:jc w:val="both"/>
      </w:pPr>
      <w:r>
        <w:rPr>
          <w:sz w:val="20"/>
        </w:rPr>
        <w:t xml:space="preserve">б) проведение компьютерной томографии легких (в случае показателя сатурации в покое 94 процента и ниже, а также по результатам проведения теста с 6-минутной ходьбой);</w:t>
      </w:r>
    </w:p>
    <w:p>
      <w:pPr>
        <w:pStyle w:val="0"/>
        <w:spacing w:before="200" w:line-rule="auto"/>
        <w:ind w:firstLine="540"/>
        <w:jc w:val="both"/>
      </w:pPr>
      <w:r>
        <w:rPr>
          <w:sz w:val="20"/>
        </w:rPr>
        <w:t xml:space="preserve">в) дуплексное сканирование вен нижних конечностей (при наличии показаний по результатам определения концентрации Д-димера в крови).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2023 год и на плановый</w:t>
      </w:r>
    </w:p>
    <w:p>
      <w:pPr>
        <w:pStyle w:val="0"/>
        <w:jc w:val="right"/>
      </w:pPr>
      <w:r>
        <w:rPr>
          <w:sz w:val="20"/>
        </w:rPr>
        <w:t xml:space="preserve">период 2024 и 2025 годов</w:t>
      </w:r>
    </w:p>
    <w:p>
      <w:pPr>
        <w:pStyle w:val="0"/>
        <w:jc w:val="both"/>
      </w:pPr>
      <w:r>
        <w:rPr>
          <w:sz w:val="20"/>
        </w:rPr>
      </w:r>
    </w:p>
    <w:bookmarkStart w:id="5478" w:name="P5478"/>
    <w:bookmarkEnd w:id="5478"/>
    <w:p>
      <w:pPr>
        <w:pStyle w:val="2"/>
        <w:jc w:val="center"/>
      </w:pPr>
      <w:r>
        <w:rPr>
          <w:sz w:val="20"/>
        </w:rPr>
        <w:t xml:space="preserve">ПОЛОЖЕНИЕ</w:t>
      </w:r>
    </w:p>
    <w:p>
      <w:pPr>
        <w:pStyle w:val="2"/>
        <w:jc w:val="center"/>
      </w:pPr>
      <w:r>
        <w:rPr>
          <w:sz w:val="20"/>
        </w:rPr>
        <w:t xml:space="preserve">ОБ УСТАНОВЛЕНИИ ТАРИФОВ НА ОПЛАТУ СПЕЦИАЛИЗИРОВАННОЙ,</w:t>
      </w:r>
    </w:p>
    <w:p>
      <w:pPr>
        <w:pStyle w:val="2"/>
        <w:jc w:val="center"/>
      </w:pPr>
      <w:r>
        <w:rPr>
          <w:sz w:val="20"/>
        </w:rPr>
        <w:t xml:space="preserve">В ТОМ ЧИСЛЕ ВЫСОКОТЕХНОЛОГИЧНОЙ, МЕДИЦИНСКОЙ ПОМОЩИ,</w:t>
      </w:r>
    </w:p>
    <w:p>
      <w:pPr>
        <w:pStyle w:val="2"/>
        <w:jc w:val="center"/>
      </w:pPr>
      <w:r>
        <w:rPr>
          <w:sz w:val="20"/>
        </w:rPr>
        <w:t xml:space="preserve">ОКАЗЫВАЕМОЙ МЕДИЦИНСКИМИ ОРГАНИЗАЦИЯМИ, ФУНКЦИИ И ПОЛНОМОЧИЯ</w:t>
      </w:r>
    </w:p>
    <w:p>
      <w:pPr>
        <w:pStyle w:val="2"/>
        <w:jc w:val="center"/>
      </w:pPr>
      <w:r>
        <w:rPr>
          <w:sz w:val="20"/>
        </w:rPr>
        <w:t xml:space="preserve">УЧРЕДИТЕЛЕЙ В ОТНОШЕНИИ КОТОРЫХ ОСУЩЕСТВЛЯЕТ ПРАВИТЕЛЬСТВО</w:t>
      </w:r>
    </w:p>
    <w:p>
      <w:pPr>
        <w:pStyle w:val="2"/>
        <w:jc w:val="center"/>
      </w:pPr>
      <w:r>
        <w:rPr>
          <w:sz w:val="20"/>
        </w:rPr>
        <w:t xml:space="preserve">РОССИЙСКОЙ ФЕДЕРАЦИИ ИЛИ ФЕДЕРАЛЬНЫЕ ОРГАНЫ ИСПОЛНИТЕЛЬНОЙ</w:t>
      </w:r>
    </w:p>
    <w:p>
      <w:pPr>
        <w:pStyle w:val="2"/>
        <w:jc w:val="center"/>
      </w:pPr>
      <w:r>
        <w:rPr>
          <w:sz w:val="20"/>
        </w:rPr>
        <w:t xml:space="preserve">ВЛАСТИ, В СООТВЕТСТВИИ С ЕДИНЫМИ ТРЕБОВАНИЯМИ БАЗОВОЙ</w:t>
      </w:r>
    </w:p>
    <w:p>
      <w:pPr>
        <w:pStyle w:val="2"/>
        <w:jc w:val="center"/>
      </w:pPr>
      <w:r>
        <w:rPr>
          <w:sz w:val="20"/>
        </w:rPr>
        <w:t xml:space="preserve">ПРОГРАММЫ ОБЯЗАТЕЛЬНОГО МЕДИЦИНСКОГО СТРАХОВАНИЯ</w:t>
      </w:r>
    </w:p>
    <w:p>
      <w:pPr>
        <w:pStyle w:val="0"/>
        <w:jc w:val="both"/>
      </w:pPr>
      <w:r>
        <w:rPr>
          <w:sz w:val="20"/>
        </w:rPr>
      </w:r>
    </w:p>
    <w:p>
      <w:pPr>
        <w:pStyle w:val="0"/>
        <w:ind w:firstLine="540"/>
        <w:jc w:val="both"/>
      </w:pPr>
      <w:r>
        <w:rPr>
          <w:sz w:val="20"/>
        </w:rPr>
        <w:t xml:space="preserve">1. Настоящее Положение определяет порядок установления тарифов на оплату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осуществляет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 (далее соответственно - федеральная медицинская организация, тариф на оплату медицинской помощи).</w:t>
      </w:r>
    </w:p>
    <w:p>
      <w:pPr>
        <w:pStyle w:val="0"/>
        <w:spacing w:before="200" w:line-rule="auto"/>
        <w:ind w:firstLine="540"/>
        <w:jc w:val="both"/>
      </w:pPr>
      <w:r>
        <w:rPr>
          <w:sz w:val="20"/>
        </w:rPr>
        <w:t xml:space="preserve">2. Тарифы на оплату медицинской помощи устанавливаются по видам медицинской помощи соответствующего профиля медицинской помощи, оказываемой федеральной медицинской организацией при заболеваниях, состояниях (группах заболеваний, состояний), перечни которых предусмотрены </w:t>
      </w:r>
      <w:hyperlink w:history="0" w:anchor="P449" w:tooltip="ПЕРЕЧЕНЬ">
        <w:r>
          <w:rPr>
            <w:sz w:val="20"/>
            <w:color w:val="0000ff"/>
          </w:rPr>
          <w:t xml:space="preserve">приложениями N 1</w:t>
        </w:r>
      </w:hyperlink>
      <w:r>
        <w:rPr>
          <w:sz w:val="20"/>
        </w:rPr>
        <w:t xml:space="preserve"> и </w:t>
      </w:r>
      <w:hyperlink w:history="0" w:anchor="P5631" w:tooltip="ПЕРЕЧЕНЬ">
        <w:r>
          <w:rPr>
            <w:sz w:val="20"/>
            <w:color w:val="0000ff"/>
          </w:rPr>
          <w:t xml:space="preserve">4</w:t>
        </w:r>
      </w:hyperlink>
      <w:r>
        <w:rPr>
          <w:sz w:val="20"/>
        </w:rPr>
        <w:t xml:space="preserve"> к Программе государственных гарантий бесплатного оказания гражданам медицинской помощи на 2023 год и на плановый период 2024 и 2025 годов, утвержденной постановлением Правительства Российской Федерации от 29 декабря 2022 г. N 2497 "О Программе государственных гарантий бесплатного оказания гражданам медицинской помощи на 2023 год и на плановый период 2024 и 2025 годов" (далее - Программа).</w:t>
      </w:r>
    </w:p>
    <w:bookmarkStart w:id="5489" w:name="P5489"/>
    <w:bookmarkEnd w:id="5489"/>
    <w:p>
      <w:pPr>
        <w:pStyle w:val="0"/>
        <w:spacing w:before="200" w:line-rule="auto"/>
        <w:ind w:firstLine="540"/>
        <w:jc w:val="both"/>
      </w:pPr>
      <w:r>
        <w:rPr>
          <w:sz w:val="20"/>
        </w:rPr>
        <w:t xml:space="preserve">3. Тариф на оплату j-й медицинской помощи (за исключением медицинской помощи, оплачиваемой по отдельным группам заболеваний, состояний, доли заработной платы и прочих расходов в составе норматива финансовых затрат которой предусмотрены </w:t>
      </w:r>
      <w:hyperlink w:history="0" w:anchor="P5631" w:tooltip="ПЕРЕЧЕНЬ">
        <w:r>
          <w:rPr>
            <w:sz w:val="20"/>
            <w:color w:val="0000ff"/>
          </w:rPr>
          <w:t xml:space="preserve">приложением N 4</w:t>
        </w:r>
      </w:hyperlink>
      <w:r>
        <w:rPr>
          <w:sz w:val="20"/>
        </w:rPr>
        <w:t xml:space="preserve"> к Программе, и высокотехнологичной медицинской помощи), оказываемой i-й федеральной медицинской организацией в z-х условиях (стационарных условиях или условиях дневного стационара) (T</w:t>
      </w:r>
      <w:r>
        <w:rPr>
          <w:sz w:val="20"/>
          <w:vertAlign w:val="subscript"/>
        </w:rPr>
        <w:t xml:space="preserve">ijz</w:t>
      </w:r>
      <w:r>
        <w:rPr>
          <w:sz w:val="20"/>
        </w:rPr>
        <w:t xml:space="preserve">), определяется по формуле:</w:t>
      </w:r>
    </w:p>
    <w:p>
      <w:pPr>
        <w:pStyle w:val="0"/>
        <w:jc w:val="both"/>
      </w:pPr>
      <w:r>
        <w:rPr>
          <w:sz w:val="20"/>
        </w:rPr>
      </w:r>
    </w:p>
    <w:p>
      <w:pPr>
        <w:pStyle w:val="0"/>
        <w:jc w:val="center"/>
      </w:pPr>
      <w:r>
        <w:rPr>
          <w:position w:val="-8"/>
        </w:rPr>
        <w:drawing>
          <wp:inline distT="0" distB="0" distL="0" distR="0">
            <wp:extent cx="34766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
                      <a:extLst>
                        <a:ext uri="{28A0092B-C50C-407E-A947-70E740481C1C}">
                          <a14:useLocalDpi xmlns:a14="http://schemas.microsoft.com/office/drawing/2010/main" val="0"/>
                        </a:ext>
                      </a:extLst>
                    </a:blip>
                    <a:srcRect/>
                    <a:stretch>
                      <a:fillRect/>
                    </a:stretch>
                  </pic:blipFill>
                  <pic:spPr bwMode="auto">
                    <a:xfrm>
                      <a:off x="0" y="0"/>
                      <a:ext cx="3476625" cy="238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НФЗ</w:t>
      </w:r>
      <w:r>
        <w:rPr>
          <w:sz w:val="20"/>
          <w:vertAlign w:val="subscript"/>
        </w:rPr>
        <w:t xml:space="preserve">z</w:t>
      </w:r>
      <w:r>
        <w:rPr>
          <w:sz w:val="20"/>
        </w:rPr>
        <w:t xml:space="preserve"> - средний норматив финансовых затрат на единицу объема предоставления медицинской помощи в z-х условиях, оказываемой федеральными медицинскими организациями, предусмотренный </w:t>
      </w:r>
      <w:hyperlink w:history="0" w:anchor="P11326" w:tooltip="СРЕДНИЕ НОРМАТИВЫ">
        <w:r>
          <w:rPr>
            <w:sz w:val="20"/>
            <w:color w:val="0000ff"/>
          </w:rPr>
          <w:t xml:space="preserve">приложением N 6</w:t>
        </w:r>
      </w:hyperlink>
      <w:r>
        <w:rPr>
          <w:sz w:val="20"/>
        </w:rPr>
        <w:t xml:space="preserve"> к Программе;</w:t>
      </w:r>
    </w:p>
    <w:p>
      <w:pPr>
        <w:pStyle w:val="0"/>
        <w:spacing w:before="200" w:line-rule="auto"/>
        <w:ind w:firstLine="540"/>
        <w:jc w:val="both"/>
      </w:pPr>
      <w:r>
        <w:rPr>
          <w:sz w:val="20"/>
        </w:rPr>
        <w:t xml:space="preserve">КБС</w:t>
      </w:r>
      <w:r>
        <w:rPr>
          <w:sz w:val="20"/>
          <w:vertAlign w:val="subscript"/>
        </w:rPr>
        <w:t xml:space="preserve">z</w:t>
      </w:r>
      <w:r>
        <w:rPr>
          <w:sz w:val="20"/>
        </w:rPr>
        <w:t xml:space="preserve"> - коэффициент приведения среднего норматива финансовых затрат на единицу объема предоставления медицинской помощи в z-x условиях к базовой ставке, исключающей влияние применяемых коэффициентов относительной затратоемкости и специфики оказания медицинской помощи, коэффициента дифференциации и коэффициента сложности лечения пациентов, принимающий значения 0,36 - для стационара и 0,32 - для дневного стационара;</w:t>
      </w:r>
    </w:p>
    <w:p>
      <w:pPr>
        <w:pStyle w:val="0"/>
        <w:spacing w:before="200" w:line-rule="auto"/>
        <w:ind w:firstLine="540"/>
        <w:jc w:val="both"/>
      </w:pPr>
      <w:r>
        <w:rPr>
          <w:sz w:val="20"/>
        </w:rPr>
        <w:t xml:space="preserve">КД</w:t>
      </w:r>
      <w:r>
        <w:rPr>
          <w:sz w:val="20"/>
          <w:vertAlign w:val="subscript"/>
        </w:rPr>
        <w:t xml:space="preserve">i</w:t>
      </w:r>
      <w:r>
        <w:rPr>
          <w:sz w:val="20"/>
        </w:rPr>
        <w:t xml:space="preserve"> - коэффициент дифференциации, устанавливаемый:</w:t>
      </w:r>
    </w:p>
    <w:p>
      <w:pPr>
        <w:pStyle w:val="0"/>
        <w:spacing w:before="200" w:line-rule="auto"/>
        <w:ind w:firstLine="540"/>
        <w:jc w:val="both"/>
      </w:pPr>
      <w:r>
        <w:rPr>
          <w:sz w:val="20"/>
        </w:rPr>
        <w:t xml:space="preserve">для субъекта Российской Федерации, на территории которого расположена i-я федеральная медицинская организация, используемый при распределении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в соответствии с </w:t>
      </w:r>
      <w:hyperlink w:history="0" r:id="rId77" w:tooltip="Постановление Правительства РФ от 05.05.2012 N 462 (ред. от 24.11.2022) &quot;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quot; (вместе с &quot;Правилами распределения, предоставления и расходовани {КонсультантПлюс}">
        <w:r>
          <w:rPr>
            <w:sz w:val="20"/>
            <w:color w:val="0000ff"/>
          </w:rPr>
          <w:t xml:space="preserve">методикой</w:t>
        </w:r>
      </w:hyperlink>
      <w:r>
        <w:rPr>
          <w:sz w:val="20"/>
        </w:rPr>
        <w:t xml:space="preserve"> распределения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утвержденной постановлением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p>
    <w:p>
      <w:pPr>
        <w:pStyle w:val="0"/>
        <w:spacing w:before="200" w:line-rule="auto"/>
        <w:ind w:firstLine="540"/>
        <w:jc w:val="both"/>
      </w:pPr>
      <w:r>
        <w:rPr>
          <w:sz w:val="20"/>
        </w:rPr>
        <w:t xml:space="preserve">для территории оказания медицинской помощи (если коэффициент дифференциации не является единым для всей территории субъекта Российской Федерации);</w:t>
      </w:r>
    </w:p>
    <w:p>
      <w:pPr>
        <w:pStyle w:val="0"/>
        <w:spacing w:before="200" w:line-rule="auto"/>
        <w:ind w:firstLine="540"/>
        <w:jc w:val="both"/>
      </w:pPr>
      <w:r>
        <w:rPr>
          <w:sz w:val="20"/>
        </w:rPr>
        <w:t xml:space="preserve">КЗ</w:t>
      </w:r>
      <w:r>
        <w:rPr>
          <w:sz w:val="20"/>
          <w:vertAlign w:val="subscript"/>
        </w:rPr>
        <w:t xml:space="preserve">jz</w:t>
      </w:r>
      <w:r>
        <w:rPr>
          <w:sz w:val="20"/>
        </w:rPr>
        <w:t xml:space="preserve"> - коэффициент относительной затратоемкости оказания j-й медицинской помощи в z-x условиях, значение которого принимается в соответствии с </w:t>
      </w:r>
      <w:hyperlink w:history="0" w:anchor="P5631" w:tooltip="ПЕРЕЧЕНЬ">
        <w:r>
          <w:rPr>
            <w:sz w:val="20"/>
            <w:color w:val="0000ff"/>
          </w:rPr>
          <w:t xml:space="preserve">приложением N 4</w:t>
        </w:r>
      </w:hyperlink>
      <w:r>
        <w:rPr>
          <w:sz w:val="20"/>
        </w:rPr>
        <w:t xml:space="preserve"> к Программе (далее - коэффициент относительной затратоемкости);</w:t>
      </w:r>
    </w:p>
    <w:p>
      <w:pPr>
        <w:pStyle w:val="0"/>
        <w:spacing w:before="200" w:line-rule="auto"/>
        <w:ind w:firstLine="540"/>
        <w:jc w:val="both"/>
      </w:pPr>
      <w:r>
        <w:rPr>
          <w:sz w:val="20"/>
        </w:rPr>
        <w:t xml:space="preserve">КС</w:t>
      </w:r>
      <w:r>
        <w:rPr>
          <w:sz w:val="20"/>
          <w:vertAlign w:val="subscript"/>
        </w:rPr>
        <w:t xml:space="preserve">ij</w:t>
      </w:r>
      <w:r>
        <w:rPr>
          <w:sz w:val="20"/>
        </w:rPr>
        <w:t xml:space="preserve"> - коэффициент специфики оказания j-й медицинской помощи i-й федеральной медицинской организацией, значение которого принимается в соответствии с </w:t>
      </w:r>
      <w:hyperlink w:history="0" w:anchor="P5510" w:tooltip="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
        <w:r>
          <w:rPr>
            <w:sz w:val="20"/>
            <w:color w:val="0000ff"/>
          </w:rPr>
          <w:t xml:space="preserve">пунктом 5</w:t>
        </w:r>
      </w:hyperlink>
      <w:r>
        <w:rPr>
          <w:sz w:val="20"/>
        </w:rPr>
        <w:t xml:space="preserve"> настоящего Положения;</w:t>
      </w:r>
    </w:p>
    <w:p>
      <w:pPr>
        <w:pStyle w:val="0"/>
        <w:spacing w:before="200" w:line-rule="auto"/>
        <w:ind w:firstLine="540"/>
        <w:jc w:val="both"/>
      </w:pPr>
      <w:r>
        <w:rPr>
          <w:sz w:val="20"/>
        </w:rPr>
        <w:t xml:space="preserve">КСЛП - коэффициент сложности лечения пациента, значение которого принимается в соответствии с </w:t>
      </w:r>
      <w:hyperlink w:history="0" w:anchor="P5578" w:tooltip="6. Коэффициент сложности лечения пациента в зависимости от особенностей оказания медицинской помощи принимает следующие значения:">
        <w:r>
          <w:rPr>
            <w:sz w:val="20"/>
            <w:color w:val="0000ff"/>
          </w:rPr>
          <w:t xml:space="preserve">пунктом 6</w:t>
        </w:r>
      </w:hyperlink>
      <w:r>
        <w:rPr>
          <w:sz w:val="20"/>
        </w:rPr>
        <w:t xml:space="preserve"> настоящего Положения. При определении тарифа на оплату случая лечения с применением КСЛП, предусмотренного </w:t>
      </w:r>
      <w:hyperlink w:history="0" w:anchor="P5591" w:tooltip="з) при проведении сопроводительной лекарственной терапии при злокачественных новообразованиях у взрослых в соответствии с клиническими рекомендациями:">
        <w:r>
          <w:rPr>
            <w:sz w:val="20"/>
            <w:color w:val="0000ff"/>
          </w:rPr>
          <w:t xml:space="preserve">подпунктом "з" пункта 6</w:t>
        </w:r>
      </w:hyperlink>
      <w:r>
        <w:rPr>
          <w:sz w:val="20"/>
        </w:rPr>
        <w:t xml:space="preserve"> настоящего Положения, значение КСЛП принимается равным </w:t>
      </w:r>
      <w:r>
        <w:rPr>
          <w:position w:val="-23"/>
        </w:rPr>
        <w:drawing>
          <wp:inline distT="0" distB="0" distL="0" distR="0">
            <wp:extent cx="495300"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
                      <a:extLst>
                        <a:ext uri="{28A0092B-C50C-407E-A947-70E740481C1C}">
                          <a14:useLocalDpi xmlns:a14="http://schemas.microsoft.com/office/drawing/2010/main" val="0"/>
                        </a:ext>
                      </a:extLst>
                    </a:blip>
                    <a:srcRect/>
                    <a:stretch>
                      <a:fillRect/>
                    </a:stretch>
                  </pic:blipFill>
                  <pic:spPr bwMode="auto">
                    <a:xfrm>
                      <a:off x="0" y="0"/>
                      <a:ext cx="495300" cy="428625"/>
                    </a:xfrm>
                    <a:prstGeom prst="rect">
                      <a:avLst/>
                    </a:prstGeom>
                    <a:noFill/>
                    <a:ln>
                      <a:noFill/>
                    </a:ln>
                  </pic:spPr>
                </pic:pic>
              </a:graphicData>
            </a:graphic>
          </wp:inline>
        </w:drawing>
      </w:r>
      <w:r>
        <w:rPr>
          <w:sz w:val="20"/>
        </w:rPr>
        <w:t xml:space="preserve">.</w:t>
      </w:r>
    </w:p>
    <w:bookmarkStart w:id="5502" w:name="P5502"/>
    <w:bookmarkEnd w:id="5502"/>
    <w:p>
      <w:pPr>
        <w:pStyle w:val="0"/>
        <w:spacing w:before="200" w:line-rule="auto"/>
        <w:ind w:firstLine="540"/>
        <w:jc w:val="both"/>
      </w:pPr>
      <w:r>
        <w:rPr>
          <w:sz w:val="20"/>
        </w:rPr>
        <w:t xml:space="preserve">4. Тариф на оплату j</w:t>
      </w:r>
      <w:r>
        <w:rPr>
          <w:sz w:val="20"/>
          <w:vertAlign w:val="subscript"/>
        </w:rPr>
        <w:t xml:space="preserve">LT</w:t>
      </w:r>
      <w:r>
        <w:rPr>
          <w:sz w:val="20"/>
        </w:rPr>
        <w:t xml:space="preserve">-й медицинской помощи, оказываемой i-й федеральной медицинской организацией в z-x условиях по отдельным группам заболеваний, состояний, доли заработной платы и прочих расходов в составе норматива финансовых затрат которых установлены </w:t>
      </w:r>
      <w:hyperlink w:history="0" w:anchor="P5631" w:tooltip="ПЕРЕЧЕНЬ">
        <w:r>
          <w:rPr>
            <w:sz w:val="20"/>
            <w:color w:val="0000ff"/>
          </w:rPr>
          <w:t xml:space="preserve">приложением N 4</w:t>
        </w:r>
      </w:hyperlink>
      <w:r>
        <w:rPr>
          <w:sz w:val="20"/>
        </w:rPr>
        <w:t xml:space="preserve"> к Программе (</w:t>
      </w:r>
      <w:r>
        <w:rPr>
          <w:position w:val="-8"/>
        </w:rPr>
        <w:drawing>
          <wp:inline distT="0" distB="0" distL="0" distR="0">
            <wp:extent cx="304800"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450532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
                      <a:extLst>
                        <a:ext uri="{28A0092B-C50C-407E-A947-70E740481C1C}">
                          <a14:useLocalDpi xmlns:a14="http://schemas.microsoft.com/office/drawing/2010/main" val="0"/>
                        </a:ext>
                      </a:extLst>
                    </a:blip>
                    <a:srcRect/>
                    <a:stretch>
                      <a:fillRect/>
                    </a:stretch>
                  </pic:blipFill>
                  <pic:spPr bwMode="auto">
                    <a:xfrm>
                      <a:off x="0" y="0"/>
                      <a:ext cx="450532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3905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Pr>
          <w:sz w:val="20"/>
        </w:rPr>
        <w:t xml:space="preserve"> - коэффициент относительной затратоемкости оказания j</w:t>
      </w:r>
      <w:r>
        <w:rPr>
          <w:sz w:val="20"/>
          <w:vertAlign w:val="subscript"/>
        </w:rPr>
        <w:t xml:space="preserve">LT</w:t>
      </w:r>
      <w:r>
        <w:rPr>
          <w:sz w:val="20"/>
        </w:rPr>
        <w:t xml:space="preserve">-й медицинской помощи в z-x условиях, значение которого принимается в соответствии с </w:t>
      </w:r>
      <w:hyperlink w:history="0" w:anchor="P5631" w:tooltip="ПЕРЕЧЕНЬ">
        <w:r>
          <w:rPr>
            <w:sz w:val="20"/>
            <w:color w:val="0000ff"/>
          </w:rPr>
          <w:t xml:space="preserve">приложением N 4</w:t>
        </w:r>
      </w:hyperlink>
      <w:r>
        <w:rPr>
          <w:sz w:val="20"/>
        </w:rPr>
        <w:t xml:space="preserve"> к Программе;</w:t>
      </w:r>
    </w:p>
    <w:p>
      <w:pPr>
        <w:pStyle w:val="0"/>
        <w:spacing w:before="200" w:line-rule="auto"/>
        <w:ind w:firstLine="540"/>
        <w:jc w:val="both"/>
      </w:pPr>
      <w:r>
        <w:rPr>
          <w:position w:val="-11"/>
        </w:rPr>
        <w:drawing>
          <wp:inline distT="0" distB="0" distL="0" distR="0">
            <wp:extent cx="419100" cy="2667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419100" cy="266700"/>
                    </a:xfrm>
                    <a:prstGeom prst="rect">
                      <a:avLst/>
                    </a:prstGeom>
                    <a:noFill/>
                    <a:ln>
                      <a:noFill/>
                    </a:ln>
                  </pic:spPr>
                </pic:pic>
              </a:graphicData>
            </a:graphic>
          </wp:inline>
        </w:drawing>
      </w:r>
      <w:r>
        <w:rPr>
          <w:sz w:val="20"/>
        </w:rPr>
        <w:t xml:space="preserve"> - доля заработной платы и прочих расходов в составе норматива финансовых затрат на оказание j</w:t>
      </w:r>
      <w:r>
        <w:rPr>
          <w:sz w:val="20"/>
          <w:vertAlign w:val="subscript"/>
        </w:rPr>
        <w:t xml:space="preserve">LT</w:t>
      </w:r>
      <w:r>
        <w:rPr>
          <w:sz w:val="20"/>
        </w:rPr>
        <w:t xml:space="preserve">-й медицинской помощи в z-х условиях по отдельным группам заболеваний, состояний, доли заработной платы и прочих расходов в составе норматива финансовых затрат которых предусмотрены </w:t>
      </w:r>
      <w:hyperlink w:history="0" w:anchor="P5631" w:tooltip="ПЕРЕЧЕНЬ">
        <w:r>
          <w:rPr>
            <w:sz w:val="20"/>
            <w:color w:val="0000ff"/>
          </w:rPr>
          <w:t xml:space="preserve">приложением N 4</w:t>
        </w:r>
      </w:hyperlink>
      <w:r>
        <w:rPr>
          <w:sz w:val="20"/>
        </w:rPr>
        <w:t xml:space="preserve"> к Программе, значение которой принимается в соответствии с </w:t>
      </w:r>
      <w:hyperlink w:history="0" w:anchor="P5631" w:tooltip="ПЕРЕЧЕНЬ">
        <w:r>
          <w:rPr>
            <w:sz w:val="20"/>
            <w:color w:val="0000ff"/>
          </w:rPr>
          <w:t xml:space="preserve">приложением N 4</w:t>
        </w:r>
      </w:hyperlink>
      <w:r>
        <w:rPr>
          <w:sz w:val="20"/>
        </w:rPr>
        <w:t xml:space="preserve"> к Программе;</w:t>
      </w:r>
    </w:p>
    <w:p>
      <w:pPr>
        <w:pStyle w:val="0"/>
        <w:spacing w:before="200" w:line-rule="auto"/>
        <w:ind w:firstLine="540"/>
        <w:jc w:val="both"/>
      </w:pPr>
      <w:r>
        <w:rPr>
          <w:position w:val="-8"/>
        </w:rPr>
        <w:drawing>
          <wp:inline distT="0" distB="0" distL="0" distR="0">
            <wp:extent cx="3905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Pr>
          <w:sz w:val="20"/>
        </w:rPr>
        <w:t xml:space="preserve"> - коэффициент специфики оказания j</w:t>
      </w:r>
      <w:r>
        <w:rPr>
          <w:sz w:val="20"/>
          <w:vertAlign w:val="subscript"/>
        </w:rPr>
        <w:t xml:space="preserve">LT</w:t>
      </w:r>
      <w:r>
        <w:rPr>
          <w:sz w:val="20"/>
        </w:rPr>
        <w:t xml:space="preserve">-й медицинской помощи i-й федеральной медицинской организацией, значение которого принимается в соответствии с </w:t>
      </w:r>
      <w:hyperlink w:history="0" w:anchor="P5510" w:tooltip="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
        <w:r>
          <w:rPr>
            <w:sz w:val="20"/>
            <w:color w:val="0000ff"/>
          </w:rPr>
          <w:t xml:space="preserve">пунктом 5</w:t>
        </w:r>
      </w:hyperlink>
      <w:r>
        <w:rPr>
          <w:sz w:val="20"/>
        </w:rPr>
        <w:t xml:space="preserve"> настоящего Положения.</w:t>
      </w:r>
    </w:p>
    <w:bookmarkStart w:id="5510" w:name="P5510"/>
    <w:bookmarkEnd w:id="5510"/>
    <w:p>
      <w:pPr>
        <w:pStyle w:val="0"/>
        <w:spacing w:before="200" w:line-rule="auto"/>
        <w:ind w:firstLine="540"/>
        <w:jc w:val="both"/>
      </w:pPr>
      <w:r>
        <w:rPr>
          <w:sz w:val="20"/>
        </w:rPr>
        <w:t xml:space="preserve">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w:t>
      </w:r>
    </w:p>
    <w:bookmarkStart w:id="5511" w:name="P5511"/>
    <w:bookmarkEnd w:id="5511"/>
    <w:p>
      <w:pPr>
        <w:pStyle w:val="0"/>
        <w:spacing w:before="200" w:line-rule="auto"/>
        <w:ind w:firstLine="540"/>
        <w:jc w:val="both"/>
      </w:pPr>
      <w:r>
        <w:rPr>
          <w:sz w:val="20"/>
        </w:rPr>
        <w:t xml:space="preserve">а) 1,3 - при значении коэффициента относительной затратоемкости, равном 2 и более, а для медицинских организаций, подведомственных Управлению делами Президента Российской Федерации, - при значении коэффициента относительной затратоемкости, равном 1,7 и более;</w:t>
      </w:r>
    </w:p>
    <w:bookmarkStart w:id="5512" w:name="P5512"/>
    <w:bookmarkEnd w:id="5512"/>
    <w:p>
      <w:pPr>
        <w:pStyle w:val="0"/>
        <w:spacing w:before="200" w:line-rule="auto"/>
        <w:ind w:firstLine="540"/>
        <w:jc w:val="both"/>
      </w:pPr>
      <w:r>
        <w:rPr>
          <w:sz w:val="20"/>
        </w:rPr>
        <w:t xml:space="preserve">б) 1,2 - при значении коэффициента относительной затратоемкости менее 2 и расположении федеральной медицинской организации на территории закрытого административно-территориального образования;</w:t>
      </w:r>
    </w:p>
    <w:bookmarkStart w:id="5513" w:name="P5513"/>
    <w:bookmarkEnd w:id="5513"/>
    <w:p>
      <w:pPr>
        <w:pStyle w:val="0"/>
        <w:spacing w:before="200" w:line-rule="auto"/>
        <w:ind w:firstLine="540"/>
        <w:jc w:val="both"/>
      </w:pPr>
      <w:r>
        <w:rPr>
          <w:sz w:val="20"/>
        </w:rPr>
        <w:t xml:space="preserve">в) 1:</w:t>
      </w:r>
    </w:p>
    <w:p>
      <w:pPr>
        <w:pStyle w:val="0"/>
        <w:spacing w:before="200" w:line-rule="auto"/>
        <w:ind w:firstLine="540"/>
        <w:jc w:val="both"/>
      </w:pPr>
      <w:r>
        <w:rPr>
          <w:sz w:val="20"/>
        </w:rPr>
        <w:t xml:space="preserve">при значении коэффициента относительной затратоемкости менее 2 и отсутствии на территории субъекта Российской Федерации (муниципального района, городского округа, внутригородского района) иных медицинских организаций, оказывающих специализированную медицинскую помощь, при проведении медицинской реабилитации;</w:t>
      </w:r>
    </w:p>
    <w:p>
      <w:pPr>
        <w:pStyle w:val="0"/>
        <w:spacing w:before="200" w:line-rule="auto"/>
        <w:ind w:firstLine="540"/>
        <w:jc w:val="both"/>
      </w:pPr>
      <w:r>
        <w:rPr>
          <w:sz w:val="20"/>
        </w:rPr>
        <w:t xml:space="preserve">для образовательных организаций высшего образования, осуществляющих оказание медицинской помощи;</w:t>
      </w:r>
    </w:p>
    <w:p>
      <w:pPr>
        <w:pStyle w:val="0"/>
        <w:spacing w:before="200" w:line-rule="auto"/>
        <w:ind w:firstLine="540"/>
        <w:jc w:val="both"/>
      </w:pPr>
      <w:r>
        <w:rPr>
          <w:sz w:val="20"/>
        </w:rPr>
        <w:t xml:space="preserve">при значении коэффициента относительной затратоемкости менее 1,7 для медицинских организаций, подведомственных Управлению делами Президента Российской Федерации;</w:t>
      </w:r>
    </w:p>
    <w:p>
      <w:pPr>
        <w:pStyle w:val="0"/>
        <w:spacing w:before="200" w:line-rule="auto"/>
        <w:ind w:firstLine="540"/>
        <w:jc w:val="both"/>
      </w:pPr>
      <w:r>
        <w:rPr>
          <w:sz w:val="20"/>
        </w:rPr>
        <w:t xml:space="preserve">при определении тарифа на оплату медицинской помощи в стационарных условиях по следующим заболеваниям, состояниям (группам заболеваний, состояний):</w:t>
      </w:r>
    </w:p>
    <w:p>
      <w:pPr>
        <w:pStyle w:val="0"/>
        <w:spacing w:before="200" w:line-rule="auto"/>
        <w:ind w:firstLine="540"/>
        <w:jc w:val="both"/>
      </w:pPr>
      <w:r>
        <w:rPr>
          <w:sz w:val="20"/>
        </w:rPr>
        <w:t xml:space="preserve">группа st02.006 - послеродовой сепсис;</w:t>
      </w:r>
    </w:p>
    <w:p>
      <w:pPr>
        <w:pStyle w:val="0"/>
        <w:spacing w:before="200" w:line-rule="auto"/>
        <w:ind w:firstLine="540"/>
        <w:jc w:val="both"/>
      </w:pPr>
      <w:r>
        <w:rPr>
          <w:sz w:val="20"/>
        </w:rPr>
        <w:t xml:space="preserve">группа st09.004 - операции на мужских половых органах, дети (уровень 4);</w:t>
      </w:r>
    </w:p>
    <w:p>
      <w:pPr>
        <w:pStyle w:val="0"/>
        <w:spacing w:before="200" w:line-rule="auto"/>
        <w:ind w:firstLine="540"/>
        <w:jc w:val="both"/>
      </w:pPr>
      <w:r>
        <w:rPr>
          <w:sz w:val="20"/>
        </w:rPr>
        <w:t xml:space="preserve">группа st09.008 - операции на почке и мочевыделительной системе, дети (уровень 4);</w:t>
      </w:r>
    </w:p>
    <w:p>
      <w:pPr>
        <w:pStyle w:val="0"/>
        <w:spacing w:before="200" w:line-rule="auto"/>
        <w:ind w:firstLine="540"/>
        <w:jc w:val="both"/>
      </w:pPr>
      <w:r>
        <w:rPr>
          <w:sz w:val="20"/>
        </w:rPr>
        <w:t xml:space="preserve">группа st09.009 - операции на почке и мочевыделительной системе, дети (уровень 5);</w:t>
      </w:r>
    </w:p>
    <w:p>
      <w:pPr>
        <w:pStyle w:val="0"/>
        <w:spacing w:before="200" w:line-rule="auto"/>
        <w:ind w:firstLine="540"/>
        <w:jc w:val="both"/>
      </w:pPr>
      <w:r>
        <w:rPr>
          <w:sz w:val="20"/>
        </w:rPr>
        <w:t xml:space="preserve">группа st09.010 - операции на почке и мочевыделительной системе, дети (уровень 6);</w:t>
      </w:r>
    </w:p>
    <w:p>
      <w:pPr>
        <w:pStyle w:val="0"/>
        <w:spacing w:before="200" w:line-rule="auto"/>
        <w:ind w:firstLine="540"/>
        <w:jc w:val="both"/>
      </w:pPr>
      <w:r>
        <w:rPr>
          <w:sz w:val="20"/>
        </w:rPr>
        <w:t xml:space="preserve">группа st15.009 - неврологические заболевания, лечение с применением ботулотоксина (уровень 2);</w:t>
      </w:r>
    </w:p>
    <w:p>
      <w:pPr>
        <w:pStyle w:val="0"/>
        <w:spacing w:before="200" w:line-rule="auto"/>
        <w:ind w:firstLine="540"/>
        <w:jc w:val="both"/>
      </w:pPr>
      <w:r>
        <w:rPr>
          <w:sz w:val="20"/>
        </w:rPr>
        <w:t xml:space="preserve">группа st16.010 - операции на периферической нервной системе (уровень 2);</w:t>
      </w:r>
    </w:p>
    <w:p>
      <w:pPr>
        <w:pStyle w:val="0"/>
        <w:spacing w:before="200" w:line-rule="auto"/>
        <w:ind w:firstLine="540"/>
        <w:jc w:val="both"/>
      </w:pPr>
      <w:r>
        <w:rPr>
          <w:sz w:val="20"/>
        </w:rPr>
        <w:t xml:space="preserve">группа st16.011 - операции на периферической нервной системе (уровень 3);</w:t>
      </w:r>
    </w:p>
    <w:p>
      <w:pPr>
        <w:pStyle w:val="0"/>
        <w:spacing w:before="200" w:line-rule="auto"/>
        <w:ind w:firstLine="540"/>
        <w:jc w:val="both"/>
      </w:pPr>
      <w:r>
        <w:rPr>
          <w:sz w:val="20"/>
        </w:rPr>
        <w:t xml:space="preserve">группа st19.122 - посттрансплантационный период после пересадки костного мозга;</w:t>
      </w:r>
    </w:p>
    <w:p>
      <w:pPr>
        <w:pStyle w:val="0"/>
        <w:spacing w:before="200" w:line-rule="auto"/>
        <w:ind w:firstLine="540"/>
        <w:jc w:val="both"/>
      </w:pPr>
      <w:r>
        <w:rPr>
          <w:sz w:val="20"/>
        </w:rPr>
        <w:t xml:space="preserve">группа st20.010 - замена речевого процессора;</w:t>
      </w:r>
    </w:p>
    <w:p>
      <w:pPr>
        <w:pStyle w:val="0"/>
        <w:spacing w:before="200" w:line-rule="auto"/>
        <w:ind w:firstLine="540"/>
        <w:jc w:val="both"/>
      </w:pPr>
      <w:r>
        <w:rPr>
          <w:sz w:val="20"/>
        </w:rPr>
        <w:t xml:space="preserve">группа st21.006 - операции на органе зрения (уровень 6);</w:t>
      </w:r>
    </w:p>
    <w:p>
      <w:pPr>
        <w:pStyle w:val="0"/>
        <w:spacing w:before="200" w:line-rule="auto"/>
        <w:ind w:firstLine="540"/>
        <w:jc w:val="both"/>
      </w:pPr>
      <w:r>
        <w:rPr>
          <w:sz w:val="20"/>
        </w:rPr>
        <w:t xml:space="preserve">группа st21.009 - операции на органе зрения (факоэмульсификация с имплантацией ИОЛ);</w:t>
      </w:r>
    </w:p>
    <w:p>
      <w:pPr>
        <w:pStyle w:val="0"/>
        <w:spacing w:before="200" w:line-rule="auto"/>
        <w:ind w:firstLine="540"/>
        <w:jc w:val="both"/>
      </w:pPr>
      <w:r>
        <w:rPr>
          <w:sz w:val="20"/>
        </w:rPr>
        <w:t xml:space="preserve">группа st28.004 - операции на нижних дыхательных путях и легочной ткани, органах средостения (уровень 3);</w:t>
      </w:r>
    </w:p>
    <w:p>
      <w:pPr>
        <w:pStyle w:val="0"/>
        <w:spacing w:before="200" w:line-rule="auto"/>
        <w:ind w:firstLine="540"/>
        <w:jc w:val="both"/>
      </w:pPr>
      <w:r>
        <w:rPr>
          <w:sz w:val="20"/>
        </w:rPr>
        <w:t xml:space="preserve">группа st28.005 - операции на нижних дыхательных путях и легочной ткани, органах средостения (уровень 4);</w:t>
      </w:r>
    </w:p>
    <w:p>
      <w:pPr>
        <w:pStyle w:val="0"/>
        <w:spacing w:before="200" w:line-rule="auto"/>
        <w:ind w:firstLine="540"/>
        <w:jc w:val="both"/>
      </w:pPr>
      <w:r>
        <w:rPr>
          <w:sz w:val="20"/>
        </w:rPr>
        <w:t xml:space="preserve">группа st29.012 - операции на костно-мышечной системе и суставах (уровень 4);</w:t>
      </w:r>
    </w:p>
    <w:p>
      <w:pPr>
        <w:pStyle w:val="0"/>
        <w:spacing w:before="200" w:line-rule="auto"/>
        <w:ind w:firstLine="540"/>
        <w:jc w:val="both"/>
      </w:pPr>
      <w:r>
        <w:rPr>
          <w:sz w:val="20"/>
        </w:rPr>
        <w:t xml:space="preserve">группа st29.013 - операции на костно-мышечной системе и суставах (уровень 5);</w:t>
      </w:r>
    </w:p>
    <w:p>
      <w:pPr>
        <w:pStyle w:val="0"/>
        <w:spacing w:before="200" w:line-rule="auto"/>
        <w:ind w:firstLine="540"/>
        <w:jc w:val="both"/>
      </w:pPr>
      <w:r>
        <w:rPr>
          <w:sz w:val="20"/>
        </w:rPr>
        <w:t xml:space="preserve">группа st30.008 - операции на мужских половых органах, взрослые (уровень 3);</w:t>
      </w:r>
    </w:p>
    <w:p>
      <w:pPr>
        <w:pStyle w:val="0"/>
        <w:spacing w:before="200" w:line-rule="auto"/>
        <w:ind w:firstLine="540"/>
        <w:jc w:val="both"/>
      </w:pPr>
      <w:r>
        <w:rPr>
          <w:sz w:val="20"/>
        </w:rPr>
        <w:t xml:space="preserve">группа st30.009 - операции на мужских половых органах, взрослые (уровень 4);</w:t>
      </w:r>
    </w:p>
    <w:p>
      <w:pPr>
        <w:pStyle w:val="0"/>
        <w:spacing w:before="200" w:line-rule="auto"/>
        <w:ind w:firstLine="540"/>
        <w:jc w:val="both"/>
      </w:pPr>
      <w:r>
        <w:rPr>
          <w:sz w:val="20"/>
        </w:rPr>
        <w:t xml:space="preserve">группа st30.015 - операции на почке и мочевыделительной системе, взрослые (уровень 6);</w:t>
      </w:r>
    </w:p>
    <w:p>
      <w:pPr>
        <w:pStyle w:val="0"/>
        <w:spacing w:before="200" w:line-rule="auto"/>
        <w:ind w:firstLine="540"/>
        <w:jc w:val="both"/>
      </w:pPr>
      <w:r>
        <w:rPr>
          <w:sz w:val="20"/>
        </w:rPr>
        <w:t xml:space="preserve">группа st31.010 - операции на эндокринных железах, кроме гипофиза (уровень 2);</w:t>
      </w:r>
    </w:p>
    <w:p>
      <w:pPr>
        <w:pStyle w:val="0"/>
        <w:spacing w:before="200" w:line-rule="auto"/>
        <w:ind w:firstLine="540"/>
        <w:jc w:val="both"/>
      </w:pPr>
      <w:r>
        <w:rPr>
          <w:sz w:val="20"/>
        </w:rPr>
        <w:t xml:space="preserve">группа st32.004 - операции на желчном пузыре и желчевыводящих путях (уровень 4);</w:t>
      </w:r>
    </w:p>
    <w:p>
      <w:pPr>
        <w:pStyle w:val="0"/>
        <w:spacing w:before="200" w:line-rule="auto"/>
        <w:ind w:firstLine="540"/>
        <w:jc w:val="both"/>
      </w:pPr>
      <w:r>
        <w:rPr>
          <w:sz w:val="20"/>
        </w:rPr>
        <w:t xml:space="preserve">группа st32.010 - операции на пищеводе, желудке, двенадцатиперстной кишке (уровень 3);</w:t>
      </w:r>
    </w:p>
    <w:p>
      <w:pPr>
        <w:pStyle w:val="0"/>
        <w:spacing w:before="200" w:line-rule="auto"/>
        <w:ind w:firstLine="540"/>
        <w:jc w:val="both"/>
      </w:pPr>
      <w:r>
        <w:rPr>
          <w:sz w:val="20"/>
        </w:rPr>
        <w:t xml:space="preserve">группа st36.001 - комплексное лечение с применением препаратов иммуноглобулина;</w:t>
      </w:r>
    </w:p>
    <w:p>
      <w:pPr>
        <w:pStyle w:val="0"/>
        <w:spacing w:before="200" w:line-rule="auto"/>
        <w:ind w:firstLine="540"/>
        <w:jc w:val="both"/>
      </w:pPr>
      <w:r>
        <w:rPr>
          <w:sz w:val="20"/>
        </w:rPr>
        <w:t xml:space="preserve">группа st36.007 - установка, замена, заправка помп для лекарственных препаратов;</w:t>
      </w:r>
    </w:p>
    <w:p>
      <w:pPr>
        <w:pStyle w:val="0"/>
        <w:spacing w:before="200" w:line-rule="auto"/>
        <w:ind w:firstLine="540"/>
        <w:jc w:val="both"/>
      </w:pPr>
      <w:r>
        <w:rPr>
          <w:sz w:val="20"/>
        </w:rPr>
        <w:t xml:space="preserve">группа st36.009 - реинфузия аутокрови;</w:t>
      </w:r>
    </w:p>
    <w:p>
      <w:pPr>
        <w:pStyle w:val="0"/>
        <w:spacing w:before="200" w:line-rule="auto"/>
        <w:ind w:firstLine="540"/>
        <w:jc w:val="both"/>
      </w:pPr>
      <w:r>
        <w:rPr>
          <w:sz w:val="20"/>
        </w:rPr>
        <w:t xml:space="preserve">группа st36.010 - баллонная внутриаортальная контрпульсация;</w:t>
      </w:r>
    </w:p>
    <w:p>
      <w:pPr>
        <w:pStyle w:val="0"/>
        <w:spacing w:before="200" w:line-rule="auto"/>
        <w:ind w:firstLine="540"/>
        <w:jc w:val="both"/>
      </w:pPr>
      <w:r>
        <w:rPr>
          <w:sz w:val="20"/>
        </w:rPr>
        <w:t xml:space="preserve">группа st36.011 - экстракорпоральная мембранная оксигенация;</w:t>
      </w:r>
    </w:p>
    <w:p>
      <w:pPr>
        <w:pStyle w:val="0"/>
        <w:spacing w:before="200" w:line-rule="auto"/>
        <w:ind w:firstLine="540"/>
        <w:jc w:val="both"/>
      </w:pPr>
      <w:r>
        <w:rPr>
          <w:sz w:val="20"/>
        </w:rPr>
        <w:t xml:space="preserve">группа st36.024 - радиойодтерапия;</w:t>
      </w:r>
    </w:p>
    <w:p>
      <w:pPr>
        <w:pStyle w:val="0"/>
        <w:spacing w:before="200" w:line-rule="auto"/>
        <w:ind w:firstLine="540"/>
        <w:jc w:val="both"/>
      </w:pPr>
      <w:r>
        <w:rPr>
          <w:sz w:val="20"/>
        </w:rPr>
        <w:t xml:space="preserve">группа st36.027 - лечение с применением генно-инженерных биологических препаратов и селективных иммунодепрессантов (инициация);</w:t>
      </w:r>
    </w:p>
    <w:p>
      <w:pPr>
        <w:pStyle w:val="0"/>
        <w:spacing w:before="200" w:line-rule="auto"/>
        <w:ind w:firstLine="540"/>
        <w:jc w:val="both"/>
      </w:pPr>
      <w:r>
        <w:rPr>
          <w:sz w:val="20"/>
        </w:rPr>
        <w:t xml:space="preserve">группа st36.028 - лечение с применением генно-инженерных биологических препаратов и селективных иммунодепрессантов (уровень 1);</w:t>
      </w:r>
    </w:p>
    <w:p>
      <w:pPr>
        <w:pStyle w:val="0"/>
        <w:spacing w:before="200" w:line-rule="auto"/>
        <w:ind w:firstLine="540"/>
        <w:jc w:val="both"/>
      </w:pPr>
      <w:r>
        <w:rPr>
          <w:sz w:val="20"/>
        </w:rPr>
        <w:t xml:space="preserve">группа st36.029 - лечение с применением генно-инженерных биологических препаратов и селективных иммунодепрессантов (уровень 2);</w:t>
      </w:r>
    </w:p>
    <w:p>
      <w:pPr>
        <w:pStyle w:val="0"/>
        <w:spacing w:before="200" w:line-rule="auto"/>
        <w:ind w:firstLine="540"/>
        <w:jc w:val="both"/>
      </w:pPr>
      <w:r>
        <w:rPr>
          <w:sz w:val="20"/>
        </w:rPr>
        <w:t xml:space="preserve">группа st36.030 - лечение с применением генно-инженерных биологических препаратов и селективных иммунодепрессантов (уровень 3);</w:t>
      </w:r>
    </w:p>
    <w:p>
      <w:pPr>
        <w:pStyle w:val="0"/>
        <w:spacing w:before="200" w:line-rule="auto"/>
        <w:ind w:firstLine="540"/>
        <w:jc w:val="both"/>
      </w:pPr>
      <w:r>
        <w:rPr>
          <w:sz w:val="20"/>
        </w:rPr>
        <w:t xml:space="preserve">группа st36.031 - лечение с применением генно-инженерных биологических препаратов и селективных иммунодепрессантов (уровень 4);</w:t>
      </w:r>
    </w:p>
    <w:p>
      <w:pPr>
        <w:pStyle w:val="0"/>
        <w:spacing w:before="200" w:line-rule="auto"/>
        <w:ind w:firstLine="540"/>
        <w:jc w:val="both"/>
      </w:pPr>
      <w:r>
        <w:rPr>
          <w:sz w:val="20"/>
        </w:rPr>
        <w:t xml:space="preserve">группа st36.032 - лечение с применением генно-инженерных биологических препаратов и селективных иммунодепрессантов (уровень 5);</w:t>
      </w:r>
    </w:p>
    <w:p>
      <w:pPr>
        <w:pStyle w:val="0"/>
        <w:spacing w:before="200" w:line-rule="auto"/>
        <w:ind w:firstLine="540"/>
        <w:jc w:val="both"/>
      </w:pPr>
      <w:r>
        <w:rPr>
          <w:sz w:val="20"/>
        </w:rPr>
        <w:t xml:space="preserve">группа st36.033 - лечение с применением генно-инженерных биологических препаратов и селективных иммунодепрессантов (уровень 6);</w:t>
      </w:r>
    </w:p>
    <w:p>
      <w:pPr>
        <w:pStyle w:val="0"/>
        <w:spacing w:before="200" w:line-rule="auto"/>
        <w:ind w:firstLine="540"/>
        <w:jc w:val="both"/>
      </w:pPr>
      <w:r>
        <w:rPr>
          <w:sz w:val="20"/>
        </w:rPr>
        <w:t xml:space="preserve">группа st36.034 - лечение с применением генно-инженерных биологических препаратов и селективных иммунодепрессантов (уровень 7);</w:t>
      </w:r>
    </w:p>
    <w:p>
      <w:pPr>
        <w:pStyle w:val="0"/>
        <w:spacing w:before="200" w:line-rule="auto"/>
        <w:ind w:firstLine="540"/>
        <w:jc w:val="both"/>
      </w:pPr>
      <w:r>
        <w:rPr>
          <w:sz w:val="20"/>
        </w:rPr>
        <w:t xml:space="preserve">группа st36.035 - лечение с применением генно-инженерных биологических препаратов и селективных иммунодепрессантов (уровень 8);</w:t>
      </w:r>
    </w:p>
    <w:p>
      <w:pPr>
        <w:pStyle w:val="0"/>
        <w:spacing w:before="200" w:line-rule="auto"/>
        <w:ind w:firstLine="540"/>
        <w:jc w:val="both"/>
      </w:pPr>
      <w:r>
        <w:rPr>
          <w:sz w:val="20"/>
        </w:rPr>
        <w:t xml:space="preserve">группа st36.036 - лечение с применением генно-инженерных биологических препаратов и селективных иммунодепрессантов (уровень 9);</w:t>
      </w:r>
    </w:p>
    <w:p>
      <w:pPr>
        <w:pStyle w:val="0"/>
        <w:spacing w:before="200" w:line-rule="auto"/>
        <w:ind w:firstLine="540"/>
        <w:jc w:val="both"/>
      </w:pPr>
      <w:r>
        <w:rPr>
          <w:sz w:val="20"/>
        </w:rPr>
        <w:t xml:space="preserve">группа st36.037 - лечение с применением генно-инженерных биологических препаратов и селективных иммунодепрессантов (уровень 10);</w:t>
      </w:r>
    </w:p>
    <w:p>
      <w:pPr>
        <w:pStyle w:val="0"/>
        <w:spacing w:before="200" w:line-rule="auto"/>
        <w:ind w:firstLine="540"/>
        <w:jc w:val="both"/>
      </w:pPr>
      <w:r>
        <w:rPr>
          <w:sz w:val="20"/>
        </w:rPr>
        <w:t xml:space="preserve">группа st36.038 - лечение с применением генно-инженерных биологических препаратов и селективных иммунодепрессантов (уровень 11);</w:t>
      </w:r>
    </w:p>
    <w:p>
      <w:pPr>
        <w:pStyle w:val="0"/>
        <w:spacing w:before="200" w:line-rule="auto"/>
        <w:ind w:firstLine="540"/>
        <w:jc w:val="both"/>
      </w:pPr>
      <w:r>
        <w:rPr>
          <w:sz w:val="20"/>
        </w:rPr>
        <w:t xml:space="preserve">группа st36.039 - лечение с применением генно-инженерных биологических препаратов и селективных иммунодепрессантов (уровень 12);</w:t>
      </w:r>
    </w:p>
    <w:p>
      <w:pPr>
        <w:pStyle w:val="0"/>
        <w:spacing w:before="200" w:line-rule="auto"/>
        <w:ind w:firstLine="540"/>
        <w:jc w:val="both"/>
      </w:pPr>
      <w:r>
        <w:rPr>
          <w:sz w:val="20"/>
        </w:rPr>
        <w:t xml:space="preserve">группа st36.040 - лечение с применением генно-инженерных биологических препаратов и селективных иммунодепрессантов (уровень 13);</w:t>
      </w:r>
    </w:p>
    <w:p>
      <w:pPr>
        <w:pStyle w:val="0"/>
        <w:spacing w:before="200" w:line-rule="auto"/>
        <w:ind w:firstLine="540"/>
        <w:jc w:val="both"/>
      </w:pPr>
      <w:r>
        <w:rPr>
          <w:sz w:val="20"/>
        </w:rPr>
        <w:t xml:space="preserve">группа st36.041 - лечение с применением генно-инженерных биологических препаратов и селективных иммунодепрессантов (уровень 14);</w:t>
      </w:r>
    </w:p>
    <w:p>
      <w:pPr>
        <w:pStyle w:val="0"/>
        <w:spacing w:before="200" w:line-rule="auto"/>
        <w:ind w:firstLine="540"/>
        <w:jc w:val="both"/>
      </w:pPr>
      <w:r>
        <w:rPr>
          <w:sz w:val="20"/>
        </w:rPr>
        <w:t xml:space="preserve">группа st36.042 - лечение с применением генно-инженерных биологических препаратов и селективных иммунодепрессантов (уровень 15);</w:t>
      </w:r>
    </w:p>
    <w:p>
      <w:pPr>
        <w:pStyle w:val="0"/>
        <w:spacing w:before="200" w:line-rule="auto"/>
        <w:ind w:firstLine="540"/>
        <w:jc w:val="both"/>
      </w:pPr>
      <w:r>
        <w:rPr>
          <w:sz w:val="20"/>
        </w:rPr>
        <w:t xml:space="preserve">группа st36.043 - лечение с применением генно-инженерных биологических препаратов и селективных иммунодепрессантов (уровень 16);</w:t>
      </w:r>
    </w:p>
    <w:p>
      <w:pPr>
        <w:pStyle w:val="0"/>
        <w:spacing w:before="200" w:line-rule="auto"/>
        <w:ind w:firstLine="540"/>
        <w:jc w:val="both"/>
      </w:pPr>
      <w:r>
        <w:rPr>
          <w:sz w:val="20"/>
        </w:rPr>
        <w:t xml:space="preserve">группа st36.044 - лечение с применением генно-инженерных биологических препаратов и селективных иммунодепрессантов (уровень 17);</w:t>
      </w:r>
    </w:p>
    <w:p>
      <w:pPr>
        <w:pStyle w:val="0"/>
        <w:spacing w:before="200" w:line-rule="auto"/>
        <w:ind w:firstLine="540"/>
        <w:jc w:val="both"/>
      </w:pPr>
      <w:r>
        <w:rPr>
          <w:sz w:val="20"/>
        </w:rPr>
        <w:t xml:space="preserve">группа st36.045 - лечение с применением генно-инженерных биологических препаратов и селективных иммунодепрессантов (уровень 18);</w:t>
      </w:r>
    </w:p>
    <w:p>
      <w:pPr>
        <w:pStyle w:val="0"/>
        <w:spacing w:before="200" w:line-rule="auto"/>
        <w:ind w:firstLine="540"/>
        <w:jc w:val="both"/>
      </w:pPr>
      <w:r>
        <w:rPr>
          <w:sz w:val="20"/>
        </w:rPr>
        <w:t xml:space="preserve">группа st36.046 - лечение с применением генно-инженерных биологических препаратов и селективных иммунодепрессантов (уровень 19);</w:t>
      </w:r>
    </w:p>
    <w:p>
      <w:pPr>
        <w:pStyle w:val="0"/>
        <w:spacing w:before="200" w:line-rule="auto"/>
        <w:ind w:firstLine="540"/>
        <w:jc w:val="both"/>
      </w:pPr>
      <w:r>
        <w:rPr>
          <w:sz w:val="20"/>
        </w:rPr>
        <w:t xml:space="preserve">группа st36.047 - лечение с применением генно-инженерных биологических препаратов и селективных иммунодепрессантов (уровень 20);</w:t>
      </w:r>
    </w:p>
    <w:p>
      <w:pPr>
        <w:pStyle w:val="0"/>
        <w:spacing w:before="200" w:line-rule="auto"/>
        <w:ind w:firstLine="540"/>
        <w:jc w:val="both"/>
      </w:pPr>
      <w:r>
        <w:rPr>
          <w:sz w:val="20"/>
        </w:rPr>
        <w:t xml:space="preserve">группа st37.004 - медицинская реабилитация пациентов с заболеваниями центральной нервной системы (6 баллов по шкале реабилитационной маршрутизации);</w:t>
      </w:r>
    </w:p>
    <w:p>
      <w:pPr>
        <w:pStyle w:val="0"/>
        <w:spacing w:before="200" w:line-rule="auto"/>
        <w:ind w:firstLine="540"/>
        <w:jc w:val="both"/>
      </w:pPr>
      <w:r>
        <w:rPr>
          <w:sz w:val="20"/>
        </w:rPr>
        <w:t xml:space="preserve">группа st37.024 - продолжительная медицинская реабилитация пациентов с заболеваниями центральной нервной системы;</w:t>
      </w:r>
    </w:p>
    <w:p>
      <w:pPr>
        <w:pStyle w:val="0"/>
        <w:spacing w:before="200" w:line-rule="auto"/>
        <w:ind w:firstLine="540"/>
        <w:jc w:val="both"/>
      </w:pPr>
      <w:r>
        <w:rPr>
          <w:sz w:val="20"/>
        </w:rPr>
        <w:t xml:space="preserve">группа st37.025 - продолжительная медицинская реабилитация пациентов с заболеваниями опорно-двигательного аппарата и периферической нервной системы;</w:t>
      </w:r>
    </w:p>
    <w:p>
      <w:pPr>
        <w:pStyle w:val="0"/>
        <w:spacing w:before="200" w:line-rule="auto"/>
        <w:ind w:firstLine="540"/>
        <w:jc w:val="both"/>
      </w:pPr>
      <w:r>
        <w:rPr>
          <w:sz w:val="20"/>
        </w:rPr>
        <w:t xml:space="preserve">группа st37.026 - 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p>
      <w:pPr>
        <w:pStyle w:val="0"/>
        <w:spacing w:before="200" w:line-rule="auto"/>
        <w:ind w:firstLine="540"/>
        <w:jc w:val="both"/>
      </w:pPr>
      <w:r>
        <w:rPr>
          <w:sz w:val="20"/>
        </w:rPr>
        <w:t xml:space="preserve">при определении тарифа на оплату медицинской помощи в условиях дневного стационара по следующим заболеваниям, состояниям (группам заболеваний, состояний):</w:t>
      </w:r>
    </w:p>
    <w:p>
      <w:pPr>
        <w:pStyle w:val="0"/>
        <w:spacing w:before="200" w:line-rule="auto"/>
        <w:ind w:firstLine="540"/>
        <w:jc w:val="both"/>
      </w:pPr>
      <w:r>
        <w:rPr>
          <w:sz w:val="20"/>
        </w:rPr>
        <w:t xml:space="preserve">группа ds12.012 - лечение хронического вирусного гепатита C (уровень 1);</w:t>
      </w:r>
    </w:p>
    <w:p>
      <w:pPr>
        <w:pStyle w:val="0"/>
        <w:spacing w:before="200" w:line-rule="auto"/>
        <w:ind w:firstLine="540"/>
        <w:jc w:val="both"/>
      </w:pPr>
      <w:r>
        <w:rPr>
          <w:sz w:val="20"/>
        </w:rPr>
        <w:t xml:space="preserve">группа ds12.013 - лечение хронического вирусного гепатита C (уровень 2);</w:t>
      </w:r>
    </w:p>
    <w:p>
      <w:pPr>
        <w:pStyle w:val="0"/>
        <w:spacing w:before="200" w:line-rule="auto"/>
        <w:ind w:firstLine="540"/>
        <w:jc w:val="both"/>
      </w:pPr>
      <w:r>
        <w:rPr>
          <w:sz w:val="20"/>
        </w:rPr>
        <w:t xml:space="preserve">группа ds12.014 - лечение хронического вирусного гепатита C (уровень 3);</w:t>
      </w:r>
    </w:p>
    <w:p>
      <w:pPr>
        <w:pStyle w:val="0"/>
        <w:spacing w:before="200" w:line-rule="auto"/>
        <w:ind w:firstLine="540"/>
        <w:jc w:val="both"/>
      </w:pPr>
      <w:r>
        <w:rPr>
          <w:sz w:val="20"/>
        </w:rPr>
        <w:t xml:space="preserve">группа ds12.015 - лечение хронического вирусного гепатита C (уровень 4);</w:t>
      </w:r>
    </w:p>
    <w:p>
      <w:pPr>
        <w:pStyle w:val="0"/>
        <w:spacing w:before="200" w:line-rule="auto"/>
        <w:ind w:firstLine="540"/>
        <w:jc w:val="both"/>
      </w:pPr>
      <w:r>
        <w:rPr>
          <w:sz w:val="20"/>
        </w:rPr>
        <w:t xml:space="preserve">группа ds21.007 - операции на органе зрения (факоэмульсификация с имплантацией ИОЛ);</w:t>
      </w:r>
    </w:p>
    <w:p>
      <w:pPr>
        <w:pStyle w:val="0"/>
        <w:spacing w:before="200" w:line-rule="auto"/>
        <w:ind w:firstLine="540"/>
        <w:jc w:val="both"/>
      </w:pPr>
      <w:r>
        <w:rPr>
          <w:sz w:val="20"/>
        </w:rPr>
        <w:t xml:space="preserve">г) 0,8 - для случаев, не указанных в </w:t>
      </w:r>
      <w:hyperlink w:history="0" w:anchor="P5511" w:tooltip="а) 1,3 - при значении коэффициента относительной затратоемкости, равном 2 и более, а для медицинских организаций, подведомственных Управлению делами Президента Российской Федерации, - при значении коэффициента относительной затратоемкости, равном 1,7 и более;">
        <w:r>
          <w:rPr>
            <w:sz w:val="20"/>
            <w:color w:val="0000ff"/>
          </w:rPr>
          <w:t xml:space="preserve">подпунктах "а"</w:t>
        </w:r>
      </w:hyperlink>
      <w:r>
        <w:rPr>
          <w:sz w:val="20"/>
        </w:rPr>
        <w:t xml:space="preserve"> - </w:t>
      </w:r>
      <w:hyperlink w:history="0" w:anchor="P5513" w:tooltip="в) 1:">
        <w:r>
          <w:rPr>
            <w:sz w:val="20"/>
            <w:color w:val="0000ff"/>
          </w:rPr>
          <w:t xml:space="preserve">"в"</w:t>
        </w:r>
      </w:hyperlink>
      <w:r>
        <w:rPr>
          <w:sz w:val="20"/>
        </w:rPr>
        <w:t xml:space="preserve"> настоящего пункта.</w:t>
      </w:r>
    </w:p>
    <w:bookmarkStart w:id="5578" w:name="P5578"/>
    <w:bookmarkEnd w:id="5578"/>
    <w:p>
      <w:pPr>
        <w:pStyle w:val="0"/>
        <w:spacing w:before="200" w:line-rule="auto"/>
        <w:ind w:firstLine="540"/>
        <w:jc w:val="both"/>
      </w:pPr>
      <w:r>
        <w:rPr>
          <w:sz w:val="20"/>
        </w:rPr>
        <w:t xml:space="preserve">6. Коэффициент сложности лечения пациента в зависимости от особенностей оказания медицинской помощи принимает следующие значения:</w:t>
      </w:r>
    </w:p>
    <w:bookmarkStart w:id="5579" w:name="P5579"/>
    <w:bookmarkEnd w:id="5579"/>
    <w:p>
      <w:pPr>
        <w:pStyle w:val="0"/>
        <w:spacing w:before="200" w:line-rule="auto"/>
        <w:ind w:firstLine="540"/>
        <w:jc w:val="both"/>
      </w:pPr>
      <w:r>
        <w:rPr>
          <w:sz w:val="20"/>
        </w:rPr>
        <w:t xml:space="preserve">а)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за исключением случая, указанного в </w:t>
      </w:r>
      <w:hyperlink w:history="0" w:anchor="P5512" w:tooltip="б) 1,2 - при значении коэффициента относительной затратоемкости менее 2 и расположении федеральной медицинской организации на территории закрытого административно-территориального образования;">
        <w:r>
          <w:rPr>
            <w:sz w:val="20"/>
            <w:color w:val="0000ff"/>
          </w:rPr>
          <w:t xml:space="preserve">подпункте "б"</w:t>
        </w:r>
      </w:hyperlink>
      <w:r>
        <w:rPr>
          <w:sz w:val="20"/>
        </w:rPr>
        <w:t xml:space="preserve"> настоящего пункта, - 0,2;</w:t>
      </w:r>
    </w:p>
    <w:p>
      <w:pPr>
        <w:pStyle w:val="0"/>
        <w:spacing w:before="200" w:line-rule="auto"/>
        <w:ind w:firstLine="540"/>
        <w:jc w:val="both"/>
      </w:pPr>
      <w:r>
        <w:rPr>
          <w:sz w:val="20"/>
        </w:rPr>
        <w:t xml:space="preserve">б)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получающих медицинскую помощь по профилю "детская онкология" и (или) "гематология", - 0,6;</w:t>
      </w:r>
    </w:p>
    <w:p>
      <w:pPr>
        <w:pStyle w:val="0"/>
        <w:spacing w:before="200" w:line-rule="auto"/>
        <w:ind w:firstLine="540"/>
        <w:jc w:val="both"/>
      </w:pPr>
      <w:r>
        <w:rPr>
          <w:sz w:val="20"/>
        </w:rPr>
        <w:t xml:space="preserve">в) при оказании медицинской помощи пациенту в возрасте старше 75 лет в случае проведения консультации врача-гериатра, за исключением случаев госпитализации на геронтологические профильные койки, - 0,2;</w:t>
      </w:r>
    </w:p>
    <w:p>
      <w:pPr>
        <w:pStyle w:val="0"/>
        <w:spacing w:before="200" w:line-rule="auto"/>
        <w:ind w:firstLine="540"/>
        <w:jc w:val="both"/>
      </w:pPr>
      <w:r>
        <w:rPr>
          <w:sz w:val="20"/>
        </w:rPr>
        <w:t xml:space="preserve">г) при развертывании индивидуального поста - 0,2;</w:t>
      </w:r>
    </w:p>
    <w:p>
      <w:pPr>
        <w:pStyle w:val="0"/>
        <w:spacing w:before="200" w:line-rule="auto"/>
        <w:ind w:firstLine="540"/>
        <w:jc w:val="both"/>
      </w:pPr>
      <w:r>
        <w:rPr>
          <w:sz w:val="20"/>
        </w:rPr>
        <w:t xml:space="preserve">д) при наличии у пациента тяжелой сопутствующей патологии, требующей оказания медицинской помощи в период госпитализации, - 0,6;</w:t>
      </w:r>
    </w:p>
    <w:p>
      <w:pPr>
        <w:pStyle w:val="0"/>
        <w:spacing w:before="200" w:line-rule="auto"/>
        <w:ind w:firstLine="540"/>
        <w:jc w:val="both"/>
      </w:pPr>
      <w:r>
        <w:rPr>
          <w:sz w:val="20"/>
        </w:rPr>
        <w:t xml:space="preserve">е) при проведении сочетанных хирургических вмешательств или проведении однотипных операций на парных органах в зависимости от сложности вмешательств или операций:</w:t>
      </w:r>
    </w:p>
    <w:p>
      <w:pPr>
        <w:pStyle w:val="0"/>
        <w:spacing w:before="200" w:line-rule="auto"/>
        <w:ind w:firstLine="540"/>
        <w:jc w:val="both"/>
      </w:pPr>
      <w:r>
        <w:rPr>
          <w:sz w:val="20"/>
        </w:rPr>
        <w:t xml:space="preserve">уровень 1 - 0,05;</w:t>
      </w:r>
    </w:p>
    <w:p>
      <w:pPr>
        <w:pStyle w:val="0"/>
        <w:spacing w:before="200" w:line-rule="auto"/>
        <w:ind w:firstLine="540"/>
        <w:jc w:val="both"/>
      </w:pPr>
      <w:r>
        <w:rPr>
          <w:sz w:val="20"/>
        </w:rPr>
        <w:t xml:space="preserve">уровень 2 - 0,47;</w:t>
      </w:r>
    </w:p>
    <w:p>
      <w:pPr>
        <w:pStyle w:val="0"/>
        <w:spacing w:before="200" w:line-rule="auto"/>
        <w:ind w:firstLine="540"/>
        <w:jc w:val="both"/>
      </w:pPr>
      <w:r>
        <w:rPr>
          <w:sz w:val="20"/>
        </w:rPr>
        <w:t xml:space="preserve">уровень 3 - 1,16;</w:t>
      </w:r>
    </w:p>
    <w:p>
      <w:pPr>
        <w:pStyle w:val="0"/>
        <w:spacing w:before="200" w:line-rule="auto"/>
        <w:ind w:firstLine="540"/>
        <w:jc w:val="both"/>
      </w:pPr>
      <w:r>
        <w:rPr>
          <w:sz w:val="20"/>
        </w:rPr>
        <w:t xml:space="preserve">уровень 4 - 2,07;</w:t>
      </w:r>
    </w:p>
    <w:p>
      <w:pPr>
        <w:pStyle w:val="0"/>
        <w:spacing w:before="200" w:line-rule="auto"/>
        <w:ind w:firstLine="540"/>
        <w:jc w:val="both"/>
      </w:pPr>
      <w:r>
        <w:rPr>
          <w:sz w:val="20"/>
        </w:rPr>
        <w:t xml:space="preserve">уровень 5 - 3,49;</w:t>
      </w:r>
    </w:p>
    <w:p>
      <w:pPr>
        <w:pStyle w:val="0"/>
        <w:spacing w:before="200" w:line-rule="auto"/>
        <w:ind w:firstLine="540"/>
        <w:jc w:val="both"/>
      </w:pPr>
      <w:r>
        <w:rPr>
          <w:sz w:val="20"/>
        </w:rPr>
        <w:t xml:space="preserve">ж) при проведении реабилитационных мероприятий при нахождении пациента на реанимационной койке и (или) койке интенсивной терапии, начавшихся не позднее 48 часов от поступления в отделение реанимации или на койку интенсивной терапии с общей длительностью реабилитационных мероприятий не менее 5 суток, включая период после перевода на профильные койки по окончании реанимационных мероприятий, при обязательной продолжительности реабилитационных мероприятий не менее одного часа в сутки (при условии организации отделения ранней медицинской реабилитации на не менее чем 12 коек отделения, оказывающего медицинскую помощь по профилю "анестезиология и реанимация", и его укомплектования в соответствии с порядком оказания медицинской помощи по медицинской реабилитации) - 0,15;</w:t>
      </w:r>
    </w:p>
    <w:bookmarkStart w:id="5591" w:name="P5591"/>
    <w:bookmarkEnd w:id="5591"/>
    <w:p>
      <w:pPr>
        <w:pStyle w:val="0"/>
        <w:spacing w:before="200" w:line-rule="auto"/>
        <w:ind w:firstLine="540"/>
        <w:jc w:val="both"/>
      </w:pPr>
      <w:r>
        <w:rPr>
          <w:sz w:val="20"/>
        </w:rPr>
        <w:t xml:space="preserve">з) при проведении сопроводительной лекарственной терапии при злокачественных новообразованиях у взрослых в соответствии с клиническими рекомендациями:</w:t>
      </w:r>
    </w:p>
    <w:p>
      <w:pPr>
        <w:pStyle w:val="0"/>
        <w:spacing w:before="200" w:line-rule="auto"/>
        <w:ind w:firstLine="540"/>
        <w:jc w:val="both"/>
      </w:pPr>
      <w:r>
        <w:rPr>
          <w:sz w:val="20"/>
        </w:rPr>
        <w:t xml:space="preserve">в стационарных условиях - 0,63;</w:t>
      </w:r>
    </w:p>
    <w:p>
      <w:pPr>
        <w:pStyle w:val="0"/>
        <w:spacing w:before="200" w:line-rule="auto"/>
        <w:ind w:firstLine="540"/>
        <w:jc w:val="both"/>
      </w:pPr>
      <w:r>
        <w:rPr>
          <w:sz w:val="20"/>
        </w:rPr>
        <w:t xml:space="preserve">в условиях дневного стационара - 1,20;</w:t>
      </w:r>
    </w:p>
    <w:p>
      <w:pPr>
        <w:pStyle w:val="0"/>
        <w:spacing w:before="200" w:line-rule="auto"/>
        <w:ind w:firstLine="540"/>
        <w:jc w:val="both"/>
      </w:pPr>
      <w:r>
        <w:rPr>
          <w:sz w:val="20"/>
        </w:rPr>
        <w:t xml:space="preserve">и) при осуществлении силами федеральной медицинской организации медицинской эвакуации для проведения лечения - 0,05;</w:t>
      </w:r>
    </w:p>
    <w:p>
      <w:pPr>
        <w:pStyle w:val="0"/>
        <w:spacing w:before="200" w:line-rule="auto"/>
        <w:ind w:firstLine="540"/>
        <w:jc w:val="both"/>
      </w:pPr>
      <w:r>
        <w:rPr>
          <w:sz w:val="20"/>
        </w:rPr>
        <w:t xml:space="preserve">к) при проведении тестирования на выявление респираторных вирусных заболеваний (гриппа, новой коронавирусной инфекции COVID-19) в период госпитализации - 0,05;</w:t>
      </w:r>
    </w:p>
    <w:p>
      <w:pPr>
        <w:pStyle w:val="0"/>
        <w:spacing w:before="200" w:line-rule="auto"/>
        <w:ind w:firstLine="540"/>
        <w:jc w:val="both"/>
      </w:pPr>
      <w:r>
        <w:rPr>
          <w:sz w:val="20"/>
        </w:rPr>
        <w:t xml:space="preserve">л) для случаев, не указанных в </w:t>
      </w:r>
      <w:hyperlink w:history="0" w:anchor="P5579" w:tooltip="а)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за исключением случая, указанного в подпункте &quot;б&quot; настоящего пункта, - 0,2;">
        <w:r>
          <w:rPr>
            <w:sz w:val="20"/>
            <w:color w:val="0000ff"/>
          </w:rPr>
          <w:t xml:space="preserve">подпунктах "а"</w:t>
        </w:r>
      </w:hyperlink>
      <w:r>
        <w:rPr>
          <w:sz w:val="20"/>
        </w:rPr>
        <w:t xml:space="preserve"> - </w:t>
      </w:r>
      <w:hyperlink w:history="0" w:anchor="P5591" w:tooltip="з) при проведении сопроводительной лекарственной терапии при злокачественных новообразованиях у взрослых в соответствии с клиническими рекомендациями:">
        <w:r>
          <w:rPr>
            <w:sz w:val="20"/>
            <w:color w:val="0000ff"/>
          </w:rPr>
          <w:t xml:space="preserve">"з"</w:t>
        </w:r>
      </w:hyperlink>
      <w:r>
        <w:rPr>
          <w:sz w:val="20"/>
        </w:rPr>
        <w:t xml:space="preserve"> настоящего пункта, - 0.</w:t>
      </w:r>
    </w:p>
    <w:p>
      <w:pPr>
        <w:pStyle w:val="0"/>
        <w:spacing w:before="200" w:line-rule="auto"/>
        <w:ind w:firstLine="540"/>
        <w:jc w:val="both"/>
      </w:pPr>
      <w:r>
        <w:rPr>
          <w:sz w:val="20"/>
        </w:rPr>
        <w:t xml:space="preserve">7. Тарифы на оплату медицинской помощи, определенные в соответствии с </w:t>
      </w:r>
      <w:hyperlink w:history="0" w:anchor="P5489" w:tooltip="3. Тариф на оплату j-й медицинской помощи (за исключением медицинской помощи, оплачиваемой по отдельным группам заболеваний, состояний, доли заработной платы и прочих расходов в составе норматива финансовых затрат которой предусмотрены приложением N 4 к Программе, и высокотехнологичной медицинской помощи), оказываемой i-й федеральной медицинской организацией в z-х условиях (стационарных условиях или условиях дневного стационара) (Tijz), определяется по формуле:">
        <w:r>
          <w:rPr>
            <w:sz w:val="20"/>
            <w:color w:val="0000ff"/>
          </w:rPr>
          <w:t xml:space="preserve">пунктами 3</w:t>
        </w:r>
      </w:hyperlink>
      <w:r>
        <w:rPr>
          <w:sz w:val="20"/>
        </w:rPr>
        <w:t xml:space="preserve"> и </w:t>
      </w:r>
      <w:hyperlink w:history="0" w:anchor="P5502" w:tooltip="4. Тариф на оплату jLT-й медицинской помощи, оказываемой i-й федеральной медицинской организацией в z-x условиях по отдельным группам заболеваний, состояний, доли заработной платы и прочих расходов в составе норматива финансовых затрат которых установлены приложением N 4 к Программе (), определяется по формуле:">
        <w:r>
          <w:rPr>
            <w:sz w:val="20"/>
            <w:color w:val="0000ff"/>
          </w:rPr>
          <w:t xml:space="preserve">4</w:t>
        </w:r>
      </w:hyperlink>
      <w:r>
        <w:rPr>
          <w:sz w:val="20"/>
        </w:rPr>
        <w:t xml:space="preserve"> настоящего Положения, при прерывании случая оказания медицинской помощи уменьшаются:</w:t>
      </w:r>
    </w:p>
    <w:p>
      <w:pPr>
        <w:pStyle w:val="0"/>
        <w:spacing w:before="200" w:line-rule="auto"/>
        <w:ind w:firstLine="540"/>
        <w:jc w:val="both"/>
      </w:pPr>
      <w:r>
        <w:rPr>
          <w:sz w:val="20"/>
        </w:rPr>
        <w:t xml:space="preserve">а) на 70 процентов - при длительности лечения до 3 дней;</w:t>
      </w:r>
    </w:p>
    <w:p>
      <w:pPr>
        <w:pStyle w:val="0"/>
        <w:spacing w:before="200" w:line-rule="auto"/>
        <w:ind w:firstLine="540"/>
        <w:jc w:val="both"/>
      </w:pPr>
      <w:r>
        <w:rPr>
          <w:sz w:val="20"/>
        </w:rPr>
        <w:t xml:space="preserve">б) на 50 процентов - при длительности лечения от 3 до 5 дней включительно;</w:t>
      </w:r>
    </w:p>
    <w:p>
      <w:pPr>
        <w:pStyle w:val="0"/>
        <w:spacing w:before="200" w:line-rule="auto"/>
        <w:ind w:firstLine="540"/>
        <w:jc w:val="both"/>
      </w:pPr>
      <w:r>
        <w:rPr>
          <w:sz w:val="20"/>
        </w:rPr>
        <w:t xml:space="preserve">в) на 20 процентов - при длительности лечения более 5 дней.</w:t>
      </w:r>
    </w:p>
    <w:p>
      <w:pPr>
        <w:pStyle w:val="0"/>
        <w:spacing w:before="200" w:line-rule="auto"/>
        <w:ind w:firstLine="540"/>
        <w:jc w:val="both"/>
      </w:pPr>
      <w:r>
        <w:rPr>
          <w:sz w:val="20"/>
        </w:rPr>
        <w:t xml:space="preserve">8. Медицинская помощь, оказываемая пациентам одновременно по 2 и более группам заболеваний, состояний, оплачивается по соответствующим тарифам на оплату медицинской помощи (с проведением Федеральным фондом обязательного медицинского страхования последующей экспертизы качества медицинской помощи) в следующих случаях:</w:t>
      </w:r>
    </w:p>
    <w:p>
      <w:pPr>
        <w:pStyle w:val="0"/>
        <w:spacing w:before="200" w:line-rule="auto"/>
        <w:ind w:firstLine="540"/>
        <w:jc w:val="both"/>
      </w:pPr>
      <w:r>
        <w:rPr>
          <w:sz w:val="20"/>
        </w:rPr>
        <w:t xml:space="preserve">а) возникновение (наличие) нового заболевания или состояния (заболеваний или состояний), входящего в другой класс Международной статистической </w:t>
      </w:r>
      <w:hyperlink w:history="0" r:id="rId84" w:tooltip="&quot;Международная статистическая классификация болезней и проблем, связанных со здоровьем (10-й пересмотр) (МКБ-10) (версия 2.22 от 21.12.2022)&quot; {КонсультантПлюс}">
        <w:r>
          <w:rPr>
            <w:sz w:val="20"/>
            <w:color w:val="0000ff"/>
          </w:rPr>
          <w:t xml:space="preserve">классификации</w:t>
        </w:r>
      </w:hyperlink>
      <w:r>
        <w:rPr>
          <w:sz w:val="20"/>
        </w:rPr>
        <w:t xml:space="preserve"> болезней и проблем, связанных со здоровьем (10-го пересмотра), и не являющегося следствием закономерного прогрессирования основного заболевания;</w:t>
      </w:r>
    </w:p>
    <w:p>
      <w:pPr>
        <w:pStyle w:val="0"/>
        <w:spacing w:before="200" w:line-rule="auto"/>
        <w:ind w:firstLine="540"/>
        <w:jc w:val="both"/>
      </w:pPr>
      <w:r>
        <w:rPr>
          <w:sz w:val="20"/>
        </w:rPr>
        <w:t xml:space="preserve">б) дородовая госпитализация пациентки в отделение патологии беременности в случае пребывания в отделении патологии беременности в течение 6 и более дней с последующим родоразрешением;</w:t>
      </w:r>
    </w:p>
    <w:p>
      <w:pPr>
        <w:pStyle w:val="0"/>
        <w:spacing w:before="200" w:line-rule="auto"/>
        <w:ind w:firstLine="540"/>
        <w:jc w:val="both"/>
      </w:pPr>
      <w:r>
        <w:rPr>
          <w:sz w:val="20"/>
        </w:rPr>
        <w:t xml:space="preserve">в) проведение медицинской реабилитации пациента после завершения лечения в той же медицинской организации по поводу заболевания, по которому осуществлялось лечение;</w:t>
      </w:r>
    </w:p>
    <w:p>
      <w:pPr>
        <w:pStyle w:val="0"/>
        <w:spacing w:before="200" w:line-rule="auto"/>
        <w:ind w:firstLine="540"/>
        <w:jc w:val="both"/>
      </w:pPr>
      <w:r>
        <w:rPr>
          <w:sz w:val="20"/>
        </w:rPr>
        <w:t xml:space="preserve">г) оказание медицинской помощи, связанной с установкой или заменой порт-системы (катетера) для лекарственной терапии злокачественных новообразований с последующим проведением лекарственной терапии или после хирургического лечения в рамках одной госпитализации;</w:t>
      </w:r>
    </w:p>
    <w:p>
      <w:pPr>
        <w:pStyle w:val="0"/>
        <w:spacing w:before="200" w:line-rule="auto"/>
        <w:ind w:firstLine="540"/>
        <w:jc w:val="both"/>
      </w:pPr>
      <w:r>
        <w:rPr>
          <w:sz w:val="20"/>
        </w:rPr>
        <w:t xml:space="preserve">д) этапное хирургическое лечение при злокачественных новообразованиях, не предусматривающих выписку пациента из стационара;</w:t>
      </w:r>
    </w:p>
    <w:p>
      <w:pPr>
        <w:pStyle w:val="0"/>
        <w:spacing w:before="200" w:line-rule="auto"/>
        <w:ind w:firstLine="540"/>
        <w:jc w:val="both"/>
      </w:pPr>
      <w:r>
        <w:rPr>
          <w:sz w:val="20"/>
        </w:rPr>
        <w:t xml:space="preserve">е) проведение реинфузии аутокрови, или баллонной внутриаортальной контрпульсации, или экстракорпоральной мембранной оксигенации на фоне лечения основного заболевания;</w:t>
      </w:r>
    </w:p>
    <w:p>
      <w:pPr>
        <w:pStyle w:val="0"/>
        <w:spacing w:before="200" w:line-rule="auto"/>
        <w:ind w:firstLine="540"/>
        <w:jc w:val="both"/>
      </w:pPr>
      <w:r>
        <w:rPr>
          <w:sz w:val="20"/>
        </w:rPr>
        <w:t xml:space="preserve">ж) наличие у пациента тяжелой сопутствующей патологии, требующей в ходе оказания медицинской помощи в период госпитализации имплантации в организм пациента медицинского изделия;</w:t>
      </w:r>
    </w:p>
    <w:p>
      <w:pPr>
        <w:pStyle w:val="0"/>
        <w:spacing w:before="200" w:line-rule="auto"/>
        <w:ind w:firstLine="540"/>
        <w:jc w:val="both"/>
      </w:pPr>
      <w:r>
        <w:rPr>
          <w:sz w:val="20"/>
        </w:rPr>
        <w:t xml:space="preserve">з) проведение диализа;</w:t>
      </w:r>
    </w:p>
    <w:p>
      <w:pPr>
        <w:pStyle w:val="0"/>
        <w:spacing w:before="200" w:line-rule="auto"/>
        <w:ind w:firstLine="540"/>
        <w:jc w:val="both"/>
      </w:pPr>
      <w:r>
        <w:rPr>
          <w:sz w:val="20"/>
        </w:rPr>
        <w:t xml:space="preserve">и) проведение иммунизации против респираторно-синцитиальной вирусной инфекции в период госпитализации по поводу лечения нарушений, возникающих в перинатальном периоде, являющихся показанием к иммунизации;</w:t>
      </w:r>
    </w:p>
    <w:p>
      <w:pPr>
        <w:pStyle w:val="0"/>
        <w:spacing w:before="200" w:line-rule="auto"/>
        <w:ind w:firstLine="540"/>
        <w:jc w:val="both"/>
      </w:pPr>
      <w:r>
        <w:rPr>
          <w:sz w:val="20"/>
        </w:rPr>
        <w:t xml:space="preserve">к) проведение антимикробной терапии инфекций, вызванных полирезистентными микроорганизмами.</w:t>
      </w:r>
    </w:p>
    <w:p>
      <w:pPr>
        <w:pStyle w:val="0"/>
        <w:spacing w:before="200" w:line-rule="auto"/>
        <w:ind w:firstLine="540"/>
        <w:jc w:val="both"/>
      </w:pPr>
      <w:r>
        <w:rPr>
          <w:sz w:val="20"/>
        </w:rPr>
        <w:t xml:space="preserve">9. Тариф на оплату j-й высокотехнологичной медицинской помощи, оказываемой i-й федеральной медицинской организацией (</w:t>
      </w:r>
      <w:r>
        <w:rPr>
          <w:position w:val="-10"/>
        </w:rPr>
        <w:drawing>
          <wp:inline distT="0" distB="0" distL="0" distR="0">
            <wp:extent cx="3905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
                      <a:extLst>
                        <a:ext uri="{28A0092B-C50C-407E-A947-70E740481C1C}">
                          <a14:useLocalDpi xmlns:a14="http://schemas.microsoft.com/office/drawing/2010/main" val="0"/>
                        </a:ext>
                      </a:extLst>
                    </a:blip>
                    <a:srcRect/>
                    <a:stretch>
                      <a:fillRect/>
                    </a:stretch>
                  </pic:blipFill>
                  <pic:spPr bwMode="auto">
                    <a:xfrm>
                      <a:off x="0" y="0"/>
                      <a:ext cx="390525" cy="257175"/>
                    </a:xfrm>
                    <a:prstGeom prst="rect">
                      <a:avLst/>
                    </a:prstGeom>
                    <a:noFill/>
                    <a:ln>
                      <a:noFill/>
                    </a:ln>
                  </pic:spPr>
                </pic:pic>
              </a:graphicData>
            </a:graphic>
          </wp:inline>
        </w:drawing>
      </w:r>
      <w:r>
        <w:rPr>
          <w:sz w:val="20"/>
        </w:rPr>
        <w:t xml:space="preserve">), определяется по формуле:</w:t>
      </w:r>
    </w:p>
    <w:p>
      <w:pPr>
        <w:pStyle w:val="0"/>
        <w:jc w:val="both"/>
      </w:pPr>
      <w:r>
        <w:rPr>
          <w:sz w:val="20"/>
        </w:rPr>
      </w:r>
    </w:p>
    <w:p>
      <w:pPr>
        <w:pStyle w:val="0"/>
        <w:jc w:val="center"/>
      </w:pPr>
      <w:r>
        <w:rPr>
          <w:position w:val="-10"/>
        </w:rPr>
        <w:drawing>
          <wp:inline distT="0" distB="0" distL="0" distR="0">
            <wp:extent cx="28575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
                      <a:extLst>
                        <a:ext uri="{28A0092B-C50C-407E-A947-70E740481C1C}">
                          <a14:useLocalDpi xmlns:a14="http://schemas.microsoft.com/office/drawing/2010/main" val="0"/>
                        </a:ext>
                      </a:extLst>
                    </a:blip>
                    <a:srcRect/>
                    <a:stretch>
                      <a:fillRect/>
                    </a:stretch>
                  </pic:blipFill>
                  <pic:spPr bwMode="auto">
                    <a:xfrm>
                      <a:off x="0" y="0"/>
                      <a:ext cx="2857500"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5810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
                      <a:extLst>
                        <a:ext uri="{28A0092B-C50C-407E-A947-70E740481C1C}">
                          <a14:useLocalDpi xmlns:a14="http://schemas.microsoft.com/office/drawing/2010/main" val="0"/>
                        </a:ext>
                      </a:extLst>
                    </a:blip>
                    <a:srcRect/>
                    <a:stretch>
                      <a:fillRect/>
                    </a:stretch>
                  </pic:blipFill>
                  <pic:spPr bwMode="auto">
                    <a:xfrm>
                      <a:off x="0" y="0"/>
                      <a:ext cx="581025" cy="238125"/>
                    </a:xfrm>
                    <a:prstGeom prst="rect">
                      <a:avLst/>
                    </a:prstGeom>
                    <a:noFill/>
                    <a:ln>
                      <a:noFill/>
                    </a:ln>
                  </pic:spPr>
                </pic:pic>
              </a:graphicData>
            </a:graphic>
          </wp:inline>
        </w:drawing>
      </w:r>
      <w:r>
        <w:rPr>
          <w:sz w:val="20"/>
        </w:rPr>
        <w:t xml:space="preserve"> - норматив финансовых затрат на единицу объема предоставления j-й высокотехнологичной медицинской помощи, значения которого принимаются в соответствии с </w:t>
      </w:r>
      <w:hyperlink w:history="0" w:anchor="P454" w:tooltip="Раздел I. Перечень видов высокотехнологичной">
        <w:r>
          <w:rPr>
            <w:sz w:val="20"/>
            <w:color w:val="0000ff"/>
          </w:rPr>
          <w:t xml:space="preserve">разделом I</w:t>
        </w:r>
      </w:hyperlink>
      <w:r>
        <w:rPr>
          <w:sz w:val="20"/>
        </w:rPr>
        <w:t xml:space="preserve"> приложения N 1 к Программе;</w:t>
      </w:r>
    </w:p>
    <w:p>
      <w:pPr>
        <w:pStyle w:val="0"/>
        <w:spacing w:before="200" w:line-rule="auto"/>
        <w:ind w:firstLine="540"/>
        <w:jc w:val="both"/>
      </w:pPr>
      <w:r>
        <w:rPr>
          <w:position w:val="-10"/>
        </w:rPr>
        <w:drawing>
          <wp:inline distT="0" distB="0" distL="0" distR="0">
            <wp:extent cx="3048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
                      <a:extLst>
                        <a:ext uri="{28A0092B-C50C-407E-A947-70E740481C1C}">
                          <a14:useLocalDpi xmlns:a14="http://schemas.microsoft.com/office/drawing/2010/main" val="0"/>
                        </a:ext>
                      </a:extLst>
                    </a:blip>
                    <a:srcRect/>
                    <a:stretch>
                      <a:fillRect/>
                    </a:stretch>
                  </pic:blipFill>
                  <pic:spPr bwMode="auto">
                    <a:xfrm>
                      <a:off x="0" y="0"/>
                      <a:ext cx="304800" cy="257175"/>
                    </a:xfrm>
                    <a:prstGeom prst="rect">
                      <a:avLst/>
                    </a:prstGeom>
                    <a:noFill/>
                    <a:ln>
                      <a:noFill/>
                    </a:ln>
                  </pic:spPr>
                </pic:pic>
              </a:graphicData>
            </a:graphic>
          </wp:inline>
        </w:drawing>
      </w:r>
      <w:r>
        <w:rPr>
          <w:sz w:val="20"/>
        </w:rPr>
        <w:t xml:space="preserve"> - доля заработной платы в составе норматива финансовых затрат на оказание j-й высокотехнологичной медицинской помощи, значение которой принимается в соответствии с </w:t>
      </w:r>
      <w:hyperlink w:history="0" w:anchor="P449" w:tooltip="ПЕРЕЧЕНЬ">
        <w:r>
          <w:rPr>
            <w:sz w:val="20"/>
            <w:color w:val="0000ff"/>
          </w:rPr>
          <w:t xml:space="preserve">приложением N 1</w:t>
        </w:r>
      </w:hyperlink>
      <w:r>
        <w:rPr>
          <w:sz w:val="20"/>
        </w:rPr>
        <w:t xml:space="preserve"> к Программе.</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2023 год и на плановый</w:t>
      </w:r>
    </w:p>
    <w:p>
      <w:pPr>
        <w:pStyle w:val="0"/>
        <w:jc w:val="right"/>
      </w:pPr>
      <w:r>
        <w:rPr>
          <w:sz w:val="20"/>
        </w:rPr>
        <w:t xml:space="preserve">период 2024 и 2025 годов</w:t>
      </w:r>
    </w:p>
    <w:p>
      <w:pPr>
        <w:pStyle w:val="0"/>
        <w:jc w:val="both"/>
      </w:pPr>
      <w:r>
        <w:rPr>
          <w:sz w:val="20"/>
        </w:rPr>
      </w:r>
    </w:p>
    <w:bookmarkStart w:id="5631" w:name="P5631"/>
    <w:bookmarkEnd w:id="5631"/>
    <w:p>
      <w:pPr>
        <w:pStyle w:val="2"/>
        <w:jc w:val="center"/>
      </w:pPr>
      <w:r>
        <w:rPr>
          <w:sz w:val="20"/>
        </w:rPr>
        <w:t xml:space="preserve">ПЕРЕЧЕНЬ</w:t>
      </w:r>
    </w:p>
    <w:p>
      <w:pPr>
        <w:pStyle w:val="2"/>
        <w:jc w:val="center"/>
      </w:pPr>
      <w:r>
        <w:rPr>
          <w:sz w:val="20"/>
        </w:rPr>
        <w:t xml:space="preserve">ГРУПП ЗАБОЛЕВАНИЙ, СОСТОЯНИЙ ДЛЯ ОПЛАТЫ СПЕЦИАЛИЗИРОВАННОЙ</w:t>
      </w:r>
    </w:p>
    <w:p>
      <w:pPr>
        <w:pStyle w:val="2"/>
        <w:jc w:val="center"/>
      </w:pPr>
      <w:r>
        <w:rPr>
          <w:sz w:val="20"/>
        </w:rPr>
        <w:t xml:space="preserve">МЕДИЦИНСКОЙ ПОМОЩИ (ЗА ИСКЛЮЧЕНИЕМ ВЫСОКОТЕХНОЛОГИЧНОЙ</w:t>
      </w:r>
    </w:p>
    <w:p>
      <w:pPr>
        <w:pStyle w:val="2"/>
        <w:jc w:val="center"/>
      </w:pPr>
      <w:r>
        <w:rPr>
          <w:sz w:val="20"/>
        </w:rPr>
        <w:t xml:space="preserve">МЕДИЦИНСКОЙ ПОМОЩИ) В СТАЦИОНАРНЫХ УСЛОВИЯХ</w:t>
      </w:r>
    </w:p>
    <w:p>
      <w:pPr>
        <w:pStyle w:val="2"/>
        <w:jc w:val="center"/>
      </w:pPr>
      <w:r>
        <w:rPr>
          <w:sz w:val="20"/>
        </w:rPr>
        <w:t xml:space="preserve">И В УСЛОВИЯХ ДНЕВНОГО СТАЦИОНАРА</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1239"/>
        <w:gridCol w:w="2551"/>
        <w:gridCol w:w="3797"/>
        <w:gridCol w:w="3798"/>
        <w:gridCol w:w="3061"/>
        <w:gridCol w:w="1417"/>
      </w:tblGrid>
      <w:tr>
        <w:tblPrEx>
          <w:tblBorders>
            <w:insideV w:val="single" w:sz="4"/>
            <w:insideH w:val="single" w:sz="4"/>
          </w:tblBorders>
        </w:tblPrEx>
        <w:tc>
          <w:tcPr>
            <w:tcW w:w="1239" w:type="dxa"/>
            <w:tcBorders>
              <w:top w:val="single" w:sz="4"/>
              <w:left w:val="nil"/>
              <w:bottom w:val="single" w:sz="4"/>
            </w:tcBorders>
          </w:tcPr>
          <w:p>
            <w:pPr>
              <w:pStyle w:val="0"/>
              <w:jc w:val="center"/>
            </w:pPr>
            <w:r>
              <w:rPr>
                <w:sz w:val="20"/>
              </w:rPr>
              <w:t xml:space="preserve">Код КСГ</w:t>
            </w:r>
          </w:p>
        </w:tc>
        <w:tc>
          <w:tcPr>
            <w:tcW w:w="2551" w:type="dxa"/>
            <w:tcBorders>
              <w:top w:val="single" w:sz="4"/>
              <w:bottom w:val="single" w:sz="4"/>
            </w:tcBorders>
          </w:tcPr>
          <w:p>
            <w:pPr>
              <w:pStyle w:val="0"/>
              <w:jc w:val="center"/>
            </w:pPr>
            <w:r>
              <w:rPr>
                <w:sz w:val="20"/>
              </w:rPr>
              <w:t xml:space="preserve">Наименование </w:t>
            </w:r>
            <w:hyperlink w:history="0" w:anchor="P10781" w:tooltip="&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
              <w:r>
                <w:rPr>
                  <w:sz w:val="20"/>
                  <w:color w:val="0000ff"/>
                </w:rPr>
                <w:t xml:space="preserve">&lt;*&gt;</w:t>
              </w:r>
            </w:hyperlink>
          </w:p>
        </w:tc>
        <w:tc>
          <w:tcPr>
            <w:tcW w:w="3797" w:type="dxa"/>
            <w:tcBorders>
              <w:top w:val="single" w:sz="4"/>
              <w:bottom w:val="single" w:sz="4"/>
            </w:tcBorders>
          </w:tcPr>
          <w:p>
            <w:pPr>
              <w:pStyle w:val="0"/>
              <w:jc w:val="center"/>
            </w:pPr>
            <w:r>
              <w:rPr>
                <w:sz w:val="20"/>
              </w:rPr>
              <w:t xml:space="preserve">Коды по </w:t>
            </w:r>
            <w:hyperlink w:history="0" r:id="rId89" w:tooltip="&quot;Международная статистическая классификация болезней и проблем, связанных со здоровьем (10-й пересмотр) (МКБ-10) (версия 2.22 от 21.12.2022)&quot; {КонсультантПлюс}">
              <w:r>
                <w:rPr>
                  <w:sz w:val="20"/>
                  <w:color w:val="0000ff"/>
                </w:rPr>
                <w:t xml:space="preserve">МКБ-10</w:t>
              </w:r>
            </w:hyperlink>
          </w:p>
        </w:tc>
        <w:tc>
          <w:tcPr>
            <w:tcW w:w="3798" w:type="dxa"/>
            <w:tcBorders>
              <w:top w:val="single" w:sz="4"/>
              <w:bottom w:val="single" w:sz="4"/>
            </w:tcBorders>
          </w:tcPr>
          <w:p>
            <w:pPr>
              <w:pStyle w:val="0"/>
              <w:jc w:val="center"/>
            </w:pPr>
            <w:r>
              <w:rPr>
                <w:sz w:val="20"/>
              </w:rPr>
              <w:t xml:space="preserve">Медицинские услуги, являющиеся критерием отнесения случая к группе</w:t>
            </w:r>
          </w:p>
        </w:tc>
        <w:tc>
          <w:tcPr>
            <w:tcW w:w="3061" w:type="dxa"/>
            <w:tcBorders>
              <w:top w:val="single" w:sz="4"/>
              <w:bottom w:val="single" w:sz="4"/>
            </w:tcBorders>
          </w:tcPr>
          <w:p>
            <w:pPr>
              <w:pStyle w:val="0"/>
              <w:jc w:val="center"/>
            </w:pPr>
            <w:r>
              <w:rPr>
                <w:sz w:val="20"/>
              </w:rPr>
              <w:t xml:space="preserve">Дополнительные критерии отнесения случая к группе </w:t>
            </w:r>
            <w:hyperlink w:history="0" w:anchor="P10781" w:tooltip="&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
              <w:r>
                <w:rPr>
                  <w:sz w:val="20"/>
                  <w:color w:val="0000ff"/>
                </w:rPr>
                <w:t xml:space="preserve">&lt;*&gt;</w:t>
              </w:r>
            </w:hyperlink>
          </w:p>
        </w:tc>
        <w:tc>
          <w:tcPr>
            <w:tcW w:w="1417" w:type="dxa"/>
            <w:tcBorders>
              <w:top w:val="single" w:sz="4"/>
              <w:bottom w:val="single" w:sz="4"/>
              <w:right w:val="nil"/>
            </w:tcBorders>
          </w:tcPr>
          <w:p>
            <w:pPr>
              <w:pStyle w:val="0"/>
              <w:jc w:val="center"/>
            </w:pPr>
            <w:r>
              <w:rPr>
                <w:sz w:val="20"/>
              </w:rPr>
              <w:t xml:space="preserve">Коэффициент относительной затратоемкости</w:t>
            </w:r>
          </w:p>
        </w:tc>
      </w:tr>
      <w:tr>
        <w:tc>
          <w:tcPr>
            <w:gridSpan w:val="6"/>
            <w:tcW w:w="15863" w:type="dxa"/>
            <w:tcBorders>
              <w:top w:val="single" w:sz="4"/>
              <w:left w:val="nil"/>
              <w:bottom w:val="nil"/>
              <w:right w:val="nil"/>
            </w:tcBorders>
          </w:tcPr>
          <w:p>
            <w:pPr>
              <w:pStyle w:val="0"/>
              <w:outlineLvl w:val="2"/>
              <w:jc w:val="center"/>
            </w:pPr>
            <w:r>
              <w:rPr>
                <w:sz w:val="20"/>
              </w:rPr>
              <w:t xml:space="preserve">В стационарных условиях</w:t>
            </w:r>
          </w:p>
        </w:tc>
      </w:tr>
      <w:tr>
        <w:tc>
          <w:tcPr>
            <w:tcW w:w="1239" w:type="dxa"/>
            <w:tcBorders>
              <w:top w:val="nil"/>
              <w:left w:val="nil"/>
              <w:bottom w:val="nil"/>
              <w:right w:val="nil"/>
            </w:tcBorders>
          </w:tcPr>
          <w:p>
            <w:pPr>
              <w:pStyle w:val="0"/>
              <w:outlineLvl w:val="3"/>
            </w:pPr>
            <w:r>
              <w:rPr>
                <w:sz w:val="20"/>
              </w:rPr>
              <w:t xml:space="preserve">st01</w:t>
            </w:r>
          </w:p>
        </w:tc>
        <w:tc>
          <w:tcPr>
            <w:gridSpan w:val="4"/>
            <w:tcW w:w="13207" w:type="dxa"/>
            <w:tcBorders>
              <w:top w:val="nil"/>
              <w:left w:val="nil"/>
              <w:bottom w:val="nil"/>
              <w:right w:val="nil"/>
            </w:tcBorders>
          </w:tcPr>
          <w:p>
            <w:pPr>
              <w:pStyle w:val="0"/>
            </w:pPr>
            <w:r>
              <w:rPr>
                <w:sz w:val="20"/>
              </w:rPr>
              <w:t xml:space="preserve">Акушерское дело</w:t>
            </w:r>
          </w:p>
        </w:tc>
        <w:tc>
          <w:tcPr>
            <w:tcW w:w="1417" w:type="dxa"/>
            <w:tcBorders>
              <w:top w:val="nil"/>
              <w:left w:val="nil"/>
              <w:bottom w:val="nil"/>
              <w:right w:val="nil"/>
            </w:tcBorders>
          </w:tcPr>
          <w:p>
            <w:pPr>
              <w:pStyle w:val="0"/>
              <w:jc w:val="center"/>
            </w:pPr>
            <w:r>
              <w:rPr>
                <w:sz w:val="20"/>
              </w:rPr>
              <w:t xml:space="preserve">0,50</w:t>
            </w:r>
          </w:p>
        </w:tc>
      </w:tr>
      <w:tr>
        <w:tc>
          <w:tcPr>
            <w:tcW w:w="1239" w:type="dxa"/>
            <w:tcBorders>
              <w:top w:val="nil"/>
              <w:left w:val="nil"/>
              <w:bottom w:val="nil"/>
              <w:right w:val="nil"/>
            </w:tcBorders>
          </w:tcPr>
          <w:p>
            <w:pPr>
              <w:pStyle w:val="0"/>
            </w:pPr>
            <w:r>
              <w:rPr>
                <w:sz w:val="20"/>
              </w:rPr>
              <w:t xml:space="preserve">st01.001</w:t>
            </w:r>
          </w:p>
        </w:tc>
        <w:tc>
          <w:tcPr>
            <w:tcW w:w="2551" w:type="dxa"/>
            <w:tcBorders>
              <w:top w:val="nil"/>
              <w:left w:val="nil"/>
              <w:bottom w:val="nil"/>
              <w:right w:val="nil"/>
            </w:tcBorders>
          </w:tcPr>
          <w:p>
            <w:pPr>
              <w:pStyle w:val="0"/>
            </w:pPr>
            <w:r>
              <w:rPr>
                <w:sz w:val="20"/>
              </w:rPr>
              <w:t xml:space="preserve">Беременность без патологии, дородовая госпитализация в отделение сестринского ухода</w:t>
            </w:r>
          </w:p>
        </w:tc>
        <w:tc>
          <w:tcPr>
            <w:tcW w:w="3797" w:type="dxa"/>
            <w:tcBorders>
              <w:top w:val="nil"/>
              <w:left w:val="nil"/>
              <w:bottom w:val="nil"/>
              <w:right w:val="nil"/>
            </w:tcBorders>
          </w:tcPr>
          <w:p>
            <w:pPr>
              <w:pStyle w:val="0"/>
            </w:pPr>
            <w:r>
              <w:rPr>
                <w:sz w:val="20"/>
              </w:rPr>
              <w:t xml:space="preserve">Z34, Z34.0, Z34.8, Z34.9, Z35, Z35.0, Z35.1, Z35.2, Z35.3, Z35.4, Z35.5, Z35.6, Z35.7, Z35.8, Z35.9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0,50</w:t>
            </w:r>
          </w:p>
        </w:tc>
      </w:tr>
      <w:tr>
        <w:tc>
          <w:tcPr>
            <w:tcW w:w="1239" w:type="dxa"/>
            <w:tcBorders>
              <w:top w:val="nil"/>
              <w:left w:val="nil"/>
              <w:bottom w:val="nil"/>
              <w:right w:val="nil"/>
            </w:tcBorders>
          </w:tcPr>
          <w:p>
            <w:pPr>
              <w:pStyle w:val="0"/>
              <w:outlineLvl w:val="3"/>
            </w:pPr>
            <w:r>
              <w:rPr>
                <w:sz w:val="20"/>
              </w:rPr>
              <w:t xml:space="preserve">st02</w:t>
            </w:r>
          </w:p>
        </w:tc>
        <w:tc>
          <w:tcPr>
            <w:gridSpan w:val="4"/>
            <w:tcW w:w="13207" w:type="dxa"/>
            <w:tcBorders>
              <w:top w:val="nil"/>
              <w:left w:val="nil"/>
              <w:bottom w:val="nil"/>
              <w:right w:val="nil"/>
            </w:tcBorders>
          </w:tcPr>
          <w:p>
            <w:pPr>
              <w:pStyle w:val="0"/>
            </w:pPr>
            <w:r>
              <w:rPr>
                <w:sz w:val="20"/>
              </w:rPr>
              <w:t xml:space="preserve">Акушерство и гинекология</w:t>
            </w:r>
          </w:p>
        </w:tc>
        <w:tc>
          <w:tcPr>
            <w:tcW w:w="1417" w:type="dxa"/>
            <w:tcBorders>
              <w:top w:val="nil"/>
              <w:left w:val="nil"/>
              <w:bottom w:val="nil"/>
              <w:right w:val="nil"/>
            </w:tcBorders>
          </w:tcPr>
          <w:p>
            <w:pPr>
              <w:pStyle w:val="0"/>
              <w:jc w:val="center"/>
            </w:pPr>
            <w:r>
              <w:rPr>
                <w:sz w:val="20"/>
              </w:rPr>
              <w:t xml:space="preserve">0,80</w:t>
            </w:r>
          </w:p>
        </w:tc>
      </w:tr>
      <w:tr>
        <w:tc>
          <w:tcPr>
            <w:tcW w:w="1239" w:type="dxa"/>
            <w:tcBorders>
              <w:top w:val="nil"/>
              <w:left w:val="nil"/>
              <w:bottom w:val="nil"/>
              <w:right w:val="nil"/>
            </w:tcBorders>
          </w:tcPr>
          <w:p>
            <w:pPr>
              <w:pStyle w:val="0"/>
            </w:pPr>
            <w:r>
              <w:rPr>
                <w:sz w:val="20"/>
              </w:rPr>
              <w:t xml:space="preserve">st02.001</w:t>
            </w:r>
          </w:p>
        </w:tc>
        <w:tc>
          <w:tcPr>
            <w:tcW w:w="2551" w:type="dxa"/>
            <w:tcBorders>
              <w:top w:val="nil"/>
              <w:left w:val="nil"/>
              <w:bottom w:val="nil"/>
              <w:right w:val="nil"/>
            </w:tcBorders>
          </w:tcPr>
          <w:p>
            <w:pPr>
              <w:pStyle w:val="0"/>
            </w:pPr>
            <w:r>
              <w:rPr>
                <w:sz w:val="20"/>
              </w:rPr>
              <w:t xml:space="preserve">Осложнения, связанные с беременностью</w:t>
            </w:r>
          </w:p>
        </w:tc>
        <w:tc>
          <w:tcPr>
            <w:tcW w:w="3797" w:type="dxa"/>
            <w:tcBorders>
              <w:top w:val="nil"/>
              <w:left w:val="nil"/>
              <w:bottom w:val="nil"/>
              <w:right w:val="nil"/>
            </w:tcBorders>
          </w:tcPr>
          <w:p>
            <w:pPr>
              <w:pStyle w:val="0"/>
            </w:pPr>
            <w:r>
              <w:rPr>
                <w:sz w:val="20"/>
              </w:rPr>
              <w:t xml:space="preserve">O10.0, O10.1, O10.2, O10.3, O10.4, O10.9, O11, O12.0, O12.1, O12.2, O13, O14.0, O14.1, O14.2, O14.9, O15.0,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O60.0, O98.0, O98.1, O98.2, O98.3, O98.4, O98.5, O98.6, O98.8, O98.9, O99.0, O99.1, O99.2, O99.3, O99.4, O99.5, O99.6, O99.7, O99.8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0,93</w:t>
            </w:r>
          </w:p>
        </w:tc>
      </w:tr>
      <w:tr>
        <w:tc>
          <w:tcPr>
            <w:tcW w:w="1239" w:type="dxa"/>
            <w:tcBorders>
              <w:top w:val="nil"/>
              <w:left w:val="nil"/>
              <w:bottom w:val="nil"/>
              <w:right w:val="nil"/>
            </w:tcBorders>
          </w:tcPr>
          <w:p>
            <w:pPr>
              <w:pStyle w:val="0"/>
            </w:pPr>
            <w:r>
              <w:rPr>
                <w:sz w:val="20"/>
              </w:rPr>
              <w:t xml:space="preserve">st02.002</w:t>
            </w:r>
          </w:p>
        </w:tc>
        <w:tc>
          <w:tcPr>
            <w:tcW w:w="2551" w:type="dxa"/>
            <w:tcBorders>
              <w:top w:val="nil"/>
              <w:left w:val="nil"/>
              <w:bottom w:val="nil"/>
              <w:right w:val="nil"/>
            </w:tcBorders>
          </w:tcPr>
          <w:p>
            <w:pPr>
              <w:pStyle w:val="0"/>
            </w:pPr>
            <w:r>
              <w:rPr>
                <w:sz w:val="20"/>
              </w:rPr>
              <w:t xml:space="preserve">Беременность, закончившаяся абортивным исходом</w:t>
            </w:r>
          </w:p>
        </w:tc>
        <w:tc>
          <w:tcPr>
            <w:tcW w:w="3797" w:type="dxa"/>
            <w:tcBorders>
              <w:top w:val="nil"/>
              <w:left w:val="nil"/>
              <w:bottom w:val="nil"/>
              <w:right w:val="nil"/>
            </w:tcBorders>
          </w:tcPr>
          <w:p>
            <w:pPr>
              <w:pStyle w:val="0"/>
            </w:pPr>
            <w:r>
              <w:rPr>
                <w:sz w:val="20"/>
              </w:rPr>
              <w:t xml:space="preserve">O00, O00.0, O00.1, O00.2, O00.8, O00.9, O02, O02.0, O02.1, O02.8, O02.9, O03, O03.0, O03.1, O03.2, O03.3, O03.4, O03.5, O03.6, O03.7, O03.8, O03.9, O04, O04.0, O04.1, O04.2, O04.3, O04.4, O04.5, O04.6, O04.7, O04.8, O04.9, O05, O05.0, O05.1, O05.2, O05.3, O05.4, O05.5, O05.6, O05.7, O05.8, O05.9, O06, O06.0, O06.1, O06.2, O06.3, O06.4, O06.5, O06.6, O06.7, O06.8, O06.9, O07, O07.0, O07.1, O07.2, O07.3, O07.4, O07.5, O07.6, O07.7, O07.8, O07.9, O08, O08.0, O08.1, O08.2, O08.3, O08.5, O08.6, O08.7, O08.8, O08.9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0,28</w:t>
            </w:r>
          </w:p>
        </w:tc>
      </w:tr>
      <w:tr>
        <w:tc>
          <w:tcPr>
            <w:tcW w:w="1239" w:type="dxa"/>
            <w:tcBorders>
              <w:top w:val="nil"/>
              <w:left w:val="nil"/>
              <w:bottom w:val="nil"/>
              <w:right w:val="nil"/>
            </w:tcBorders>
          </w:tcPr>
          <w:p>
            <w:pPr>
              <w:pStyle w:val="0"/>
            </w:pPr>
            <w:r>
              <w:rPr>
                <w:sz w:val="20"/>
              </w:rPr>
              <w:t xml:space="preserve">st02.003</w:t>
            </w:r>
          </w:p>
        </w:tc>
        <w:tc>
          <w:tcPr>
            <w:tcW w:w="2551" w:type="dxa"/>
            <w:tcBorders>
              <w:top w:val="nil"/>
              <w:left w:val="nil"/>
              <w:bottom w:val="nil"/>
              <w:right w:val="nil"/>
            </w:tcBorders>
          </w:tcPr>
          <w:p>
            <w:pPr>
              <w:pStyle w:val="0"/>
            </w:pPr>
            <w:r>
              <w:rPr>
                <w:sz w:val="20"/>
              </w:rPr>
              <w:t xml:space="preserve">Родоразрешение</w:t>
            </w:r>
          </w:p>
        </w:tc>
        <w:tc>
          <w:tcPr>
            <w:tcW w:w="3797" w:type="dxa"/>
            <w:tcBorders>
              <w:top w:val="nil"/>
              <w:left w:val="nil"/>
              <w:bottom w:val="nil"/>
              <w:right w:val="nil"/>
            </w:tcBorders>
          </w:tcPr>
          <w:p>
            <w:pPr>
              <w:pStyle w:val="0"/>
            </w:pPr>
            <w:r>
              <w:rPr>
                <w:sz w:val="20"/>
              </w:rPr>
              <w:t xml:space="preserve">O10.0, O10.1, O10.2, O10.3, O10.4, O10.9, O11, O12.0, O12.1, O12.2, O13, O14.0, O14.1, O14.2, O14.9, O15.0, O15.1, O15.9, O16,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O60, O60.1, O60.2, O60.3, O61.0, O61.1, O61.8, O61.9, O62.0, O62.1, O62.2, O62.3, O62.4, O62.8, O62.9, O63.0, O63.1, O63.2, O63.9, O64.0, O64.1, O64.2, O64.3, O64.4, O64.5, O64.8, O64.9, O65.0, O65.1, O65.2, O65.3, O65.4, O65.5, O65.8, O65.9, O66.0, O66.1, O66.2, O66.3, O66.4, O66.5, O66.8, O66.9, O67.0, O67.8, O67.9, O68.0, O68.1, O68.2, O68.3, O68.8, O68.9, O69.0, O69.1, O69.2, O69.3, O69.4, O69.5, O69.8, O69.9, O70.0, O70.1, O70.2, O70.3, O70.9, O71.0, O71.1, O71.2, O71.3, O71.4, O71.5, O71.6, O71.7, O71.8, O71.9, O72, O72.0, O72.1, O72.2, O72.3, O73, O73.0, O73.1, O74, O74.0, O74.1, O74.2, O74.3, O74.4, O74.5, O74.6, O74.7, O74.8, O74.9, O75, O75.0, O75.1, O75.2, O75.3, O75.4, O75.5, O75.6, O75.7, O75.8, O75.9, O80, O80.0, O80.1, O80.8, O80.9, O81, O81.0, O81.1, O81.2, O81.3, O81.4, O81.5, O83, O83.0, O83.1, O83.2, O83.3, O83.4, O83.8, O83.9, O84, O84.0, O84.1, O84.8, O84.9, O98.0, O98.1, O98.2, O98.3, O98.4, O98.5, O98.6, O98.8, O98.9, O99.0, O99.1, O99.2, O99.3, O99.4, O99.5, O99.6, O99.7, O99.8</w:t>
            </w:r>
          </w:p>
        </w:tc>
        <w:tc>
          <w:tcPr>
            <w:tcW w:w="3798" w:type="dxa"/>
            <w:tcBorders>
              <w:top w:val="nil"/>
              <w:left w:val="nil"/>
              <w:bottom w:val="nil"/>
              <w:right w:val="nil"/>
            </w:tcBorders>
          </w:tcPr>
          <w:p>
            <w:pPr>
              <w:pStyle w:val="0"/>
            </w:pPr>
            <w:hyperlink w:history="0" r:id="rId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A16.20.007</w:t>
              </w:r>
            </w:hyperlink>
            <w:r>
              <w:rPr>
                <w:sz w:val="20"/>
              </w:rPr>
              <w:t xml:space="preserve">, </w:t>
            </w:r>
            <w:hyperlink w:history="0" r:id="rId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A16.20.015</w:t>
              </w:r>
            </w:hyperlink>
            <w:r>
              <w:rPr>
                <w:sz w:val="20"/>
              </w:rPr>
              <w:t xml:space="preserve">, </w:t>
            </w:r>
            <w:hyperlink w:history="0" r:id="rId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A16.20.023</w:t>
              </w:r>
            </w:hyperlink>
            <w:r>
              <w:rPr>
                <w:sz w:val="20"/>
              </w:rPr>
              <w:t xml:space="preserve">, </w:t>
            </w:r>
            <w:hyperlink w:history="0" r:id="rId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A16.20.024</w:t>
              </w:r>
            </w:hyperlink>
            <w:r>
              <w:rPr>
                <w:sz w:val="20"/>
              </w:rPr>
              <w:t xml:space="preserve">, </w:t>
            </w:r>
            <w:hyperlink w:history="0" r:id="rId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A16.20.030</w:t>
              </w:r>
            </w:hyperlink>
            <w:r>
              <w:rPr>
                <w:sz w:val="20"/>
              </w:rPr>
              <w:t xml:space="preserve">, </w:t>
            </w:r>
            <w:hyperlink w:history="0" r:id="rId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B01.001.006</w:t>
              </w:r>
            </w:hyperlink>
            <w:r>
              <w:rPr>
                <w:sz w:val="20"/>
              </w:rPr>
              <w:t xml:space="preserve">, </w:t>
            </w:r>
            <w:hyperlink w:history="0" r:id="rId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B01.001.009</w:t>
              </w:r>
            </w:hyperlink>
            <w:r>
              <w:rPr>
                <w:sz w:val="20"/>
              </w:rPr>
              <w:t xml:space="preserve">, </w:t>
            </w:r>
            <w:hyperlink w:history="0" r:id="rId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B02.001.002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t xml:space="preserve">st02.004</w:t>
            </w:r>
          </w:p>
        </w:tc>
        <w:tc>
          <w:tcPr>
            <w:tcW w:w="2551" w:type="dxa"/>
            <w:tcBorders>
              <w:top w:val="nil"/>
              <w:left w:val="nil"/>
              <w:bottom w:val="nil"/>
              <w:right w:val="nil"/>
            </w:tcBorders>
          </w:tcPr>
          <w:p>
            <w:pPr>
              <w:pStyle w:val="0"/>
            </w:pPr>
            <w:r>
              <w:rPr>
                <w:sz w:val="20"/>
              </w:rPr>
              <w:t xml:space="preserve">Кесарево сечение</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A16.20.005</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1,01</w:t>
            </w:r>
          </w:p>
        </w:tc>
      </w:tr>
      <w:tr>
        <w:tc>
          <w:tcPr>
            <w:tcW w:w="1239" w:type="dxa"/>
            <w:tcBorders>
              <w:top w:val="nil"/>
              <w:left w:val="nil"/>
              <w:bottom w:val="nil"/>
              <w:right w:val="nil"/>
            </w:tcBorders>
          </w:tcPr>
          <w:p>
            <w:pPr>
              <w:pStyle w:val="0"/>
            </w:pPr>
            <w:r>
              <w:rPr>
                <w:sz w:val="20"/>
              </w:rPr>
              <w:t xml:space="preserve">st02.005</w:t>
            </w:r>
          </w:p>
        </w:tc>
        <w:tc>
          <w:tcPr>
            <w:tcW w:w="2551" w:type="dxa"/>
            <w:tcBorders>
              <w:top w:val="nil"/>
              <w:left w:val="nil"/>
              <w:bottom w:val="nil"/>
              <w:right w:val="nil"/>
            </w:tcBorders>
          </w:tcPr>
          <w:p>
            <w:pPr>
              <w:pStyle w:val="0"/>
            </w:pPr>
            <w:r>
              <w:rPr>
                <w:sz w:val="20"/>
              </w:rPr>
              <w:t xml:space="preserve">Осложнения послеродового периода</w:t>
            </w:r>
          </w:p>
        </w:tc>
        <w:tc>
          <w:tcPr>
            <w:tcW w:w="3797" w:type="dxa"/>
            <w:tcBorders>
              <w:top w:val="nil"/>
              <w:left w:val="nil"/>
              <w:bottom w:val="nil"/>
              <w:right w:val="nil"/>
            </w:tcBorders>
          </w:tcPr>
          <w:p>
            <w:pPr>
              <w:pStyle w:val="0"/>
            </w:pPr>
            <w:r>
              <w:rPr>
                <w:sz w:val="20"/>
              </w:rPr>
              <w:t xml:space="preserve">A34, O15.2, O72.2, O86, O86.0, O86.1, O86.2, O86.3, O86.4, O86.8, O87, O87.0, O87.1, O87.2, O87.3, O87.8, O87.9, O88, O88.0, O88.1, O88.2, O88.3, O88.8, O89, O89.0, O89.1, O89.2, O89.3, O89.4, O89.5, O89.6, O89.8, O89.9, O90, O90.0, O90.1, O90.2, O90.3, O90.5, O90.8, O90.9, O91, O91.0, O91.1, O91.2, O92, O92.0, O92.1, O92.2, O92.3, O92.4, O92.5, O92.6, O92.7, O94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0,74</w:t>
            </w:r>
          </w:p>
        </w:tc>
      </w:tr>
      <w:tr>
        <w:tc>
          <w:tcPr>
            <w:tcW w:w="1239" w:type="dxa"/>
            <w:tcBorders>
              <w:top w:val="nil"/>
              <w:left w:val="nil"/>
              <w:bottom w:val="nil"/>
              <w:right w:val="nil"/>
            </w:tcBorders>
          </w:tcPr>
          <w:p>
            <w:pPr>
              <w:pStyle w:val="0"/>
            </w:pPr>
            <w:r>
              <w:rPr>
                <w:sz w:val="20"/>
              </w:rPr>
              <w:t xml:space="preserve">st02.006</w:t>
            </w:r>
          </w:p>
        </w:tc>
        <w:tc>
          <w:tcPr>
            <w:tcW w:w="2551" w:type="dxa"/>
            <w:tcBorders>
              <w:top w:val="nil"/>
              <w:left w:val="nil"/>
              <w:bottom w:val="nil"/>
              <w:right w:val="nil"/>
            </w:tcBorders>
          </w:tcPr>
          <w:p>
            <w:pPr>
              <w:pStyle w:val="0"/>
            </w:pPr>
            <w:r>
              <w:rPr>
                <w:sz w:val="20"/>
              </w:rPr>
              <w:t xml:space="preserve">Послеродовой сепсис</w:t>
            </w:r>
          </w:p>
        </w:tc>
        <w:tc>
          <w:tcPr>
            <w:tcW w:w="3797" w:type="dxa"/>
            <w:tcBorders>
              <w:top w:val="nil"/>
              <w:left w:val="nil"/>
              <w:bottom w:val="nil"/>
              <w:right w:val="nil"/>
            </w:tcBorders>
          </w:tcPr>
          <w:p>
            <w:pPr>
              <w:pStyle w:val="0"/>
            </w:pPr>
            <w:r>
              <w:rPr>
                <w:sz w:val="20"/>
              </w:rPr>
              <w:t xml:space="preserve">O85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3,21</w:t>
            </w:r>
          </w:p>
        </w:tc>
      </w:tr>
      <w:tr>
        <w:tc>
          <w:tcPr>
            <w:tcW w:w="1239" w:type="dxa"/>
            <w:tcBorders>
              <w:top w:val="nil"/>
              <w:left w:val="nil"/>
              <w:bottom w:val="nil"/>
              <w:right w:val="nil"/>
            </w:tcBorders>
          </w:tcPr>
          <w:p>
            <w:pPr>
              <w:pStyle w:val="0"/>
            </w:pPr>
            <w:r>
              <w:rPr>
                <w:sz w:val="20"/>
              </w:rPr>
              <w:t xml:space="preserve">st02.007</w:t>
            </w:r>
          </w:p>
        </w:tc>
        <w:tc>
          <w:tcPr>
            <w:tcW w:w="2551" w:type="dxa"/>
            <w:tcBorders>
              <w:top w:val="nil"/>
              <w:left w:val="nil"/>
              <w:bottom w:val="nil"/>
              <w:right w:val="nil"/>
            </w:tcBorders>
          </w:tcPr>
          <w:p>
            <w:pPr>
              <w:pStyle w:val="0"/>
            </w:pPr>
            <w:r>
              <w:rPr>
                <w:sz w:val="20"/>
              </w:rPr>
              <w:t xml:space="preserve">Воспалительные болезни женских половых органов</w:t>
            </w:r>
          </w:p>
        </w:tc>
        <w:tc>
          <w:tcPr>
            <w:tcW w:w="3797" w:type="dxa"/>
            <w:tcBorders>
              <w:top w:val="nil"/>
              <w:left w:val="nil"/>
              <w:bottom w:val="nil"/>
              <w:right w:val="nil"/>
            </w:tcBorders>
          </w:tcPr>
          <w:p>
            <w:pPr>
              <w:pStyle w:val="0"/>
            </w:pPr>
            <w:r>
              <w:rPr>
                <w:sz w:val="20"/>
              </w:rPr>
              <w:t xml:space="preserve">N70, N70.0, N70.1, N70.9, N71, N71.0, N71.1, N71.9, N72, N73, N73.0, N73.1, N73.2, N73.3, N73.4, N73.5, N73.6, N73.8, N73.9, N74.8, N75, N75.0, N75.1, N75.8, N75.9, N76, N76.0, N76.1, N76.2, N76.3, N76.4, N76.5, N76.6, N76.8, N77, N77.0, N77.1, N77.8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0,71</w:t>
            </w:r>
          </w:p>
        </w:tc>
      </w:tr>
      <w:tr>
        <w:tc>
          <w:tcPr>
            <w:tcW w:w="1239" w:type="dxa"/>
            <w:tcBorders>
              <w:top w:val="nil"/>
              <w:left w:val="nil"/>
              <w:bottom w:val="nil"/>
              <w:right w:val="nil"/>
            </w:tcBorders>
          </w:tcPr>
          <w:p>
            <w:pPr>
              <w:pStyle w:val="0"/>
            </w:pPr>
            <w:r>
              <w:rPr>
                <w:sz w:val="20"/>
              </w:rPr>
              <w:t xml:space="preserve">st02.008</w:t>
            </w:r>
          </w:p>
        </w:tc>
        <w:tc>
          <w:tcPr>
            <w:tcW w:w="2551" w:type="dxa"/>
            <w:tcBorders>
              <w:top w:val="nil"/>
              <w:left w:val="nil"/>
              <w:bottom w:val="nil"/>
              <w:right w:val="nil"/>
            </w:tcBorders>
          </w:tcPr>
          <w:p>
            <w:pPr>
              <w:pStyle w:val="0"/>
            </w:pPr>
            <w:r>
              <w:rPr>
                <w:sz w:val="20"/>
              </w:rPr>
              <w:t xml:space="preserve">Доброкачественные новообразования, новообразования in situ, неопределенного и неизвестного характера женских половых органов</w:t>
            </w:r>
          </w:p>
        </w:tc>
        <w:tc>
          <w:tcPr>
            <w:tcW w:w="3797" w:type="dxa"/>
            <w:tcBorders>
              <w:top w:val="nil"/>
              <w:left w:val="nil"/>
              <w:bottom w:val="nil"/>
              <w:right w:val="nil"/>
            </w:tcBorders>
          </w:tcPr>
          <w:p>
            <w:pPr>
              <w:pStyle w:val="0"/>
            </w:pPr>
            <w:r>
              <w:rPr>
                <w:sz w:val="20"/>
              </w:rPr>
              <w:t xml:space="preserve">D06, D06.0, D06.1, D06.7, D06.9, D07.0, D07.1, D07.2, D07.3, D25, D25.0, D25.1, D25.2, D25.9, D26, D26.0, D26.1, D26.7, D26.9, D27, D28, D28.0, D28.1, D28.2, D28.7, D28.9, D39, D39.0, D39.1, D39.2, D39.7, D39.9, O01, O01.0, O01.1, O01.9</w:t>
            </w:r>
          </w:p>
        </w:tc>
        <w:tc>
          <w:tcPr>
            <w:tcW w:w="3798" w:type="dxa"/>
            <w:tcBorders>
              <w:top w:val="nil"/>
              <w:left w:val="nil"/>
              <w:bottom w:val="nil"/>
              <w:right w:val="nil"/>
            </w:tcBorders>
          </w:tcPr>
          <w:p>
            <w:pPr>
              <w:pStyle w:val="0"/>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0,89</w:t>
            </w:r>
          </w:p>
        </w:tc>
      </w:tr>
      <w:tr>
        <w:tc>
          <w:tcPr>
            <w:tcW w:w="1239" w:type="dxa"/>
            <w:tcBorders>
              <w:top w:val="nil"/>
              <w:left w:val="nil"/>
              <w:bottom w:val="nil"/>
              <w:right w:val="nil"/>
            </w:tcBorders>
          </w:tcPr>
          <w:p>
            <w:pPr>
              <w:pStyle w:val="0"/>
            </w:pPr>
            <w:r>
              <w:rPr>
                <w:sz w:val="20"/>
              </w:rPr>
              <w:t xml:space="preserve">st02.009</w:t>
            </w:r>
          </w:p>
        </w:tc>
        <w:tc>
          <w:tcPr>
            <w:tcW w:w="2551" w:type="dxa"/>
            <w:tcBorders>
              <w:top w:val="nil"/>
              <w:left w:val="nil"/>
              <w:bottom w:val="nil"/>
              <w:right w:val="nil"/>
            </w:tcBorders>
          </w:tcPr>
          <w:p>
            <w:pPr>
              <w:pStyle w:val="0"/>
            </w:pPr>
            <w:r>
              <w:rPr>
                <w:sz w:val="20"/>
              </w:rPr>
              <w:t xml:space="preserve">Другие болезни, врожденные аномалии, повреждения женских половых органов</w:t>
            </w:r>
          </w:p>
        </w:tc>
        <w:tc>
          <w:tcPr>
            <w:tcW w:w="3797" w:type="dxa"/>
            <w:tcBorders>
              <w:top w:val="nil"/>
              <w:left w:val="nil"/>
              <w:bottom w:val="nil"/>
              <w:right w:val="nil"/>
            </w:tcBorders>
          </w:tcPr>
          <w:p>
            <w:pPr>
              <w:pStyle w:val="0"/>
            </w:pPr>
            <w:r>
              <w:rPr>
                <w:sz w:val="20"/>
              </w:rPr>
              <w:t xml:space="preserve">E28, E28.0, E28.1, E28.2, E28.3, E28.8, E28.9, E89.4, I86.3,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R87, R87.0, R87.1, R87.2, R87.3, R87.4, R87.5, R87.6, R87.7, R87.8, R87.9, S30.2, S31.4, S37.4, S37.40, S37.41, S37.5, S37.50, S37.51, S37.6, S37.60, S37.61, S38.0, S38.2, T19.2, T19.3, T19.8, T19.9, T28.3, T28.8, T83.3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Пол: Женский</w:t>
            </w:r>
          </w:p>
        </w:tc>
        <w:tc>
          <w:tcPr>
            <w:tcW w:w="1417" w:type="dxa"/>
            <w:tcBorders>
              <w:top w:val="nil"/>
              <w:left w:val="nil"/>
              <w:bottom w:val="nil"/>
              <w:right w:val="nil"/>
            </w:tcBorders>
          </w:tcPr>
          <w:p>
            <w:pPr>
              <w:pStyle w:val="0"/>
              <w:jc w:val="center"/>
            </w:pPr>
            <w:r>
              <w:rPr>
                <w:sz w:val="20"/>
              </w:rPr>
              <w:t xml:space="preserve">0,46</w:t>
            </w:r>
          </w:p>
        </w:tc>
      </w:tr>
      <w:tr>
        <w:tc>
          <w:tcPr>
            <w:tcW w:w="1239" w:type="dxa"/>
            <w:tcBorders>
              <w:top w:val="nil"/>
              <w:left w:val="nil"/>
              <w:bottom w:val="nil"/>
              <w:right w:val="nil"/>
            </w:tcBorders>
          </w:tcPr>
          <w:p>
            <w:pPr>
              <w:pStyle w:val="0"/>
            </w:pPr>
            <w:r>
              <w:rPr>
                <w:sz w:val="20"/>
              </w:rPr>
              <w:t xml:space="preserve">st02.010</w:t>
            </w:r>
          </w:p>
        </w:tc>
        <w:tc>
          <w:tcPr>
            <w:tcW w:w="2551" w:type="dxa"/>
            <w:tcBorders>
              <w:top w:val="nil"/>
              <w:left w:val="nil"/>
              <w:bottom w:val="nil"/>
              <w:right w:val="nil"/>
            </w:tcBorders>
          </w:tcPr>
          <w:p>
            <w:pPr>
              <w:pStyle w:val="0"/>
            </w:pPr>
            <w:r>
              <w:rPr>
                <w:sz w:val="20"/>
              </w:rPr>
              <w:t xml:space="preserve">Операции на женских половых органах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A11.20.007</w:t>
              </w:r>
            </w:hyperlink>
            <w:r>
              <w:rPr>
                <w:sz w:val="20"/>
              </w:rPr>
              <w:t xml:space="preserve">, </w:t>
            </w:r>
            <w:hyperlink w:history="0" r:id="rId1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A11.20.008</w:t>
              </w:r>
            </w:hyperlink>
            <w:r>
              <w:rPr>
                <w:sz w:val="20"/>
              </w:rPr>
              <w:t xml:space="preserve">, </w:t>
            </w:r>
            <w:hyperlink w:history="0" r:id="rId1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A11.20.011.003</w:t>
              </w:r>
            </w:hyperlink>
            <w:r>
              <w:rPr>
                <w:sz w:val="20"/>
              </w:rPr>
              <w:t xml:space="preserve">, </w:t>
            </w:r>
            <w:hyperlink w:history="0" r:id="rId1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A11.20.015</w:t>
              </w:r>
            </w:hyperlink>
            <w:r>
              <w:rPr>
                <w:sz w:val="20"/>
              </w:rPr>
              <w:t xml:space="preserve">, </w:t>
            </w:r>
            <w:hyperlink w:history="0" r:id="rId1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A14.20.002</w:t>
              </w:r>
            </w:hyperlink>
            <w:r>
              <w:rPr>
                <w:sz w:val="20"/>
              </w:rPr>
              <w:t xml:space="preserve">, </w:t>
            </w:r>
            <w:hyperlink w:history="0" r:id="rId1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A16.20.021</w:t>
              </w:r>
            </w:hyperlink>
            <w:r>
              <w:rPr>
                <w:sz w:val="20"/>
              </w:rPr>
              <w:t xml:space="preserve">, </w:t>
            </w:r>
            <w:hyperlink w:history="0" r:id="rId1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A16.20.025</w:t>
              </w:r>
            </w:hyperlink>
            <w:r>
              <w:rPr>
                <w:sz w:val="20"/>
              </w:rPr>
              <w:t xml:space="preserve">, </w:t>
            </w:r>
            <w:hyperlink w:history="0" r:id="rId1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A16.20.025.001</w:t>
              </w:r>
            </w:hyperlink>
            <w:r>
              <w:rPr>
                <w:sz w:val="20"/>
              </w:rPr>
              <w:t xml:space="preserve">, </w:t>
            </w:r>
            <w:hyperlink w:history="0" r:id="rId1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w:t>
              </w:r>
            </w:hyperlink>
            <w:r>
              <w:rPr>
                <w:sz w:val="20"/>
              </w:rPr>
              <w:t xml:space="preserve">, </w:t>
            </w:r>
            <w:hyperlink w:history="0" r:id="rId1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A16.20.036.001</w:t>
              </w:r>
            </w:hyperlink>
            <w:r>
              <w:rPr>
                <w:sz w:val="20"/>
              </w:rPr>
              <w:t xml:space="preserve">, </w:t>
            </w:r>
            <w:hyperlink w:history="0" r:id="rId1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A16.20.036.002</w:t>
              </w:r>
            </w:hyperlink>
            <w:r>
              <w:rPr>
                <w:sz w:val="20"/>
              </w:rPr>
              <w:t xml:space="preserve">, </w:t>
            </w:r>
            <w:hyperlink w:history="0" r:id="rId1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A16.20.036.003</w:t>
              </w:r>
            </w:hyperlink>
            <w:r>
              <w:rPr>
                <w:sz w:val="20"/>
              </w:rPr>
              <w:t xml:space="preserve">, </w:t>
            </w:r>
            <w:hyperlink w:history="0" r:id="rId1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A16.20.036.004</w:t>
              </w:r>
            </w:hyperlink>
            <w:r>
              <w:rPr>
                <w:sz w:val="20"/>
              </w:rPr>
              <w:t xml:space="preserve">, </w:t>
            </w:r>
            <w:hyperlink w:history="0" r:id="rId1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A16.20.054</w:t>
              </w:r>
            </w:hyperlink>
            <w:r>
              <w:rPr>
                <w:sz w:val="20"/>
              </w:rPr>
              <w:t xml:space="preserve">, </w:t>
            </w:r>
            <w:hyperlink w:history="0" r:id="rId1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A16.20.054.002</w:t>
              </w:r>
            </w:hyperlink>
            <w:r>
              <w:rPr>
                <w:sz w:val="20"/>
              </w:rPr>
              <w:t xml:space="preserve">, </w:t>
            </w:r>
            <w:hyperlink w:history="0" r:id="rId1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A16.20.055</w:t>
              </w:r>
            </w:hyperlink>
            <w:r>
              <w:rPr>
                <w:sz w:val="20"/>
              </w:rPr>
              <w:t xml:space="preserve">, </w:t>
            </w:r>
            <w:hyperlink w:history="0" r:id="rId1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w:t>
              </w:r>
            </w:hyperlink>
            <w:r>
              <w:rPr>
                <w:sz w:val="20"/>
              </w:rPr>
              <w:t xml:space="preserve">, </w:t>
            </w:r>
            <w:hyperlink w:history="0" r:id="rId1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A16.20.066</w:t>
              </w:r>
            </w:hyperlink>
            <w:r>
              <w:rPr>
                <w:sz w:val="20"/>
              </w:rPr>
              <w:t xml:space="preserve">, </w:t>
            </w:r>
            <w:hyperlink w:history="0" r:id="rId1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A16.20.080</w:t>
              </w:r>
            </w:hyperlink>
            <w:r>
              <w:rPr>
                <w:sz w:val="20"/>
              </w:rPr>
              <w:t xml:space="preserve">, </w:t>
            </w:r>
            <w:hyperlink w:history="0" r:id="rId1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0,39</w:t>
            </w:r>
          </w:p>
        </w:tc>
      </w:tr>
      <w:tr>
        <w:tc>
          <w:tcPr>
            <w:tcW w:w="1239" w:type="dxa"/>
            <w:tcBorders>
              <w:top w:val="nil"/>
              <w:left w:val="nil"/>
              <w:bottom w:val="nil"/>
              <w:right w:val="nil"/>
            </w:tcBorders>
          </w:tcPr>
          <w:p>
            <w:pPr>
              <w:pStyle w:val="0"/>
            </w:pPr>
            <w:r>
              <w:rPr>
                <w:sz w:val="20"/>
              </w:rPr>
              <w:t xml:space="preserve">st02.011</w:t>
            </w:r>
          </w:p>
        </w:tc>
        <w:tc>
          <w:tcPr>
            <w:tcW w:w="2551" w:type="dxa"/>
            <w:tcBorders>
              <w:top w:val="nil"/>
              <w:left w:val="nil"/>
              <w:bottom w:val="nil"/>
              <w:right w:val="nil"/>
            </w:tcBorders>
          </w:tcPr>
          <w:p>
            <w:pPr>
              <w:pStyle w:val="0"/>
            </w:pPr>
            <w:r>
              <w:rPr>
                <w:sz w:val="20"/>
              </w:rPr>
              <w:t xml:space="preserve">Операции на женских половых органах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A03.20.003</w:t>
              </w:r>
            </w:hyperlink>
            <w:r>
              <w:rPr>
                <w:sz w:val="20"/>
              </w:rPr>
              <w:t xml:space="preserve">, </w:t>
            </w:r>
            <w:hyperlink w:history="0" r:id="rId1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A06.20.001</w:t>
              </w:r>
            </w:hyperlink>
            <w:r>
              <w:rPr>
                <w:sz w:val="20"/>
              </w:rPr>
              <w:t xml:space="preserve">, </w:t>
            </w:r>
            <w:hyperlink w:history="0" r:id="rId1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A16.20.009</w:t>
              </w:r>
            </w:hyperlink>
            <w:r>
              <w:rPr>
                <w:sz w:val="20"/>
              </w:rPr>
              <w:t xml:space="preserve">, </w:t>
            </w:r>
            <w:hyperlink w:history="0" r:id="rId1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A16.20.016</w:t>
              </w:r>
            </w:hyperlink>
            <w:r>
              <w:rPr>
                <w:sz w:val="20"/>
              </w:rPr>
              <w:t xml:space="preserve">, </w:t>
            </w:r>
            <w:hyperlink w:history="0" r:id="rId1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A16.20.018</w:t>
              </w:r>
            </w:hyperlink>
            <w:r>
              <w:rPr>
                <w:sz w:val="20"/>
              </w:rPr>
              <w:t xml:space="preserve">, </w:t>
            </w:r>
            <w:hyperlink w:history="0" r:id="rId1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A16.20.022</w:t>
              </w:r>
            </w:hyperlink>
            <w:r>
              <w:rPr>
                <w:sz w:val="20"/>
              </w:rPr>
              <w:t xml:space="preserve">, </w:t>
            </w:r>
            <w:hyperlink w:history="0" r:id="rId1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A16.20.026</w:t>
              </w:r>
            </w:hyperlink>
            <w:r>
              <w:rPr>
                <w:sz w:val="20"/>
              </w:rPr>
              <w:t xml:space="preserve">, </w:t>
            </w:r>
            <w:hyperlink w:history="0" r:id="rId1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A16.20.027</w:t>
              </w:r>
            </w:hyperlink>
            <w:r>
              <w:rPr>
                <w:sz w:val="20"/>
              </w:rPr>
              <w:t xml:space="preserve">, </w:t>
            </w:r>
            <w:hyperlink w:history="0" r:id="rId1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A16.20.028.002</w:t>
              </w:r>
            </w:hyperlink>
            <w:r>
              <w:rPr>
                <w:sz w:val="20"/>
              </w:rPr>
              <w:t xml:space="preserve">, </w:t>
            </w:r>
            <w:hyperlink w:history="0" r:id="rId1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A16.20.028.003</w:t>
              </w:r>
            </w:hyperlink>
            <w:r>
              <w:rPr>
                <w:sz w:val="20"/>
              </w:rPr>
              <w:t xml:space="preserve">, </w:t>
            </w:r>
            <w:hyperlink w:history="0" r:id="rId1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A16.20.028.004</w:t>
              </w:r>
            </w:hyperlink>
            <w:r>
              <w:rPr>
                <w:sz w:val="20"/>
              </w:rPr>
              <w:t xml:space="preserve">, </w:t>
            </w:r>
            <w:hyperlink w:history="0" r:id="rId1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A16.20.029</w:t>
              </w:r>
            </w:hyperlink>
            <w:r>
              <w:rPr>
                <w:sz w:val="20"/>
              </w:rPr>
              <w:t xml:space="preserve">, </w:t>
            </w:r>
            <w:hyperlink w:history="0" r:id="rId1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A16.20.040</w:t>
              </w:r>
            </w:hyperlink>
            <w:r>
              <w:rPr>
                <w:sz w:val="20"/>
              </w:rPr>
              <w:t xml:space="preserve">, </w:t>
            </w:r>
            <w:hyperlink w:history="0" r:id="rId1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A16.20.041</w:t>
              </w:r>
            </w:hyperlink>
            <w:r>
              <w:rPr>
                <w:sz w:val="20"/>
              </w:rPr>
              <w:t xml:space="preserve">, </w:t>
            </w:r>
            <w:hyperlink w:history="0" r:id="rId1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A16.20.041.001</w:t>
              </w:r>
            </w:hyperlink>
            <w:r>
              <w:rPr>
                <w:sz w:val="20"/>
              </w:rPr>
              <w:t xml:space="preserve">, </w:t>
            </w:r>
            <w:hyperlink w:history="0" r:id="rId1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A16.20.054.001</w:t>
              </w:r>
            </w:hyperlink>
            <w:r>
              <w:rPr>
                <w:sz w:val="20"/>
              </w:rPr>
              <w:t xml:space="preserve">, </w:t>
            </w:r>
            <w:hyperlink w:history="0" r:id="rId1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A16.20.056</w:t>
              </w:r>
            </w:hyperlink>
            <w:r>
              <w:rPr>
                <w:sz w:val="20"/>
              </w:rPr>
              <w:t xml:space="preserve">, </w:t>
            </w:r>
            <w:hyperlink w:history="0" r:id="rId1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A16.20.059.002</w:t>
              </w:r>
            </w:hyperlink>
            <w:r>
              <w:rPr>
                <w:sz w:val="20"/>
              </w:rPr>
              <w:t xml:space="preserve">, </w:t>
            </w:r>
            <w:hyperlink w:history="0" r:id="rId1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A16.20.059.003</w:t>
              </w:r>
            </w:hyperlink>
            <w:r>
              <w:rPr>
                <w:sz w:val="20"/>
              </w:rPr>
              <w:t xml:space="preserve">, </w:t>
            </w:r>
            <w:hyperlink w:history="0" r:id="rId1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A16.20.060</w:t>
              </w:r>
            </w:hyperlink>
            <w:r>
              <w:rPr>
                <w:sz w:val="20"/>
              </w:rPr>
              <w:t xml:space="preserve">, </w:t>
            </w:r>
            <w:hyperlink w:history="0" r:id="rId1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A16.20.065</w:t>
              </w:r>
            </w:hyperlink>
            <w:r>
              <w:rPr>
                <w:sz w:val="20"/>
              </w:rPr>
              <w:t xml:space="preserve">, </w:t>
            </w:r>
            <w:hyperlink w:history="0" r:id="rId1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A16.20.067</w:t>
              </w:r>
            </w:hyperlink>
            <w:r>
              <w:rPr>
                <w:sz w:val="20"/>
              </w:rPr>
              <w:t xml:space="preserve">, </w:t>
            </w:r>
            <w:hyperlink w:history="0" r:id="rId1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A16.20.068</w:t>
              </w:r>
            </w:hyperlink>
            <w:r>
              <w:rPr>
                <w:sz w:val="20"/>
              </w:rPr>
              <w:t xml:space="preserve">, </w:t>
            </w:r>
            <w:hyperlink w:history="0" r:id="rId1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A16.20.069</w:t>
              </w:r>
            </w:hyperlink>
            <w:r>
              <w:rPr>
                <w:sz w:val="20"/>
              </w:rPr>
              <w:t xml:space="preserve">, </w:t>
            </w:r>
            <w:hyperlink w:history="0" r:id="rId1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A16.20.072</w:t>
              </w:r>
            </w:hyperlink>
            <w:r>
              <w:rPr>
                <w:sz w:val="20"/>
              </w:rPr>
              <w:t xml:space="preserve">, </w:t>
            </w:r>
            <w:hyperlink w:history="0" r:id="rId1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A16.20.075</w:t>
              </w:r>
            </w:hyperlink>
            <w:r>
              <w:rPr>
                <w:sz w:val="20"/>
              </w:rPr>
              <w:t xml:space="preserve">, </w:t>
            </w:r>
            <w:hyperlink w:history="0" r:id="rId1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A16.20.081</w:t>
              </w:r>
            </w:hyperlink>
            <w:r>
              <w:rPr>
                <w:sz w:val="20"/>
              </w:rPr>
              <w:t xml:space="preserve">, </w:t>
            </w:r>
            <w:hyperlink w:history="0" r:id="rId1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A16.20.083</w:t>
              </w:r>
            </w:hyperlink>
            <w:r>
              <w:rPr>
                <w:sz w:val="20"/>
              </w:rPr>
              <w:t xml:space="preserve">, </w:t>
            </w:r>
            <w:hyperlink w:history="0" r:id="rId1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A16.20.089</w:t>
              </w:r>
            </w:hyperlink>
            <w:r>
              <w:rPr>
                <w:sz w:val="20"/>
              </w:rPr>
              <w:t xml:space="preserve">, </w:t>
            </w:r>
            <w:hyperlink w:history="0" r:id="rId1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A16.20.096</w:t>
              </w:r>
            </w:hyperlink>
            <w:r>
              <w:rPr>
                <w:sz w:val="20"/>
              </w:rPr>
              <w:t xml:space="preserve">, </w:t>
            </w:r>
            <w:hyperlink w:history="0" r:id="rId1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A16.20.096.001</w:t>
              </w:r>
            </w:hyperlink>
            <w:r>
              <w:rPr>
                <w:sz w:val="20"/>
              </w:rPr>
              <w:t xml:space="preserve">, </w:t>
            </w:r>
            <w:hyperlink w:history="0" r:id="rId1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A16.20.097</w:t>
              </w:r>
            </w:hyperlink>
            <w:r>
              <w:rPr>
                <w:sz w:val="20"/>
              </w:rPr>
              <w:t xml:space="preserve">, </w:t>
            </w:r>
            <w:hyperlink w:history="0" r:id="rId1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A16.30.036.002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0,58</w:t>
            </w:r>
          </w:p>
        </w:tc>
      </w:tr>
      <w:tr>
        <w:tc>
          <w:tcPr>
            <w:tcW w:w="1239" w:type="dxa"/>
            <w:tcBorders>
              <w:top w:val="nil"/>
              <w:left w:val="nil"/>
              <w:bottom w:val="nil"/>
              <w:right w:val="nil"/>
            </w:tcBorders>
          </w:tcPr>
          <w:p>
            <w:pPr>
              <w:pStyle w:val="0"/>
            </w:pPr>
            <w:r>
              <w:rPr>
                <w:sz w:val="20"/>
              </w:rPr>
              <w:t xml:space="preserve">st02.012</w:t>
            </w:r>
          </w:p>
        </w:tc>
        <w:tc>
          <w:tcPr>
            <w:tcW w:w="2551" w:type="dxa"/>
            <w:tcBorders>
              <w:top w:val="nil"/>
              <w:left w:val="nil"/>
              <w:bottom w:val="nil"/>
              <w:right w:val="nil"/>
            </w:tcBorders>
          </w:tcPr>
          <w:p>
            <w:pPr>
              <w:pStyle w:val="0"/>
            </w:pPr>
            <w:r>
              <w:rPr>
                <w:sz w:val="20"/>
              </w:rPr>
              <w:t xml:space="preserve">Операции на женских половых органах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A03.20.003.001</w:t>
              </w:r>
            </w:hyperlink>
            <w:r>
              <w:rPr>
                <w:sz w:val="20"/>
              </w:rPr>
              <w:t xml:space="preserve">, </w:t>
            </w:r>
            <w:hyperlink w:history="0" r:id="rId1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A16.20.001</w:t>
              </w:r>
            </w:hyperlink>
            <w:r>
              <w:rPr>
                <w:sz w:val="20"/>
              </w:rPr>
              <w:t xml:space="preserve">, </w:t>
            </w:r>
            <w:hyperlink w:history="0" r:id="rId1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A16.20.001.001</w:t>
              </w:r>
            </w:hyperlink>
            <w:r>
              <w:rPr>
                <w:sz w:val="20"/>
              </w:rPr>
              <w:t xml:space="preserve">, </w:t>
            </w:r>
            <w:hyperlink w:history="0" r:id="rId1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w:t>
              </w:r>
            </w:hyperlink>
            <w:r>
              <w:rPr>
                <w:sz w:val="20"/>
              </w:rPr>
              <w:t xml:space="preserve">, </w:t>
            </w:r>
            <w:hyperlink w:history="0" r:id="rId1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A16.20.002.001</w:t>
              </w:r>
            </w:hyperlink>
            <w:r>
              <w:rPr>
                <w:sz w:val="20"/>
              </w:rPr>
              <w:t xml:space="preserve">, </w:t>
            </w:r>
            <w:hyperlink w:history="0" r:id="rId1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A16.20.002.002</w:t>
              </w:r>
            </w:hyperlink>
            <w:r>
              <w:rPr>
                <w:sz w:val="20"/>
              </w:rPr>
              <w:t xml:space="preserve">, </w:t>
            </w:r>
            <w:hyperlink w:history="0" r:id="rId1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A16.20.002.003</w:t>
              </w:r>
            </w:hyperlink>
            <w:r>
              <w:rPr>
                <w:sz w:val="20"/>
              </w:rPr>
              <w:t xml:space="preserve">, </w:t>
            </w:r>
            <w:hyperlink w:history="0" r:id="rId1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w:t>
              </w:r>
            </w:hyperlink>
            <w:r>
              <w:rPr>
                <w:sz w:val="20"/>
              </w:rPr>
              <w:t xml:space="preserve">, </w:t>
            </w:r>
            <w:hyperlink w:history="0" r:id="rId1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A16.20.003.001</w:t>
              </w:r>
            </w:hyperlink>
            <w:r>
              <w:rPr>
                <w:sz w:val="20"/>
              </w:rPr>
              <w:t xml:space="preserve">, </w:t>
            </w:r>
            <w:hyperlink w:history="0" r:id="rId1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A16.20.003.004</w:t>
              </w:r>
            </w:hyperlink>
            <w:r>
              <w:rPr>
                <w:sz w:val="20"/>
              </w:rPr>
              <w:t xml:space="preserve">, </w:t>
            </w:r>
            <w:hyperlink w:history="0" r:id="rId1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A16.20.003.006</w:t>
              </w:r>
            </w:hyperlink>
            <w:r>
              <w:rPr>
                <w:sz w:val="20"/>
              </w:rPr>
              <w:t xml:space="preserve">, </w:t>
            </w:r>
            <w:hyperlink w:history="0" r:id="rId1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A16.20.003.007</w:t>
              </w:r>
            </w:hyperlink>
            <w:r>
              <w:rPr>
                <w:sz w:val="20"/>
              </w:rPr>
              <w:t xml:space="preserve">, </w:t>
            </w:r>
            <w:hyperlink w:history="0" r:id="rId1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A16.20.004</w:t>
              </w:r>
            </w:hyperlink>
            <w:r>
              <w:rPr>
                <w:sz w:val="20"/>
              </w:rPr>
              <w:t xml:space="preserve">, </w:t>
            </w:r>
            <w:hyperlink w:history="0" r:id="rId1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A16.20.004.001</w:t>
              </w:r>
            </w:hyperlink>
            <w:r>
              <w:rPr>
                <w:sz w:val="20"/>
              </w:rPr>
              <w:t xml:space="preserve">, </w:t>
            </w:r>
            <w:hyperlink w:history="0" r:id="rId1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A16.20.006</w:t>
              </w:r>
            </w:hyperlink>
            <w:r>
              <w:rPr>
                <w:sz w:val="20"/>
              </w:rPr>
              <w:t xml:space="preserve">, </w:t>
            </w:r>
            <w:hyperlink w:history="0" r:id="rId1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A16.20.008</w:t>
              </w:r>
            </w:hyperlink>
            <w:r>
              <w:rPr>
                <w:sz w:val="20"/>
              </w:rPr>
              <w:t xml:space="preserve">, </w:t>
            </w:r>
            <w:hyperlink w:history="0" r:id="rId1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A16.20.010</w:t>
              </w:r>
            </w:hyperlink>
            <w:r>
              <w:rPr>
                <w:sz w:val="20"/>
              </w:rPr>
              <w:t xml:space="preserve">, </w:t>
            </w:r>
            <w:hyperlink w:history="0" r:id="rId1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w:t>
              </w:r>
            </w:hyperlink>
            <w:r>
              <w:rPr>
                <w:sz w:val="20"/>
              </w:rPr>
              <w:t xml:space="preserve">, </w:t>
            </w:r>
            <w:hyperlink w:history="0" r:id="rId1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A16.20.011.002</w:t>
              </w:r>
            </w:hyperlink>
            <w:r>
              <w:rPr>
                <w:sz w:val="20"/>
              </w:rPr>
              <w:t xml:space="preserve">, </w:t>
            </w:r>
            <w:hyperlink w:history="0" r:id="rId1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A16.20.011.006</w:t>
              </w:r>
            </w:hyperlink>
            <w:r>
              <w:rPr>
                <w:sz w:val="20"/>
              </w:rPr>
              <w:t xml:space="preserve">, </w:t>
            </w:r>
            <w:hyperlink w:history="0" r:id="rId1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A16.20.011.008</w:t>
              </w:r>
            </w:hyperlink>
            <w:r>
              <w:rPr>
                <w:sz w:val="20"/>
              </w:rPr>
              <w:t xml:space="preserve">, </w:t>
            </w:r>
            <w:hyperlink w:history="0" r:id="rId1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A16.20.011.012</w:t>
              </w:r>
            </w:hyperlink>
            <w:r>
              <w:rPr>
                <w:sz w:val="20"/>
              </w:rPr>
              <w:t xml:space="preserve">, </w:t>
            </w:r>
            <w:hyperlink w:history="0" r:id="rId1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A16.20.012</w:t>
              </w:r>
            </w:hyperlink>
            <w:r>
              <w:rPr>
                <w:sz w:val="20"/>
              </w:rPr>
              <w:t xml:space="preserve">, </w:t>
            </w:r>
            <w:hyperlink w:history="0" r:id="rId1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A16.20.017</w:t>
              </w:r>
            </w:hyperlink>
            <w:r>
              <w:rPr>
                <w:sz w:val="20"/>
              </w:rPr>
              <w:t xml:space="preserve">, </w:t>
            </w:r>
            <w:hyperlink w:history="0" r:id="rId1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A16.20.017.001</w:t>
              </w:r>
            </w:hyperlink>
            <w:r>
              <w:rPr>
                <w:sz w:val="20"/>
              </w:rPr>
              <w:t xml:space="preserve">, </w:t>
            </w:r>
            <w:hyperlink w:history="0" r:id="rId1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A16.20.019</w:t>
              </w:r>
            </w:hyperlink>
            <w:r>
              <w:rPr>
                <w:sz w:val="20"/>
              </w:rPr>
              <w:t xml:space="preserve">, </w:t>
            </w:r>
            <w:hyperlink w:history="0" r:id="rId1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A16.20.020</w:t>
              </w:r>
            </w:hyperlink>
            <w:r>
              <w:rPr>
                <w:sz w:val="20"/>
              </w:rPr>
              <w:t xml:space="preserve">, </w:t>
            </w:r>
            <w:hyperlink w:history="0" r:id="rId1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A16.20.027.001</w:t>
              </w:r>
            </w:hyperlink>
            <w:r>
              <w:rPr>
                <w:sz w:val="20"/>
              </w:rPr>
              <w:t xml:space="preserve">, </w:t>
            </w:r>
            <w:hyperlink w:history="0" r:id="rId1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A16.20.027.002</w:t>
              </w:r>
            </w:hyperlink>
            <w:r>
              <w:rPr>
                <w:sz w:val="20"/>
              </w:rPr>
              <w:t xml:space="preserve">, </w:t>
            </w:r>
            <w:hyperlink w:history="0" r:id="rId1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A16.20.035</w:t>
              </w:r>
            </w:hyperlink>
            <w:r>
              <w:rPr>
                <w:sz w:val="20"/>
              </w:rPr>
              <w:t xml:space="preserve">, </w:t>
            </w:r>
            <w:hyperlink w:history="0" r:id="rId1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A16.20.038</w:t>
              </w:r>
            </w:hyperlink>
            <w:r>
              <w:rPr>
                <w:sz w:val="20"/>
              </w:rPr>
              <w:t xml:space="preserve">, </w:t>
            </w:r>
            <w:hyperlink w:history="0" r:id="rId1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w:t>
              </w:r>
            </w:hyperlink>
            <w:r>
              <w:rPr>
                <w:sz w:val="20"/>
              </w:rPr>
              <w:t xml:space="preserve">, </w:t>
            </w:r>
            <w:hyperlink w:history="0" r:id="rId1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A16.20.057.001</w:t>
              </w:r>
            </w:hyperlink>
            <w:r>
              <w:rPr>
                <w:sz w:val="20"/>
              </w:rPr>
              <w:t xml:space="preserve">, </w:t>
            </w:r>
            <w:hyperlink w:history="0" r:id="rId1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A16.20.057.002</w:t>
              </w:r>
            </w:hyperlink>
            <w:r>
              <w:rPr>
                <w:sz w:val="20"/>
              </w:rPr>
              <w:t xml:space="preserve">, </w:t>
            </w:r>
            <w:hyperlink w:history="0" r:id="rId1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A16.20.058</w:t>
              </w:r>
            </w:hyperlink>
            <w:r>
              <w:rPr>
                <w:sz w:val="20"/>
              </w:rPr>
              <w:t xml:space="preserve">, </w:t>
            </w:r>
            <w:hyperlink w:history="0" r:id="rId1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A16.20.059.001</w:t>
              </w:r>
            </w:hyperlink>
            <w:r>
              <w:rPr>
                <w:sz w:val="20"/>
              </w:rPr>
              <w:t xml:space="preserve">, </w:t>
            </w:r>
            <w:hyperlink w:history="0" r:id="rId1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A16.20.061</w:t>
              </w:r>
            </w:hyperlink>
            <w:r>
              <w:rPr>
                <w:sz w:val="20"/>
              </w:rPr>
              <w:t xml:space="preserve">, </w:t>
            </w:r>
            <w:hyperlink w:history="0" r:id="rId1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A16.20.061.001</w:t>
              </w:r>
            </w:hyperlink>
            <w:r>
              <w:rPr>
                <w:sz w:val="20"/>
              </w:rPr>
              <w:t xml:space="preserve">, </w:t>
            </w:r>
            <w:hyperlink w:history="0" r:id="rId1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A16.20.061.002</w:t>
              </w:r>
            </w:hyperlink>
            <w:r>
              <w:rPr>
                <w:sz w:val="20"/>
              </w:rPr>
              <w:t xml:space="preserve">, </w:t>
            </w:r>
            <w:hyperlink w:history="0" r:id="rId1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A16.20.061.003</w:t>
              </w:r>
            </w:hyperlink>
            <w:r>
              <w:rPr>
                <w:sz w:val="20"/>
              </w:rPr>
              <w:t xml:space="preserve">, </w:t>
            </w:r>
            <w:hyperlink w:history="0" r:id="rId1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A16.20.062</w:t>
              </w:r>
            </w:hyperlink>
            <w:r>
              <w:rPr>
                <w:sz w:val="20"/>
              </w:rPr>
              <w:t xml:space="preserve">, </w:t>
            </w:r>
            <w:hyperlink w:history="0" r:id="rId1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w:t>
              </w:r>
            </w:hyperlink>
            <w:r>
              <w:rPr>
                <w:sz w:val="20"/>
              </w:rPr>
              <w:t xml:space="preserve">, </w:t>
            </w:r>
            <w:hyperlink w:history="0" r:id="rId1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A16.20.063.002</w:t>
              </w:r>
            </w:hyperlink>
            <w:r>
              <w:rPr>
                <w:sz w:val="20"/>
              </w:rPr>
              <w:t xml:space="preserve">, </w:t>
            </w:r>
            <w:hyperlink w:history="0" r:id="rId1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A16.20.063.004</w:t>
              </w:r>
            </w:hyperlink>
            <w:r>
              <w:rPr>
                <w:sz w:val="20"/>
              </w:rPr>
              <w:t xml:space="preserve">, </w:t>
            </w:r>
            <w:hyperlink w:history="0" r:id="rId1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A16.20.063.006</w:t>
              </w:r>
            </w:hyperlink>
            <w:r>
              <w:rPr>
                <w:sz w:val="20"/>
              </w:rPr>
              <w:t xml:space="preserve">, </w:t>
            </w:r>
            <w:hyperlink w:history="0" r:id="rId1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A16.20.063.007</w:t>
              </w:r>
            </w:hyperlink>
            <w:r>
              <w:rPr>
                <w:sz w:val="20"/>
              </w:rPr>
              <w:t xml:space="preserve">, </w:t>
            </w:r>
            <w:hyperlink w:history="0" r:id="rId1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A16.20.063.008</w:t>
              </w:r>
            </w:hyperlink>
            <w:r>
              <w:rPr>
                <w:sz w:val="20"/>
              </w:rPr>
              <w:t xml:space="preserve">, </w:t>
            </w:r>
            <w:hyperlink w:history="0" r:id="rId1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A16.20.063.010</w:t>
              </w:r>
            </w:hyperlink>
            <w:r>
              <w:rPr>
                <w:sz w:val="20"/>
              </w:rPr>
              <w:t xml:space="preserve">, </w:t>
            </w:r>
            <w:hyperlink w:history="0" r:id="rId2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A16.20.063.016</w:t>
              </w:r>
            </w:hyperlink>
            <w:r>
              <w:rPr>
                <w:sz w:val="20"/>
              </w:rPr>
              <w:t xml:space="preserve">, </w:t>
            </w:r>
            <w:hyperlink w:history="0" r:id="rId2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A16.20.063.018</w:t>
              </w:r>
            </w:hyperlink>
            <w:r>
              <w:rPr>
                <w:sz w:val="20"/>
              </w:rPr>
              <w:t xml:space="preserve">, </w:t>
            </w:r>
            <w:hyperlink w:history="0" r:id="rId2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A16.20.064</w:t>
              </w:r>
            </w:hyperlink>
            <w:r>
              <w:rPr>
                <w:sz w:val="20"/>
              </w:rPr>
              <w:t xml:space="preserve">, </w:t>
            </w:r>
            <w:hyperlink w:history="0" r:id="rId2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A16.20.087</w:t>
              </w:r>
            </w:hyperlink>
            <w:r>
              <w:rPr>
                <w:sz w:val="20"/>
              </w:rPr>
              <w:t xml:space="preserve">, </w:t>
            </w:r>
            <w:hyperlink w:history="0" r:id="rId2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A16.20.088</w:t>
              </w:r>
            </w:hyperlink>
            <w:r>
              <w:rPr>
                <w:sz w:val="20"/>
              </w:rPr>
              <w:t xml:space="preserve">, </w:t>
            </w:r>
            <w:hyperlink w:history="0" r:id="rId2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A16.20.091</w:t>
              </w:r>
            </w:hyperlink>
            <w:r>
              <w:rPr>
                <w:sz w:val="20"/>
              </w:rPr>
              <w:t xml:space="preserve">, </w:t>
            </w:r>
            <w:hyperlink w:history="0" r:id="rId2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A16.20.091.001</w:t>
              </w:r>
            </w:hyperlink>
            <w:r>
              <w:rPr>
                <w:sz w:val="20"/>
              </w:rPr>
              <w:t xml:space="preserve">, </w:t>
            </w:r>
            <w:hyperlink w:history="0" r:id="rId2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A16.20.092</w:t>
              </w:r>
            </w:hyperlink>
            <w:r>
              <w:rPr>
                <w:sz w:val="20"/>
              </w:rPr>
              <w:t xml:space="preserve">, </w:t>
            </w:r>
            <w:hyperlink w:history="0" r:id="rId2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A16.20.092.001</w:t>
              </w:r>
            </w:hyperlink>
            <w:r>
              <w:rPr>
                <w:sz w:val="20"/>
              </w:rPr>
              <w:t xml:space="preserve">, </w:t>
            </w:r>
            <w:hyperlink w:history="0" r:id="rId2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A16.20.093</w:t>
              </w:r>
            </w:hyperlink>
            <w:r>
              <w:rPr>
                <w:sz w:val="20"/>
              </w:rPr>
              <w:t xml:space="preserve">, </w:t>
            </w:r>
            <w:hyperlink w:history="0" r:id="rId2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A16.20.094</w:t>
              </w:r>
            </w:hyperlink>
            <w:r>
              <w:rPr>
                <w:sz w:val="20"/>
              </w:rPr>
              <w:t xml:space="preserve">, </w:t>
            </w:r>
            <w:hyperlink w:history="0" r:id="rId2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A16.20.094.001</w:t>
              </w:r>
            </w:hyperlink>
            <w:r>
              <w:rPr>
                <w:sz w:val="20"/>
              </w:rPr>
              <w:t xml:space="preserve">, </w:t>
            </w:r>
            <w:hyperlink w:history="0" r:id="rId2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A16.20.095</w:t>
              </w:r>
            </w:hyperlink>
            <w:r>
              <w:rPr>
                <w:sz w:val="20"/>
              </w:rPr>
              <w:t xml:space="preserve">, </w:t>
            </w:r>
            <w:hyperlink w:history="0" r:id="rId2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A16.20.098</w:t>
              </w:r>
            </w:hyperlink>
            <w:r>
              <w:rPr>
                <w:sz w:val="20"/>
              </w:rPr>
              <w:t xml:space="preserve">, </w:t>
            </w:r>
            <w:hyperlink w:history="0" r:id="rId2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A16.20.099</w:t>
              </w:r>
            </w:hyperlink>
            <w:r>
              <w:rPr>
                <w:sz w:val="20"/>
              </w:rPr>
              <w:t xml:space="preserve">, </w:t>
            </w:r>
            <w:hyperlink w:history="0" r:id="rId2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A16.20.100</w:t>
              </w:r>
            </w:hyperlink>
            <w:r>
              <w:rPr>
                <w:sz w:val="20"/>
              </w:rPr>
              <w:t xml:space="preserve">, </w:t>
            </w:r>
            <w:hyperlink w:history="0" r:id="rId2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A16.20.101</w:t>
              </w:r>
            </w:hyperlink>
            <w:r>
              <w:rPr>
                <w:sz w:val="20"/>
              </w:rPr>
              <w:t xml:space="preserve">, </w:t>
            </w:r>
            <w:hyperlink w:history="0" r:id="rId2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A16.20.102</w:t>
              </w:r>
            </w:hyperlink>
            <w:r>
              <w:rPr>
                <w:sz w:val="20"/>
              </w:rPr>
              <w:t xml:space="preserve">, </w:t>
            </w:r>
            <w:hyperlink w:history="0" r:id="rId2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A16.30.036</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1,17</w:t>
            </w:r>
          </w:p>
        </w:tc>
      </w:tr>
      <w:tr>
        <w:tc>
          <w:tcPr>
            <w:tcW w:w="1239" w:type="dxa"/>
            <w:tcBorders>
              <w:top w:val="nil"/>
              <w:left w:val="nil"/>
              <w:bottom w:val="nil"/>
              <w:right w:val="nil"/>
            </w:tcBorders>
          </w:tcPr>
          <w:p>
            <w:pPr>
              <w:pStyle w:val="0"/>
            </w:pPr>
            <w:r>
              <w:rPr>
                <w:sz w:val="20"/>
              </w:rPr>
              <w:t xml:space="preserve">st02.013</w:t>
            </w:r>
          </w:p>
        </w:tc>
        <w:tc>
          <w:tcPr>
            <w:tcW w:w="2551" w:type="dxa"/>
            <w:tcBorders>
              <w:top w:val="nil"/>
              <w:left w:val="nil"/>
              <w:bottom w:val="nil"/>
              <w:right w:val="nil"/>
            </w:tcBorders>
          </w:tcPr>
          <w:p>
            <w:pPr>
              <w:pStyle w:val="0"/>
            </w:pPr>
            <w:r>
              <w:rPr>
                <w:sz w:val="20"/>
              </w:rPr>
              <w:t xml:space="preserve">Операции на женских половых органах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A16.20.003.002</w:t>
              </w:r>
            </w:hyperlink>
            <w:r>
              <w:rPr>
                <w:sz w:val="20"/>
              </w:rPr>
              <w:t xml:space="preserve">, </w:t>
            </w:r>
            <w:hyperlink w:history="0" r:id="rId2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A16.20.003.003</w:t>
              </w:r>
            </w:hyperlink>
            <w:r>
              <w:rPr>
                <w:sz w:val="20"/>
              </w:rPr>
              <w:t xml:space="preserve">, </w:t>
            </w:r>
            <w:hyperlink w:history="0" r:id="rId2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A16.20.003.005</w:t>
              </w:r>
            </w:hyperlink>
            <w:r>
              <w:rPr>
                <w:sz w:val="20"/>
              </w:rPr>
              <w:t xml:space="preserve">, </w:t>
            </w:r>
            <w:hyperlink w:history="0" r:id="rId2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A16.20.007</w:t>
              </w:r>
            </w:hyperlink>
            <w:r>
              <w:rPr>
                <w:sz w:val="20"/>
              </w:rPr>
              <w:t xml:space="preserve">, </w:t>
            </w:r>
            <w:hyperlink w:history="0" r:id="rId2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A16.20.010.001</w:t>
              </w:r>
            </w:hyperlink>
            <w:r>
              <w:rPr>
                <w:sz w:val="20"/>
              </w:rPr>
              <w:t xml:space="preserve">, </w:t>
            </w:r>
            <w:hyperlink w:history="0" r:id="rId2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A16.20.010.002</w:t>
              </w:r>
            </w:hyperlink>
            <w:r>
              <w:rPr>
                <w:sz w:val="20"/>
              </w:rPr>
              <w:t xml:space="preserve">, </w:t>
            </w:r>
            <w:hyperlink w:history="0" r:id="rId2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A16.20.010.003</w:t>
              </w:r>
            </w:hyperlink>
            <w:r>
              <w:rPr>
                <w:sz w:val="20"/>
              </w:rPr>
              <w:t xml:space="preserve">, </w:t>
            </w:r>
            <w:hyperlink w:history="0" r:id="rId2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A16.20.011.001</w:t>
              </w:r>
            </w:hyperlink>
            <w:r>
              <w:rPr>
                <w:sz w:val="20"/>
              </w:rPr>
              <w:t xml:space="preserve">, </w:t>
            </w:r>
            <w:hyperlink w:history="0" r:id="rId2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A16.20.011.003</w:t>
              </w:r>
            </w:hyperlink>
            <w:r>
              <w:rPr>
                <w:sz w:val="20"/>
              </w:rPr>
              <w:t xml:space="preserve">, </w:t>
            </w:r>
            <w:hyperlink w:history="0" r:id="rId2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A16.20.011.004</w:t>
              </w:r>
            </w:hyperlink>
            <w:r>
              <w:rPr>
                <w:sz w:val="20"/>
              </w:rPr>
              <w:t xml:space="preserve">, </w:t>
            </w:r>
            <w:hyperlink w:history="0" r:id="rId2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A16.20.011.005</w:t>
              </w:r>
            </w:hyperlink>
            <w:r>
              <w:rPr>
                <w:sz w:val="20"/>
              </w:rPr>
              <w:t xml:space="preserve">, </w:t>
            </w:r>
            <w:hyperlink w:history="0" r:id="rId2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A16.20.011.007</w:t>
              </w:r>
            </w:hyperlink>
            <w:r>
              <w:rPr>
                <w:sz w:val="20"/>
              </w:rPr>
              <w:t xml:space="preserve">, </w:t>
            </w:r>
            <w:hyperlink w:history="0" r:id="rId2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A16.20.011.009</w:t>
              </w:r>
            </w:hyperlink>
            <w:r>
              <w:rPr>
                <w:sz w:val="20"/>
              </w:rPr>
              <w:t xml:space="preserve">, </w:t>
            </w:r>
            <w:hyperlink w:history="0" r:id="rId2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A16.20.011.010</w:t>
              </w:r>
            </w:hyperlink>
            <w:r>
              <w:rPr>
                <w:sz w:val="20"/>
              </w:rPr>
              <w:t xml:space="preserve">, </w:t>
            </w:r>
            <w:hyperlink w:history="0" r:id="rId2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A16.20.011.011</w:t>
              </w:r>
            </w:hyperlink>
            <w:r>
              <w:rPr>
                <w:sz w:val="20"/>
              </w:rPr>
              <w:t xml:space="preserve">, </w:t>
            </w:r>
            <w:hyperlink w:history="0" r:id="rId2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A16.20.012.002</w:t>
              </w:r>
            </w:hyperlink>
            <w:r>
              <w:rPr>
                <w:sz w:val="20"/>
              </w:rPr>
              <w:t xml:space="preserve">, </w:t>
            </w:r>
            <w:hyperlink w:history="0" r:id="rId2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A16.20.013</w:t>
              </w:r>
            </w:hyperlink>
            <w:r>
              <w:rPr>
                <w:sz w:val="20"/>
              </w:rPr>
              <w:t xml:space="preserve">, </w:t>
            </w:r>
            <w:hyperlink w:history="0" r:id="rId2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A16.20.013.001</w:t>
              </w:r>
            </w:hyperlink>
            <w:r>
              <w:rPr>
                <w:sz w:val="20"/>
              </w:rPr>
              <w:t xml:space="preserve">, </w:t>
            </w:r>
            <w:hyperlink w:history="0" r:id="rId2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A16.20.014</w:t>
              </w:r>
            </w:hyperlink>
            <w:r>
              <w:rPr>
                <w:sz w:val="20"/>
              </w:rPr>
              <w:t xml:space="preserve">, </w:t>
            </w:r>
            <w:hyperlink w:history="0" r:id="rId2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A16.20.014.003</w:t>
              </w:r>
            </w:hyperlink>
            <w:r>
              <w:rPr>
                <w:sz w:val="20"/>
              </w:rPr>
              <w:t xml:space="preserve">, </w:t>
            </w:r>
            <w:hyperlink w:history="0" r:id="rId2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A16.20.015</w:t>
              </w:r>
            </w:hyperlink>
            <w:r>
              <w:rPr>
                <w:sz w:val="20"/>
              </w:rPr>
              <w:t xml:space="preserve">, </w:t>
            </w:r>
            <w:hyperlink w:history="0" r:id="rId2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A16.20.019.001</w:t>
              </w:r>
            </w:hyperlink>
            <w:r>
              <w:rPr>
                <w:sz w:val="20"/>
              </w:rPr>
              <w:t xml:space="preserve">, </w:t>
            </w:r>
            <w:hyperlink w:history="0" r:id="rId2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A16.20.023</w:t>
              </w:r>
            </w:hyperlink>
            <w:r>
              <w:rPr>
                <w:sz w:val="20"/>
              </w:rPr>
              <w:t xml:space="preserve">, </w:t>
            </w:r>
            <w:hyperlink w:history="0" r:id="rId2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A16.20.024</w:t>
              </w:r>
            </w:hyperlink>
            <w:r>
              <w:rPr>
                <w:sz w:val="20"/>
              </w:rPr>
              <w:t xml:space="preserve">, </w:t>
            </w:r>
            <w:hyperlink w:history="0" r:id="rId2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A16.20.024.001</w:t>
              </w:r>
            </w:hyperlink>
            <w:r>
              <w:rPr>
                <w:sz w:val="20"/>
              </w:rPr>
              <w:t xml:space="preserve">, </w:t>
            </w:r>
            <w:hyperlink w:history="0" r:id="rId2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A16.20.026.001</w:t>
              </w:r>
            </w:hyperlink>
            <w:r>
              <w:rPr>
                <w:sz w:val="20"/>
              </w:rPr>
              <w:t xml:space="preserve">, </w:t>
            </w:r>
            <w:hyperlink w:history="0" r:id="rId2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w:t>
              </w:r>
            </w:hyperlink>
            <w:r>
              <w:rPr>
                <w:sz w:val="20"/>
              </w:rPr>
              <w:t xml:space="preserve">, </w:t>
            </w:r>
            <w:hyperlink w:history="0" r:id="rId2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A16.20.028.001</w:t>
              </w:r>
            </w:hyperlink>
            <w:r>
              <w:rPr>
                <w:sz w:val="20"/>
              </w:rPr>
              <w:t xml:space="preserve">, </w:t>
            </w:r>
            <w:hyperlink w:history="0" r:id="rId2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A16.20.028.005</w:t>
              </w:r>
            </w:hyperlink>
            <w:r>
              <w:rPr>
                <w:sz w:val="20"/>
              </w:rPr>
              <w:t xml:space="preserve">, </w:t>
            </w:r>
            <w:hyperlink w:history="0" r:id="rId2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A16.20.030</w:t>
              </w:r>
            </w:hyperlink>
            <w:r>
              <w:rPr>
                <w:sz w:val="20"/>
              </w:rPr>
              <w:t xml:space="preserve">, </w:t>
            </w:r>
            <w:hyperlink w:history="0" r:id="rId2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A16.20.033</w:t>
              </w:r>
            </w:hyperlink>
            <w:r>
              <w:rPr>
                <w:sz w:val="20"/>
              </w:rPr>
              <w:t xml:space="preserve">, </w:t>
            </w:r>
            <w:hyperlink w:history="0" r:id="rId2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A16.20.034</w:t>
              </w:r>
            </w:hyperlink>
            <w:r>
              <w:rPr>
                <w:sz w:val="20"/>
              </w:rPr>
              <w:t xml:space="preserve">, </w:t>
            </w:r>
            <w:hyperlink w:history="0" r:id="rId2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A16.20.034.001</w:t>
              </w:r>
            </w:hyperlink>
            <w:r>
              <w:rPr>
                <w:sz w:val="20"/>
              </w:rPr>
              <w:t xml:space="preserve">, </w:t>
            </w:r>
            <w:hyperlink w:history="0" r:id="rId2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A16.20.034.002</w:t>
              </w:r>
            </w:hyperlink>
            <w:r>
              <w:rPr>
                <w:sz w:val="20"/>
              </w:rPr>
              <w:t xml:space="preserve">, </w:t>
            </w:r>
            <w:hyperlink w:history="0" r:id="rId2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A16.20.035.001</w:t>
              </w:r>
            </w:hyperlink>
            <w:r>
              <w:rPr>
                <w:sz w:val="20"/>
              </w:rPr>
              <w:t xml:space="preserve">, </w:t>
            </w:r>
            <w:hyperlink w:history="0" r:id="rId2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A16.20.039</w:t>
              </w:r>
            </w:hyperlink>
            <w:r>
              <w:rPr>
                <w:sz w:val="20"/>
              </w:rPr>
              <w:t xml:space="preserve">, </w:t>
            </w:r>
            <w:hyperlink w:history="0" r:id="rId2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A16.20.039.001</w:t>
              </w:r>
            </w:hyperlink>
            <w:r>
              <w:rPr>
                <w:sz w:val="20"/>
              </w:rPr>
              <w:t xml:space="preserve">, </w:t>
            </w:r>
            <w:hyperlink w:history="0" r:id="rId2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A16.20.042</w:t>
              </w:r>
            </w:hyperlink>
            <w:r>
              <w:rPr>
                <w:sz w:val="20"/>
              </w:rPr>
              <w:t xml:space="preserve">, </w:t>
            </w:r>
            <w:hyperlink w:history="0" r:id="rId2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A16.20.063.001</w:t>
              </w:r>
            </w:hyperlink>
            <w:r>
              <w:rPr>
                <w:sz w:val="20"/>
              </w:rPr>
              <w:t xml:space="preserve">, </w:t>
            </w:r>
            <w:hyperlink w:history="0" r:id="rId2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A16.20.063.003</w:t>
              </w:r>
            </w:hyperlink>
            <w:r>
              <w:rPr>
                <w:sz w:val="20"/>
              </w:rPr>
              <w:t xml:space="preserve">, </w:t>
            </w:r>
            <w:hyperlink w:history="0" r:id="rId2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A16.20.063.005</w:t>
              </w:r>
            </w:hyperlink>
            <w:r>
              <w:rPr>
                <w:sz w:val="20"/>
              </w:rPr>
              <w:t xml:space="preserve">, </w:t>
            </w:r>
            <w:hyperlink w:history="0" r:id="rId2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A16.20.063.009</w:t>
              </w:r>
            </w:hyperlink>
            <w:r>
              <w:rPr>
                <w:sz w:val="20"/>
              </w:rPr>
              <w:t xml:space="preserve">, </w:t>
            </w:r>
            <w:hyperlink w:history="0" r:id="rId2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A16.20.063.017</w:t>
              </w:r>
            </w:hyperlink>
            <w:r>
              <w:rPr>
                <w:sz w:val="20"/>
              </w:rPr>
              <w:t xml:space="preserve">, </w:t>
            </w:r>
            <w:hyperlink w:history="0" r:id="rId2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A16.20.063.019</w:t>
              </w:r>
            </w:hyperlink>
            <w:r>
              <w:rPr>
                <w:sz w:val="20"/>
              </w:rPr>
              <w:t xml:space="preserve">, </w:t>
            </w:r>
            <w:hyperlink w:history="0" r:id="rId2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A16.20.081.001</w:t>
              </w:r>
            </w:hyperlink>
            <w:r>
              <w:rPr>
                <w:sz w:val="20"/>
              </w:rPr>
              <w:t xml:space="preserve">, </w:t>
            </w:r>
            <w:hyperlink w:history="0" r:id="rId2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A16.20.082</w:t>
              </w:r>
            </w:hyperlink>
            <w:r>
              <w:rPr>
                <w:sz w:val="20"/>
              </w:rPr>
              <w:t xml:space="preserve">, </w:t>
            </w:r>
            <w:hyperlink w:history="0" r:id="rId2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A16.20.094.002</w:t>
              </w:r>
            </w:hyperlink>
            <w:r>
              <w:rPr>
                <w:sz w:val="20"/>
              </w:rPr>
              <w:t xml:space="preserve">, </w:t>
            </w:r>
            <w:hyperlink w:history="0" r:id="rId2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A16.20.099.001</w:t>
              </w:r>
            </w:hyperlink>
            <w:r>
              <w:rPr>
                <w:sz w:val="20"/>
              </w:rPr>
              <w:t xml:space="preserve">, </w:t>
            </w:r>
            <w:hyperlink w:history="0" r:id="rId2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A16.30.036.001</w:t>
              </w:r>
            </w:hyperlink>
            <w:r>
              <w:rPr>
                <w:sz w:val="20"/>
              </w:rPr>
              <w:t xml:space="preserve">, </w:t>
            </w:r>
            <w:hyperlink w:history="0" r:id="rId2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A22.20.004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2,20</w:t>
            </w:r>
          </w:p>
        </w:tc>
      </w:tr>
      <w:tr>
        <w:tc>
          <w:tcPr>
            <w:tcW w:w="1239" w:type="dxa"/>
            <w:tcBorders>
              <w:top w:val="nil"/>
              <w:left w:val="nil"/>
              <w:bottom w:val="nil"/>
              <w:right w:val="nil"/>
            </w:tcBorders>
          </w:tcPr>
          <w:p>
            <w:pPr>
              <w:pStyle w:val="0"/>
            </w:pPr>
            <w:r>
              <w:rPr>
                <w:sz w:val="20"/>
              </w:rPr>
              <w:t xml:space="preserve">st02.014</w:t>
            </w:r>
          </w:p>
        </w:tc>
        <w:tc>
          <w:tcPr>
            <w:tcW w:w="2551" w:type="dxa"/>
            <w:tcBorders>
              <w:top w:val="nil"/>
              <w:left w:val="nil"/>
              <w:bottom w:val="nil"/>
              <w:right w:val="nil"/>
            </w:tcBorders>
          </w:tcPr>
          <w:p>
            <w:pPr>
              <w:pStyle w:val="0"/>
            </w:pPr>
            <w:r>
              <w:rPr>
                <w:sz w:val="20"/>
              </w:rPr>
              <w:t xml:space="preserve">Слинговые операции при недержании мочи</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A16.20.042.001</w:t>
              </w:r>
            </w:hyperlink>
            <w:r>
              <w:rPr>
                <w:sz w:val="20"/>
              </w:rPr>
              <w:t xml:space="preserve">, </w:t>
            </w:r>
            <w:hyperlink w:history="0" r:id="rId2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A16.20.042.002</w:t>
              </w:r>
            </w:hyperlink>
            <w:r>
              <w:rPr>
                <w:sz w:val="20"/>
              </w:rPr>
              <w:t xml:space="preserve">, </w:t>
            </w:r>
            <w:hyperlink w:history="0" r:id="rId2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A16.20.042.003</w:t>
              </w:r>
            </w:hyperlink>
            <w:r>
              <w:rPr>
                <w:sz w:val="20"/>
              </w:rPr>
              <w:t xml:space="preserve">, </w:t>
            </w:r>
            <w:hyperlink w:history="0" r:id="rId2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A16.20.042.004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3,85</w:t>
            </w:r>
          </w:p>
        </w:tc>
      </w:tr>
      <w:tr>
        <w:tc>
          <w:tcPr>
            <w:tcW w:w="1239" w:type="dxa"/>
            <w:tcBorders>
              <w:top w:val="nil"/>
              <w:left w:val="nil"/>
              <w:bottom w:val="nil"/>
              <w:right w:val="nil"/>
            </w:tcBorders>
          </w:tcPr>
          <w:p>
            <w:pPr>
              <w:pStyle w:val="0"/>
              <w:outlineLvl w:val="3"/>
            </w:pPr>
            <w:r>
              <w:rPr>
                <w:sz w:val="20"/>
              </w:rPr>
              <w:t xml:space="preserve">st03</w:t>
            </w:r>
          </w:p>
        </w:tc>
        <w:tc>
          <w:tcPr>
            <w:gridSpan w:val="4"/>
            <w:tcW w:w="13207" w:type="dxa"/>
            <w:tcBorders>
              <w:top w:val="nil"/>
              <w:left w:val="nil"/>
              <w:bottom w:val="nil"/>
              <w:right w:val="nil"/>
            </w:tcBorders>
          </w:tcPr>
          <w:p>
            <w:pPr>
              <w:pStyle w:val="0"/>
            </w:pPr>
            <w:r>
              <w:rPr>
                <w:sz w:val="20"/>
              </w:rPr>
              <w:t xml:space="preserve">Аллергология и иммунология</w:t>
            </w:r>
          </w:p>
        </w:tc>
        <w:tc>
          <w:tcPr>
            <w:tcW w:w="1417" w:type="dxa"/>
            <w:tcBorders>
              <w:top w:val="nil"/>
              <w:left w:val="nil"/>
              <w:bottom w:val="nil"/>
              <w:right w:val="nil"/>
            </w:tcBorders>
          </w:tcPr>
          <w:p>
            <w:pPr>
              <w:pStyle w:val="0"/>
              <w:jc w:val="center"/>
            </w:pPr>
            <w:r>
              <w:rPr>
                <w:sz w:val="20"/>
              </w:rPr>
              <w:t xml:space="preserve">1,25</w:t>
            </w:r>
          </w:p>
        </w:tc>
      </w:tr>
      <w:tr>
        <w:tc>
          <w:tcPr>
            <w:tcW w:w="1239" w:type="dxa"/>
            <w:tcBorders>
              <w:top w:val="nil"/>
              <w:left w:val="nil"/>
              <w:bottom w:val="nil"/>
              <w:right w:val="nil"/>
            </w:tcBorders>
          </w:tcPr>
          <w:p>
            <w:pPr>
              <w:pStyle w:val="0"/>
            </w:pPr>
            <w:r>
              <w:rPr>
                <w:sz w:val="20"/>
              </w:rPr>
              <w:t xml:space="preserve">st03.001</w:t>
            </w:r>
          </w:p>
        </w:tc>
        <w:tc>
          <w:tcPr>
            <w:tcW w:w="2551" w:type="dxa"/>
            <w:tcBorders>
              <w:top w:val="nil"/>
              <w:left w:val="nil"/>
              <w:bottom w:val="nil"/>
              <w:right w:val="nil"/>
            </w:tcBorders>
          </w:tcPr>
          <w:p>
            <w:pPr>
              <w:pStyle w:val="0"/>
            </w:pPr>
            <w:r>
              <w:rPr>
                <w:sz w:val="20"/>
              </w:rPr>
              <w:t xml:space="preserve">Нарушения с вовлечением иммунного механизма</w:t>
            </w:r>
          </w:p>
        </w:tc>
        <w:tc>
          <w:tcPr>
            <w:tcW w:w="3797" w:type="dxa"/>
            <w:tcBorders>
              <w:top w:val="nil"/>
              <w:left w:val="nil"/>
              <w:bottom w:val="nil"/>
              <w:right w:val="nil"/>
            </w:tcBorders>
          </w:tcPr>
          <w:p>
            <w:pPr>
              <w:pStyle w:val="0"/>
            </w:pPr>
            <w:r>
              <w:rPr>
                <w:sz w:val="20"/>
              </w:rPr>
              <w:t xml:space="preserve">D80, D80.0, D80.1, D80.2, D80.3, D80.4, D80.5, D80.6, D80.7, D80.8, D80.9, D81, D81.0, D81.1, D81.2, D81.3, D81.4, D81.5, D81.6, D81.7, D81.8, D81.9, D82, D82.0, D82.1, D82.2, D82.3, D82.4, D82.8, D82.9, D83, D83.0, D83.1, D83.2, D83.8, D83.9, D84, D84.0, D84.1, D84.8, D84.9, D86.1, D86.3, D86.8, D86.9, D89, D89.0, D89.1, D89.2, D89.8, D89.9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4,52</w:t>
            </w:r>
          </w:p>
        </w:tc>
      </w:tr>
      <w:tr>
        <w:tc>
          <w:tcPr>
            <w:tcW w:w="1239" w:type="dxa"/>
            <w:tcBorders>
              <w:top w:val="nil"/>
              <w:left w:val="nil"/>
              <w:bottom w:val="nil"/>
              <w:right w:val="nil"/>
            </w:tcBorders>
          </w:tcPr>
          <w:p>
            <w:pPr>
              <w:pStyle w:val="0"/>
            </w:pPr>
            <w:r>
              <w:rPr>
                <w:sz w:val="20"/>
              </w:rPr>
              <w:t xml:space="preserve">st03.002</w:t>
            </w:r>
          </w:p>
        </w:tc>
        <w:tc>
          <w:tcPr>
            <w:tcW w:w="2551" w:type="dxa"/>
            <w:tcBorders>
              <w:top w:val="nil"/>
              <w:left w:val="nil"/>
              <w:bottom w:val="nil"/>
              <w:right w:val="nil"/>
            </w:tcBorders>
          </w:tcPr>
          <w:p>
            <w:pPr>
              <w:pStyle w:val="0"/>
            </w:pPr>
            <w:r>
              <w:rPr>
                <w:sz w:val="20"/>
              </w:rPr>
              <w:t xml:space="preserve">Ангионевротический отек, анафилактический шок</w:t>
            </w:r>
          </w:p>
        </w:tc>
        <w:tc>
          <w:tcPr>
            <w:tcW w:w="3797" w:type="dxa"/>
            <w:tcBorders>
              <w:top w:val="nil"/>
              <w:left w:val="nil"/>
              <w:bottom w:val="nil"/>
              <w:right w:val="nil"/>
            </w:tcBorders>
          </w:tcPr>
          <w:p>
            <w:pPr>
              <w:pStyle w:val="0"/>
            </w:pPr>
            <w:r>
              <w:rPr>
                <w:sz w:val="20"/>
              </w:rPr>
              <w:t xml:space="preserve">T78.0, T78.2, T78.3, T78.4, T80.5, T88.6</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0,27</w:t>
            </w:r>
          </w:p>
        </w:tc>
      </w:tr>
      <w:tr>
        <w:tc>
          <w:tcPr>
            <w:tcW w:w="1239" w:type="dxa"/>
            <w:tcBorders>
              <w:top w:val="nil"/>
              <w:left w:val="nil"/>
              <w:bottom w:val="nil"/>
              <w:right w:val="nil"/>
            </w:tcBorders>
          </w:tcPr>
          <w:p>
            <w:pPr>
              <w:pStyle w:val="0"/>
              <w:outlineLvl w:val="3"/>
            </w:pPr>
            <w:r>
              <w:rPr>
                <w:sz w:val="20"/>
              </w:rPr>
              <w:t xml:space="preserve">st04</w:t>
            </w:r>
          </w:p>
        </w:tc>
        <w:tc>
          <w:tcPr>
            <w:gridSpan w:val="4"/>
            <w:tcW w:w="13207" w:type="dxa"/>
            <w:tcBorders>
              <w:top w:val="nil"/>
              <w:left w:val="nil"/>
              <w:bottom w:val="nil"/>
              <w:right w:val="nil"/>
            </w:tcBorders>
          </w:tcPr>
          <w:p>
            <w:pPr>
              <w:pStyle w:val="0"/>
            </w:pPr>
            <w:r>
              <w:rPr>
                <w:sz w:val="20"/>
              </w:rPr>
              <w:t xml:space="preserve">Гастроэнтерология</w:t>
            </w:r>
          </w:p>
        </w:tc>
        <w:tc>
          <w:tcPr>
            <w:tcW w:w="1417" w:type="dxa"/>
            <w:tcBorders>
              <w:top w:val="nil"/>
              <w:left w:val="nil"/>
              <w:bottom w:val="nil"/>
              <w:right w:val="nil"/>
            </w:tcBorders>
          </w:tcPr>
          <w:p>
            <w:pPr>
              <w:pStyle w:val="0"/>
              <w:jc w:val="center"/>
            </w:pPr>
            <w:r>
              <w:rPr>
                <w:sz w:val="20"/>
              </w:rPr>
              <w:t xml:space="preserve">1,04</w:t>
            </w:r>
          </w:p>
        </w:tc>
      </w:tr>
      <w:tr>
        <w:tc>
          <w:tcPr>
            <w:tcW w:w="1239" w:type="dxa"/>
            <w:tcBorders>
              <w:top w:val="nil"/>
              <w:left w:val="nil"/>
              <w:bottom w:val="nil"/>
              <w:right w:val="nil"/>
            </w:tcBorders>
          </w:tcPr>
          <w:p>
            <w:pPr>
              <w:pStyle w:val="0"/>
            </w:pPr>
            <w:r>
              <w:rPr>
                <w:sz w:val="20"/>
              </w:rPr>
              <w:t xml:space="preserve">st04.001</w:t>
            </w:r>
          </w:p>
        </w:tc>
        <w:tc>
          <w:tcPr>
            <w:tcW w:w="2551" w:type="dxa"/>
            <w:tcBorders>
              <w:top w:val="nil"/>
              <w:left w:val="nil"/>
              <w:bottom w:val="nil"/>
              <w:right w:val="nil"/>
            </w:tcBorders>
          </w:tcPr>
          <w:p>
            <w:pPr>
              <w:pStyle w:val="0"/>
            </w:pPr>
            <w:r>
              <w:rPr>
                <w:sz w:val="20"/>
              </w:rPr>
              <w:t xml:space="preserve">Язва желудка и двенадцатиперстной кишки</w:t>
            </w:r>
          </w:p>
        </w:tc>
        <w:tc>
          <w:tcPr>
            <w:tcW w:w="3797" w:type="dxa"/>
            <w:tcBorders>
              <w:top w:val="nil"/>
              <w:left w:val="nil"/>
              <w:bottom w:val="nil"/>
              <w:right w:val="nil"/>
            </w:tcBorders>
          </w:tcPr>
          <w:p>
            <w:pPr>
              <w:pStyle w:val="0"/>
            </w:pPr>
            <w:r>
              <w:rPr>
                <w:sz w:val="20"/>
              </w:rPr>
              <w:t xml:space="preserve">K25, K25.0, K25.1, K25.2, K25.3, K25.4, K25.5, K25.6, K25.7, K25.9, K26, K26.0, K26.1, K26.2, K26.3, K26.4, K26.5, K26.6, K26.7, K26.9, K27, K27.0, K27.1, K27.2, K27.3, K27.4, K27.5, K27.6, K27.7, K27.9, K28, K28.0, K28.1, K28.2, K28.3, K28.4, K28.5, K28.6, K28.7, K28.9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0,89</w:t>
            </w:r>
          </w:p>
        </w:tc>
      </w:tr>
      <w:tr>
        <w:tc>
          <w:tcPr>
            <w:tcW w:w="1239" w:type="dxa"/>
            <w:tcBorders>
              <w:top w:val="nil"/>
              <w:left w:val="nil"/>
              <w:bottom w:val="nil"/>
              <w:right w:val="nil"/>
            </w:tcBorders>
          </w:tcPr>
          <w:p>
            <w:pPr>
              <w:pStyle w:val="0"/>
            </w:pPr>
            <w:r>
              <w:rPr>
                <w:sz w:val="20"/>
              </w:rPr>
              <w:t xml:space="preserve">st04.002</w:t>
            </w:r>
          </w:p>
        </w:tc>
        <w:tc>
          <w:tcPr>
            <w:tcW w:w="2551" w:type="dxa"/>
            <w:tcBorders>
              <w:top w:val="nil"/>
              <w:left w:val="nil"/>
              <w:bottom w:val="nil"/>
              <w:right w:val="nil"/>
            </w:tcBorders>
          </w:tcPr>
          <w:p>
            <w:pPr>
              <w:pStyle w:val="0"/>
            </w:pPr>
            <w:r>
              <w:rPr>
                <w:sz w:val="20"/>
              </w:rPr>
              <w:t xml:space="preserve">Воспалительные заболевания кишечника</w:t>
            </w:r>
          </w:p>
        </w:tc>
        <w:tc>
          <w:tcPr>
            <w:tcW w:w="3797" w:type="dxa"/>
            <w:tcBorders>
              <w:top w:val="nil"/>
              <w:left w:val="nil"/>
              <w:bottom w:val="nil"/>
              <w:right w:val="nil"/>
            </w:tcBorders>
          </w:tcPr>
          <w:p>
            <w:pPr>
              <w:pStyle w:val="0"/>
            </w:pPr>
            <w:r>
              <w:rPr>
                <w:sz w:val="20"/>
              </w:rPr>
              <w:t xml:space="preserve">K50, K50.0, K50.1, K50.8, K50.9, K51, K51.0, K51.2, K51.3, K51.4, K51.5, K51.8, K51.9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2,01</w:t>
            </w:r>
          </w:p>
        </w:tc>
      </w:tr>
      <w:tr>
        <w:tc>
          <w:tcPr>
            <w:tcW w:w="1239" w:type="dxa"/>
            <w:tcBorders>
              <w:top w:val="nil"/>
              <w:left w:val="nil"/>
              <w:bottom w:val="nil"/>
              <w:right w:val="nil"/>
            </w:tcBorders>
          </w:tcPr>
          <w:p>
            <w:pPr>
              <w:pStyle w:val="0"/>
            </w:pPr>
            <w:r>
              <w:rPr>
                <w:sz w:val="20"/>
              </w:rPr>
              <w:t xml:space="preserve">st04.003</w:t>
            </w:r>
          </w:p>
        </w:tc>
        <w:tc>
          <w:tcPr>
            <w:tcW w:w="2551" w:type="dxa"/>
            <w:tcBorders>
              <w:top w:val="nil"/>
              <w:left w:val="nil"/>
              <w:bottom w:val="nil"/>
              <w:right w:val="nil"/>
            </w:tcBorders>
          </w:tcPr>
          <w:p>
            <w:pPr>
              <w:pStyle w:val="0"/>
            </w:pPr>
            <w:r>
              <w:rPr>
                <w:sz w:val="20"/>
              </w:rPr>
              <w:t xml:space="preserve">Болезни печени, невирусные (уровень 1)</w:t>
            </w:r>
          </w:p>
        </w:tc>
        <w:tc>
          <w:tcPr>
            <w:tcW w:w="3797" w:type="dxa"/>
            <w:tcBorders>
              <w:top w:val="nil"/>
              <w:left w:val="nil"/>
              <w:bottom w:val="nil"/>
              <w:right w:val="nil"/>
            </w:tcBorders>
          </w:tcPr>
          <w:p>
            <w:pPr>
              <w:pStyle w:val="0"/>
            </w:pPr>
            <w:r>
              <w:rPr>
                <w:sz w:val="20"/>
              </w:rPr>
              <w:t xml:space="preserve">I81, K70.0, K70.1, K70.2, K70.4, K70.9, K73.0, K73.1, K73.8, K73.9, K75.0, K75.1, K75.2, K75.3, K75.8, K75.9, K76.0, K76.1, K76.2, K76.3, K76.4, K76.5, K76.6, K76.7, K76.8, K76.9, K77.0, K77.8, Q44.6, Q44.7, R16.0, R16.2, R17, R17.0, R17.9, R18, R93.2, R94.5, S36.1, S36.10, S36.11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0,86</w:t>
            </w:r>
          </w:p>
        </w:tc>
      </w:tr>
      <w:tr>
        <w:tc>
          <w:tcPr>
            <w:tcW w:w="1239" w:type="dxa"/>
            <w:tcBorders>
              <w:top w:val="nil"/>
              <w:left w:val="nil"/>
              <w:bottom w:val="nil"/>
              <w:right w:val="nil"/>
            </w:tcBorders>
          </w:tcPr>
          <w:p>
            <w:pPr>
              <w:pStyle w:val="0"/>
            </w:pPr>
            <w:r>
              <w:rPr>
                <w:sz w:val="20"/>
              </w:rPr>
              <w:t xml:space="preserve">st04.004</w:t>
            </w:r>
          </w:p>
        </w:tc>
        <w:tc>
          <w:tcPr>
            <w:tcW w:w="2551" w:type="dxa"/>
            <w:tcBorders>
              <w:top w:val="nil"/>
              <w:left w:val="nil"/>
              <w:bottom w:val="nil"/>
              <w:right w:val="nil"/>
            </w:tcBorders>
          </w:tcPr>
          <w:p>
            <w:pPr>
              <w:pStyle w:val="0"/>
            </w:pPr>
            <w:r>
              <w:rPr>
                <w:sz w:val="20"/>
              </w:rPr>
              <w:t xml:space="preserve">Болезни печени, невирусные (уровень 2)</w:t>
            </w:r>
          </w:p>
        </w:tc>
        <w:tc>
          <w:tcPr>
            <w:tcW w:w="3797" w:type="dxa"/>
            <w:tcBorders>
              <w:top w:val="nil"/>
              <w:left w:val="nil"/>
              <w:bottom w:val="nil"/>
              <w:right w:val="nil"/>
            </w:tcBorders>
          </w:tcPr>
          <w:p>
            <w:pPr>
              <w:pStyle w:val="0"/>
            </w:pPr>
            <w:r>
              <w:rPr>
                <w:sz w:val="20"/>
              </w:rPr>
              <w:t xml:space="preserve">K70.3, K71, K71.0, K71.1, K71.2, K71.3, K71.4, K71.5, K71.6, K71.7, K71.8, K71.9, K72.0, K72.1, K72.9, K73.2, K74.0, K74.1, K74.2, K74.3, K74.4, K74.5, K74.6, K75.4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1,21</w:t>
            </w:r>
          </w:p>
        </w:tc>
      </w:tr>
      <w:tr>
        <w:tc>
          <w:tcPr>
            <w:tcW w:w="1239" w:type="dxa"/>
            <w:tcBorders>
              <w:top w:val="nil"/>
              <w:left w:val="nil"/>
              <w:bottom w:val="nil"/>
              <w:right w:val="nil"/>
            </w:tcBorders>
          </w:tcPr>
          <w:p>
            <w:pPr>
              <w:pStyle w:val="0"/>
            </w:pPr>
            <w:r>
              <w:rPr>
                <w:sz w:val="20"/>
              </w:rPr>
              <w:t xml:space="preserve">st04.005</w:t>
            </w:r>
          </w:p>
        </w:tc>
        <w:tc>
          <w:tcPr>
            <w:tcW w:w="2551" w:type="dxa"/>
            <w:tcBorders>
              <w:top w:val="nil"/>
              <w:left w:val="nil"/>
              <w:bottom w:val="nil"/>
              <w:right w:val="nil"/>
            </w:tcBorders>
          </w:tcPr>
          <w:p>
            <w:pPr>
              <w:pStyle w:val="0"/>
            </w:pPr>
            <w:r>
              <w:rPr>
                <w:sz w:val="20"/>
              </w:rPr>
              <w:t xml:space="preserve">Болезни поджелудочной железы</w:t>
            </w:r>
          </w:p>
        </w:tc>
        <w:tc>
          <w:tcPr>
            <w:tcW w:w="3797" w:type="dxa"/>
            <w:tcBorders>
              <w:top w:val="nil"/>
              <w:left w:val="nil"/>
              <w:bottom w:val="nil"/>
              <w:right w:val="nil"/>
            </w:tcBorders>
          </w:tcPr>
          <w:p>
            <w:pPr>
              <w:pStyle w:val="0"/>
            </w:pPr>
            <w:r>
              <w:rPr>
                <w:sz w:val="20"/>
              </w:rPr>
              <w:t xml:space="preserve">K85, K85.0, K85.1, K85.2, K85.3, K85.8, K85.9, K86, K86.0, K86.1, K86.2, K86.3, K86.8, K86.9, K87.1, Q45.0, Q45.1, Q45.2, Q45.3, S36.2, S36.20, S36.21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0,87</w:t>
            </w:r>
          </w:p>
        </w:tc>
      </w:tr>
      <w:tr>
        <w:tc>
          <w:tcPr>
            <w:tcW w:w="1239" w:type="dxa"/>
            <w:tcBorders>
              <w:top w:val="nil"/>
              <w:left w:val="nil"/>
              <w:bottom w:val="nil"/>
              <w:right w:val="nil"/>
            </w:tcBorders>
          </w:tcPr>
          <w:p>
            <w:pPr>
              <w:pStyle w:val="0"/>
            </w:pPr>
            <w:r>
              <w:rPr>
                <w:sz w:val="20"/>
              </w:rPr>
              <w:t xml:space="preserve">st04.006</w:t>
            </w:r>
          </w:p>
        </w:tc>
        <w:tc>
          <w:tcPr>
            <w:tcW w:w="2551" w:type="dxa"/>
            <w:tcBorders>
              <w:top w:val="nil"/>
              <w:left w:val="nil"/>
              <w:bottom w:val="nil"/>
              <w:right w:val="nil"/>
            </w:tcBorders>
          </w:tcPr>
          <w:p>
            <w:pPr>
              <w:pStyle w:val="0"/>
            </w:pPr>
            <w:r>
              <w:rPr>
                <w:sz w:val="20"/>
              </w:rPr>
              <w:t xml:space="preserve">Панкреатит с синдромом органной дисфункции</w:t>
            </w:r>
          </w:p>
        </w:tc>
        <w:tc>
          <w:tcPr>
            <w:tcW w:w="3797" w:type="dxa"/>
            <w:tcBorders>
              <w:top w:val="nil"/>
              <w:left w:val="nil"/>
              <w:bottom w:val="nil"/>
              <w:right w:val="nil"/>
            </w:tcBorders>
          </w:tcPr>
          <w:p>
            <w:pPr>
              <w:pStyle w:val="0"/>
            </w:pPr>
            <w:r>
              <w:rPr>
                <w:sz w:val="20"/>
              </w:rPr>
              <w:t xml:space="preserve">K85, K85.0, K85.1, K85.2, K85.3, K85.8, K85.9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it1</w:t>
            </w:r>
          </w:p>
        </w:tc>
        <w:tc>
          <w:tcPr>
            <w:tcW w:w="1417" w:type="dxa"/>
            <w:tcBorders>
              <w:top w:val="nil"/>
              <w:left w:val="nil"/>
              <w:bottom w:val="nil"/>
              <w:right w:val="nil"/>
            </w:tcBorders>
          </w:tcPr>
          <w:p>
            <w:pPr>
              <w:pStyle w:val="0"/>
              <w:jc w:val="center"/>
            </w:pPr>
            <w:r>
              <w:rPr>
                <w:sz w:val="20"/>
              </w:rPr>
              <w:t xml:space="preserve">4,19</w:t>
            </w:r>
          </w:p>
        </w:tc>
      </w:tr>
      <w:tr>
        <w:tc>
          <w:tcPr>
            <w:tcW w:w="1239" w:type="dxa"/>
            <w:tcBorders>
              <w:top w:val="nil"/>
              <w:left w:val="nil"/>
              <w:bottom w:val="nil"/>
              <w:right w:val="nil"/>
            </w:tcBorders>
          </w:tcPr>
          <w:p>
            <w:pPr>
              <w:pStyle w:val="0"/>
              <w:outlineLvl w:val="3"/>
            </w:pPr>
            <w:r>
              <w:rPr>
                <w:sz w:val="20"/>
              </w:rPr>
              <w:t xml:space="preserve">st05</w:t>
            </w:r>
          </w:p>
        </w:tc>
        <w:tc>
          <w:tcPr>
            <w:gridSpan w:val="4"/>
            <w:tcW w:w="13207" w:type="dxa"/>
            <w:tcBorders>
              <w:top w:val="nil"/>
              <w:left w:val="nil"/>
              <w:bottom w:val="nil"/>
              <w:right w:val="nil"/>
            </w:tcBorders>
          </w:tcPr>
          <w:p>
            <w:pPr>
              <w:pStyle w:val="0"/>
            </w:pPr>
            <w:r>
              <w:rPr>
                <w:sz w:val="20"/>
              </w:rPr>
              <w:t xml:space="preserve">Гематология</w:t>
            </w:r>
          </w:p>
        </w:tc>
        <w:tc>
          <w:tcPr>
            <w:tcW w:w="1417" w:type="dxa"/>
            <w:tcBorders>
              <w:top w:val="nil"/>
              <w:left w:val="nil"/>
              <w:bottom w:val="nil"/>
              <w:right w:val="nil"/>
            </w:tcBorders>
          </w:tcPr>
          <w:p>
            <w:pPr>
              <w:pStyle w:val="0"/>
              <w:jc w:val="center"/>
            </w:pPr>
            <w:r>
              <w:rPr>
                <w:sz w:val="20"/>
              </w:rPr>
              <w:t xml:space="preserve">1,66</w:t>
            </w:r>
          </w:p>
        </w:tc>
      </w:tr>
      <w:tr>
        <w:tc>
          <w:tcPr>
            <w:tcW w:w="1239" w:type="dxa"/>
            <w:tcBorders>
              <w:top w:val="nil"/>
              <w:left w:val="nil"/>
              <w:bottom w:val="nil"/>
              <w:right w:val="nil"/>
            </w:tcBorders>
          </w:tcPr>
          <w:p>
            <w:pPr>
              <w:pStyle w:val="0"/>
            </w:pPr>
            <w:r>
              <w:rPr>
                <w:sz w:val="20"/>
              </w:rPr>
              <w:t xml:space="preserve">st05.001</w:t>
            </w:r>
          </w:p>
        </w:tc>
        <w:tc>
          <w:tcPr>
            <w:tcW w:w="2551" w:type="dxa"/>
            <w:tcBorders>
              <w:top w:val="nil"/>
              <w:left w:val="nil"/>
              <w:bottom w:val="nil"/>
              <w:right w:val="nil"/>
            </w:tcBorders>
          </w:tcPr>
          <w:p>
            <w:pPr>
              <w:pStyle w:val="0"/>
            </w:pPr>
            <w:r>
              <w:rPr>
                <w:sz w:val="20"/>
              </w:rPr>
              <w:t xml:space="preserve">Анемии (уровень 1)</w:t>
            </w:r>
          </w:p>
        </w:tc>
        <w:tc>
          <w:tcPr>
            <w:tcW w:w="3797" w:type="dxa"/>
            <w:tcBorders>
              <w:top w:val="nil"/>
              <w:left w:val="nil"/>
              <w:bottom w:val="nil"/>
              <w:right w:val="nil"/>
            </w:tcBorders>
          </w:tcPr>
          <w:p>
            <w:pPr>
              <w:pStyle w:val="0"/>
            </w:pPr>
            <w:r>
              <w:rPr>
                <w:sz w:val="20"/>
              </w:rPr>
              <w:t xml:space="preserve">D50, D50.0, D50.1, D50.8, D50.9, D51, D51.0, D51.1, D51.2, D51.3, D51.8, D51.9, D52, D52.0, D52.1, D52.8, D52.9, D53, D53.0, D53.1, D53.2, D53.8, D53.9, D57.1, D57.3, D63.0, D63.8, D64.8, D64.9, R71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0,94</w:t>
            </w:r>
          </w:p>
        </w:tc>
      </w:tr>
      <w:tr>
        <w:tc>
          <w:tcPr>
            <w:tcW w:w="1239" w:type="dxa"/>
            <w:tcBorders>
              <w:top w:val="nil"/>
              <w:left w:val="nil"/>
              <w:bottom w:val="nil"/>
              <w:right w:val="nil"/>
            </w:tcBorders>
          </w:tcPr>
          <w:p>
            <w:pPr>
              <w:pStyle w:val="0"/>
            </w:pPr>
            <w:r>
              <w:rPr>
                <w:sz w:val="20"/>
              </w:rPr>
              <w:t xml:space="preserve">st05.002</w:t>
            </w:r>
          </w:p>
        </w:tc>
        <w:tc>
          <w:tcPr>
            <w:tcW w:w="2551" w:type="dxa"/>
            <w:tcBorders>
              <w:top w:val="nil"/>
              <w:left w:val="nil"/>
              <w:bottom w:val="nil"/>
              <w:right w:val="nil"/>
            </w:tcBorders>
          </w:tcPr>
          <w:p>
            <w:pPr>
              <w:pStyle w:val="0"/>
            </w:pPr>
            <w:r>
              <w:rPr>
                <w:sz w:val="20"/>
              </w:rPr>
              <w:t xml:space="preserve">Анемии (уровень 2)</w:t>
            </w:r>
          </w:p>
        </w:tc>
        <w:tc>
          <w:tcPr>
            <w:tcW w:w="3797" w:type="dxa"/>
            <w:tcBorders>
              <w:top w:val="nil"/>
              <w:left w:val="nil"/>
              <w:bottom w:val="nil"/>
              <w:right w:val="nil"/>
            </w:tcBorders>
          </w:tcPr>
          <w:p>
            <w:pPr>
              <w:pStyle w:val="0"/>
            </w:pPr>
            <w:r>
              <w:rPr>
                <w:sz w:val="20"/>
              </w:rPr>
              <w:t xml:space="preserve">D55, D55.0, D55.1, D55.2, D55.3, D55.8, D55.9, D56, D56.0, D56.1, D56.2, D56.3, D56.4, D56.8, D56.9, D57, D57.0, D57.2, D57.8, D58, D58.0, D58.1, D58.2, D58.8, D58.9, D59.0, D59.1, D59.2, D59.3, D59.4, D59.5, D59.6, D59.8, D59.9, D60, D60.0, D60.1, D60.8, D60.9, D61, D61.0, D61.1, D61.2, D61.3, D61.8, D61.9, D62, D64, D64.0, D64.1, D64.2, D64.3, D64.4, D74, D74.0, D74.8, D74.9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5,32</w:t>
            </w:r>
          </w:p>
        </w:tc>
      </w:tr>
      <w:tr>
        <w:tc>
          <w:tcPr>
            <w:tcW w:w="1239" w:type="dxa"/>
            <w:tcBorders>
              <w:top w:val="nil"/>
              <w:left w:val="nil"/>
              <w:bottom w:val="nil"/>
              <w:right w:val="nil"/>
            </w:tcBorders>
          </w:tcPr>
          <w:p>
            <w:pPr>
              <w:pStyle w:val="0"/>
            </w:pPr>
            <w:r>
              <w:rPr>
                <w:sz w:val="20"/>
              </w:rPr>
              <w:t xml:space="preserve">st05.003</w:t>
            </w:r>
          </w:p>
        </w:tc>
        <w:tc>
          <w:tcPr>
            <w:tcW w:w="2551" w:type="dxa"/>
            <w:tcBorders>
              <w:top w:val="nil"/>
              <w:left w:val="nil"/>
              <w:bottom w:val="nil"/>
              <w:right w:val="nil"/>
            </w:tcBorders>
          </w:tcPr>
          <w:p>
            <w:pPr>
              <w:pStyle w:val="0"/>
            </w:pPr>
            <w:r>
              <w:rPr>
                <w:sz w:val="20"/>
              </w:rPr>
              <w:t xml:space="preserve">Нарушения свертываемости крови</w:t>
            </w:r>
          </w:p>
        </w:tc>
        <w:tc>
          <w:tcPr>
            <w:tcW w:w="3797" w:type="dxa"/>
            <w:tcBorders>
              <w:top w:val="nil"/>
              <w:left w:val="nil"/>
              <w:bottom w:val="nil"/>
              <w:right w:val="nil"/>
            </w:tcBorders>
          </w:tcPr>
          <w:p>
            <w:pPr>
              <w:pStyle w:val="0"/>
            </w:pPr>
            <w:r>
              <w:rPr>
                <w:sz w:val="20"/>
              </w:rPr>
              <w:t xml:space="preserve">D65, D66, D67, D68, D68.0, D68.1, D68.2, D68.3, D68.4, D68.8, D68.9, D69, D69.0, D69.1, D69.2, D69.3, D69.4, D69.5, D69.6, D69.8, D69.9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4,50</w:t>
            </w:r>
          </w:p>
        </w:tc>
      </w:tr>
      <w:tr>
        <w:tc>
          <w:tcPr>
            <w:tcW w:w="1239" w:type="dxa"/>
            <w:tcBorders>
              <w:top w:val="nil"/>
              <w:left w:val="nil"/>
              <w:bottom w:val="nil"/>
              <w:right w:val="nil"/>
            </w:tcBorders>
          </w:tcPr>
          <w:p>
            <w:pPr>
              <w:pStyle w:val="0"/>
            </w:pPr>
            <w:r>
              <w:rPr>
                <w:sz w:val="20"/>
              </w:rPr>
              <w:t xml:space="preserve">st05.004</w:t>
            </w:r>
          </w:p>
        </w:tc>
        <w:tc>
          <w:tcPr>
            <w:tcW w:w="2551" w:type="dxa"/>
            <w:tcBorders>
              <w:top w:val="nil"/>
              <w:left w:val="nil"/>
              <w:bottom w:val="nil"/>
              <w:right w:val="nil"/>
            </w:tcBorders>
          </w:tcPr>
          <w:p>
            <w:pPr>
              <w:pStyle w:val="0"/>
            </w:pPr>
            <w:r>
              <w:rPr>
                <w:sz w:val="20"/>
              </w:rPr>
              <w:t xml:space="preserve">Другие болезни крови и кроветворных органов (уровень 1)</w:t>
            </w:r>
          </w:p>
        </w:tc>
        <w:tc>
          <w:tcPr>
            <w:tcW w:w="3797" w:type="dxa"/>
            <w:tcBorders>
              <w:top w:val="nil"/>
              <w:left w:val="nil"/>
              <w:bottom w:val="nil"/>
              <w:right w:val="nil"/>
            </w:tcBorders>
          </w:tcPr>
          <w:p>
            <w:pPr>
              <w:pStyle w:val="0"/>
            </w:pPr>
            <w:r>
              <w:rPr>
                <w:sz w:val="20"/>
              </w:rPr>
              <w:t xml:space="preserve">D68.5, D68.6, D70, D71, D72, D72.0, D72.1, D72.8, D72.9, D73, D73.0, D73.1, D73.2, D73.3, D73.4, D73.5, D73.8, D73.9, D75, D75.9, D77, E32, E32.0, E32.1, E32.8, E32.9, E88.0, Q89.0, R72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1,09</w:t>
            </w:r>
          </w:p>
        </w:tc>
      </w:tr>
      <w:tr>
        <w:tc>
          <w:tcPr>
            <w:tcW w:w="1239" w:type="dxa"/>
            <w:tcBorders>
              <w:top w:val="nil"/>
              <w:left w:val="nil"/>
              <w:bottom w:val="nil"/>
              <w:right w:val="nil"/>
            </w:tcBorders>
          </w:tcPr>
          <w:p>
            <w:pPr>
              <w:pStyle w:val="0"/>
            </w:pPr>
            <w:r>
              <w:rPr>
                <w:sz w:val="20"/>
              </w:rPr>
              <w:t xml:space="preserve">st05.005</w:t>
            </w:r>
          </w:p>
        </w:tc>
        <w:tc>
          <w:tcPr>
            <w:tcW w:w="2551" w:type="dxa"/>
            <w:tcBorders>
              <w:top w:val="nil"/>
              <w:left w:val="nil"/>
              <w:bottom w:val="nil"/>
              <w:right w:val="nil"/>
            </w:tcBorders>
          </w:tcPr>
          <w:p>
            <w:pPr>
              <w:pStyle w:val="0"/>
            </w:pPr>
            <w:r>
              <w:rPr>
                <w:sz w:val="20"/>
              </w:rPr>
              <w:t xml:space="preserve">Другие болезни крови и кроветворных органов (уровень 2)</w:t>
            </w:r>
          </w:p>
        </w:tc>
        <w:tc>
          <w:tcPr>
            <w:tcW w:w="3797" w:type="dxa"/>
            <w:tcBorders>
              <w:top w:val="nil"/>
              <w:left w:val="nil"/>
              <w:bottom w:val="nil"/>
              <w:right w:val="nil"/>
            </w:tcBorders>
          </w:tcPr>
          <w:p>
            <w:pPr>
              <w:pStyle w:val="0"/>
            </w:pPr>
            <w:r>
              <w:rPr>
                <w:sz w:val="20"/>
              </w:rPr>
              <w:t xml:space="preserve">D75.0, D75.1, D75.8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4,51</w:t>
            </w:r>
          </w:p>
        </w:tc>
      </w:tr>
      <w:tr>
        <w:tc>
          <w:tcPr>
            <w:tcW w:w="1239" w:type="dxa"/>
            <w:tcBorders>
              <w:top w:val="nil"/>
              <w:left w:val="nil"/>
              <w:bottom w:val="nil"/>
              <w:right w:val="nil"/>
            </w:tcBorders>
            <w:vMerge w:val="restart"/>
          </w:tcPr>
          <w:p>
            <w:pPr>
              <w:pStyle w:val="0"/>
            </w:pPr>
            <w:r>
              <w:rPr>
                <w:sz w:val="20"/>
              </w:rPr>
              <w:t xml:space="preserve">st05.008</w:t>
            </w:r>
          </w:p>
        </w:tc>
        <w:tc>
          <w:tcPr>
            <w:tcW w:w="2551" w:type="dxa"/>
            <w:tcBorders>
              <w:top w:val="nil"/>
              <w:left w:val="nil"/>
              <w:bottom w:val="nil"/>
              <w:right w:val="nil"/>
            </w:tcBorders>
            <w:vMerge w:val="restart"/>
          </w:tcPr>
          <w:p>
            <w:pPr>
              <w:pStyle w:val="0"/>
            </w:pPr>
            <w:r>
              <w:rPr>
                <w:sz w:val="20"/>
              </w:rPr>
              <w:t xml:space="preserve">Лекарственная терапия при доброкачественных заболеваниях крови и пузырном заносе</w:t>
            </w:r>
          </w:p>
        </w:tc>
        <w:tc>
          <w:tcPr>
            <w:tcW w:w="3797" w:type="dxa"/>
            <w:tcBorders>
              <w:top w:val="nil"/>
              <w:left w:val="nil"/>
              <w:bottom w:val="nil"/>
              <w:right w:val="nil"/>
            </w:tcBorders>
          </w:tcPr>
          <w:p>
            <w:pPr>
              <w:pStyle w:val="0"/>
            </w:pPr>
            <w:r>
              <w:rPr>
                <w:sz w:val="20"/>
              </w:rPr>
              <w:t xml:space="preserve">D70, D71, D72.0, D72.8, D72.9, D75.0, D75.1, D75.8, D75.9</w:t>
            </w:r>
          </w:p>
        </w:tc>
        <w:tc>
          <w:tcPr>
            <w:tcW w:w="3798" w:type="dxa"/>
            <w:tcBorders>
              <w:top w:val="nil"/>
              <w:left w:val="nil"/>
              <w:bottom w:val="nil"/>
              <w:right w:val="nil"/>
            </w:tcBorders>
          </w:tcPr>
          <w:p>
            <w:pPr>
              <w:pStyle w:val="0"/>
            </w:pPr>
            <w:hyperlink w:history="0" r:id="rId2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2,05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D76.1, D76.2, D76.3</w:t>
            </w:r>
          </w:p>
        </w:tc>
        <w:tc>
          <w:tcPr>
            <w:tcW w:w="3798" w:type="dxa"/>
            <w:tcBorders>
              <w:top w:val="nil"/>
              <w:left w:val="nil"/>
              <w:bottom w:val="nil"/>
              <w:right w:val="nil"/>
            </w:tcBorders>
          </w:tcPr>
          <w:p>
            <w:pPr>
              <w:pStyle w:val="0"/>
            </w:pPr>
            <w:hyperlink w:history="0" r:id="rId2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A25.05.005</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O01.0, O01.1, O01.9</w:t>
            </w:r>
          </w:p>
        </w:tc>
        <w:tc>
          <w:tcPr>
            <w:tcW w:w="3798" w:type="dxa"/>
            <w:tcBorders>
              <w:top w:val="nil"/>
              <w:left w:val="nil"/>
              <w:bottom w:val="nil"/>
              <w:right w:val="nil"/>
            </w:tcBorders>
          </w:tcPr>
          <w:p>
            <w:pPr>
              <w:pStyle w:val="0"/>
            </w:pPr>
            <w:hyperlink w:history="0" r:id="rId2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A25.30.038</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outlineLvl w:val="3"/>
            </w:pPr>
            <w:r>
              <w:rPr>
                <w:sz w:val="20"/>
              </w:rPr>
              <w:t xml:space="preserve">st06</w:t>
            </w:r>
          </w:p>
        </w:tc>
        <w:tc>
          <w:tcPr>
            <w:gridSpan w:val="4"/>
            <w:tcW w:w="13207" w:type="dxa"/>
            <w:tcBorders>
              <w:top w:val="nil"/>
              <w:left w:val="nil"/>
              <w:bottom w:val="nil"/>
              <w:right w:val="nil"/>
            </w:tcBorders>
          </w:tcPr>
          <w:p>
            <w:pPr>
              <w:pStyle w:val="0"/>
            </w:pPr>
            <w:r>
              <w:rPr>
                <w:sz w:val="20"/>
              </w:rPr>
              <w:t xml:space="preserve">Дерматовенерология</w:t>
            </w:r>
          </w:p>
        </w:tc>
        <w:tc>
          <w:tcPr>
            <w:tcW w:w="1417" w:type="dxa"/>
            <w:tcBorders>
              <w:top w:val="nil"/>
              <w:left w:val="nil"/>
              <w:bottom w:val="nil"/>
              <w:right w:val="nil"/>
            </w:tcBorders>
          </w:tcPr>
          <w:p>
            <w:pPr>
              <w:pStyle w:val="0"/>
              <w:jc w:val="center"/>
            </w:pPr>
            <w:r>
              <w:rPr>
                <w:sz w:val="20"/>
              </w:rPr>
              <w:t xml:space="preserve">0,80</w:t>
            </w:r>
          </w:p>
        </w:tc>
      </w:tr>
      <w:tr>
        <w:tc>
          <w:tcPr>
            <w:tcW w:w="1239" w:type="dxa"/>
            <w:tcBorders>
              <w:top w:val="nil"/>
              <w:left w:val="nil"/>
              <w:bottom w:val="nil"/>
              <w:right w:val="nil"/>
            </w:tcBorders>
          </w:tcPr>
          <w:p>
            <w:pPr>
              <w:pStyle w:val="0"/>
            </w:pPr>
            <w:r>
              <w:rPr>
                <w:sz w:val="20"/>
              </w:rPr>
              <w:t xml:space="preserve">st06.004</w:t>
            </w:r>
          </w:p>
        </w:tc>
        <w:tc>
          <w:tcPr>
            <w:tcW w:w="2551" w:type="dxa"/>
            <w:tcBorders>
              <w:top w:val="nil"/>
              <w:left w:val="nil"/>
              <w:bottom w:val="nil"/>
              <w:right w:val="nil"/>
            </w:tcBorders>
          </w:tcPr>
          <w:p>
            <w:pPr>
              <w:pStyle w:val="0"/>
            </w:pPr>
            <w:r>
              <w:rPr>
                <w:sz w:val="20"/>
              </w:rPr>
              <w:t xml:space="preserve">Лечение дерматозов с применением наружной терапии</w:t>
            </w:r>
          </w:p>
        </w:tc>
        <w:tc>
          <w:tcPr>
            <w:tcW w:w="3797" w:type="dxa"/>
            <w:tcBorders>
              <w:top w:val="nil"/>
              <w:left w:val="nil"/>
              <w:bottom w:val="nil"/>
              <w:right w:val="nil"/>
            </w:tcBorders>
          </w:tcPr>
          <w:p>
            <w:pPr>
              <w:pStyle w:val="0"/>
            </w:pPr>
            <w:r>
              <w:rPr>
                <w:sz w:val="20"/>
              </w:rPr>
              <w:t xml:space="preserve">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0,32</w:t>
            </w:r>
          </w:p>
        </w:tc>
      </w:tr>
      <w:tr>
        <w:tc>
          <w:tcPr>
            <w:tcW w:w="1239" w:type="dxa"/>
            <w:tcBorders>
              <w:top w:val="nil"/>
              <w:left w:val="nil"/>
              <w:bottom w:val="nil"/>
              <w:right w:val="nil"/>
            </w:tcBorders>
          </w:tcPr>
          <w:p>
            <w:pPr>
              <w:pStyle w:val="0"/>
            </w:pPr>
            <w:r>
              <w:rPr>
                <w:sz w:val="20"/>
              </w:rPr>
              <w:t xml:space="preserve">st06.005</w:t>
            </w:r>
          </w:p>
        </w:tc>
        <w:tc>
          <w:tcPr>
            <w:tcW w:w="2551" w:type="dxa"/>
            <w:tcBorders>
              <w:top w:val="nil"/>
              <w:left w:val="nil"/>
              <w:bottom w:val="nil"/>
              <w:right w:val="nil"/>
            </w:tcBorders>
          </w:tcPr>
          <w:p>
            <w:pPr>
              <w:pStyle w:val="0"/>
            </w:pPr>
            <w:r>
              <w:rPr>
                <w:sz w:val="20"/>
              </w:rPr>
              <w:t xml:space="preserve">Лечение дерматозов с применением наружной терапии, физиотерапии, плазмафереза</w:t>
            </w:r>
          </w:p>
        </w:tc>
        <w:tc>
          <w:tcPr>
            <w:tcW w:w="3797" w:type="dxa"/>
            <w:tcBorders>
              <w:top w:val="nil"/>
              <w:left w:val="nil"/>
              <w:bottom w:val="nil"/>
              <w:right w:val="nil"/>
            </w:tcBorders>
          </w:tcPr>
          <w:p>
            <w:pPr>
              <w:pStyle w:val="0"/>
            </w:pPr>
            <w:r>
              <w:rPr>
                <w:sz w:val="20"/>
              </w:rPr>
              <w:t xml:space="preserve">L10.5, L26, L30.8, L30.9, L40.5, L53.1, L53.3, L53.8, L90.0, L90.3, L90.8, L90.9, L91.8, L91.9, L92.0, L92.1, L94.0, L94.1, L94.5, L94.8, L94.9, L95.0, L98.1, L98.5, Q81.0, Q81.1, Q81.2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derm1</w:t>
            </w:r>
          </w:p>
        </w:tc>
        <w:tc>
          <w:tcPr>
            <w:tcW w:w="1417" w:type="dxa"/>
            <w:tcBorders>
              <w:top w:val="nil"/>
              <w:left w:val="nil"/>
              <w:bottom w:val="nil"/>
              <w:right w:val="nil"/>
            </w:tcBorders>
          </w:tcPr>
          <w:p>
            <w:pPr>
              <w:pStyle w:val="0"/>
              <w:jc w:val="center"/>
            </w:pPr>
            <w:r>
              <w:rPr>
                <w:sz w:val="20"/>
              </w:rPr>
              <w:t xml:space="preserve">1,39</w:t>
            </w:r>
          </w:p>
        </w:tc>
      </w:tr>
      <w:tr>
        <w:tc>
          <w:tcPr>
            <w:tcW w:w="1239" w:type="dxa"/>
            <w:tcBorders>
              <w:top w:val="nil"/>
              <w:left w:val="nil"/>
              <w:bottom w:val="nil"/>
              <w:right w:val="nil"/>
            </w:tcBorders>
            <w:vMerge w:val="restart"/>
          </w:tcPr>
          <w:p>
            <w:pPr>
              <w:pStyle w:val="0"/>
            </w:pPr>
            <w:r>
              <w:rPr>
                <w:sz w:val="20"/>
              </w:rPr>
              <w:t xml:space="preserve">st06.006</w:t>
            </w:r>
          </w:p>
        </w:tc>
        <w:tc>
          <w:tcPr>
            <w:tcW w:w="2551" w:type="dxa"/>
            <w:tcBorders>
              <w:top w:val="nil"/>
              <w:left w:val="nil"/>
              <w:bottom w:val="nil"/>
              <w:right w:val="nil"/>
            </w:tcBorders>
            <w:vMerge w:val="restart"/>
          </w:tcPr>
          <w:p>
            <w:pPr>
              <w:pStyle w:val="0"/>
            </w:pPr>
            <w:r>
              <w:rPr>
                <w:sz w:val="20"/>
              </w:rPr>
              <w:t xml:space="preserve">Лечение дерматозов с применением наружной и системной терапии</w:t>
            </w:r>
          </w:p>
        </w:tc>
        <w:tc>
          <w:tcPr>
            <w:tcW w:w="3797" w:type="dxa"/>
            <w:tcBorders>
              <w:top w:val="nil"/>
              <w:left w:val="nil"/>
              <w:bottom w:val="nil"/>
              <w:right w:val="nil"/>
            </w:tcBorders>
          </w:tcPr>
          <w:p>
            <w:pPr>
              <w:pStyle w:val="0"/>
            </w:pPr>
            <w:r>
              <w:rPr>
                <w:sz w:val="20"/>
              </w:rPr>
              <w:t xml:space="preserve">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derm2</w:t>
            </w:r>
          </w:p>
        </w:tc>
        <w:tc>
          <w:tcPr>
            <w:tcW w:w="1417" w:type="dxa"/>
            <w:tcBorders>
              <w:top w:val="nil"/>
              <w:left w:val="nil"/>
              <w:bottom w:val="nil"/>
              <w:right w:val="nil"/>
            </w:tcBorders>
            <w:vMerge w:val="restart"/>
          </w:tcPr>
          <w:p>
            <w:pPr>
              <w:pStyle w:val="0"/>
              <w:jc w:val="center"/>
            </w:pPr>
            <w:r>
              <w:rPr>
                <w:sz w:val="20"/>
              </w:rPr>
              <w:t xml:space="preserve">2,10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L40.0, L40.1, L40.2, L40.3, L40.4, L40.5, L40.8, L40.9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derm3</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C84.0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derm4</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st06.007</w:t>
            </w:r>
          </w:p>
        </w:tc>
        <w:tc>
          <w:tcPr>
            <w:tcW w:w="2551" w:type="dxa"/>
            <w:tcBorders>
              <w:top w:val="nil"/>
              <w:left w:val="nil"/>
              <w:bottom w:val="nil"/>
              <w:right w:val="nil"/>
            </w:tcBorders>
            <w:vMerge w:val="restart"/>
          </w:tcPr>
          <w:p>
            <w:pPr>
              <w:pStyle w:val="0"/>
            </w:pPr>
            <w:r>
              <w:rPr>
                <w:sz w:val="20"/>
              </w:rPr>
              <w:t xml:space="preserve">Лечение дерматозов с применением наружной терапии и фототерапии</w:t>
            </w:r>
          </w:p>
        </w:tc>
        <w:tc>
          <w:tcPr>
            <w:tcW w:w="3797" w:type="dxa"/>
            <w:tcBorders>
              <w:top w:val="nil"/>
              <w:left w:val="nil"/>
              <w:bottom w:val="nil"/>
              <w:right w:val="nil"/>
            </w:tcBorders>
          </w:tcPr>
          <w:p>
            <w:pPr>
              <w:pStyle w:val="0"/>
            </w:pPr>
            <w:r>
              <w:rPr>
                <w:sz w:val="20"/>
              </w:rPr>
              <w:t xml:space="preserve">L20.0, L20.8, L20.9, L21.8, L21.9, L28.1, L30.0, L41.1, L41.3, L41.4, L41.5, L41.8, L43.0, L43.1, L43.2, L43.3, L43.8, L44.0, L44.8, L63.0, L63.1, L66.1, L80, L90.0, L90.3, L90.8, L90.9, L91.9, L92.0, L92.1, L94.0, L94.1, Q82.2, C84.0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derm5</w:t>
            </w:r>
          </w:p>
        </w:tc>
        <w:tc>
          <w:tcPr>
            <w:tcW w:w="1417" w:type="dxa"/>
            <w:tcBorders>
              <w:top w:val="nil"/>
              <w:left w:val="nil"/>
              <w:bottom w:val="nil"/>
              <w:right w:val="nil"/>
            </w:tcBorders>
            <w:vMerge w:val="restart"/>
          </w:tcPr>
          <w:p>
            <w:pPr>
              <w:pStyle w:val="0"/>
              <w:jc w:val="center"/>
            </w:pPr>
            <w:r>
              <w:rPr>
                <w:sz w:val="20"/>
              </w:rPr>
              <w:t xml:space="preserve">2,86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L40.0, L40.2, L40.3, L40.4, L40.5, L40.8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derm6</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L20.0, L20.8, L20.9, L21.8, L21.9, L28.1, L30.0, L41.1, L41.3, L41.4, L41.5, L41.8, L43.0, L43.1, L43.2, L43.3, L43.8, L44.0, L44.8, L63.0, L63.1, L66.1, L80, L90.0, L90.3, L90.8, L90.9, L91.9, L92.0, L92.1, L94.0, L94.1, Q82.2, C84.0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derm7</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outlineLvl w:val="3"/>
            </w:pPr>
            <w:r>
              <w:rPr>
                <w:sz w:val="20"/>
              </w:rPr>
              <w:t xml:space="preserve">st07</w:t>
            </w:r>
          </w:p>
        </w:tc>
        <w:tc>
          <w:tcPr>
            <w:gridSpan w:val="4"/>
            <w:tcW w:w="13207" w:type="dxa"/>
            <w:tcBorders>
              <w:top w:val="nil"/>
              <w:left w:val="nil"/>
              <w:bottom w:val="nil"/>
              <w:right w:val="nil"/>
            </w:tcBorders>
          </w:tcPr>
          <w:p>
            <w:pPr>
              <w:pStyle w:val="0"/>
            </w:pPr>
            <w:r>
              <w:rPr>
                <w:sz w:val="20"/>
              </w:rPr>
              <w:t xml:space="preserve">Детская кардиология</w:t>
            </w:r>
          </w:p>
        </w:tc>
        <w:tc>
          <w:tcPr>
            <w:tcW w:w="1417" w:type="dxa"/>
            <w:tcBorders>
              <w:top w:val="nil"/>
              <w:left w:val="nil"/>
              <w:bottom w:val="nil"/>
              <w:right w:val="nil"/>
            </w:tcBorders>
          </w:tcPr>
          <w:p>
            <w:pPr>
              <w:pStyle w:val="0"/>
              <w:jc w:val="center"/>
            </w:pPr>
            <w:r>
              <w:rPr>
                <w:sz w:val="20"/>
              </w:rPr>
              <w:t xml:space="preserve">1,84</w:t>
            </w:r>
          </w:p>
        </w:tc>
      </w:tr>
      <w:tr>
        <w:tc>
          <w:tcPr>
            <w:tcW w:w="1239" w:type="dxa"/>
            <w:tcBorders>
              <w:top w:val="nil"/>
              <w:left w:val="nil"/>
              <w:bottom w:val="nil"/>
              <w:right w:val="nil"/>
            </w:tcBorders>
          </w:tcPr>
          <w:p>
            <w:pPr>
              <w:pStyle w:val="0"/>
            </w:pPr>
            <w:r>
              <w:rPr>
                <w:sz w:val="20"/>
              </w:rPr>
              <w:t xml:space="preserve">st07.001</w:t>
            </w:r>
          </w:p>
        </w:tc>
        <w:tc>
          <w:tcPr>
            <w:tcW w:w="2551" w:type="dxa"/>
            <w:tcBorders>
              <w:top w:val="nil"/>
              <w:left w:val="nil"/>
              <w:bottom w:val="nil"/>
              <w:right w:val="nil"/>
            </w:tcBorders>
          </w:tcPr>
          <w:p>
            <w:pPr>
              <w:pStyle w:val="0"/>
            </w:pPr>
            <w:r>
              <w:rPr>
                <w:sz w:val="20"/>
              </w:rPr>
              <w:t xml:space="preserve">Врожденные аномалии сердечно-сосудистой системы, дети</w:t>
            </w:r>
          </w:p>
        </w:tc>
        <w:tc>
          <w:tcPr>
            <w:tcW w:w="3797" w:type="dxa"/>
            <w:tcBorders>
              <w:top w:val="nil"/>
              <w:left w:val="nil"/>
              <w:bottom w:val="nil"/>
              <w:right w:val="nil"/>
            </w:tcBorders>
          </w:tcPr>
          <w:p>
            <w:pPr>
              <w:pStyle w:val="0"/>
            </w:pPr>
            <w:r>
              <w:rPr>
                <w:sz w:val="20"/>
              </w:rPr>
              <w:t xml:space="preserve">D18.0, Q20.0, Q20.1, Q20.2, Q20.3, Q20.4, Q20.5, Q20.6, Q20.8, Q20.9, Q21.0, Q21.1, Q21.2, Q21.3, Q21.4, Q21.8, Q21.9, Q22.0, Q22.1, Q22.2, Q22.3, Q22.4, Q22.5, Q22.6, Q22.8, Q22.9, Q23.0, Q23.1, Q23.2, Q23.3, Q23.4, Q23.8, Q23.9, Q24.0, Q24.1, Q24.2, Q24.3, Q24.4, Q24.5, Q24.8, Q24.9, Q25.0, Q25.1, Q25.2, Q25.3, Q25.4, Q25.5, Q25.6, Q25.7, Q25.8, Q25.9, Q26.0, Q26.1, Q26.2, Q26.3, Q26.4, Q26.5, Q26.6, Q26.8, Q26.9, Q27.1, Q27.2, Q27.3, Q27.4, Q27.8, Q27.9, Q28, Q28.0, Q28.1, Q28.2, Q28.3, Q28.8, Q28.9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1,84</w:t>
            </w:r>
          </w:p>
        </w:tc>
      </w:tr>
      <w:tr>
        <w:tc>
          <w:tcPr>
            <w:tcW w:w="1239" w:type="dxa"/>
            <w:tcBorders>
              <w:top w:val="nil"/>
              <w:left w:val="nil"/>
              <w:bottom w:val="nil"/>
              <w:right w:val="nil"/>
            </w:tcBorders>
          </w:tcPr>
          <w:p>
            <w:pPr>
              <w:pStyle w:val="0"/>
              <w:outlineLvl w:val="3"/>
            </w:pPr>
            <w:r>
              <w:rPr>
                <w:sz w:val="20"/>
              </w:rPr>
              <w:t xml:space="preserve">st08</w:t>
            </w:r>
          </w:p>
        </w:tc>
        <w:tc>
          <w:tcPr>
            <w:gridSpan w:val="4"/>
            <w:tcW w:w="13207" w:type="dxa"/>
            <w:tcBorders>
              <w:top w:val="nil"/>
              <w:left w:val="nil"/>
              <w:bottom w:val="nil"/>
              <w:right w:val="nil"/>
            </w:tcBorders>
          </w:tcPr>
          <w:p>
            <w:pPr>
              <w:pStyle w:val="0"/>
            </w:pPr>
            <w:r>
              <w:rPr>
                <w:sz w:val="20"/>
              </w:rPr>
              <w:t xml:space="preserve">Детская онкология</w:t>
            </w:r>
          </w:p>
        </w:tc>
        <w:tc>
          <w:tcPr>
            <w:tcW w:w="1417" w:type="dxa"/>
            <w:tcBorders>
              <w:top w:val="nil"/>
              <w:left w:val="nil"/>
              <w:bottom w:val="nil"/>
              <w:right w:val="nil"/>
            </w:tcBorders>
          </w:tcPr>
          <w:p>
            <w:pPr>
              <w:pStyle w:val="0"/>
              <w:jc w:val="center"/>
            </w:pPr>
            <w:r>
              <w:rPr>
                <w:sz w:val="20"/>
              </w:rPr>
              <w:t xml:space="preserve">6,36</w:t>
            </w:r>
          </w:p>
        </w:tc>
      </w:tr>
      <w:tr>
        <w:tc>
          <w:tcPr>
            <w:tcW w:w="1239" w:type="dxa"/>
            <w:tcBorders>
              <w:top w:val="nil"/>
              <w:left w:val="nil"/>
              <w:bottom w:val="nil"/>
              <w:right w:val="nil"/>
            </w:tcBorders>
          </w:tcPr>
          <w:p>
            <w:pPr>
              <w:pStyle w:val="0"/>
            </w:pPr>
            <w:r>
              <w:rPr>
                <w:sz w:val="20"/>
              </w:rPr>
              <w:t xml:space="preserve">st08.001</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других локализаций (кроме лимфоидной и кроветворной тканей), дети</w:t>
            </w:r>
          </w:p>
        </w:tc>
        <w:tc>
          <w:tcPr>
            <w:tcW w:w="3797" w:type="dxa"/>
            <w:tcBorders>
              <w:top w:val="nil"/>
              <w:left w:val="nil"/>
              <w:bottom w:val="nil"/>
              <w:right w:val="nil"/>
            </w:tcBorders>
          </w:tcPr>
          <w:p>
            <w:pPr>
              <w:pStyle w:val="0"/>
            </w:pPr>
            <w:r>
              <w:rPr>
                <w:sz w:val="20"/>
              </w:rP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 C41, C41.0, C41.1, C41.2, C41.3, C41.4, 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C53.1, C53.8, C53.9, C54, C54.0, C54.1, C54.2, C54.3, C54.8, C54.9, C55, C56, C57, C57.0, C57.1, 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3798" w:type="dxa"/>
            <w:tcBorders>
              <w:top w:val="nil"/>
              <w:left w:val="nil"/>
              <w:bottom w:val="nil"/>
              <w:right w:val="nil"/>
            </w:tcBorders>
          </w:tcPr>
          <w:p>
            <w:pPr>
              <w:pStyle w:val="0"/>
            </w:pPr>
            <w:hyperlink w:history="0" r:id="rId2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vMerge w:val="restart"/>
          </w:tcPr>
          <w:p>
            <w:pPr>
              <w:pStyle w:val="0"/>
              <w:jc w:val="center"/>
            </w:pPr>
            <w:r>
              <w:rPr>
                <w:sz w:val="20"/>
              </w:rPr>
              <w:t xml:space="preserve">4,37</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3798" w:type="dxa"/>
            <w:tcBorders>
              <w:top w:val="nil"/>
              <w:left w:val="nil"/>
              <w:bottom w:val="nil"/>
              <w:right w:val="nil"/>
            </w:tcBorders>
          </w:tcPr>
          <w:p>
            <w:pPr>
              <w:pStyle w:val="0"/>
            </w:pPr>
            <w:hyperlink w:history="0" r:id="rId2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21 года</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st08.002</w:t>
            </w:r>
          </w:p>
        </w:tc>
        <w:tc>
          <w:tcPr>
            <w:tcW w:w="2551" w:type="dxa"/>
            <w:tcBorders>
              <w:top w:val="nil"/>
              <w:left w:val="nil"/>
              <w:bottom w:val="nil"/>
              <w:right w:val="nil"/>
            </w:tcBorders>
            <w:vMerge w:val="restart"/>
          </w:tcPr>
          <w:p>
            <w:pPr>
              <w:pStyle w:val="0"/>
            </w:pPr>
            <w:r>
              <w:rPr>
                <w:sz w:val="20"/>
              </w:rPr>
              <w:t xml:space="preserve">Лекарственная терапия при остром лейкозе, дети</w:t>
            </w:r>
          </w:p>
        </w:tc>
        <w:tc>
          <w:tcPr>
            <w:tcW w:w="3797" w:type="dxa"/>
            <w:tcBorders>
              <w:top w:val="nil"/>
              <w:left w:val="nil"/>
              <w:bottom w:val="nil"/>
              <w:right w:val="nil"/>
            </w:tcBorders>
          </w:tcPr>
          <w:p>
            <w:pPr>
              <w:pStyle w:val="0"/>
            </w:pPr>
            <w:r>
              <w:rPr>
                <w:sz w:val="20"/>
              </w:rPr>
              <w:t xml:space="preserve">C93.3</w:t>
            </w:r>
          </w:p>
        </w:tc>
        <w:tc>
          <w:tcPr>
            <w:tcW w:w="3798" w:type="dxa"/>
            <w:tcBorders>
              <w:top w:val="nil"/>
              <w:left w:val="nil"/>
              <w:bottom w:val="nil"/>
              <w:right w:val="nil"/>
            </w:tcBorders>
          </w:tcPr>
          <w:p>
            <w:pPr>
              <w:pStyle w:val="0"/>
            </w:pPr>
            <w:hyperlink w:history="0" r:id="rId2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vMerge w:val="restart"/>
          </w:tcPr>
          <w:p>
            <w:pPr>
              <w:pStyle w:val="0"/>
              <w:jc w:val="center"/>
            </w:pPr>
            <w:r>
              <w:rPr>
                <w:sz w:val="20"/>
              </w:rPr>
              <w:t xml:space="preserve">7,82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C91.0, C92.0, C92.4, C92.5, C92.6, C92.8, C93.0, C94.0, C94.2, C95.0</w:t>
            </w:r>
          </w:p>
        </w:tc>
        <w:tc>
          <w:tcPr>
            <w:tcW w:w="3798" w:type="dxa"/>
            <w:tcBorders>
              <w:top w:val="nil"/>
              <w:left w:val="nil"/>
              <w:bottom w:val="nil"/>
              <w:right w:val="nil"/>
            </w:tcBorders>
          </w:tcPr>
          <w:p>
            <w:pPr>
              <w:pStyle w:val="0"/>
            </w:pPr>
            <w:hyperlink w:history="0" r:id="rId2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21 года</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st08.003</w:t>
            </w:r>
          </w:p>
        </w:tc>
        <w:tc>
          <w:tcPr>
            <w:tcW w:w="2551" w:type="dxa"/>
            <w:tcBorders>
              <w:top w:val="nil"/>
              <w:left w:val="nil"/>
              <w:bottom w:val="nil"/>
              <w:right w:val="nil"/>
            </w:tcBorders>
            <w:vMerge w:val="restart"/>
          </w:tcPr>
          <w:p>
            <w:pPr>
              <w:pStyle w:val="0"/>
            </w:pPr>
            <w:r>
              <w:rPr>
                <w:sz w:val="20"/>
              </w:rPr>
              <w:t xml:space="preserve">Лекарственная терапия при других злокачественных новообразованиях лимфоидной и кроветворной тканей, дети</w:t>
            </w:r>
          </w:p>
        </w:tc>
        <w:tc>
          <w:tcPr>
            <w:tcW w:w="3797" w:type="dxa"/>
            <w:tcBorders>
              <w:top w:val="nil"/>
              <w:left w:val="nil"/>
              <w:bottom w:val="nil"/>
              <w:right w:val="nil"/>
            </w:tcBorders>
          </w:tcPr>
          <w:p>
            <w:pPr>
              <w:pStyle w:val="0"/>
            </w:pPr>
            <w:r>
              <w:rPr>
                <w:sz w:val="20"/>
              </w:rPr>
              <w:t xml:space="preserve">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D46, D46.0, D46.1, D46.2, D46.4, D46.5, D46.6, D46.7, D46.9, D47, D47.0, D47.1, D47.2, D47.3, D47.4, D47.5, D47.7, D47.9</w:t>
            </w:r>
          </w:p>
        </w:tc>
        <w:tc>
          <w:tcPr>
            <w:tcW w:w="3798" w:type="dxa"/>
            <w:tcBorders>
              <w:top w:val="nil"/>
              <w:left w:val="nil"/>
              <w:bottom w:val="nil"/>
              <w:right w:val="nil"/>
            </w:tcBorders>
          </w:tcPr>
          <w:p>
            <w:pPr>
              <w:pStyle w:val="0"/>
            </w:pPr>
            <w:hyperlink w:history="0" r:id="rId2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vMerge w:val="restart"/>
          </w:tcPr>
          <w:p>
            <w:pPr>
              <w:pStyle w:val="0"/>
              <w:jc w:val="center"/>
            </w:pPr>
            <w:r>
              <w:rPr>
                <w:sz w:val="20"/>
              </w:rPr>
              <w:t xml:space="preserve">5,68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C81, C81.0, C81.1, C81.2, C81.3, C81.4, C81.7, C81.9, C83.3, C83.5, C83.7, C84.6, C84.7, C85.2, C91.8, C92.3, C92.7, C92.9, C95, C95.1, C95.7, C95.9</w:t>
            </w:r>
          </w:p>
        </w:tc>
        <w:tc>
          <w:tcPr>
            <w:tcW w:w="3798" w:type="dxa"/>
            <w:tcBorders>
              <w:top w:val="nil"/>
              <w:left w:val="nil"/>
              <w:bottom w:val="nil"/>
              <w:right w:val="nil"/>
            </w:tcBorders>
          </w:tcPr>
          <w:p>
            <w:pPr>
              <w:pStyle w:val="0"/>
            </w:pPr>
            <w:hyperlink w:history="0" r:id="rId2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21 года</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outlineLvl w:val="3"/>
            </w:pPr>
            <w:r>
              <w:rPr>
                <w:sz w:val="20"/>
              </w:rPr>
              <w:t xml:space="preserve">st09</w:t>
            </w:r>
          </w:p>
        </w:tc>
        <w:tc>
          <w:tcPr>
            <w:gridSpan w:val="4"/>
            <w:tcW w:w="13207" w:type="dxa"/>
            <w:tcBorders>
              <w:top w:val="nil"/>
              <w:left w:val="nil"/>
              <w:bottom w:val="nil"/>
              <w:right w:val="nil"/>
            </w:tcBorders>
          </w:tcPr>
          <w:p>
            <w:pPr>
              <w:pStyle w:val="0"/>
            </w:pPr>
            <w:r>
              <w:rPr>
                <w:sz w:val="20"/>
              </w:rPr>
              <w:t xml:space="preserve">Детская урология-андрология</w:t>
            </w:r>
          </w:p>
        </w:tc>
        <w:tc>
          <w:tcPr>
            <w:tcW w:w="1417" w:type="dxa"/>
            <w:tcBorders>
              <w:top w:val="nil"/>
              <w:left w:val="nil"/>
              <w:bottom w:val="nil"/>
              <w:right w:val="nil"/>
            </w:tcBorders>
          </w:tcPr>
          <w:p>
            <w:pPr>
              <w:pStyle w:val="0"/>
              <w:jc w:val="center"/>
            </w:pPr>
            <w:r>
              <w:rPr>
                <w:sz w:val="20"/>
              </w:rPr>
              <w:t xml:space="preserve">1,15</w:t>
            </w:r>
          </w:p>
        </w:tc>
      </w:tr>
      <w:tr>
        <w:tc>
          <w:tcPr>
            <w:tcW w:w="1239" w:type="dxa"/>
            <w:tcBorders>
              <w:top w:val="nil"/>
              <w:left w:val="nil"/>
              <w:bottom w:val="nil"/>
              <w:right w:val="nil"/>
            </w:tcBorders>
          </w:tcPr>
          <w:p>
            <w:pPr>
              <w:pStyle w:val="0"/>
            </w:pPr>
            <w:r>
              <w:rPr>
                <w:sz w:val="20"/>
              </w:rPr>
              <w:t xml:space="preserve">st09.001</w:t>
            </w:r>
          </w:p>
        </w:tc>
        <w:tc>
          <w:tcPr>
            <w:tcW w:w="2551" w:type="dxa"/>
            <w:tcBorders>
              <w:top w:val="nil"/>
              <w:left w:val="nil"/>
              <w:bottom w:val="nil"/>
              <w:right w:val="nil"/>
            </w:tcBorders>
          </w:tcPr>
          <w:p>
            <w:pPr>
              <w:pStyle w:val="0"/>
            </w:pPr>
            <w:r>
              <w:rPr>
                <w:sz w:val="20"/>
              </w:rPr>
              <w:t xml:space="preserve">Операции на мужских половых органах, дети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A11.21.002</w:t>
              </w:r>
            </w:hyperlink>
            <w:r>
              <w:rPr>
                <w:sz w:val="20"/>
              </w:rPr>
              <w:t xml:space="preserve">, </w:t>
            </w:r>
            <w:hyperlink w:history="0" r:id="rId2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A11.21.003</w:t>
              </w:r>
            </w:hyperlink>
            <w:r>
              <w:rPr>
                <w:sz w:val="20"/>
              </w:rPr>
              <w:t xml:space="preserve">, </w:t>
            </w:r>
            <w:hyperlink w:history="0" r:id="rId2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w:t>
              </w:r>
            </w:hyperlink>
            <w:r>
              <w:rPr>
                <w:sz w:val="20"/>
              </w:rPr>
              <w:t xml:space="preserve">, </w:t>
            </w:r>
            <w:hyperlink w:history="0" r:id="rId2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A16.21.008</w:t>
              </w:r>
            </w:hyperlink>
            <w:r>
              <w:rPr>
                <w:sz w:val="20"/>
              </w:rPr>
              <w:t xml:space="preserve">, </w:t>
            </w:r>
            <w:hyperlink w:history="0" r:id="rId2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A16.21.009</w:t>
              </w:r>
            </w:hyperlink>
            <w:r>
              <w:rPr>
                <w:sz w:val="20"/>
              </w:rPr>
              <w:t xml:space="preserve">, </w:t>
            </w:r>
            <w:hyperlink w:history="0" r:id="rId2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w:t>
              </w:r>
            </w:hyperlink>
            <w:r>
              <w:rPr>
                <w:sz w:val="20"/>
              </w:rPr>
              <w:t xml:space="preserve">, </w:t>
            </w:r>
            <w:hyperlink w:history="0" r:id="rId2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A16.21.010.001</w:t>
              </w:r>
            </w:hyperlink>
            <w:r>
              <w:rPr>
                <w:sz w:val="20"/>
              </w:rPr>
              <w:t xml:space="preserve">, </w:t>
            </w:r>
            <w:hyperlink w:history="0" r:id="rId2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A16.21.011</w:t>
              </w:r>
            </w:hyperlink>
            <w:r>
              <w:rPr>
                <w:sz w:val="20"/>
              </w:rPr>
              <w:t xml:space="preserve">, </w:t>
            </w:r>
            <w:hyperlink w:history="0" r:id="rId2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A16.21.012</w:t>
              </w:r>
            </w:hyperlink>
            <w:r>
              <w:rPr>
                <w:sz w:val="20"/>
              </w:rPr>
              <w:t xml:space="preserve">, </w:t>
            </w:r>
            <w:hyperlink w:history="0" r:id="rId2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A16.21.013</w:t>
              </w:r>
            </w:hyperlink>
            <w:r>
              <w:rPr>
                <w:sz w:val="20"/>
              </w:rPr>
              <w:t xml:space="preserve">, </w:t>
            </w:r>
            <w:hyperlink w:history="0" r:id="rId2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A16.21.017</w:t>
              </w:r>
            </w:hyperlink>
            <w:r>
              <w:rPr>
                <w:sz w:val="20"/>
              </w:rPr>
              <w:t xml:space="preserve">, </w:t>
            </w:r>
            <w:hyperlink w:history="0" r:id="rId2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A16.21.023</w:t>
              </w:r>
            </w:hyperlink>
            <w:r>
              <w:rPr>
                <w:sz w:val="20"/>
              </w:rPr>
              <w:t xml:space="preserve">, </w:t>
            </w:r>
            <w:hyperlink w:history="0" r:id="rId2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A16.21.024</w:t>
              </w:r>
            </w:hyperlink>
            <w:r>
              <w:rPr>
                <w:sz w:val="20"/>
              </w:rPr>
              <w:t xml:space="preserve">, </w:t>
            </w:r>
            <w:hyperlink w:history="0" r:id="rId2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A16.21.025</w:t>
              </w:r>
            </w:hyperlink>
            <w:r>
              <w:rPr>
                <w:sz w:val="20"/>
              </w:rPr>
              <w:t xml:space="preserve">, </w:t>
            </w:r>
            <w:hyperlink w:history="0" r:id="rId2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A16.21.031</w:t>
              </w:r>
            </w:hyperlink>
            <w:r>
              <w:rPr>
                <w:sz w:val="20"/>
              </w:rPr>
              <w:t xml:space="preserve">, </w:t>
            </w:r>
            <w:hyperlink w:history="0" r:id="rId2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A16.21.032</w:t>
              </w:r>
            </w:hyperlink>
            <w:r>
              <w:rPr>
                <w:sz w:val="20"/>
              </w:rPr>
              <w:t xml:space="preserve">, </w:t>
            </w:r>
            <w:hyperlink w:history="0" r:id="rId2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A16.21.034</w:t>
              </w:r>
            </w:hyperlink>
            <w:r>
              <w:rPr>
                <w:sz w:val="20"/>
              </w:rPr>
              <w:t xml:space="preserve">, </w:t>
            </w:r>
            <w:hyperlink w:history="0" r:id="rId2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A16.21.035</w:t>
              </w:r>
            </w:hyperlink>
            <w:r>
              <w:rPr>
                <w:sz w:val="20"/>
              </w:rPr>
              <w:t xml:space="preserve">, </w:t>
            </w:r>
            <w:hyperlink w:history="0" r:id="rId3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w:t>
              </w:r>
            </w:hyperlink>
            <w:r>
              <w:rPr>
                <w:sz w:val="20"/>
              </w:rPr>
              <w:t xml:space="preserve">, </w:t>
            </w:r>
            <w:hyperlink w:history="0" r:id="rId3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A16.21.037.001</w:t>
              </w:r>
            </w:hyperlink>
            <w:r>
              <w:rPr>
                <w:sz w:val="20"/>
              </w:rPr>
              <w:t xml:space="preserve">, </w:t>
            </w:r>
            <w:hyperlink w:history="0" r:id="rId3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A16.21.037.002</w:t>
              </w:r>
            </w:hyperlink>
            <w:r>
              <w:rPr>
                <w:sz w:val="20"/>
              </w:rPr>
              <w:t xml:space="preserve">, </w:t>
            </w:r>
            <w:hyperlink w:history="0" r:id="rId3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A16.21.037.003</w:t>
              </w:r>
            </w:hyperlink>
            <w:r>
              <w:rPr>
                <w:sz w:val="20"/>
              </w:rPr>
              <w:t xml:space="preserve">, </w:t>
            </w:r>
            <w:hyperlink w:history="0" r:id="rId3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A16.21.038</w:t>
              </w:r>
            </w:hyperlink>
            <w:r>
              <w:rPr>
                <w:sz w:val="20"/>
              </w:rPr>
              <w:t xml:space="preserve">, </w:t>
            </w:r>
            <w:hyperlink w:history="0" r:id="rId3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A16.21.039</w:t>
              </w:r>
            </w:hyperlink>
            <w:r>
              <w:rPr>
                <w:sz w:val="20"/>
              </w:rPr>
              <w:t xml:space="preserve">, </w:t>
            </w:r>
            <w:hyperlink w:history="0" r:id="rId3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A16.21.040</w:t>
              </w:r>
            </w:hyperlink>
            <w:r>
              <w:rPr>
                <w:sz w:val="20"/>
              </w:rPr>
              <w:t xml:space="preserve">, </w:t>
            </w:r>
            <w:hyperlink w:history="0" r:id="rId3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A16.21.043</w:t>
              </w:r>
            </w:hyperlink>
            <w:r>
              <w:rPr>
                <w:sz w:val="20"/>
              </w:rPr>
              <w:t xml:space="preserve">, </w:t>
            </w:r>
            <w:hyperlink w:history="0" r:id="rId3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A16.21.048</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0,97</w:t>
            </w:r>
          </w:p>
        </w:tc>
      </w:tr>
      <w:tr>
        <w:tc>
          <w:tcPr>
            <w:tcW w:w="1239" w:type="dxa"/>
            <w:tcBorders>
              <w:top w:val="nil"/>
              <w:left w:val="nil"/>
              <w:bottom w:val="nil"/>
              <w:right w:val="nil"/>
            </w:tcBorders>
          </w:tcPr>
          <w:p>
            <w:pPr>
              <w:pStyle w:val="0"/>
            </w:pPr>
            <w:r>
              <w:rPr>
                <w:sz w:val="20"/>
              </w:rPr>
              <w:t xml:space="preserve">st09.002</w:t>
            </w:r>
          </w:p>
        </w:tc>
        <w:tc>
          <w:tcPr>
            <w:tcW w:w="2551" w:type="dxa"/>
            <w:tcBorders>
              <w:top w:val="nil"/>
              <w:left w:val="nil"/>
              <w:bottom w:val="nil"/>
              <w:right w:val="nil"/>
            </w:tcBorders>
          </w:tcPr>
          <w:p>
            <w:pPr>
              <w:pStyle w:val="0"/>
            </w:pPr>
            <w:r>
              <w:rPr>
                <w:sz w:val="20"/>
              </w:rPr>
              <w:t xml:space="preserve">Операции на мужских половых органах, дети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A11.21.005.001</w:t>
              </w:r>
            </w:hyperlink>
            <w:r>
              <w:rPr>
                <w:sz w:val="20"/>
              </w:rPr>
              <w:t xml:space="preserve">, </w:t>
            </w:r>
            <w:hyperlink w:history="0" r:id="rId3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A16.21.001</w:t>
              </w:r>
            </w:hyperlink>
            <w:r>
              <w:rPr>
                <w:sz w:val="20"/>
              </w:rPr>
              <w:t xml:space="preserve">, </w:t>
            </w:r>
            <w:hyperlink w:history="0" r:id="rId3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A16.21.007</w:t>
              </w:r>
            </w:hyperlink>
            <w:r>
              <w:rPr>
                <w:sz w:val="20"/>
              </w:rPr>
              <w:t xml:space="preserve">, </w:t>
            </w:r>
            <w:hyperlink w:history="0" r:id="rId3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w:t>
              </w:r>
            </w:hyperlink>
            <w:r>
              <w:rPr>
                <w:sz w:val="20"/>
              </w:rPr>
              <w:t xml:space="preserve">, </w:t>
            </w:r>
            <w:hyperlink w:history="0" r:id="rId3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A16.21.015.001</w:t>
              </w:r>
            </w:hyperlink>
            <w:r>
              <w:rPr>
                <w:sz w:val="20"/>
              </w:rPr>
              <w:t xml:space="preserve">, </w:t>
            </w:r>
            <w:hyperlink w:history="0" r:id="rId3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A16.21.016</w:t>
              </w:r>
            </w:hyperlink>
            <w:r>
              <w:rPr>
                <w:sz w:val="20"/>
              </w:rPr>
              <w:t xml:space="preserve">, </w:t>
            </w:r>
            <w:hyperlink w:history="0" r:id="rId3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A16.21.018</w:t>
              </w:r>
            </w:hyperlink>
            <w:r>
              <w:rPr>
                <w:sz w:val="20"/>
              </w:rPr>
              <w:t xml:space="preserve">, </w:t>
            </w:r>
            <w:hyperlink w:history="0" r:id="rId3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A16.21.021</w:t>
              </w:r>
            </w:hyperlink>
            <w:r>
              <w:rPr>
                <w:sz w:val="20"/>
              </w:rPr>
              <w:t xml:space="preserve">, </w:t>
            </w:r>
            <w:hyperlink w:history="0" r:id="rId3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A16.21.022</w:t>
              </w:r>
            </w:hyperlink>
            <w:r>
              <w:rPr>
                <w:sz w:val="20"/>
              </w:rPr>
              <w:t xml:space="preserve">, </w:t>
            </w:r>
            <w:hyperlink w:history="0" r:id="rId3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A16.21.027</w:t>
              </w:r>
            </w:hyperlink>
            <w:r>
              <w:rPr>
                <w:sz w:val="20"/>
              </w:rPr>
              <w:t xml:space="preserve">, </w:t>
            </w:r>
            <w:hyperlink w:history="0" r:id="rId3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A16.21.028</w:t>
              </w:r>
            </w:hyperlink>
            <w:r>
              <w:rPr>
                <w:sz w:val="20"/>
              </w:rPr>
              <w:t xml:space="preserve">, </w:t>
            </w:r>
            <w:hyperlink w:history="0" r:id="rId3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A16.21.033</w:t>
              </w:r>
            </w:hyperlink>
            <w:r>
              <w:rPr>
                <w:sz w:val="20"/>
              </w:rPr>
              <w:t xml:space="preserve">, </w:t>
            </w:r>
            <w:hyperlink w:history="0" r:id="rId3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A16.21.044</w:t>
              </w:r>
            </w:hyperlink>
            <w:r>
              <w:rPr>
                <w:sz w:val="20"/>
              </w:rPr>
              <w:t xml:space="preserve">, </w:t>
            </w:r>
            <w:hyperlink w:history="0" r:id="rId3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A16.21.045</w:t>
              </w:r>
            </w:hyperlink>
            <w:r>
              <w:rPr>
                <w:sz w:val="20"/>
              </w:rPr>
              <w:t xml:space="preserve">, </w:t>
            </w:r>
            <w:hyperlink w:history="0" r:id="rId3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A16.21.047</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1,11</w:t>
            </w:r>
          </w:p>
        </w:tc>
      </w:tr>
      <w:tr>
        <w:tc>
          <w:tcPr>
            <w:tcW w:w="1239" w:type="dxa"/>
            <w:tcBorders>
              <w:top w:val="nil"/>
              <w:left w:val="nil"/>
              <w:bottom w:val="nil"/>
              <w:right w:val="nil"/>
            </w:tcBorders>
          </w:tcPr>
          <w:p>
            <w:pPr>
              <w:pStyle w:val="0"/>
            </w:pPr>
            <w:r>
              <w:rPr>
                <w:sz w:val="20"/>
              </w:rPr>
              <w:t xml:space="preserve">st09.003</w:t>
            </w:r>
          </w:p>
        </w:tc>
        <w:tc>
          <w:tcPr>
            <w:tcW w:w="2551" w:type="dxa"/>
            <w:tcBorders>
              <w:top w:val="nil"/>
              <w:left w:val="nil"/>
              <w:bottom w:val="nil"/>
              <w:right w:val="nil"/>
            </w:tcBorders>
          </w:tcPr>
          <w:p>
            <w:pPr>
              <w:pStyle w:val="0"/>
            </w:pPr>
            <w:r>
              <w:rPr>
                <w:sz w:val="20"/>
              </w:rPr>
              <w:t xml:space="preserve">Операции на мужских половых органах, дети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A16.21.003</w:t>
              </w:r>
            </w:hyperlink>
            <w:r>
              <w:rPr>
                <w:sz w:val="20"/>
              </w:rPr>
              <w:t xml:space="preserve">, </w:t>
            </w:r>
            <w:hyperlink w:history="0" r:id="rId3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A16.21.004</w:t>
              </w:r>
            </w:hyperlink>
            <w:r>
              <w:rPr>
                <w:sz w:val="20"/>
              </w:rPr>
              <w:t xml:space="preserve">, </w:t>
            </w:r>
            <w:hyperlink w:history="0" r:id="rId3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w:t>
              </w:r>
            </w:hyperlink>
            <w:r>
              <w:rPr>
                <w:sz w:val="20"/>
              </w:rPr>
              <w:t xml:space="preserve">, </w:t>
            </w:r>
            <w:hyperlink w:history="0" r:id="rId3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A16.21.006.001</w:t>
              </w:r>
            </w:hyperlink>
            <w:r>
              <w:rPr>
                <w:sz w:val="20"/>
              </w:rPr>
              <w:t xml:space="preserve">, </w:t>
            </w:r>
            <w:hyperlink w:history="0" r:id="rId3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A16.21.006.002</w:t>
              </w:r>
            </w:hyperlink>
            <w:r>
              <w:rPr>
                <w:sz w:val="20"/>
              </w:rPr>
              <w:t xml:space="preserve">, </w:t>
            </w:r>
            <w:hyperlink w:history="0" r:id="rId3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A16.21.006.003</w:t>
              </w:r>
            </w:hyperlink>
            <w:r>
              <w:rPr>
                <w:sz w:val="20"/>
              </w:rPr>
              <w:t xml:space="preserve">, </w:t>
            </w:r>
            <w:hyperlink w:history="0" r:id="rId3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A16.21.006.006</w:t>
              </w:r>
            </w:hyperlink>
            <w:r>
              <w:rPr>
                <w:sz w:val="20"/>
              </w:rPr>
              <w:t xml:space="preserve">, </w:t>
            </w:r>
            <w:hyperlink w:history="0" r:id="rId3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w:t>
              </w:r>
            </w:hyperlink>
            <w:r>
              <w:rPr>
                <w:sz w:val="20"/>
              </w:rPr>
              <w:t xml:space="preserve">, </w:t>
            </w:r>
            <w:hyperlink w:history="0" r:id="rId3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A16.21.019.001</w:t>
              </w:r>
            </w:hyperlink>
            <w:r>
              <w:rPr>
                <w:sz w:val="20"/>
              </w:rPr>
              <w:t xml:space="preserve">, </w:t>
            </w:r>
            <w:hyperlink w:history="0" r:id="rId3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A16.21.019.002</w:t>
              </w:r>
            </w:hyperlink>
            <w:r>
              <w:rPr>
                <w:sz w:val="20"/>
              </w:rPr>
              <w:t xml:space="preserve">, </w:t>
            </w:r>
            <w:hyperlink w:history="0" r:id="rId3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A16.21.019.003</w:t>
              </w:r>
            </w:hyperlink>
            <w:r>
              <w:rPr>
                <w:sz w:val="20"/>
              </w:rPr>
              <w:t xml:space="preserve">, </w:t>
            </w:r>
            <w:hyperlink w:history="0" r:id="rId3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A16.21.029</w:t>
              </w:r>
            </w:hyperlink>
            <w:r>
              <w:rPr>
                <w:sz w:val="20"/>
              </w:rPr>
              <w:t xml:space="preserve">, </w:t>
            </w:r>
            <w:hyperlink w:history="0" r:id="rId3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A16.21.030</w:t>
              </w:r>
            </w:hyperlink>
            <w:r>
              <w:rPr>
                <w:sz w:val="20"/>
              </w:rPr>
              <w:t xml:space="preserve">, </w:t>
            </w:r>
            <w:hyperlink w:history="0" r:id="rId3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A16.21.036</w:t>
              </w:r>
            </w:hyperlink>
            <w:r>
              <w:rPr>
                <w:sz w:val="20"/>
              </w:rPr>
              <w:t xml:space="preserve">, </w:t>
            </w:r>
            <w:hyperlink w:history="0" r:id="rId3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A16.21.042</w:t>
              </w:r>
            </w:hyperlink>
            <w:r>
              <w:rPr>
                <w:sz w:val="20"/>
              </w:rPr>
              <w:t xml:space="preserve">, </w:t>
            </w:r>
            <w:hyperlink w:history="0" r:id="rId3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A16.21.046</w:t>
              </w:r>
            </w:hyperlink>
            <w:r>
              <w:rPr>
                <w:sz w:val="20"/>
              </w:rPr>
              <w:t xml:space="preserve">, </w:t>
            </w:r>
            <w:hyperlink w:history="0" r:id="rId3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A24.21.003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1,97</w:t>
            </w:r>
          </w:p>
        </w:tc>
      </w:tr>
      <w:tr>
        <w:tc>
          <w:tcPr>
            <w:tcW w:w="1239" w:type="dxa"/>
            <w:tcBorders>
              <w:top w:val="nil"/>
              <w:left w:val="nil"/>
              <w:bottom w:val="nil"/>
              <w:right w:val="nil"/>
            </w:tcBorders>
          </w:tcPr>
          <w:p>
            <w:pPr>
              <w:pStyle w:val="0"/>
            </w:pPr>
            <w:r>
              <w:rPr>
                <w:sz w:val="20"/>
              </w:rPr>
              <w:t xml:space="preserve">st09.004</w:t>
            </w:r>
          </w:p>
        </w:tc>
        <w:tc>
          <w:tcPr>
            <w:tcW w:w="2551" w:type="dxa"/>
            <w:tcBorders>
              <w:top w:val="nil"/>
              <w:left w:val="nil"/>
              <w:bottom w:val="nil"/>
              <w:right w:val="nil"/>
            </w:tcBorders>
          </w:tcPr>
          <w:p>
            <w:pPr>
              <w:pStyle w:val="0"/>
            </w:pPr>
            <w:r>
              <w:rPr>
                <w:sz w:val="20"/>
              </w:rPr>
              <w:t xml:space="preserve">Операции на мужских половых органах, дети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w:t>
              </w:r>
            </w:hyperlink>
            <w:r>
              <w:rPr>
                <w:sz w:val="20"/>
              </w:rPr>
              <w:t xml:space="preserve">, </w:t>
            </w:r>
            <w:hyperlink w:history="0" r:id="rId3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A16.21.002.001</w:t>
              </w:r>
            </w:hyperlink>
            <w:r>
              <w:rPr>
                <w:sz w:val="20"/>
              </w:rPr>
              <w:t xml:space="preserve">, </w:t>
            </w:r>
            <w:hyperlink w:history="0" r:id="rId3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A16.21.005</w:t>
              </w:r>
            </w:hyperlink>
            <w:r>
              <w:rPr>
                <w:sz w:val="20"/>
              </w:rPr>
              <w:t xml:space="preserve">, </w:t>
            </w:r>
            <w:hyperlink w:history="0" r:id="rId3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A16.21.006.005</w:t>
              </w:r>
            </w:hyperlink>
            <w:r>
              <w:rPr>
                <w:sz w:val="20"/>
              </w:rPr>
              <w:t xml:space="preserve">, </w:t>
            </w:r>
            <w:hyperlink w:history="0" r:id="rId3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A16.21.014</w:t>
              </w:r>
            </w:hyperlink>
            <w:r>
              <w:rPr>
                <w:sz w:val="20"/>
              </w:rPr>
              <w:t xml:space="preserve">, </w:t>
            </w:r>
            <w:hyperlink w:history="0" r:id="rId3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A16.21.014.001</w:t>
              </w:r>
            </w:hyperlink>
            <w:r>
              <w:rPr>
                <w:sz w:val="20"/>
              </w:rPr>
              <w:t xml:space="preserve">, </w:t>
            </w:r>
            <w:hyperlink w:history="0" r:id="rId3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A16.21.014.002</w:t>
              </w:r>
            </w:hyperlink>
            <w:r>
              <w:rPr>
                <w:sz w:val="20"/>
              </w:rPr>
              <w:t xml:space="preserve">, </w:t>
            </w:r>
            <w:hyperlink w:history="0" r:id="rId3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A16.21.041</w:t>
              </w:r>
            </w:hyperlink>
            <w:r>
              <w:rPr>
                <w:sz w:val="20"/>
              </w:rPr>
              <w:t xml:space="preserve">, </w:t>
            </w:r>
            <w:hyperlink w:history="0" r:id="rId3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A16.21.041.001</w:t>
              </w:r>
            </w:hyperlink>
            <w:r>
              <w:rPr>
                <w:sz w:val="20"/>
              </w:rPr>
              <w:t xml:space="preserve">, </w:t>
            </w:r>
            <w:hyperlink w:history="0" r:id="rId3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A16.21.049</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2,78</w:t>
            </w:r>
          </w:p>
        </w:tc>
      </w:tr>
      <w:tr>
        <w:tc>
          <w:tcPr>
            <w:tcW w:w="1239" w:type="dxa"/>
            <w:tcBorders>
              <w:top w:val="nil"/>
              <w:left w:val="nil"/>
              <w:bottom w:val="nil"/>
              <w:right w:val="nil"/>
            </w:tcBorders>
          </w:tcPr>
          <w:p>
            <w:pPr>
              <w:pStyle w:val="0"/>
            </w:pPr>
            <w:r>
              <w:rPr>
                <w:sz w:val="20"/>
              </w:rPr>
              <w:t xml:space="preserve">st09.005</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дети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w:t>
              </w:r>
            </w:hyperlink>
            <w:r>
              <w:rPr>
                <w:sz w:val="20"/>
              </w:rPr>
              <w:t xml:space="preserve">, </w:t>
            </w:r>
            <w:hyperlink w:history="0" r:id="rId3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A03.28.002</w:t>
              </w:r>
            </w:hyperlink>
            <w:r>
              <w:rPr>
                <w:sz w:val="20"/>
              </w:rPr>
              <w:t xml:space="preserve">, </w:t>
            </w:r>
            <w:hyperlink w:history="0" r:id="rId3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A03.28.003</w:t>
              </w:r>
            </w:hyperlink>
            <w:r>
              <w:rPr>
                <w:sz w:val="20"/>
              </w:rPr>
              <w:t xml:space="preserve">, </w:t>
            </w:r>
            <w:hyperlink w:history="0" r:id="rId3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A03.28.004</w:t>
              </w:r>
            </w:hyperlink>
            <w:r>
              <w:rPr>
                <w:sz w:val="20"/>
              </w:rPr>
              <w:t xml:space="preserve">, </w:t>
            </w:r>
            <w:hyperlink w:history="0" r:id="rId3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A06.28.003</w:t>
              </w:r>
            </w:hyperlink>
            <w:r>
              <w:rPr>
                <w:sz w:val="20"/>
              </w:rPr>
              <w:t xml:space="preserve">, </w:t>
            </w:r>
            <w:hyperlink w:history="0" r:id="rId3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A06.28.004</w:t>
              </w:r>
            </w:hyperlink>
            <w:r>
              <w:rPr>
                <w:sz w:val="20"/>
              </w:rPr>
              <w:t xml:space="preserve">, </w:t>
            </w:r>
            <w:hyperlink w:history="0" r:id="rId3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A06.28.012</w:t>
              </w:r>
            </w:hyperlink>
            <w:r>
              <w:rPr>
                <w:sz w:val="20"/>
              </w:rPr>
              <w:t xml:space="preserve">, </w:t>
            </w:r>
            <w:hyperlink w:history="0" r:id="rId3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w:t>
              </w:r>
            </w:hyperlink>
            <w:r>
              <w:rPr>
                <w:sz w:val="20"/>
              </w:rPr>
              <w:t xml:space="preserve">, </w:t>
            </w:r>
            <w:hyperlink w:history="0" r:id="rId3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A11.28.002</w:t>
              </w:r>
            </w:hyperlink>
            <w:r>
              <w:rPr>
                <w:sz w:val="20"/>
              </w:rPr>
              <w:t xml:space="preserve">, </w:t>
            </w:r>
            <w:hyperlink w:history="0" r:id="rId3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A16.28.013.001</w:t>
              </w:r>
            </w:hyperlink>
            <w:r>
              <w:rPr>
                <w:sz w:val="20"/>
              </w:rPr>
              <w:t xml:space="preserve">, </w:t>
            </w:r>
            <w:hyperlink w:history="0" r:id="rId3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A16.28.013.002</w:t>
              </w:r>
            </w:hyperlink>
            <w:r>
              <w:rPr>
                <w:sz w:val="20"/>
              </w:rPr>
              <w:t xml:space="preserve">, </w:t>
            </w:r>
            <w:hyperlink w:history="0" r:id="rId3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A16.28.025</w:t>
              </w:r>
            </w:hyperlink>
            <w:r>
              <w:rPr>
                <w:sz w:val="20"/>
              </w:rPr>
              <w:t xml:space="preserve">, </w:t>
            </w:r>
            <w:hyperlink w:history="0" r:id="rId3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w:t>
              </w:r>
            </w:hyperlink>
            <w:r>
              <w:rPr>
                <w:sz w:val="20"/>
              </w:rPr>
              <w:t xml:space="preserve">, </w:t>
            </w:r>
            <w:hyperlink w:history="0" r:id="rId3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A16.28.035.001</w:t>
              </w:r>
            </w:hyperlink>
            <w:r>
              <w:rPr>
                <w:sz w:val="20"/>
              </w:rPr>
              <w:t xml:space="preserve">, </w:t>
            </w:r>
            <w:hyperlink w:history="0" r:id="rId3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A16.28.040</w:t>
              </w:r>
            </w:hyperlink>
            <w:r>
              <w:rPr>
                <w:sz w:val="20"/>
              </w:rPr>
              <w:t xml:space="preserve">, </w:t>
            </w:r>
            <w:hyperlink w:history="0" r:id="rId3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A16.28.043</w:t>
              </w:r>
            </w:hyperlink>
            <w:r>
              <w:rPr>
                <w:sz w:val="20"/>
              </w:rPr>
              <w:t xml:space="preserve">, </w:t>
            </w:r>
            <w:hyperlink w:history="0" r:id="rId3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A16.28.045.004</w:t>
              </w:r>
            </w:hyperlink>
            <w:r>
              <w:rPr>
                <w:sz w:val="20"/>
              </w:rPr>
              <w:t xml:space="preserve">, </w:t>
            </w:r>
            <w:hyperlink w:history="0" r:id="rId3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A16.28.051</w:t>
              </w:r>
            </w:hyperlink>
            <w:r>
              <w:rPr>
                <w:sz w:val="20"/>
              </w:rPr>
              <w:t xml:space="preserve">, </w:t>
            </w:r>
            <w:hyperlink w:history="0" r:id="rId3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A16.28.072.001</w:t>
              </w:r>
            </w:hyperlink>
            <w:r>
              <w:rPr>
                <w:sz w:val="20"/>
              </w:rPr>
              <w:t xml:space="preserve">, </w:t>
            </w:r>
            <w:hyperlink w:history="0" r:id="rId3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A16.28.077</w:t>
              </w:r>
            </w:hyperlink>
            <w:r>
              <w:rPr>
                <w:sz w:val="20"/>
              </w:rPr>
              <w:t xml:space="preserve">, </w:t>
            </w:r>
            <w:hyperlink w:history="0" r:id="rId3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A16.28.079</w:t>
              </w:r>
            </w:hyperlink>
            <w:r>
              <w:rPr>
                <w:sz w:val="20"/>
              </w:rPr>
              <w:t xml:space="preserve">, </w:t>
            </w:r>
            <w:hyperlink w:history="0" r:id="rId3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w:t>
              </w:r>
            </w:hyperlink>
            <w:r>
              <w:rPr>
                <w:sz w:val="20"/>
              </w:rPr>
              <w:t xml:space="preserve">, </w:t>
            </w:r>
            <w:hyperlink w:history="0" r:id="rId3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A16.28.086.001</w:t>
              </w:r>
            </w:hyperlink>
            <w:r>
              <w:rPr>
                <w:sz w:val="20"/>
              </w:rPr>
              <w:t xml:space="preserve">, </w:t>
            </w:r>
            <w:hyperlink w:history="0" r:id="rId3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A16.28.087</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1,15</w:t>
            </w:r>
          </w:p>
        </w:tc>
      </w:tr>
      <w:tr>
        <w:tc>
          <w:tcPr>
            <w:tcW w:w="1239" w:type="dxa"/>
            <w:tcBorders>
              <w:top w:val="nil"/>
              <w:left w:val="nil"/>
              <w:bottom w:val="nil"/>
              <w:right w:val="nil"/>
            </w:tcBorders>
          </w:tcPr>
          <w:p>
            <w:pPr>
              <w:pStyle w:val="0"/>
            </w:pPr>
            <w:r>
              <w:rPr>
                <w:sz w:val="20"/>
              </w:rPr>
              <w:t xml:space="preserve">st09.006</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дети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A03.28.001.001</w:t>
              </w:r>
            </w:hyperlink>
            <w:r>
              <w:rPr>
                <w:sz w:val="20"/>
              </w:rPr>
              <w:t xml:space="preserve">, </w:t>
            </w:r>
            <w:hyperlink w:history="0" r:id="rId3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A03.28.001.002</w:t>
              </w:r>
            </w:hyperlink>
            <w:r>
              <w:rPr>
                <w:sz w:val="20"/>
              </w:rPr>
              <w:t xml:space="preserve">, </w:t>
            </w:r>
            <w:hyperlink w:history="0" r:id="rId3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A11.28.001.001</w:t>
              </w:r>
            </w:hyperlink>
            <w:r>
              <w:rPr>
                <w:sz w:val="20"/>
              </w:rPr>
              <w:t xml:space="preserve">, </w:t>
            </w:r>
            <w:hyperlink w:history="0" r:id="rId3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A11.28.011</w:t>
              </w:r>
            </w:hyperlink>
            <w:r>
              <w:rPr>
                <w:sz w:val="20"/>
              </w:rPr>
              <w:t xml:space="preserve">, </w:t>
            </w:r>
            <w:hyperlink w:history="0" r:id="rId3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A11.28.012</w:t>
              </w:r>
            </w:hyperlink>
            <w:r>
              <w:rPr>
                <w:sz w:val="20"/>
              </w:rPr>
              <w:t xml:space="preserve">, </w:t>
            </w:r>
            <w:hyperlink w:history="0" r:id="rId3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A11.28.013</w:t>
              </w:r>
            </w:hyperlink>
            <w:r>
              <w:rPr>
                <w:sz w:val="20"/>
              </w:rPr>
              <w:t xml:space="preserve">, </w:t>
            </w:r>
            <w:hyperlink w:history="0" r:id="rId3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A16.28.006</w:t>
              </w:r>
            </w:hyperlink>
            <w:r>
              <w:rPr>
                <w:sz w:val="20"/>
              </w:rPr>
              <w:t xml:space="preserve">, </w:t>
            </w:r>
            <w:hyperlink w:history="0" r:id="rId3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A16.28.009</w:t>
              </w:r>
            </w:hyperlink>
            <w:r>
              <w:rPr>
                <w:sz w:val="20"/>
              </w:rPr>
              <w:t xml:space="preserve">, </w:t>
            </w:r>
            <w:hyperlink w:history="0" r:id="rId3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A16.28.010.002</w:t>
              </w:r>
            </w:hyperlink>
            <w:r>
              <w:rPr>
                <w:sz w:val="20"/>
              </w:rPr>
              <w:t xml:space="preserve">, </w:t>
            </w:r>
            <w:hyperlink w:history="0" r:id="rId3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A16.28.011</w:t>
              </w:r>
            </w:hyperlink>
            <w:r>
              <w:rPr>
                <w:sz w:val="20"/>
              </w:rPr>
              <w:t xml:space="preserve">, </w:t>
            </w:r>
            <w:hyperlink w:history="0" r:id="rId3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A16.28.012</w:t>
              </w:r>
            </w:hyperlink>
            <w:r>
              <w:rPr>
                <w:sz w:val="20"/>
              </w:rPr>
              <w:t xml:space="preserve">, </w:t>
            </w:r>
            <w:hyperlink w:history="0" r:id="rId3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A16.28.014</w:t>
              </w:r>
            </w:hyperlink>
            <w:r>
              <w:rPr>
                <w:sz w:val="20"/>
              </w:rPr>
              <w:t xml:space="preserve">, </w:t>
            </w:r>
            <w:hyperlink w:history="0" r:id="rId3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A16.28.015</w:t>
              </w:r>
            </w:hyperlink>
            <w:r>
              <w:rPr>
                <w:sz w:val="20"/>
              </w:rPr>
              <w:t xml:space="preserve">, </w:t>
            </w:r>
            <w:hyperlink w:history="0" r:id="rId3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A16.28.017</w:t>
              </w:r>
            </w:hyperlink>
            <w:r>
              <w:rPr>
                <w:sz w:val="20"/>
              </w:rPr>
              <w:t xml:space="preserve">, </w:t>
            </w:r>
            <w:hyperlink w:history="0" r:id="rId3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A16.28.023</w:t>
              </w:r>
            </w:hyperlink>
            <w:r>
              <w:rPr>
                <w:sz w:val="20"/>
              </w:rPr>
              <w:t xml:space="preserve">, </w:t>
            </w:r>
            <w:hyperlink w:history="0" r:id="rId3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3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A16.28.033</w:t>
              </w:r>
            </w:hyperlink>
            <w:r>
              <w:rPr>
                <w:sz w:val="20"/>
              </w:rPr>
              <w:t xml:space="preserve">, </w:t>
            </w:r>
            <w:hyperlink w:history="0" r:id="rId3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A16.28.034</w:t>
              </w:r>
            </w:hyperlink>
            <w:r>
              <w:rPr>
                <w:sz w:val="20"/>
              </w:rPr>
              <w:t xml:space="preserve">, </w:t>
            </w:r>
            <w:hyperlink w:history="0" r:id="rId3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A16.28.036</w:t>
              </w:r>
            </w:hyperlink>
            <w:r>
              <w:rPr>
                <w:sz w:val="20"/>
              </w:rPr>
              <w:t xml:space="preserve">, </w:t>
            </w:r>
            <w:hyperlink w:history="0" r:id="rId3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A16.28.037</w:t>
              </w:r>
            </w:hyperlink>
            <w:r>
              <w:rPr>
                <w:sz w:val="20"/>
              </w:rPr>
              <w:t xml:space="preserve">, </w:t>
            </w:r>
            <w:hyperlink w:history="0" r:id="rId3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A16.28.039</w:t>
              </w:r>
            </w:hyperlink>
            <w:r>
              <w:rPr>
                <w:sz w:val="20"/>
              </w:rPr>
              <w:t xml:space="preserve">, </w:t>
            </w:r>
            <w:hyperlink w:history="0" r:id="rId3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A16.28.044</w:t>
              </w:r>
            </w:hyperlink>
            <w:r>
              <w:rPr>
                <w:sz w:val="20"/>
              </w:rPr>
              <w:t xml:space="preserve">, </w:t>
            </w:r>
            <w:hyperlink w:history="0" r:id="rId3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w:t>
              </w:r>
            </w:hyperlink>
            <w:r>
              <w:rPr>
                <w:sz w:val="20"/>
              </w:rPr>
              <w:t xml:space="preserve">, </w:t>
            </w:r>
            <w:hyperlink w:history="0" r:id="rId3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w:t>
              </w:r>
            </w:hyperlink>
            <w:r>
              <w:rPr>
                <w:sz w:val="20"/>
              </w:rPr>
              <w:t xml:space="preserve">, </w:t>
            </w:r>
            <w:hyperlink w:history="0" r:id="rId3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w:t>
              </w:r>
            </w:hyperlink>
            <w:r>
              <w:rPr>
                <w:sz w:val="20"/>
              </w:rPr>
              <w:t xml:space="preserve">, </w:t>
            </w:r>
            <w:hyperlink w:history="0" r:id="rId4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A16.28.053</w:t>
              </w:r>
            </w:hyperlink>
            <w:r>
              <w:rPr>
                <w:sz w:val="20"/>
              </w:rPr>
              <w:t xml:space="preserve">, </w:t>
            </w:r>
            <w:hyperlink w:history="0" r:id="rId4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A16.28.054</w:t>
              </w:r>
            </w:hyperlink>
            <w:r>
              <w:rPr>
                <w:sz w:val="20"/>
              </w:rPr>
              <w:t xml:space="preserve">, </w:t>
            </w:r>
            <w:hyperlink w:history="0" r:id="rId4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A16.28.058</w:t>
              </w:r>
            </w:hyperlink>
            <w:r>
              <w:rPr>
                <w:sz w:val="20"/>
              </w:rPr>
              <w:t xml:space="preserve">, </w:t>
            </w:r>
            <w:hyperlink w:history="0" r:id="rId4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A16.28.060</w:t>
              </w:r>
            </w:hyperlink>
            <w:r>
              <w:rPr>
                <w:sz w:val="20"/>
              </w:rPr>
              <w:t xml:space="preserve">, </w:t>
            </w:r>
            <w:hyperlink w:history="0" r:id="rId4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A16.28.071</w:t>
              </w:r>
            </w:hyperlink>
            <w:r>
              <w:rPr>
                <w:sz w:val="20"/>
              </w:rPr>
              <w:t xml:space="preserve">, </w:t>
            </w:r>
            <w:hyperlink w:history="0" r:id="rId4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w:t>
              </w:r>
            </w:hyperlink>
            <w:r>
              <w:rPr>
                <w:sz w:val="20"/>
              </w:rPr>
              <w:t xml:space="preserve">, </w:t>
            </w:r>
            <w:hyperlink w:history="0" r:id="rId4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A16.28.074</w:t>
              </w:r>
            </w:hyperlink>
            <w:r>
              <w:rPr>
                <w:sz w:val="20"/>
              </w:rPr>
              <w:t xml:space="preserve">, </w:t>
            </w:r>
            <w:hyperlink w:history="0" r:id="rId4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A16.28.075.001</w:t>
              </w:r>
            </w:hyperlink>
            <w:r>
              <w:rPr>
                <w:sz w:val="20"/>
              </w:rPr>
              <w:t xml:space="preserve">, </w:t>
            </w:r>
            <w:hyperlink w:history="0" r:id="rId4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A16.28.076</w:t>
              </w:r>
            </w:hyperlink>
            <w:r>
              <w:rPr>
                <w:sz w:val="20"/>
              </w:rPr>
              <w:t xml:space="preserve">, </w:t>
            </w:r>
            <w:hyperlink w:history="0" r:id="rId4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A16.28.082</w:t>
              </w:r>
            </w:hyperlink>
            <w:r>
              <w:rPr>
                <w:sz w:val="20"/>
              </w:rPr>
              <w:t xml:space="preserve">, </w:t>
            </w:r>
            <w:hyperlink w:history="0" r:id="rId4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A16.28.083</w:t>
              </w:r>
            </w:hyperlink>
            <w:r>
              <w:rPr>
                <w:sz w:val="20"/>
              </w:rPr>
              <w:t xml:space="preserve">, </w:t>
            </w:r>
            <w:hyperlink w:history="0" r:id="rId4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A16.28.093</w:t>
              </w:r>
            </w:hyperlink>
            <w:r>
              <w:rPr>
                <w:sz w:val="20"/>
              </w:rPr>
              <w:t xml:space="preserve">, </w:t>
            </w:r>
            <w:hyperlink w:history="0" r:id="rId4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1,22</w:t>
            </w:r>
          </w:p>
        </w:tc>
      </w:tr>
      <w:tr>
        <w:tc>
          <w:tcPr>
            <w:tcW w:w="1239" w:type="dxa"/>
            <w:tcBorders>
              <w:top w:val="nil"/>
              <w:left w:val="nil"/>
              <w:bottom w:val="nil"/>
              <w:right w:val="nil"/>
            </w:tcBorders>
          </w:tcPr>
          <w:p>
            <w:pPr>
              <w:pStyle w:val="0"/>
            </w:pPr>
            <w:r>
              <w:rPr>
                <w:sz w:val="20"/>
              </w:rPr>
              <w:t xml:space="preserve">st09.007</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дети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4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A16.28.001.001</w:t>
              </w:r>
            </w:hyperlink>
            <w:r>
              <w:rPr>
                <w:sz w:val="20"/>
              </w:rPr>
              <w:t xml:space="preserve">, </w:t>
            </w:r>
            <w:hyperlink w:history="0" r:id="rId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A16.28.002</w:t>
              </w:r>
            </w:hyperlink>
            <w:r>
              <w:rPr>
                <w:sz w:val="20"/>
              </w:rPr>
              <w:t xml:space="preserve">, </w:t>
            </w:r>
            <w:hyperlink w:history="0" r:id="rId4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4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A16.28.008</w:t>
              </w:r>
            </w:hyperlink>
            <w:r>
              <w:rPr>
                <w:sz w:val="20"/>
              </w:rPr>
              <w:t xml:space="preserve">, </w:t>
            </w:r>
            <w:hyperlink w:history="0" r:id="rId4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w:t>
              </w:r>
            </w:hyperlink>
            <w:r>
              <w:rPr>
                <w:sz w:val="20"/>
              </w:rPr>
              <w:t xml:space="preserve">, </w:t>
            </w:r>
            <w:hyperlink w:history="0" r:id="rId4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w:t>
              </w:r>
            </w:hyperlink>
            <w:r>
              <w:rPr>
                <w:sz w:val="20"/>
              </w:rPr>
              <w:t xml:space="preserve">, </w:t>
            </w:r>
            <w:hyperlink w:history="0" r:id="rId4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A16.28.017.001</w:t>
              </w:r>
            </w:hyperlink>
            <w:r>
              <w:rPr>
                <w:sz w:val="20"/>
              </w:rPr>
              <w:t xml:space="preserve">, </w:t>
            </w:r>
            <w:hyperlink w:history="0" r:id="rId4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4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A16.28.020</w:t>
              </w:r>
            </w:hyperlink>
            <w:r>
              <w:rPr>
                <w:sz w:val="20"/>
              </w:rPr>
              <w:t xml:space="preserve">, </w:t>
            </w:r>
            <w:hyperlink w:history="0" r:id="rId4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A16.28.021</w:t>
              </w:r>
            </w:hyperlink>
            <w:r>
              <w:rPr>
                <w:sz w:val="20"/>
              </w:rPr>
              <w:t xml:space="preserve">, </w:t>
            </w:r>
            <w:hyperlink w:history="0" r:id="rId4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A16.28.028</w:t>
              </w:r>
            </w:hyperlink>
            <w:r>
              <w:rPr>
                <w:sz w:val="20"/>
              </w:rPr>
              <w:t xml:space="preserve">, </w:t>
            </w:r>
            <w:hyperlink w:history="0" r:id="rId4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w:t>
              </w:r>
            </w:hyperlink>
            <w:r>
              <w:rPr>
                <w:sz w:val="20"/>
              </w:rPr>
              <w:t xml:space="preserve">, </w:t>
            </w:r>
            <w:hyperlink w:history="0" r:id="rId4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A16.28.029.002</w:t>
              </w:r>
            </w:hyperlink>
            <w:r>
              <w:rPr>
                <w:sz w:val="20"/>
              </w:rPr>
              <w:t xml:space="preserve">, </w:t>
            </w:r>
            <w:hyperlink w:history="0" r:id="rId4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A16.28.029.003</w:t>
              </w:r>
            </w:hyperlink>
            <w:r>
              <w:rPr>
                <w:sz w:val="20"/>
              </w:rPr>
              <w:t xml:space="preserve">, </w:t>
            </w:r>
            <w:hyperlink w:history="0" r:id="rId4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A16.28.035.002</w:t>
              </w:r>
            </w:hyperlink>
            <w:r>
              <w:rPr>
                <w:sz w:val="20"/>
              </w:rPr>
              <w:t xml:space="preserve">, </w:t>
            </w:r>
            <w:hyperlink w:history="0" r:id="rId4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w:t>
              </w:r>
            </w:hyperlink>
            <w:r>
              <w:rPr>
                <w:sz w:val="20"/>
              </w:rPr>
              <w:t xml:space="preserve">, </w:t>
            </w:r>
            <w:hyperlink w:history="0" r:id="rId4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A16.28.041</w:t>
              </w:r>
            </w:hyperlink>
            <w:r>
              <w:rPr>
                <w:sz w:val="20"/>
              </w:rPr>
              <w:t xml:space="preserve">, </w:t>
            </w:r>
            <w:hyperlink w:history="0" r:id="rId4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A16.28.042</w:t>
              </w:r>
            </w:hyperlink>
            <w:r>
              <w:rPr>
                <w:sz w:val="20"/>
              </w:rPr>
              <w:t xml:space="preserve">, </w:t>
            </w:r>
            <w:hyperlink w:history="0" r:id="rId4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A16.28.045.001</w:t>
              </w:r>
            </w:hyperlink>
            <w:r>
              <w:rPr>
                <w:sz w:val="20"/>
              </w:rPr>
              <w:t xml:space="preserve">, </w:t>
            </w:r>
            <w:hyperlink w:history="0" r:id="rId4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A16.28.045.002</w:t>
              </w:r>
            </w:hyperlink>
            <w:r>
              <w:rPr>
                <w:sz w:val="20"/>
              </w:rPr>
              <w:t xml:space="preserve">, </w:t>
            </w:r>
            <w:hyperlink w:history="0" r:id="rId4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A16.28.046.001</w:t>
              </w:r>
            </w:hyperlink>
            <w:r>
              <w:rPr>
                <w:sz w:val="20"/>
              </w:rPr>
              <w:t xml:space="preserve">, </w:t>
            </w:r>
            <w:hyperlink w:history="0" r:id="rId4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A16.28.046.002</w:t>
              </w:r>
            </w:hyperlink>
            <w:r>
              <w:rPr>
                <w:sz w:val="20"/>
              </w:rPr>
              <w:t xml:space="preserve">, </w:t>
            </w:r>
            <w:hyperlink w:history="0" r:id="rId4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A16.28.047</w:t>
              </w:r>
            </w:hyperlink>
            <w:r>
              <w:rPr>
                <w:sz w:val="20"/>
              </w:rPr>
              <w:t xml:space="preserve">, </w:t>
            </w:r>
            <w:hyperlink w:history="0" r:id="rId4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A16.28.048</w:t>
              </w:r>
            </w:hyperlink>
            <w:r>
              <w:rPr>
                <w:sz w:val="20"/>
              </w:rPr>
              <w:t xml:space="preserve">, </w:t>
            </w:r>
            <w:hyperlink w:history="0" r:id="rId4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A16.28.055</w:t>
              </w:r>
            </w:hyperlink>
            <w:r>
              <w:rPr>
                <w:sz w:val="20"/>
              </w:rPr>
              <w:t xml:space="preserve">, </w:t>
            </w:r>
            <w:hyperlink w:history="0" r:id="rId4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A16.28.056</w:t>
              </w:r>
            </w:hyperlink>
            <w:r>
              <w:rPr>
                <w:sz w:val="20"/>
              </w:rPr>
              <w:t xml:space="preserve">, </w:t>
            </w:r>
            <w:hyperlink w:history="0" r:id="rId4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A16.28.057</w:t>
              </w:r>
            </w:hyperlink>
            <w:r>
              <w:rPr>
                <w:sz w:val="20"/>
              </w:rPr>
              <w:t xml:space="preserve">, </w:t>
            </w:r>
            <w:hyperlink w:history="0" r:id="rId4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w:t>
              </w:r>
            </w:hyperlink>
            <w:r>
              <w:rPr>
                <w:sz w:val="20"/>
              </w:rPr>
              <w:t xml:space="preserve">, </w:t>
            </w:r>
            <w:hyperlink w:history="0" r:id="rId4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A16.28.062</w:t>
              </w:r>
            </w:hyperlink>
            <w:r>
              <w:rPr>
                <w:sz w:val="20"/>
              </w:rPr>
              <w:t xml:space="preserve">, </w:t>
            </w:r>
            <w:hyperlink w:history="0" r:id="rId4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A16.28.062.001</w:t>
              </w:r>
            </w:hyperlink>
            <w:r>
              <w:rPr>
                <w:sz w:val="20"/>
              </w:rPr>
              <w:t xml:space="preserve">, </w:t>
            </w:r>
            <w:hyperlink w:history="0" r:id="rId4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w:t>
              </w:r>
            </w:hyperlink>
            <w:r>
              <w:rPr>
                <w:sz w:val="20"/>
              </w:rPr>
              <w:t xml:space="preserve">, </w:t>
            </w:r>
            <w:hyperlink w:history="0" r:id="rId4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A16.28.075.002</w:t>
              </w:r>
            </w:hyperlink>
            <w:r>
              <w:rPr>
                <w:sz w:val="20"/>
              </w:rPr>
              <w:t xml:space="preserve">, </w:t>
            </w:r>
            <w:hyperlink w:history="0" r:id="rId4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A16.28.075.003</w:t>
              </w:r>
            </w:hyperlink>
            <w:r>
              <w:rPr>
                <w:sz w:val="20"/>
              </w:rPr>
              <w:t xml:space="preserve">, </w:t>
            </w:r>
            <w:hyperlink w:history="0" r:id="rId4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A16.28.080</w:t>
              </w:r>
            </w:hyperlink>
            <w:r>
              <w:rPr>
                <w:sz w:val="20"/>
              </w:rPr>
              <w:t xml:space="preserve">, </w:t>
            </w:r>
            <w:hyperlink w:history="0" r:id="rId4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A16.28.088</w:t>
              </w:r>
            </w:hyperlink>
            <w:r>
              <w:rPr>
                <w:sz w:val="20"/>
              </w:rPr>
              <w:t xml:space="preserve">, </w:t>
            </w:r>
            <w:hyperlink w:history="0" r:id="rId4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A16.28.089</w:t>
              </w:r>
            </w:hyperlink>
            <w:r>
              <w:rPr>
                <w:sz w:val="20"/>
              </w:rPr>
              <w:t xml:space="preserve">, </w:t>
            </w:r>
            <w:hyperlink w:history="0" r:id="rId4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A16.28.090</w:t>
              </w:r>
            </w:hyperlink>
            <w:r>
              <w:rPr>
                <w:sz w:val="20"/>
              </w:rPr>
              <w:t xml:space="preserve">, </w:t>
            </w:r>
            <w:hyperlink w:history="0" r:id="rId4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A16.28.091</w:t>
              </w:r>
            </w:hyperlink>
            <w:r>
              <w:rPr>
                <w:sz w:val="20"/>
              </w:rPr>
              <w:t xml:space="preserve">, </w:t>
            </w:r>
            <w:hyperlink w:history="0" r:id="rId4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A16.28.092</w:t>
              </w:r>
            </w:hyperlink>
            <w:r>
              <w:rPr>
                <w:sz w:val="20"/>
              </w:rPr>
              <w:t xml:space="preserve">, </w:t>
            </w:r>
            <w:hyperlink w:history="0" r:id="rId4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A16.28.094.001</w:t>
              </w:r>
            </w:hyperlink>
            <w:r>
              <w:rPr>
                <w:sz w:val="20"/>
              </w:rPr>
              <w:t xml:space="preserve">, </w:t>
            </w:r>
            <w:hyperlink w:history="0" r:id="rId4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A16.28.095</w:t>
              </w:r>
            </w:hyperlink>
            <w:r>
              <w:rPr>
                <w:sz w:val="20"/>
              </w:rPr>
              <w:t xml:space="preserve">, </w:t>
            </w:r>
            <w:hyperlink w:history="0" r:id="rId4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A16.28.096</w:t>
              </w:r>
            </w:hyperlink>
            <w:r>
              <w:rPr>
                <w:sz w:val="20"/>
              </w:rPr>
              <w:t xml:space="preserve">, </w:t>
            </w:r>
            <w:hyperlink w:history="0" r:id="rId4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A16.28.097</w:t>
              </w:r>
            </w:hyperlink>
            <w:r>
              <w:rPr>
                <w:sz w:val="20"/>
              </w:rPr>
              <w:t xml:space="preserve">, </w:t>
            </w:r>
            <w:hyperlink w:history="0" r:id="rId4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A16.28.098</w:t>
              </w:r>
            </w:hyperlink>
            <w:r>
              <w:rPr>
                <w:sz w:val="20"/>
              </w:rPr>
              <w:t xml:space="preserve">, </w:t>
            </w:r>
            <w:hyperlink w:history="0" r:id="rId4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A16.28.099</w:t>
              </w:r>
            </w:hyperlink>
            <w:r>
              <w:rPr>
                <w:sz w:val="20"/>
              </w:rPr>
              <w:t xml:space="preserve">, </w:t>
            </w:r>
            <w:hyperlink w:history="0" r:id="rId4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A22.28.001</w:t>
              </w:r>
            </w:hyperlink>
            <w:r>
              <w:rPr>
                <w:sz w:val="20"/>
              </w:rPr>
              <w:t xml:space="preserve">, </w:t>
            </w:r>
            <w:hyperlink w:history="0" r:id="rId4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A22.28.002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1,78</w:t>
            </w:r>
          </w:p>
        </w:tc>
      </w:tr>
      <w:tr>
        <w:tc>
          <w:tcPr>
            <w:tcW w:w="1239" w:type="dxa"/>
            <w:tcBorders>
              <w:top w:val="nil"/>
              <w:left w:val="nil"/>
              <w:bottom w:val="nil"/>
              <w:right w:val="nil"/>
            </w:tcBorders>
          </w:tcPr>
          <w:p>
            <w:pPr>
              <w:pStyle w:val="0"/>
            </w:pPr>
            <w:r>
              <w:rPr>
                <w:sz w:val="20"/>
              </w:rPr>
              <w:t xml:space="preserve">st09.008</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дети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4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A16.28.006.001</w:t>
              </w:r>
            </w:hyperlink>
            <w:r>
              <w:rPr>
                <w:sz w:val="20"/>
              </w:rPr>
              <w:t xml:space="preserve">, </w:t>
            </w:r>
            <w:hyperlink w:history="0" r:id="rId4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w:t>
              </w:r>
            </w:hyperlink>
            <w:r>
              <w:rPr>
                <w:sz w:val="20"/>
              </w:rPr>
              <w:t xml:space="preserve">, </w:t>
            </w:r>
            <w:hyperlink w:history="0" r:id="rId4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A16.28.007.001</w:t>
              </w:r>
            </w:hyperlink>
            <w:r>
              <w:rPr>
                <w:sz w:val="20"/>
              </w:rPr>
              <w:t xml:space="preserve">, </w:t>
            </w:r>
            <w:hyperlink w:history="0" r:id="rId4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A16.28.010.001</w:t>
              </w:r>
            </w:hyperlink>
            <w:r>
              <w:rPr>
                <w:sz w:val="20"/>
              </w:rPr>
              <w:t xml:space="preserve">, </w:t>
            </w:r>
            <w:hyperlink w:history="0" r:id="rId4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A16.28.026.002</w:t>
              </w:r>
            </w:hyperlink>
            <w:r>
              <w:rPr>
                <w:sz w:val="20"/>
              </w:rPr>
              <w:t xml:space="preserve">, </w:t>
            </w:r>
            <w:hyperlink w:history="0" r:id="rId4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4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A16.28.032.001</w:t>
              </w:r>
            </w:hyperlink>
            <w:r>
              <w:rPr>
                <w:sz w:val="20"/>
              </w:rPr>
              <w:t xml:space="preserve">, </w:t>
            </w:r>
            <w:hyperlink w:history="0" r:id="rId4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A16.28.039.001</w:t>
              </w:r>
            </w:hyperlink>
            <w:r>
              <w:rPr>
                <w:sz w:val="20"/>
              </w:rPr>
              <w:t xml:space="preserve">, </w:t>
            </w:r>
            <w:hyperlink w:history="0" r:id="rId4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A16.28.069</w:t>
              </w:r>
            </w:hyperlink>
            <w:r>
              <w:rPr>
                <w:sz w:val="20"/>
              </w:rPr>
              <w:t xml:space="preserve">, </w:t>
            </w:r>
            <w:hyperlink w:history="0" r:id="rId4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A16.28.070</w:t>
              </w:r>
            </w:hyperlink>
            <w:r>
              <w:rPr>
                <w:sz w:val="20"/>
              </w:rPr>
              <w:t xml:space="preserve">, </w:t>
            </w:r>
            <w:hyperlink w:history="0" r:id="rId4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A16.28.073</w:t>
              </w:r>
            </w:hyperlink>
            <w:r>
              <w:rPr>
                <w:sz w:val="20"/>
              </w:rPr>
              <w:t xml:space="preserve">, </w:t>
            </w:r>
            <w:hyperlink w:history="0" r:id="rId4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A16.28.074.001</w:t>
              </w:r>
            </w:hyperlink>
            <w:r>
              <w:rPr>
                <w:sz w:val="20"/>
              </w:rPr>
              <w:t xml:space="preserve">, </w:t>
            </w:r>
            <w:hyperlink w:history="0" r:id="rId4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A16.28.078</w:t>
              </w:r>
            </w:hyperlink>
            <w:r>
              <w:rPr>
                <w:sz w:val="20"/>
              </w:rPr>
              <w:t xml:space="preserve">, </w:t>
            </w:r>
            <w:hyperlink w:history="0" r:id="rId4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A16.28.085</w:t>
              </w:r>
            </w:hyperlink>
            <w:r>
              <w:rPr>
                <w:sz w:val="20"/>
              </w:rPr>
              <w:t xml:space="preserve">, </w:t>
            </w:r>
            <w:hyperlink w:history="0" r:id="rId4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A24.28.002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2,23</w:t>
            </w:r>
          </w:p>
        </w:tc>
      </w:tr>
      <w:tr>
        <w:tc>
          <w:tcPr>
            <w:tcW w:w="1239" w:type="dxa"/>
            <w:tcBorders>
              <w:top w:val="nil"/>
              <w:left w:val="nil"/>
              <w:bottom w:val="nil"/>
              <w:right w:val="nil"/>
            </w:tcBorders>
          </w:tcPr>
          <w:p>
            <w:pPr>
              <w:pStyle w:val="0"/>
            </w:pPr>
            <w:r>
              <w:rPr>
                <w:sz w:val="20"/>
              </w:rPr>
              <w:t xml:space="preserve">st09.009</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дети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A16.28.004.004</w:t>
              </w:r>
            </w:hyperlink>
            <w:r>
              <w:rPr>
                <w:sz w:val="20"/>
              </w:rPr>
              <w:t xml:space="preserve">, </w:t>
            </w:r>
            <w:hyperlink w:history="0" r:id="rId4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A16.28.004.009</w:t>
              </w:r>
            </w:hyperlink>
            <w:r>
              <w:rPr>
                <w:sz w:val="20"/>
              </w:rPr>
              <w:t xml:space="preserve">, </w:t>
            </w:r>
            <w:hyperlink w:history="0" r:id="rId4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A16.28.015.001</w:t>
              </w:r>
            </w:hyperlink>
            <w:r>
              <w:rPr>
                <w:sz w:val="20"/>
              </w:rPr>
              <w:t xml:space="preserve">, </w:t>
            </w:r>
            <w:hyperlink w:history="0" r:id="rId4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A16.28.016</w:t>
              </w:r>
            </w:hyperlink>
            <w:r>
              <w:rPr>
                <w:sz w:val="20"/>
              </w:rPr>
              <w:t xml:space="preserve">, </w:t>
            </w:r>
            <w:hyperlink w:history="0" r:id="rId4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w:t>
              </w:r>
            </w:hyperlink>
            <w:r>
              <w:rPr>
                <w:sz w:val="20"/>
              </w:rPr>
              <w:t xml:space="preserve">, </w:t>
            </w:r>
            <w:hyperlink w:history="0" r:id="rId4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A16.28.022.001</w:t>
              </w:r>
            </w:hyperlink>
            <w:r>
              <w:rPr>
                <w:sz w:val="20"/>
              </w:rPr>
              <w:t xml:space="preserve">, </w:t>
            </w:r>
            <w:hyperlink w:history="0" r:id="rId4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A16.28.028.001</w:t>
              </w:r>
            </w:hyperlink>
            <w:r>
              <w:rPr>
                <w:sz w:val="20"/>
              </w:rPr>
              <w:t xml:space="preserve">, </w:t>
            </w:r>
            <w:hyperlink w:history="0" r:id="rId4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A16.28.029.001</w:t>
              </w:r>
            </w:hyperlink>
            <w:r>
              <w:rPr>
                <w:sz w:val="20"/>
              </w:rPr>
              <w:t xml:space="preserve">, </w:t>
            </w:r>
            <w:hyperlink w:history="0" r:id="rId4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A16.28.030.007</w:t>
              </w:r>
            </w:hyperlink>
            <w:r>
              <w:rPr>
                <w:sz w:val="20"/>
              </w:rPr>
              <w:t xml:space="preserve">, </w:t>
            </w:r>
            <w:hyperlink w:history="0" r:id="rId4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A16.28.030.008</w:t>
              </w:r>
            </w:hyperlink>
            <w:r>
              <w:rPr>
                <w:sz w:val="20"/>
              </w:rPr>
              <w:t xml:space="preserve">, </w:t>
            </w:r>
            <w:hyperlink w:history="0" r:id="rId4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A16.28.030.011</w:t>
              </w:r>
            </w:hyperlink>
            <w:r>
              <w:rPr>
                <w:sz w:val="20"/>
              </w:rPr>
              <w:t xml:space="preserve">, </w:t>
            </w:r>
            <w:hyperlink w:history="0" r:id="rId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A16.28.031.003</w:t>
              </w:r>
            </w:hyperlink>
            <w:r>
              <w:rPr>
                <w:sz w:val="20"/>
              </w:rPr>
              <w:t xml:space="preserve">, </w:t>
            </w:r>
            <w:hyperlink w:history="0" r:id="rId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A16.28.031.007</w:t>
              </w:r>
            </w:hyperlink>
            <w:r>
              <w:rPr>
                <w:sz w:val="20"/>
              </w:rPr>
              <w:t xml:space="preserve">, </w:t>
            </w:r>
            <w:hyperlink w:history="0" r:id="rId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A16.28.031.010</w:t>
              </w:r>
            </w:hyperlink>
            <w:r>
              <w:rPr>
                <w:sz w:val="20"/>
              </w:rPr>
              <w:t xml:space="preserve">, </w:t>
            </w:r>
            <w:hyperlink w:history="0" r:id="rId4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A16.28.032.002</w:t>
              </w:r>
            </w:hyperlink>
            <w:r>
              <w:rPr>
                <w:sz w:val="20"/>
              </w:rPr>
              <w:t xml:space="preserve">, </w:t>
            </w:r>
            <w:hyperlink w:history="0" r:id="rId4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A16.28.032.003</w:t>
              </w:r>
            </w:hyperlink>
            <w:r>
              <w:rPr>
                <w:sz w:val="20"/>
              </w:rPr>
              <w:t xml:space="preserve">, </w:t>
            </w:r>
            <w:hyperlink w:history="0" r:id="rId4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A16.28.038.001</w:t>
              </w:r>
            </w:hyperlink>
            <w:r>
              <w:rPr>
                <w:sz w:val="20"/>
              </w:rPr>
              <w:t xml:space="preserve">, </w:t>
            </w:r>
            <w:hyperlink w:history="0" r:id="rId4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A16.28.038.002</w:t>
              </w:r>
            </w:hyperlink>
            <w:r>
              <w:rPr>
                <w:sz w:val="20"/>
              </w:rPr>
              <w:t xml:space="preserve">, </w:t>
            </w:r>
            <w:hyperlink w:history="0" r:id="rId4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A16.28.038.003</w:t>
              </w:r>
            </w:hyperlink>
            <w:r>
              <w:rPr>
                <w:sz w:val="20"/>
              </w:rPr>
              <w:t xml:space="preserve">, </w:t>
            </w:r>
            <w:hyperlink w:history="0" r:id="rId4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A16.28.045.003</w:t>
              </w:r>
            </w:hyperlink>
            <w:r>
              <w:rPr>
                <w:sz w:val="20"/>
              </w:rPr>
              <w:t xml:space="preserve">, </w:t>
            </w:r>
            <w:hyperlink w:history="0" r:id="rId4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A16.28.050</w:t>
              </w:r>
            </w:hyperlink>
            <w:r>
              <w:rPr>
                <w:sz w:val="20"/>
              </w:rPr>
              <w:t xml:space="preserve">, </w:t>
            </w:r>
            <w:hyperlink w:history="0" r:id="rId4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A16.28.050.001</w:t>
              </w:r>
            </w:hyperlink>
            <w:r>
              <w:rPr>
                <w:sz w:val="20"/>
              </w:rPr>
              <w:t xml:space="preserve">, </w:t>
            </w:r>
            <w:hyperlink w:history="0" r:id="rId4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A16.28.055.001</w:t>
              </w:r>
            </w:hyperlink>
            <w:r>
              <w:rPr>
                <w:sz w:val="20"/>
              </w:rPr>
              <w:t xml:space="preserve">, </w:t>
            </w:r>
            <w:hyperlink w:history="0" r:id="rId5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A16.28.059.002</w:t>
              </w:r>
            </w:hyperlink>
            <w:r>
              <w:rPr>
                <w:sz w:val="20"/>
              </w:rPr>
              <w:t xml:space="preserve">, </w:t>
            </w:r>
            <w:hyperlink w:history="0" r:id="rId5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A16.28.061</w:t>
              </w:r>
            </w:hyperlink>
            <w:r>
              <w:rPr>
                <w:sz w:val="20"/>
              </w:rPr>
              <w:t xml:space="preserve">, </w:t>
            </w:r>
            <w:hyperlink w:history="0" r:id="rId5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A16.28.071.001</w:t>
              </w:r>
            </w:hyperlink>
            <w:r>
              <w:rPr>
                <w:sz w:val="20"/>
              </w:rPr>
              <w:t xml:space="preserve">, </w:t>
            </w:r>
            <w:hyperlink w:history="0" r:id="rId5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A16.28.081</w:t>
              </w:r>
            </w:hyperlink>
            <w:r>
              <w:rPr>
                <w:sz w:val="20"/>
              </w:rPr>
              <w:t xml:space="preserve">, </w:t>
            </w:r>
            <w:hyperlink w:history="0" r:id="rId5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w:t>
              </w:r>
            </w:hyperlink>
            <w:r>
              <w:rPr>
                <w:sz w:val="20"/>
              </w:rPr>
              <w:t xml:space="preserve">, </w:t>
            </w:r>
            <w:hyperlink w:history="0" r:id="rId5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A16.28.084.001</w:t>
              </w:r>
            </w:hyperlink>
            <w:r>
              <w:rPr>
                <w:sz w:val="20"/>
              </w:rPr>
              <w:t xml:space="preserve">, </w:t>
            </w:r>
            <w:hyperlink w:history="0" r:id="rId5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A16.28.084.002</w:t>
              </w:r>
            </w:hyperlink>
            <w:r>
              <w:rPr>
                <w:sz w:val="20"/>
              </w:rPr>
              <w:t xml:space="preserve">, </w:t>
            </w:r>
            <w:hyperlink w:history="0" r:id="rId5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2,36</w:t>
            </w:r>
          </w:p>
        </w:tc>
      </w:tr>
      <w:tr>
        <w:tc>
          <w:tcPr>
            <w:tcW w:w="1239" w:type="dxa"/>
            <w:tcBorders>
              <w:top w:val="nil"/>
              <w:left w:val="nil"/>
              <w:bottom w:val="nil"/>
              <w:right w:val="nil"/>
            </w:tcBorders>
          </w:tcPr>
          <w:p>
            <w:pPr>
              <w:pStyle w:val="0"/>
            </w:pPr>
            <w:r>
              <w:rPr>
                <w:sz w:val="20"/>
              </w:rPr>
              <w:t xml:space="preserve">st09.010</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дети (уровень 6)</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A16.28.003.001</w:t>
              </w:r>
            </w:hyperlink>
            <w:r>
              <w:rPr>
                <w:sz w:val="20"/>
              </w:rPr>
              <w:t xml:space="preserve">, </w:t>
            </w:r>
            <w:hyperlink w:history="0" r:id="rId5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A16.28.003.003</w:t>
              </w:r>
            </w:hyperlink>
            <w:r>
              <w:rPr>
                <w:sz w:val="20"/>
              </w:rPr>
              <w:t xml:space="preserve">, </w:t>
            </w:r>
            <w:hyperlink w:history="0" r:id="rId5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A16.28.004.001</w:t>
              </w:r>
            </w:hyperlink>
            <w:r>
              <w:rPr>
                <w:sz w:val="20"/>
              </w:rPr>
              <w:t xml:space="preserve">, </w:t>
            </w:r>
            <w:hyperlink w:history="0" r:id="rId5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A16.28.004.002</w:t>
              </w:r>
            </w:hyperlink>
            <w:r>
              <w:rPr>
                <w:sz w:val="20"/>
              </w:rPr>
              <w:t xml:space="preserve">, </w:t>
            </w:r>
            <w:hyperlink w:history="0" r:id="rId5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A16.28.004.005</w:t>
              </w:r>
            </w:hyperlink>
            <w:r>
              <w:rPr>
                <w:sz w:val="20"/>
              </w:rPr>
              <w:t xml:space="preserve">, </w:t>
            </w:r>
            <w:hyperlink w:history="0" r:id="rId5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A16.28.004.010</w:t>
              </w:r>
            </w:hyperlink>
            <w:r>
              <w:rPr>
                <w:sz w:val="20"/>
              </w:rPr>
              <w:t xml:space="preserve">, </w:t>
            </w:r>
            <w:hyperlink w:history="0" r:id="rId5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A16.28.007.002</w:t>
              </w:r>
            </w:hyperlink>
            <w:r>
              <w:rPr>
                <w:sz w:val="20"/>
              </w:rPr>
              <w:t xml:space="preserve">, </w:t>
            </w:r>
            <w:hyperlink w:history="0" r:id="rId5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A16.28.031.005</w:t>
              </w:r>
            </w:hyperlink>
            <w:r>
              <w:rPr>
                <w:sz w:val="20"/>
              </w:rPr>
              <w:t xml:space="preserve">, </w:t>
            </w:r>
            <w:hyperlink w:history="0" r:id="rId5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A16.28.031.006</w:t>
              </w:r>
            </w:hyperlink>
            <w:r>
              <w:rPr>
                <w:sz w:val="20"/>
              </w:rPr>
              <w:t xml:space="preserve">, </w:t>
            </w:r>
            <w:hyperlink w:history="0" r:id="rId5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A16.28.049</w:t>
              </w:r>
            </w:hyperlink>
            <w:r>
              <w:rPr>
                <w:sz w:val="20"/>
              </w:rPr>
              <w:t xml:space="preserve">, </w:t>
            </w:r>
            <w:hyperlink w:history="0" r:id="rId5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A16.28.059.001</w:t>
              </w:r>
            </w:hyperlink>
            <w:r>
              <w:rPr>
                <w:sz w:val="20"/>
              </w:rPr>
              <w:t xml:space="preserve">, </w:t>
            </w:r>
            <w:hyperlink w:history="0" r:id="rId5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A16.28.073.001</w:t>
              </w:r>
            </w:hyperlink>
            <w:r>
              <w:rPr>
                <w:sz w:val="20"/>
              </w:rPr>
              <w:t xml:space="preserve">, </w:t>
            </w:r>
            <w:hyperlink w:history="0" r:id="rId5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A16.28.078.001</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4,28</w:t>
            </w:r>
          </w:p>
        </w:tc>
      </w:tr>
      <w:tr>
        <w:tc>
          <w:tcPr>
            <w:tcW w:w="1239" w:type="dxa"/>
            <w:tcBorders>
              <w:top w:val="nil"/>
              <w:left w:val="nil"/>
              <w:bottom w:val="nil"/>
              <w:right w:val="nil"/>
            </w:tcBorders>
          </w:tcPr>
          <w:p>
            <w:pPr>
              <w:pStyle w:val="0"/>
              <w:outlineLvl w:val="3"/>
            </w:pPr>
            <w:r>
              <w:rPr>
                <w:sz w:val="20"/>
              </w:rPr>
              <w:t xml:space="preserve">st10</w:t>
            </w:r>
          </w:p>
        </w:tc>
        <w:tc>
          <w:tcPr>
            <w:gridSpan w:val="4"/>
            <w:tcW w:w="13207" w:type="dxa"/>
            <w:tcBorders>
              <w:top w:val="nil"/>
              <w:left w:val="nil"/>
              <w:bottom w:val="nil"/>
              <w:right w:val="nil"/>
            </w:tcBorders>
          </w:tcPr>
          <w:p>
            <w:pPr>
              <w:pStyle w:val="0"/>
            </w:pPr>
            <w:r>
              <w:rPr>
                <w:sz w:val="20"/>
              </w:rPr>
              <w:t xml:space="preserve">Детская хирургия</w:t>
            </w:r>
          </w:p>
        </w:tc>
        <w:tc>
          <w:tcPr>
            <w:tcW w:w="1417" w:type="dxa"/>
            <w:tcBorders>
              <w:top w:val="nil"/>
              <w:left w:val="nil"/>
              <w:bottom w:val="nil"/>
              <w:right w:val="nil"/>
            </w:tcBorders>
          </w:tcPr>
          <w:p>
            <w:pPr>
              <w:pStyle w:val="0"/>
              <w:jc w:val="center"/>
            </w:pPr>
            <w:r>
              <w:rPr>
                <w:sz w:val="20"/>
              </w:rPr>
              <w:t xml:space="preserve">1,10</w:t>
            </w:r>
          </w:p>
        </w:tc>
      </w:tr>
      <w:tr>
        <w:tc>
          <w:tcPr>
            <w:tcW w:w="1239" w:type="dxa"/>
            <w:tcBorders>
              <w:top w:val="nil"/>
              <w:left w:val="nil"/>
              <w:bottom w:val="nil"/>
              <w:right w:val="nil"/>
            </w:tcBorders>
          </w:tcPr>
          <w:p>
            <w:pPr>
              <w:pStyle w:val="0"/>
            </w:pPr>
            <w:r>
              <w:rPr>
                <w:sz w:val="20"/>
              </w:rPr>
              <w:t xml:space="preserve">st10.001</w:t>
            </w:r>
          </w:p>
        </w:tc>
        <w:tc>
          <w:tcPr>
            <w:tcW w:w="2551" w:type="dxa"/>
            <w:tcBorders>
              <w:top w:val="nil"/>
              <w:left w:val="nil"/>
              <w:bottom w:val="nil"/>
              <w:right w:val="nil"/>
            </w:tcBorders>
          </w:tcPr>
          <w:p>
            <w:pPr>
              <w:pStyle w:val="0"/>
            </w:pPr>
            <w:r>
              <w:rPr>
                <w:sz w:val="20"/>
              </w:rPr>
              <w:t xml:space="preserve">Детская хирургия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A03.28.001.001</w:t>
              </w:r>
            </w:hyperlink>
            <w:r>
              <w:rPr>
                <w:sz w:val="20"/>
              </w:rPr>
              <w:t xml:space="preserve">, </w:t>
            </w:r>
            <w:hyperlink w:history="0" r:id="rId5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A03.28.001.002</w:t>
              </w:r>
            </w:hyperlink>
            <w:r>
              <w:rPr>
                <w:sz w:val="20"/>
              </w:rPr>
              <w:t xml:space="preserve">, </w:t>
            </w:r>
            <w:hyperlink w:history="0" r:id="rId5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A16.01.017</w:t>
              </w:r>
            </w:hyperlink>
            <w:r>
              <w:rPr>
                <w:sz w:val="20"/>
              </w:rPr>
              <w:t xml:space="preserve">, </w:t>
            </w:r>
            <w:hyperlink w:history="0" r:id="rId5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A16.02.013</w:t>
              </w:r>
            </w:hyperlink>
            <w:r>
              <w:rPr>
                <w:sz w:val="20"/>
              </w:rPr>
              <w:t xml:space="preserve">, </w:t>
            </w:r>
            <w:hyperlink w:history="0" r:id="rId5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A16.06.012</w:t>
              </w:r>
            </w:hyperlink>
            <w:r>
              <w:rPr>
                <w:sz w:val="20"/>
              </w:rPr>
              <w:t xml:space="preserve">, </w:t>
            </w:r>
            <w:hyperlink w:history="0" r:id="rId5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A16.08.033</w:t>
              </w:r>
            </w:hyperlink>
            <w:r>
              <w:rPr>
                <w:sz w:val="20"/>
              </w:rPr>
              <w:t xml:space="preserve">, </w:t>
            </w:r>
            <w:hyperlink w:history="0" r:id="rId5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 </w:t>
            </w:r>
            <w:hyperlink w:history="0" r:id="rId5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A16.16.001</w:t>
              </w:r>
            </w:hyperlink>
            <w:r>
              <w:rPr>
                <w:sz w:val="20"/>
              </w:rPr>
              <w:t xml:space="preserve">, </w:t>
            </w:r>
            <w:hyperlink w:history="0" r:id="rId5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A16.16.005</w:t>
              </w:r>
            </w:hyperlink>
            <w:r>
              <w:rPr>
                <w:sz w:val="20"/>
              </w:rPr>
              <w:t xml:space="preserve">, </w:t>
            </w:r>
            <w:hyperlink w:history="0" r:id="rId5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5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A16.16.010</w:t>
              </w:r>
            </w:hyperlink>
            <w:r>
              <w:rPr>
                <w:sz w:val="20"/>
              </w:rPr>
              <w:t xml:space="preserve">, </w:t>
            </w:r>
            <w:hyperlink w:history="0" r:id="rId5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A16.16.011</w:t>
              </w:r>
            </w:hyperlink>
            <w:r>
              <w:rPr>
                <w:sz w:val="20"/>
              </w:rPr>
              <w:t xml:space="preserve">, </w:t>
            </w:r>
            <w:hyperlink w:history="0" r:id="rId5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w:t>
              </w:r>
            </w:hyperlink>
            <w:r>
              <w:rPr>
                <w:sz w:val="20"/>
              </w:rPr>
              <w:t xml:space="preserve">, </w:t>
            </w:r>
            <w:hyperlink w:history="0" r:id="rId5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A16.16.026.002</w:t>
              </w:r>
            </w:hyperlink>
            <w:r>
              <w:rPr>
                <w:sz w:val="20"/>
              </w:rPr>
              <w:t xml:space="preserve">, </w:t>
            </w:r>
            <w:hyperlink w:history="0" r:id="rId5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A16.16.031</w:t>
              </w:r>
            </w:hyperlink>
            <w:r>
              <w:rPr>
                <w:sz w:val="20"/>
              </w:rPr>
              <w:t xml:space="preserve">, </w:t>
            </w:r>
            <w:hyperlink w:history="0" r:id="rId5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A16.16.033.001</w:t>
              </w:r>
            </w:hyperlink>
            <w:r>
              <w:rPr>
                <w:sz w:val="20"/>
              </w:rPr>
              <w:t xml:space="preserve">, </w:t>
            </w:r>
            <w:hyperlink w:history="0" r:id="rId5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w:t>
              </w:r>
            </w:hyperlink>
            <w:r>
              <w:rPr>
                <w:sz w:val="20"/>
              </w:rPr>
              <w:t xml:space="preserve">, </w:t>
            </w:r>
            <w:hyperlink w:history="0" r:id="rId5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w:t>
              </w:r>
            </w:hyperlink>
            <w:r>
              <w:rPr>
                <w:sz w:val="20"/>
              </w:rPr>
              <w:t xml:space="preserve">, </w:t>
            </w:r>
            <w:hyperlink w:history="0" r:id="rId5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A16.16.044</w:t>
              </w:r>
            </w:hyperlink>
            <w:r>
              <w:rPr>
                <w:sz w:val="20"/>
              </w:rPr>
              <w:t xml:space="preserve">, </w:t>
            </w:r>
            <w:hyperlink w:history="0" r:id="rId5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w:t>
              </w:r>
            </w:hyperlink>
            <w:r>
              <w:rPr>
                <w:sz w:val="20"/>
              </w:rPr>
              <w:t xml:space="preserve">, </w:t>
            </w:r>
            <w:hyperlink w:history="0" r:id="rId5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A16.17.002</w:t>
              </w:r>
            </w:hyperlink>
            <w:r>
              <w:rPr>
                <w:sz w:val="20"/>
              </w:rPr>
              <w:t xml:space="preserve">, </w:t>
            </w:r>
            <w:hyperlink w:history="0" r:id="rId5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A16.17.006</w:t>
              </w:r>
            </w:hyperlink>
            <w:r>
              <w:rPr>
                <w:sz w:val="20"/>
              </w:rPr>
              <w:t xml:space="preserve">, </w:t>
            </w:r>
            <w:hyperlink w:history="0" r:id="rId5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w:t>
              </w:r>
            </w:hyperlink>
            <w:r>
              <w:rPr>
                <w:sz w:val="20"/>
              </w:rPr>
              <w:t xml:space="preserve">, </w:t>
            </w:r>
            <w:hyperlink w:history="0" r:id="rId5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A16.17.008</w:t>
              </w:r>
            </w:hyperlink>
            <w:r>
              <w:rPr>
                <w:sz w:val="20"/>
              </w:rPr>
              <w:t xml:space="preserve">, </w:t>
            </w:r>
            <w:hyperlink w:history="0" r:id="rId5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A16.17.011</w:t>
              </w:r>
            </w:hyperlink>
            <w:r>
              <w:rPr>
                <w:sz w:val="20"/>
              </w:rPr>
              <w:t xml:space="preserve">, </w:t>
            </w:r>
            <w:hyperlink w:history="0" r:id="rId5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A16.17.012</w:t>
              </w:r>
            </w:hyperlink>
            <w:r>
              <w:rPr>
                <w:sz w:val="20"/>
              </w:rPr>
              <w:t xml:space="preserve">, </w:t>
            </w:r>
            <w:hyperlink w:history="0" r:id="rId5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A16.17.013</w:t>
              </w:r>
            </w:hyperlink>
            <w:r>
              <w:rPr>
                <w:sz w:val="20"/>
              </w:rPr>
              <w:t xml:space="preserve">, </w:t>
            </w:r>
            <w:hyperlink w:history="0" r:id="rId5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A16.18.002</w:t>
              </w:r>
            </w:hyperlink>
            <w:r>
              <w:rPr>
                <w:sz w:val="20"/>
              </w:rPr>
              <w:t xml:space="preserve">, </w:t>
            </w:r>
            <w:hyperlink w:history="0" r:id="rId5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A16.18.003</w:t>
              </w:r>
            </w:hyperlink>
            <w:r>
              <w:rPr>
                <w:sz w:val="20"/>
              </w:rPr>
              <w:t xml:space="preserve">, </w:t>
            </w:r>
            <w:hyperlink w:history="0" r:id="rId5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A16.18.006</w:t>
              </w:r>
            </w:hyperlink>
            <w:r>
              <w:rPr>
                <w:sz w:val="20"/>
              </w:rPr>
              <w:t xml:space="preserve">, </w:t>
            </w:r>
            <w:hyperlink w:history="0" r:id="rId5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w:t>
              </w:r>
            </w:hyperlink>
            <w:r>
              <w:rPr>
                <w:sz w:val="20"/>
              </w:rPr>
              <w:t xml:space="preserve">, </w:t>
            </w:r>
            <w:hyperlink w:history="0" r:id="rId5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A16.19.005.001</w:t>
              </w:r>
            </w:hyperlink>
            <w:r>
              <w:rPr>
                <w:sz w:val="20"/>
              </w:rPr>
              <w:t xml:space="preserve">, </w:t>
            </w:r>
            <w:hyperlink w:history="0" r:id="rId5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A16.19.010</w:t>
              </w:r>
            </w:hyperlink>
            <w:r>
              <w:rPr>
                <w:sz w:val="20"/>
              </w:rPr>
              <w:t xml:space="preserve">, </w:t>
            </w:r>
            <w:hyperlink w:history="0" r:id="rId5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w:t>
              </w:r>
            </w:hyperlink>
            <w:r>
              <w:rPr>
                <w:sz w:val="20"/>
              </w:rPr>
              <w:t xml:space="preserve">, </w:t>
            </w:r>
            <w:hyperlink w:history="0" r:id="rId5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5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5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5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w:t>
              </w:r>
            </w:hyperlink>
            <w:r>
              <w:rPr>
                <w:sz w:val="20"/>
              </w:rPr>
              <w:t xml:space="preserve">, </w:t>
            </w:r>
            <w:hyperlink w:history="0" r:id="rId5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A16.28.007.001</w:t>
              </w:r>
            </w:hyperlink>
            <w:r>
              <w:rPr>
                <w:sz w:val="20"/>
              </w:rPr>
              <w:t xml:space="preserve">, </w:t>
            </w:r>
            <w:hyperlink w:history="0" r:id="rId5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A16.28.018.001</w:t>
              </w:r>
            </w:hyperlink>
            <w:r>
              <w:rPr>
                <w:sz w:val="20"/>
              </w:rPr>
              <w:t xml:space="preserve">, </w:t>
            </w:r>
            <w:hyperlink w:history="0" r:id="rId5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5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w:t>
              </w:r>
            </w:hyperlink>
            <w:r>
              <w:rPr>
                <w:sz w:val="20"/>
              </w:rPr>
              <w:t xml:space="preserve">, </w:t>
            </w:r>
            <w:hyperlink w:history="0" r:id="rId5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5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5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w:t>
              </w:r>
            </w:hyperlink>
            <w:r>
              <w:rPr>
                <w:sz w:val="20"/>
              </w:rPr>
              <w:t xml:space="preserve">, </w:t>
            </w:r>
            <w:hyperlink w:history="0" r:id="rId5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5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w:t>
              </w:r>
            </w:hyperlink>
            <w:r>
              <w:rPr>
                <w:sz w:val="20"/>
              </w:rPr>
              <w:t xml:space="preserve">, </w:t>
            </w:r>
            <w:hyperlink w:history="0" r:id="rId5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w:t>
              </w:r>
            </w:hyperlink>
            <w:r>
              <w:rPr>
                <w:sz w:val="20"/>
              </w:rPr>
              <w:t xml:space="preserve">, </w:t>
            </w:r>
            <w:hyperlink w:history="0" r:id="rId5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A16.30.005.001</w:t>
              </w:r>
            </w:hyperlink>
            <w:r>
              <w:rPr>
                <w:sz w:val="20"/>
              </w:rPr>
              <w:t xml:space="preserve">, </w:t>
            </w:r>
            <w:hyperlink w:history="0" r:id="rId5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A16.30.005.002</w:t>
              </w:r>
            </w:hyperlink>
            <w:r>
              <w:rPr>
                <w:sz w:val="20"/>
              </w:rPr>
              <w:t xml:space="preserve">, </w:t>
            </w:r>
            <w:hyperlink w:history="0" r:id="rId5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A16.30.024</w:t>
              </w:r>
            </w:hyperlink>
            <w:r>
              <w:rPr>
                <w:sz w:val="20"/>
              </w:rPr>
              <w:t xml:space="preserve">, </w:t>
            </w:r>
            <w:hyperlink w:history="0" r:id="rId5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A16.30.028</w:t>
              </w:r>
            </w:hyperlink>
            <w:r>
              <w:rPr>
                <w:sz w:val="20"/>
              </w:rPr>
              <w:t xml:space="preserve">, </w:t>
            </w:r>
            <w:hyperlink w:history="0" r:id="rId5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A16.30.031</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29 до 90 дней,</w:t>
            </w:r>
          </w:p>
          <w:p>
            <w:pPr>
              <w:pStyle w:val="0"/>
            </w:pPr>
            <w:r>
              <w:rPr>
                <w:sz w:val="20"/>
              </w:rPr>
              <w:t xml:space="preserve">от 91 дня до 1 года</w:t>
            </w:r>
          </w:p>
        </w:tc>
        <w:tc>
          <w:tcPr>
            <w:tcW w:w="1417" w:type="dxa"/>
            <w:tcBorders>
              <w:top w:val="nil"/>
              <w:left w:val="nil"/>
              <w:bottom w:val="nil"/>
              <w:right w:val="nil"/>
            </w:tcBorders>
          </w:tcPr>
          <w:p>
            <w:pPr>
              <w:pStyle w:val="0"/>
              <w:jc w:val="center"/>
            </w:pPr>
            <w:r>
              <w:rPr>
                <w:sz w:val="20"/>
              </w:rPr>
              <w:t xml:space="preserve">2,95</w:t>
            </w:r>
          </w:p>
        </w:tc>
      </w:tr>
      <w:tr>
        <w:tc>
          <w:tcPr>
            <w:tcW w:w="1239" w:type="dxa"/>
            <w:tcBorders>
              <w:top w:val="nil"/>
              <w:left w:val="nil"/>
              <w:bottom w:val="nil"/>
              <w:right w:val="nil"/>
            </w:tcBorders>
            <w:vMerge w:val="restart"/>
          </w:tcPr>
          <w:p>
            <w:pPr>
              <w:pStyle w:val="0"/>
            </w:pPr>
            <w:r>
              <w:rPr>
                <w:sz w:val="20"/>
              </w:rPr>
              <w:t xml:space="preserve">st10.002</w:t>
            </w:r>
          </w:p>
        </w:tc>
        <w:tc>
          <w:tcPr>
            <w:tcW w:w="2551" w:type="dxa"/>
            <w:tcBorders>
              <w:top w:val="nil"/>
              <w:left w:val="nil"/>
              <w:bottom w:val="nil"/>
              <w:right w:val="nil"/>
            </w:tcBorders>
            <w:vMerge w:val="restart"/>
          </w:tcPr>
          <w:p>
            <w:pPr>
              <w:pStyle w:val="0"/>
            </w:pPr>
            <w:r>
              <w:rPr>
                <w:sz w:val="20"/>
              </w:rPr>
              <w:t xml:space="preserve">Детская хирургия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A03.28.001.001</w:t>
              </w:r>
            </w:hyperlink>
            <w:r>
              <w:rPr>
                <w:sz w:val="20"/>
              </w:rPr>
              <w:t xml:space="preserve">, </w:t>
            </w:r>
            <w:hyperlink w:history="0" r:id="rId5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A03.28.001.002</w:t>
              </w:r>
            </w:hyperlink>
            <w:r>
              <w:rPr>
                <w:sz w:val="20"/>
              </w:rPr>
              <w:t xml:space="preserve">, </w:t>
            </w:r>
            <w:hyperlink w:history="0" r:id="rId5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A16.01.017</w:t>
              </w:r>
            </w:hyperlink>
            <w:r>
              <w:rPr>
                <w:sz w:val="20"/>
              </w:rPr>
              <w:t xml:space="preserve">, </w:t>
            </w:r>
            <w:hyperlink w:history="0" r:id="rId5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A16.02.013</w:t>
              </w:r>
            </w:hyperlink>
            <w:r>
              <w:rPr>
                <w:sz w:val="20"/>
              </w:rPr>
              <w:t xml:space="preserve">, </w:t>
            </w:r>
            <w:hyperlink w:history="0" r:id="rId5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A16.06.012</w:t>
              </w:r>
            </w:hyperlink>
            <w:r>
              <w:rPr>
                <w:sz w:val="20"/>
              </w:rPr>
              <w:t xml:space="preserve">, </w:t>
            </w:r>
            <w:hyperlink w:history="0" r:id="rId5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A16.08.033</w:t>
              </w:r>
            </w:hyperlink>
            <w:r>
              <w:rPr>
                <w:sz w:val="20"/>
              </w:rPr>
              <w:t xml:space="preserve">, </w:t>
            </w:r>
            <w:hyperlink w:history="0" r:id="rId5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w:t>
              </w:r>
            </w:hyperlink>
            <w:r>
              <w:rPr>
                <w:sz w:val="20"/>
              </w:rPr>
              <w:t xml:space="preserve">, </w:t>
            </w:r>
            <w:hyperlink w:history="0" r:id="rId5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 </w:t>
            </w:r>
            <w:hyperlink w:history="0" r:id="rId5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w:t>
              </w:r>
            </w:hyperlink>
            <w:r>
              <w:rPr>
                <w:sz w:val="20"/>
              </w:rPr>
              <w:t xml:space="preserve">, </w:t>
            </w:r>
            <w:hyperlink w:history="0" r:id="rId5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w:t>
              </w:r>
            </w:hyperlink>
            <w:r>
              <w:rPr>
                <w:sz w:val="20"/>
              </w:rPr>
              <w:t xml:space="preserve">, </w:t>
            </w:r>
            <w:hyperlink w:history="0" r:id="rId5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A16.09.026.001</w:t>
              </w:r>
            </w:hyperlink>
            <w:r>
              <w:rPr>
                <w:sz w:val="20"/>
              </w:rPr>
              <w:t xml:space="preserve">, </w:t>
            </w:r>
            <w:hyperlink w:history="0" r:id="rId5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A16.09.032.003</w:t>
              </w:r>
            </w:hyperlink>
            <w:r>
              <w:rPr>
                <w:sz w:val="20"/>
              </w:rPr>
              <w:t xml:space="preserve">, </w:t>
            </w:r>
            <w:hyperlink w:history="0" r:id="rId5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A16.09.032.007</w:t>
              </w:r>
            </w:hyperlink>
            <w:r>
              <w:rPr>
                <w:sz w:val="20"/>
              </w:rPr>
              <w:t xml:space="preserve">, </w:t>
            </w:r>
            <w:hyperlink w:history="0" r:id="rId5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A16.16.001</w:t>
              </w:r>
            </w:hyperlink>
            <w:r>
              <w:rPr>
                <w:sz w:val="20"/>
              </w:rPr>
              <w:t xml:space="preserve">, </w:t>
            </w:r>
            <w:hyperlink w:history="0" r:id="rId5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A16.16.005</w:t>
              </w:r>
            </w:hyperlink>
            <w:r>
              <w:rPr>
                <w:sz w:val="20"/>
              </w:rPr>
              <w:t xml:space="preserve">, </w:t>
            </w:r>
            <w:hyperlink w:history="0" r:id="rId5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5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A16.16.010</w:t>
              </w:r>
            </w:hyperlink>
            <w:r>
              <w:rPr>
                <w:sz w:val="20"/>
              </w:rPr>
              <w:t xml:space="preserve">, </w:t>
            </w:r>
            <w:hyperlink w:history="0" r:id="rId5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A16.16.011</w:t>
              </w:r>
            </w:hyperlink>
            <w:r>
              <w:rPr>
                <w:sz w:val="20"/>
              </w:rPr>
              <w:t xml:space="preserve">, </w:t>
            </w:r>
            <w:hyperlink w:history="0" r:id="rId5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w:t>
              </w:r>
            </w:hyperlink>
            <w:r>
              <w:rPr>
                <w:sz w:val="20"/>
              </w:rPr>
              <w:t xml:space="preserve">, </w:t>
            </w:r>
            <w:hyperlink w:history="0" r:id="rId5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A16.16.026.002</w:t>
              </w:r>
            </w:hyperlink>
            <w:r>
              <w:rPr>
                <w:sz w:val="20"/>
              </w:rPr>
              <w:t xml:space="preserve">, </w:t>
            </w:r>
            <w:hyperlink w:history="0" r:id="rId5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A16.16.031</w:t>
              </w:r>
            </w:hyperlink>
            <w:r>
              <w:rPr>
                <w:sz w:val="20"/>
              </w:rPr>
              <w:t xml:space="preserve">, </w:t>
            </w:r>
            <w:hyperlink w:history="0" r:id="rId5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A16.16.033.001</w:t>
              </w:r>
            </w:hyperlink>
            <w:r>
              <w:rPr>
                <w:sz w:val="20"/>
              </w:rPr>
              <w:t xml:space="preserve">, </w:t>
            </w:r>
            <w:hyperlink w:history="0" r:id="rId5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w:t>
              </w:r>
            </w:hyperlink>
            <w:r>
              <w:rPr>
                <w:sz w:val="20"/>
              </w:rPr>
              <w:t xml:space="preserve">, </w:t>
            </w:r>
            <w:hyperlink w:history="0" r:id="rId5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w:t>
              </w:r>
            </w:hyperlink>
            <w:r>
              <w:rPr>
                <w:sz w:val="20"/>
              </w:rPr>
              <w:t xml:space="preserve">, </w:t>
            </w:r>
            <w:hyperlink w:history="0" r:id="rId5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A16.16.044</w:t>
              </w:r>
            </w:hyperlink>
            <w:r>
              <w:rPr>
                <w:sz w:val="20"/>
              </w:rPr>
              <w:t xml:space="preserve">, </w:t>
            </w:r>
            <w:hyperlink w:history="0" r:id="rId5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w:t>
              </w:r>
            </w:hyperlink>
            <w:r>
              <w:rPr>
                <w:sz w:val="20"/>
              </w:rPr>
              <w:t xml:space="preserve">, </w:t>
            </w:r>
            <w:hyperlink w:history="0" r:id="rId6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A16.17.002</w:t>
              </w:r>
            </w:hyperlink>
            <w:r>
              <w:rPr>
                <w:sz w:val="20"/>
              </w:rPr>
              <w:t xml:space="preserve">, </w:t>
            </w:r>
            <w:hyperlink w:history="0" r:id="rId6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A16.17.006</w:t>
              </w:r>
            </w:hyperlink>
            <w:r>
              <w:rPr>
                <w:sz w:val="20"/>
              </w:rPr>
              <w:t xml:space="preserve">, </w:t>
            </w:r>
            <w:hyperlink w:history="0" r:id="rId6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w:t>
              </w:r>
            </w:hyperlink>
            <w:r>
              <w:rPr>
                <w:sz w:val="20"/>
              </w:rPr>
              <w:t xml:space="preserve">, </w:t>
            </w:r>
            <w:hyperlink w:history="0" r:id="rId6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A16.17.008</w:t>
              </w:r>
            </w:hyperlink>
            <w:r>
              <w:rPr>
                <w:sz w:val="20"/>
              </w:rPr>
              <w:t xml:space="preserve">, </w:t>
            </w:r>
            <w:hyperlink w:history="0" r:id="rId6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A16.17.011</w:t>
              </w:r>
            </w:hyperlink>
            <w:r>
              <w:rPr>
                <w:sz w:val="20"/>
              </w:rPr>
              <w:t xml:space="preserve">, </w:t>
            </w:r>
            <w:hyperlink w:history="0" r:id="rId6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A16.17.012</w:t>
              </w:r>
            </w:hyperlink>
            <w:r>
              <w:rPr>
                <w:sz w:val="20"/>
              </w:rPr>
              <w:t xml:space="preserve">, </w:t>
            </w:r>
            <w:hyperlink w:history="0" r:id="rId6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A16.17.013</w:t>
              </w:r>
            </w:hyperlink>
            <w:r>
              <w:rPr>
                <w:sz w:val="20"/>
              </w:rPr>
              <w:t xml:space="preserve">, </w:t>
            </w:r>
            <w:hyperlink w:history="0" r:id="rId6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A16.18.002</w:t>
              </w:r>
            </w:hyperlink>
            <w:r>
              <w:rPr>
                <w:sz w:val="20"/>
              </w:rPr>
              <w:t xml:space="preserve">, </w:t>
            </w:r>
            <w:hyperlink w:history="0" r:id="rId6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A16.18.003</w:t>
              </w:r>
            </w:hyperlink>
            <w:r>
              <w:rPr>
                <w:sz w:val="20"/>
              </w:rPr>
              <w:t xml:space="preserve">, </w:t>
            </w:r>
            <w:hyperlink w:history="0" r:id="rId6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A16.18.006</w:t>
              </w:r>
            </w:hyperlink>
            <w:r>
              <w:rPr>
                <w:sz w:val="20"/>
              </w:rPr>
              <w:t xml:space="preserve">, </w:t>
            </w:r>
            <w:hyperlink w:history="0" r:id="rId6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w:t>
              </w:r>
            </w:hyperlink>
            <w:r>
              <w:rPr>
                <w:sz w:val="20"/>
              </w:rPr>
              <w:t xml:space="preserve">, </w:t>
            </w:r>
            <w:hyperlink w:history="0" r:id="rId6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A16.19.005.001</w:t>
              </w:r>
            </w:hyperlink>
            <w:r>
              <w:rPr>
                <w:sz w:val="20"/>
              </w:rPr>
              <w:t xml:space="preserve">, </w:t>
            </w:r>
            <w:hyperlink w:history="0" r:id="rId6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A16.19.010</w:t>
              </w:r>
            </w:hyperlink>
            <w:r>
              <w:rPr>
                <w:sz w:val="20"/>
              </w:rPr>
              <w:t xml:space="preserve">, </w:t>
            </w:r>
            <w:hyperlink w:history="0" r:id="rId6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w:t>
              </w:r>
            </w:hyperlink>
            <w:r>
              <w:rPr>
                <w:sz w:val="20"/>
              </w:rPr>
              <w:t xml:space="preserve">, </w:t>
            </w:r>
            <w:hyperlink w:history="0" r:id="rId6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6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6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6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w:t>
              </w:r>
            </w:hyperlink>
            <w:r>
              <w:rPr>
                <w:sz w:val="20"/>
              </w:rPr>
              <w:t xml:space="preserve">, </w:t>
            </w:r>
            <w:hyperlink w:history="0" r:id="rId6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A16.28.007.001</w:t>
              </w:r>
            </w:hyperlink>
            <w:r>
              <w:rPr>
                <w:sz w:val="20"/>
              </w:rPr>
              <w:t xml:space="preserve">, </w:t>
            </w:r>
            <w:hyperlink w:history="0" r:id="rId6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A16.28.018.001</w:t>
              </w:r>
            </w:hyperlink>
            <w:r>
              <w:rPr>
                <w:sz w:val="20"/>
              </w:rPr>
              <w:t xml:space="preserve">, </w:t>
            </w:r>
            <w:hyperlink w:history="0" r:id="rId6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6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w:t>
              </w:r>
            </w:hyperlink>
            <w:r>
              <w:rPr>
                <w:sz w:val="20"/>
              </w:rPr>
              <w:t xml:space="preserve">, </w:t>
            </w:r>
            <w:hyperlink w:history="0" r:id="rId6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6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6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w:t>
              </w:r>
            </w:hyperlink>
            <w:r>
              <w:rPr>
                <w:sz w:val="20"/>
              </w:rPr>
              <w:t xml:space="preserve">, </w:t>
            </w:r>
            <w:hyperlink w:history="0" r:id="rId6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6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w:t>
              </w:r>
            </w:hyperlink>
            <w:r>
              <w:rPr>
                <w:sz w:val="20"/>
              </w:rPr>
              <w:t xml:space="preserve">, </w:t>
            </w:r>
            <w:hyperlink w:history="0" r:id="rId6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w:t>
              </w:r>
            </w:hyperlink>
            <w:r>
              <w:rPr>
                <w:sz w:val="20"/>
              </w:rPr>
              <w:t xml:space="preserve">, </w:t>
            </w:r>
            <w:hyperlink w:history="0" r:id="rId6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A16.30.005.001</w:t>
              </w:r>
            </w:hyperlink>
            <w:r>
              <w:rPr>
                <w:sz w:val="20"/>
              </w:rPr>
              <w:t xml:space="preserve">, </w:t>
            </w:r>
            <w:hyperlink w:history="0" r:id="rId6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A16.30.005.002</w:t>
              </w:r>
            </w:hyperlink>
            <w:r>
              <w:rPr>
                <w:sz w:val="20"/>
              </w:rPr>
              <w:t xml:space="preserve">, </w:t>
            </w:r>
            <w:hyperlink w:history="0" r:id="rId6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A16.30.024</w:t>
              </w:r>
            </w:hyperlink>
            <w:r>
              <w:rPr>
                <w:sz w:val="20"/>
              </w:rPr>
              <w:t xml:space="preserve">, </w:t>
            </w:r>
            <w:hyperlink w:history="0" r:id="rId6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A16.30.028</w:t>
              </w:r>
            </w:hyperlink>
            <w:r>
              <w:rPr>
                <w:sz w:val="20"/>
              </w:rPr>
              <w:t xml:space="preserve">, </w:t>
            </w:r>
            <w:hyperlink w:history="0" r:id="rId6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5,33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6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A03.28.001.001</w:t>
              </w:r>
            </w:hyperlink>
            <w:r>
              <w:rPr>
                <w:sz w:val="20"/>
              </w:rPr>
              <w:t xml:space="preserve">, </w:t>
            </w:r>
            <w:hyperlink w:history="0" r:id="rId6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A03.28.001.002</w:t>
              </w:r>
            </w:hyperlink>
            <w:r>
              <w:rPr>
                <w:sz w:val="20"/>
              </w:rPr>
              <w:t xml:space="preserve">, </w:t>
            </w:r>
            <w:hyperlink w:history="0" r:id="rId6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A16.01.017</w:t>
              </w:r>
            </w:hyperlink>
            <w:r>
              <w:rPr>
                <w:sz w:val="20"/>
              </w:rPr>
              <w:t xml:space="preserve">, </w:t>
            </w:r>
            <w:hyperlink w:history="0" r:id="rId6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A16.02.013</w:t>
              </w:r>
            </w:hyperlink>
            <w:r>
              <w:rPr>
                <w:sz w:val="20"/>
              </w:rPr>
              <w:t xml:space="preserve">, </w:t>
            </w:r>
            <w:hyperlink w:history="0" r:id="rId6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A16.06.012</w:t>
              </w:r>
            </w:hyperlink>
            <w:r>
              <w:rPr>
                <w:sz w:val="20"/>
              </w:rPr>
              <w:t xml:space="preserve">, </w:t>
            </w:r>
            <w:hyperlink w:history="0" r:id="rId6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A16.08.033</w:t>
              </w:r>
            </w:hyperlink>
            <w:r>
              <w:rPr>
                <w:sz w:val="20"/>
              </w:rPr>
              <w:t xml:space="preserve">, </w:t>
            </w:r>
            <w:hyperlink w:history="0" r:id="rId6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w:t>
              </w:r>
            </w:hyperlink>
            <w:r>
              <w:rPr>
                <w:sz w:val="20"/>
              </w:rPr>
              <w:t xml:space="preserve">, </w:t>
            </w:r>
            <w:hyperlink w:history="0" r:id="rId6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 </w:t>
            </w:r>
            <w:hyperlink w:history="0" r:id="rId6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w:t>
              </w:r>
            </w:hyperlink>
            <w:r>
              <w:rPr>
                <w:sz w:val="20"/>
              </w:rPr>
              <w:t xml:space="preserve">, </w:t>
            </w:r>
            <w:hyperlink w:history="0" r:id="rId6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w:t>
              </w:r>
            </w:hyperlink>
            <w:r>
              <w:rPr>
                <w:sz w:val="20"/>
              </w:rPr>
              <w:t xml:space="preserve">, </w:t>
            </w:r>
            <w:hyperlink w:history="0" r:id="rId6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A16.09.026.001</w:t>
              </w:r>
            </w:hyperlink>
            <w:r>
              <w:rPr>
                <w:sz w:val="20"/>
              </w:rPr>
              <w:t xml:space="preserve">, </w:t>
            </w:r>
            <w:hyperlink w:history="0" r:id="rId6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A16.09.032.003</w:t>
              </w:r>
            </w:hyperlink>
            <w:r>
              <w:rPr>
                <w:sz w:val="20"/>
              </w:rPr>
              <w:t xml:space="preserve">, </w:t>
            </w:r>
            <w:hyperlink w:history="0" r:id="rId6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A16.09.032.007</w:t>
              </w:r>
            </w:hyperlink>
            <w:r>
              <w:rPr>
                <w:sz w:val="20"/>
              </w:rPr>
              <w:t xml:space="preserve">, </w:t>
            </w:r>
            <w:hyperlink w:history="0" r:id="rId6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A16.16.001</w:t>
              </w:r>
            </w:hyperlink>
            <w:r>
              <w:rPr>
                <w:sz w:val="20"/>
              </w:rPr>
              <w:t xml:space="preserve">, </w:t>
            </w:r>
            <w:hyperlink w:history="0" r:id="rId6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A16.16.005</w:t>
              </w:r>
            </w:hyperlink>
            <w:r>
              <w:rPr>
                <w:sz w:val="20"/>
              </w:rPr>
              <w:t xml:space="preserve">, </w:t>
            </w:r>
            <w:hyperlink w:history="0" r:id="rId6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6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A16.16.010</w:t>
              </w:r>
            </w:hyperlink>
            <w:r>
              <w:rPr>
                <w:sz w:val="20"/>
              </w:rPr>
              <w:t xml:space="preserve">, </w:t>
            </w:r>
            <w:hyperlink w:history="0" r:id="rId6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A16.16.011</w:t>
              </w:r>
            </w:hyperlink>
            <w:r>
              <w:rPr>
                <w:sz w:val="20"/>
              </w:rPr>
              <w:t xml:space="preserve">, </w:t>
            </w:r>
            <w:hyperlink w:history="0" r:id="rId6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w:t>
              </w:r>
            </w:hyperlink>
            <w:r>
              <w:rPr>
                <w:sz w:val="20"/>
              </w:rPr>
              <w:t xml:space="preserve">, </w:t>
            </w:r>
            <w:hyperlink w:history="0" r:id="rId6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A16.16.026.002</w:t>
              </w:r>
            </w:hyperlink>
            <w:r>
              <w:rPr>
                <w:sz w:val="20"/>
              </w:rPr>
              <w:t xml:space="preserve">, </w:t>
            </w:r>
            <w:hyperlink w:history="0" r:id="rId6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A16.16.031</w:t>
              </w:r>
            </w:hyperlink>
            <w:r>
              <w:rPr>
                <w:sz w:val="20"/>
              </w:rPr>
              <w:t xml:space="preserve">, </w:t>
            </w:r>
            <w:hyperlink w:history="0" r:id="rId6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A16.16.033.001</w:t>
              </w:r>
            </w:hyperlink>
            <w:r>
              <w:rPr>
                <w:sz w:val="20"/>
              </w:rPr>
              <w:t xml:space="preserve">, </w:t>
            </w:r>
            <w:hyperlink w:history="0" r:id="rId6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w:t>
              </w:r>
            </w:hyperlink>
            <w:r>
              <w:rPr>
                <w:sz w:val="20"/>
              </w:rPr>
              <w:t xml:space="preserve">, </w:t>
            </w:r>
            <w:hyperlink w:history="0" r:id="rId6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w:t>
              </w:r>
            </w:hyperlink>
            <w:r>
              <w:rPr>
                <w:sz w:val="20"/>
              </w:rPr>
              <w:t xml:space="preserve">, </w:t>
            </w:r>
            <w:hyperlink w:history="0" r:id="rId6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A16.16.044</w:t>
              </w:r>
            </w:hyperlink>
            <w:r>
              <w:rPr>
                <w:sz w:val="20"/>
              </w:rPr>
              <w:t xml:space="preserve">, </w:t>
            </w:r>
            <w:hyperlink w:history="0" r:id="rId6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w:t>
              </w:r>
            </w:hyperlink>
            <w:r>
              <w:rPr>
                <w:sz w:val="20"/>
              </w:rPr>
              <w:t xml:space="preserve">, </w:t>
            </w:r>
            <w:hyperlink w:history="0" r:id="rId6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A16.17.002</w:t>
              </w:r>
            </w:hyperlink>
            <w:r>
              <w:rPr>
                <w:sz w:val="20"/>
              </w:rPr>
              <w:t xml:space="preserve">, </w:t>
            </w:r>
            <w:hyperlink w:history="0" r:id="rId6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A16.17.006</w:t>
              </w:r>
            </w:hyperlink>
            <w:r>
              <w:rPr>
                <w:sz w:val="20"/>
              </w:rPr>
              <w:t xml:space="preserve">, </w:t>
            </w:r>
            <w:hyperlink w:history="0" r:id="rId6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w:t>
              </w:r>
            </w:hyperlink>
            <w:r>
              <w:rPr>
                <w:sz w:val="20"/>
              </w:rPr>
              <w:t xml:space="preserve">, </w:t>
            </w:r>
            <w:hyperlink w:history="0" r:id="rId6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A16.17.008</w:t>
              </w:r>
            </w:hyperlink>
            <w:r>
              <w:rPr>
                <w:sz w:val="20"/>
              </w:rPr>
              <w:t xml:space="preserve">, </w:t>
            </w:r>
            <w:hyperlink w:history="0" r:id="rId6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A16.17.011</w:t>
              </w:r>
            </w:hyperlink>
            <w:r>
              <w:rPr>
                <w:sz w:val="20"/>
              </w:rPr>
              <w:t xml:space="preserve">, </w:t>
            </w:r>
            <w:hyperlink w:history="0" r:id="rId6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A16.17.012</w:t>
              </w:r>
            </w:hyperlink>
            <w:r>
              <w:rPr>
                <w:sz w:val="20"/>
              </w:rPr>
              <w:t xml:space="preserve">, </w:t>
            </w:r>
            <w:hyperlink w:history="0" r:id="rId6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A16.17.013</w:t>
              </w:r>
            </w:hyperlink>
            <w:r>
              <w:rPr>
                <w:sz w:val="20"/>
              </w:rPr>
              <w:t xml:space="preserve">, </w:t>
            </w:r>
            <w:hyperlink w:history="0" r:id="rId6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A16.18.002</w:t>
              </w:r>
            </w:hyperlink>
            <w:r>
              <w:rPr>
                <w:sz w:val="20"/>
              </w:rPr>
              <w:t xml:space="preserve">, </w:t>
            </w:r>
            <w:hyperlink w:history="0" r:id="rId6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A16.18.003</w:t>
              </w:r>
            </w:hyperlink>
            <w:r>
              <w:rPr>
                <w:sz w:val="20"/>
              </w:rPr>
              <w:t xml:space="preserve">, </w:t>
            </w:r>
            <w:hyperlink w:history="0" r:id="rId6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A16.18.006</w:t>
              </w:r>
            </w:hyperlink>
            <w:r>
              <w:rPr>
                <w:sz w:val="20"/>
              </w:rPr>
              <w:t xml:space="preserve">, </w:t>
            </w:r>
            <w:hyperlink w:history="0" r:id="rId6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w:t>
              </w:r>
            </w:hyperlink>
            <w:r>
              <w:rPr>
                <w:sz w:val="20"/>
              </w:rPr>
              <w:t xml:space="preserve">, </w:t>
            </w:r>
            <w:hyperlink w:history="0" r:id="rId6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A16.19.005.001</w:t>
              </w:r>
            </w:hyperlink>
            <w:r>
              <w:rPr>
                <w:sz w:val="20"/>
              </w:rPr>
              <w:t xml:space="preserve">, </w:t>
            </w:r>
            <w:hyperlink w:history="0" r:id="rId6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A16.19.010</w:t>
              </w:r>
            </w:hyperlink>
            <w:r>
              <w:rPr>
                <w:sz w:val="20"/>
              </w:rPr>
              <w:t xml:space="preserve">, </w:t>
            </w:r>
            <w:hyperlink w:history="0" r:id="rId6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w:t>
              </w:r>
            </w:hyperlink>
            <w:r>
              <w:rPr>
                <w:sz w:val="20"/>
              </w:rPr>
              <w:t xml:space="preserve">, </w:t>
            </w:r>
            <w:hyperlink w:history="0" r:id="rId6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6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6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6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w:t>
              </w:r>
            </w:hyperlink>
            <w:r>
              <w:rPr>
                <w:sz w:val="20"/>
              </w:rPr>
              <w:t xml:space="preserve">, </w:t>
            </w:r>
            <w:hyperlink w:history="0" r:id="rId6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A16.28.007.001</w:t>
              </w:r>
            </w:hyperlink>
            <w:r>
              <w:rPr>
                <w:sz w:val="20"/>
              </w:rPr>
              <w:t xml:space="preserve">, </w:t>
            </w:r>
            <w:hyperlink w:history="0" r:id="rId6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A16.28.018.001</w:t>
              </w:r>
            </w:hyperlink>
            <w:r>
              <w:rPr>
                <w:sz w:val="20"/>
              </w:rPr>
              <w:t xml:space="preserve">, </w:t>
            </w:r>
            <w:hyperlink w:history="0" r:id="rId6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6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w:t>
              </w:r>
            </w:hyperlink>
            <w:r>
              <w:rPr>
                <w:sz w:val="20"/>
              </w:rPr>
              <w:t xml:space="preserve">, </w:t>
            </w:r>
            <w:hyperlink w:history="0" r:id="rId6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6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6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w:t>
              </w:r>
            </w:hyperlink>
            <w:r>
              <w:rPr>
                <w:sz w:val="20"/>
              </w:rPr>
              <w:t xml:space="preserve">, </w:t>
            </w:r>
            <w:hyperlink w:history="0" r:id="rId6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6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w:t>
              </w:r>
            </w:hyperlink>
            <w:r>
              <w:rPr>
                <w:sz w:val="20"/>
              </w:rPr>
              <w:t xml:space="preserve">, </w:t>
            </w:r>
            <w:hyperlink w:history="0" r:id="rId6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w:t>
              </w:r>
            </w:hyperlink>
            <w:r>
              <w:rPr>
                <w:sz w:val="20"/>
              </w:rPr>
              <w:t xml:space="preserve">, </w:t>
            </w:r>
            <w:hyperlink w:history="0" r:id="rId6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A16.30.005.001</w:t>
              </w:r>
            </w:hyperlink>
            <w:r>
              <w:rPr>
                <w:sz w:val="20"/>
              </w:rPr>
              <w:t xml:space="preserve">, </w:t>
            </w:r>
            <w:hyperlink w:history="0" r:id="rId6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A16.30.005.002</w:t>
              </w:r>
            </w:hyperlink>
            <w:r>
              <w:rPr>
                <w:sz w:val="20"/>
              </w:rPr>
              <w:t xml:space="preserve">, </w:t>
            </w:r>
            <w:hyperlink w:history="0" r:id="rId6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A16.30.024</w:t>
              </w:r>
            </w:hyperlink>
            <w:r>
              <w:rPr>
                <w:sz w:val="20"/>
              </w:rPr>
              <w:t xml:space="preserve">, </w:t>
            </w:r>
            <w:hyperlink w:history="0" r:id="rId6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A16.30.028</w:t>
              </w:r>
            </w:hyperlink>
          </w:p>
        </w:tc>
        <w:tc>
          <w:tcPr>
            <w:tcW w:w="3061" w:type="dxa"/>
            <w:tcBorders>
              <w:top w:val="nil"/>
              <w:left w:val="nil"/>
              <w:bottom w:val="nil"/>
              <w:right w:val="nil"/>
            </w:tcBorders>
          </w:tcPr>
          <w:p>
            <w:pPr>
              <w:pStyle w:val="0"/>
            </w:pPr>
            <w:r>
              <w:rPr>
                <w:sz w:val="20"/>
              </w:rPr>
              <w:t xml:space="preserve">Обязательный дополнительный диагноз:</w:t>
            </w:r>
          </w:p>
          <w:p>
            <w:pPr>
              <w:pStyle w:val="0"/>
            </w:pPr>
            <w:r>
              <w:rPr>
                <w:sz w:val="20"/>
              </w:rPr>
              <w:t xml:space="preserve">P05.0, P05.1, P05.2, P05.9, P07.0, P07.1, P07.2, P07.3</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st10.003</w:t>
            </w:r>
          </w:p>
        </w:tc>
        <w:tc>
          <w:tcPr>
            <w:tcW w:w="2551" w:type="dxa"/>
            <w:tcBorders>
              <w:top w:val="nil"/>
              <w:left w:val="nil"/>
              <w:bottom w:val="nil"/>
              <w:right w:val="nil"/>
            </w:tcBorders>
          </w:tcPr>
          <w:p>
            <w:pPr>
              <w:pStyle w:val="0"/>
            </w:pPr>
            <w:r>
              <w:rPr>
                <w:sz w:val="20"/>
              </w:rPr>
              <w:t xml:space="preserve">Аппендэктомия, дети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6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A16.18.009</w:t>
              </w:r>
            </w:hyperlink>
            <w:r>
              <w:rPr>
                <w:sz w:val="20"/>
              </w:rPr>
              <w:t xml:space="preserve">, </w:t>
            </w:r>
            <w:hyperlink w:history="0" r:id="rId6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A16.18.010</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0,77</w:t>
            </w:r>
          </w:p>
        </w:tc>
      </w:tr>
      <w:tr>
        <w:tc>
          <w:tcPr>
            <w:tcW w:w="1239" w:type="dxa"/>
            <w:tcBorders>
              <w:top w:val="nil"/>
              <w:left w:val="nil"/>
              <w:bottom w:val="nil"/>
              <w:right w:val="nil"/>
            </w:tcBorders>
          </w:tcPr>
          <w:p>
            <w:pPr>
              <w:pStyle w:val="0"/>
            </w:pPr>
            <w:r>
              <w:rPr>
                <w:sz w:val="20"/>
              </w:rPr>
              <w:t xml:space="preserve">st10.004</w:t>
            </w:r>
          </w:p>
        </w:tc>
        <w:tc>
          <w:tcPr>
            <w:tcW w:w="2551" w:type="dxa"/>
            <w:tcBorders>
              <w:top w:val="nil"/>
              <w:left w:val="nil"/>
              <w:bottom w:val="nil"/>
              <w:right w:val="nil"/>
            </w:tcBorders>
          </w:tcPr>
          <w:p>
            <w:pPr>
              <w:pStyle w:val="0"/>
            </w:pPr>
            <w:r>
              <w:rPr>
                <w:sz w:val="20"/>
              </w:rPr>
              <w:t xml:space="preserve">Аппендэктомия, дети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6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A16.18.009.001</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0,97</w:t>
            </w:r>
          </w:p>
        </w:tc>
      </w:tr>
      <w:tr>
        <w:tc>
          <w:tcPr>
            <w:tcW w:w="1239" w:type="dxa"/>
            <w:tcBorders>
              <w:top w:val="nil"/>
              <w:left w:val="nil"/>
              <w:bottom w:val="nil"/>
              <w:right w:val="nil"/>
            </w:tcBorders>
          </w:tcPr>
          <w:p>
            <w:pPr>
              <w:pStyle w:val="0"/>
            </w:pPr>
            <w:r>
              <w:rPr>
                <w:sz w:val="20"/>
              </w:rPr>
              <w:t xml:space="preserve">st10.005</w:t>
            </w:r>
          </w:p>
        </w:tc>
        <w:tc>
          <w:tcPr>
            <w:tcW w:w="2551" w:type="dxa"/>
            <w:tcBorders>
              <w:top w:val="nil"/>
              <w:left w:val="nil"/>
              <w:bottom w:val="nil"/>
              <w:right w:val="nil"/>
            </w:tcBorders>
          </w:tcPr>
          <w:p>
            <w:pPr>
              <w:pStyle w:val="0"/>
            </w:pPr>
            <w:r>
              <w:rPr>
                <w:sz w:val="20"/>
              </w:rPr>
              <w:t xml:space="preserve">Операции по поводу грыж, дети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6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w:t>
              </w:r>
            </w:hyperlink>
            <w:r>
              <w:rPr>
                <w:sz w:val="20"/>
              </w:rPr>
              <w:t xml:space="preserve">, </w:t>
            </w:r>
            <w:hyperlink w:history="0" r:id="rId6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6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A16.30.003</w:t>
              </w:r>
            </w:hyperlink>
            <w:r>
              <w:rPr>
                <w:sz w:val="20"/>
              </w:rPr>
              <w:t xml:space="preserve">, </w:t>
            </w:r>
            <w:hyperlink w:history="0" r:id="rId6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A16.30.004.001</w:t>
              </w:r>
            </w:hyperlink>
            <w:r>
              <w:rPr>
                <w:sz w:val="20"/>
              </w:rPr>
              <w:t xml:space="preserve">, </w:t>
            </w:r>
            <w:hyperlink w:history="0" r:id="rId6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0,88</w:t>
            </w:r>
          </w:p>
        </w:tc>
      </w:tr>
      <w:tr>
        <w:tc>
          <w:tcPr>
            <w:tcW w:w="1239" w:type="dxa"/>
            <w:tcBorders>
              <w:top w:val="nil"/>
              <w:left w:val="nil"/>
              <w:bottom w:val="nil"/>
              <w:right w:val="nil"/>
            </w:tcBorders>
          </w:tcPr>
          <w:p>
            <w:pPr>
              <w:pStyle w:val="0"/>
            </w:pPr>
            <w:r>
              <w:rPr>
                <w:sz w:val="20"/>
              </w:rPr>
              <w:t xml:space="preserve">st10.006</w:t>
            </w:r>
          </w:p>
        </w:tc>
        <w:tc>
          <w:tcPr>
            <w:tcW w:w="2551" w:type="dxa"/>
            <w:tcBorders>
              <w:top w:val="nil"/>
              <w:left w:val="nil"/>
              <w:bottom w:val="nil"/>
              <w:right w:val="nil"/>
            </w:tcBorders>
          </w:tcPr>
          <w:p>
            <w:pPr>
              <w:pStyle w:val="0"/>
            </w:pPr>
            <w:r>
              <w:rPr>
                <w:sz w:val="20"/>
              </w:rPr>
              <w:t xml:space="preserve">Операции по поводу грыж, дети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6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A16.30.004.003</w:t>
              </w:r>
            </w:hyperlink>
            <w:r>
              <w:rPr>
                <w:sz w:val="20"/>
              </w:rPr>
              <w:t xml:space="preserve">, </w:t>
            </w:r>
            <w:hyperlink w:history="0" r:id="rId7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A16.30.004.004</w:t>
              </w:r>
            </w:hyperlink>
            <w:r>
              <w:rPr>
                <w:sz w:val="20"/>
              </w:rPr>
              <w:t xml:space="preserve">, </w:t>
            </w:r>
            <w:hyperlink w:history="0" r:id="rId7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A16.30.004.005</w:t>
              </w:r>
            </w:hyperlink>
            <w:r>
              <w:rPr>
                <w:sz w:val="20"/>
              </w:rPr>
              <w:t xml:space="preserve">, </w:t>
            </w:r>
            <w:hyperlink w:history="0" r:id="rId7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A16.30.004.006</w:t>
              </w:r>
            </w:hyperlink>
            <w:r>
              <w:rPr>
                <w:sz w:val="20"/>
              </w:rPr>
              <w:t xml:space="preserve">, </w:t>
            </w:r>
            <w:hyperlink w:history="0" r:id="rId7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A16.30.004.007</w:t>
              </w:r>
            </w:hyperlink>
            <w:r>
              <w:rPr>
                <w:sz w:val="20"/>
              </w:rPr>
              <w:t xml:space="preserve">, </w:t>
            </w:r>
            <w:hyperlink w:history="0" r:id="rId7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A16.30.004.008</w:t>
              </w:r>
            </w:hyperlink>
            <w:r>
              <w:rPr>
                <w:sz w:val="20"/>
              </w:rPr>
              <w:t xml:space="preserve">, </w:t>
            </w:r>
            <w:hyperlink w:history="0" r:id="rId7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A16.30.004.009</w:t>
              </w:r>
            </w:hyperlink>
            <w:r>
              <w:rPr>
                <w:sz w:val="20"/>
              </w:rPr>
              <w:t xml:space="preserve">, </w:t>
            </w:r>
            <w:hyperlink w:history="0" r:id="rId7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A16.30.004.010</w:t>
              </w:r>
            </w:hyperlink>
            <w:r>
              <w:rPr>
                <w:sz w:val="20"/>
              </w:rPr>
              <w:t xml:space="preserve">, </w:t>
            </w:r>
            <w:hyperlink w:history="0" r:id="rId7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w:t>
              </w:r>
            </w:hyperlink>
            <w:r>
              <w:rPr>
                <w:sz w:val="20"/>
              </w:rPr>
              <w:t xml:space="preserve">, </w:t>
            </w:r>
            <w:hyperlink w:history="0" r:id="rId7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1,05</w:t>
            </w:r>
          </w:p>
        </w:tc>
      </w:tr>
      <w:tr>
        <w:tc>
          <w:tcPr>
            <w:tcW w:w="1239" w:type="dxa"/>
            <w:tcBorders>
              <w:top w:val="nil"/>
              <w:left w:val="nil"/>
              <w:bottom w:val="nil"/>
              <w:right w:val="nil"/>
            </w:tcBorders>
          </w:tcPr>
          <w:p>
            <w:pPr>
              <w:pStyle w:val="0"/>
            </w:pPr>
            <w:r>
              <w:rPr>
                <w:sz w:val="20"/>
              </w:rPr>
              <w:t xml:space="preserve">st10.007</w:t>
            </w:r>
          </w:p>
        </w:tc>
        <w:tc>
          <w:tcPr>
            <w:tcW w:w="2551" w:type="dxa"/>
            <w:tcBorders>
              <w:top w:val="nil"/>
              <w:left w:val="nil"/>
              <w:bottom w:val="nil"/>
              <w:right w:val="nil"/>
            </w:tcBorders>
          </w:tcPr>
          <w:p>
            <w:pPr>
              <w:pStyle w:val="0"/>
            </w:pPr>
            <w:r>
              <w:rPr>
                <w:sz w:val="20"/>
              </w:rPr>
              <w:t xml:space="preserve">Операции по поводу грыж, дети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7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A16.30.001.001</w:t>
              </w:r>
            </w:hyperlink>
            <w:r>
              <w:rPr>
                <w:sz w:val="20"/>
              </w:rPr>
              <w:t xml:space="preserve">, </w:t>
            </w:r>
            <w:hyperlink w:history="0" r:id="rId7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A16.30.001.002</w:t>
              </w:r>
            </w:hyperlink>
            <w:r>
              <w:rPr>
                <w:sz w:val="20"/>
              </w:rPr>
              <w:t xml:space="preserve">, </w:t>
            </w:r>
            <w:hyperlink w:history="0" r:id="rId7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A16.30.002.001</w:t>
              </w:r>
            </w:hyperlink>
            <w:r>
              <w:rPr>
                <w:sz w:val="20"/>
              </w:rPr>
              <w:t xml:space="preserve">, </w:t>
            </w:r>
            <w:hyperlink w:history="0" r:id="rId7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A16.30.002.002</w:t>
              </w:r>
            </w:hyperlink>
            <w:r>
              <w:rPr>
                <w:sz w:val="20"/>
              </w:rPr>
              <w:t xml:space="preserve">, </w:t>
            </w:r>
            <w:hyperlink w:history="0" r:id="rId7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A16.30.004.011</w:t>
              </w:r>
            </w:hyperlink>
            <w:r>
              <w:rPr>
                <w:sz w:val="20"/>
              </w:rPr>
              <w:t xml:space="preserve">, </w:t>
            </w:r>
            <w:hyperlink w:history="0" r:id="rId7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A16.30.004.012</w:t>
              </w:r>
            </w:hyperlink>
            <w:r>
              <w:rPr>
                <w:sz w:val="20"/>
              </w:rPr>
              <w:t xml:space="preserve">, </w:t>
            </w:r>
            <w:hyperlink w:history="0" r:id="rId7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A16.30.004.013</w:t>
              </w:r>
            </w:hyperlink>
            <w:r>
              <w:rPr>
                <w:sz w:val="20"/>
              </w:rPr>
              <w:t xml:space="preserve">, </w:t>
            </w:r>
            <w:hyperlink w:history="0" r:id="rId7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A16.30.004.014</w:t>
              </w:r>
            </w:hyperlink>
            <w:r>
              <w:rPr>
                <w:sz w:val="20"/>
              </w:rPr>
              <w:t xml:space="preserve">, </w:t>
            </w:r>
            <w:hyperlink w:history="0" r:id="rId7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A16.30.004.015</w:t>
              </w:r>
            </w:hyperlink>
            <w:r>
              <w:rPr>
                <w:sz w:val="20"/>
              </w:rPr>
              <w:t xml:space="preserve">, </w:t>
            </w:r>
            <w:hyperlink w:history="0" r:id="rId7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A16.30.004.016</w:t>
              </w:r>
            </w:hyperlink>
            <w:r>
              <w:rPr>
                <w:sz w:val="20"/>
              </w:rPr>
              <w:t xml:space="preserve">, </w:t>
            </w:r>
            <w:hyperlink w:history="0" r:id="rId7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A16.30.005.001</w:t>
              </w:r>
            </w:hyperlink>
            <w:r>
              <w:rPr>
                <w:sz w:val="20"/>
              </w:rPr>
              <w:t xml:space="preserve">, </w:t>
            </w:r>
            <w:hyperlink w:history="0" r:id="rId7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1,25</w:t>
            </w:r>
          </w:p>
        </w:tc>
      </w:tr>
      <w:tr>
        <w:tc>
          <w:tcPr>
            <w:tcW w:w="1239" w:type="dxa"/>
            <w:tcBorders>
              <w:top w:val="nil"/>
              <w:left w:val="nil"/>
              <w:bottom w:val="nil"/>
              <w:right w:val="nil"/>
            </w:tcBorders>
          </w:tcPr>
          <w:p>
            <w:pPr>
              <w:pStyle w:val="0"/>
              <w:outlineLvl w:val="3"/>
            </w:pPr>
            <w:r>
              <w:rPr>
                <w:sz w:val="20"/>
              </w:rPr>
              <w:t xml:space="preserve">st11</w:t>
            </w:r>
          </w:p>
        </w:tc>
        <w:tc>
          <w:tcPr>
            <w:gridSpan w:val="4"/>
            <w:tcW w:w="13207" w:type="dxa"/>
            <w:tcBorders>
              <w:top w:val="nil"/>
              <w:left w:val="nil"/>
              <w:bottom w:val="nil"/>
              <w:right w:val="nil"/>
            </w:tcBorders>
          </w:tcPr>
          <w:p>
            <w:pPr>
              <w:pStyle w:val="0"/>
            </w:pPr>
            <w:r>
              <w:rPr>
                <w:sz w:val="20"/>
              </w:rPr>
              <w:t xml:space="preserve">Детская эндокринология</w:t>
            </w:r>
          </w:p>
        </w:tc>
        <w:tc>
          <w:tcPr>
            <w:tcW w:w="1417" w:type="dxa"/>
            <w:tcBorders>
              <w:top w:val="nil"/>
              <w:left w:val="nil"/>
              <w:bottom w:val="nil"/>
              <w:right w:val="nil"/>
            </w:tcBorders>
          </w:tcPr>
          <w:p>
            <w:pPr>
              <w:pStyle w:val="0"/>
              <w:jc w:val="center"/>
            </w:pPr>
            <w:r>
              <w:rPr>
                <w:sz w:val="20"/>
              </w:rPr>
              <w:t xml:space="preserve">1,48</w:t>
            </w:r>
          </w:p>
        </w:tc>
      </w:tr>
      <w:tr>
        <w:tc>
          <w:tcPr>
            <w:tcW w:w="1239" w:type="dxa"/>
            <w:tcBorders>
              <w:top w:val="nil"/>
              <w:left w:val="nil"/>
              <w:bottom w:val="nil"/>
              <w:right w:val="nil"/>
            </w:tcBorders>
          </w:tcPr>
          <w:p>
            <w:pPr>
              <w:pStyle w:val="0"/>
            </w:pPr>
            <w:r>
              <w:rPr>
                <w:sz w:val="20"/>
              </w:rPr>
              <w:t xml:space="preserve">st11.001</w:t>
            </w:r>
          </w:p>
        </w:tc>
        <w:tc>
          <w:tcPr>
            <w:tcW w:w="2551" w:type="dxa"/>
            <w:tcBorders>
              <w:top w:val="nil"/>
              <w:left w:val="nil"/>
              <w:bottom w:val="nil"/>
              <w:right w:val="nil"/>
            </w:tcBorders>
          </w:tcPr>
          <w:p>
            <w:pPr>
              <w:pStyle w:val="0"/>
            </w:pPr>
            <w:r>
              <w:rPr>
                <w:sz w:val="20"/>
              </w:rPr>
              <w:t xml:space="preserve">Сахарный диабет, дети</w:t>
            </w:r>
          </w:p>
        </w:tc>
        <w:tc>
          <w:tcPr>
            <w:tcW w:w="3797" w:type="dxa"/>
            <w:tcBorders>
              <w:top w:val="nil"/>
              <w:left w:val="nil"/>
              <w:bottom w:val="nil"/>
              <w:right w:val="nil"/>
            </w:tcBorders>
          </w:tcPr>
          <w:p>
            <w:pPr>
              <w:pStyle w:val="0"/>
            </w:pPr>
            <w:r>
              <w:rPr>
                <w:sz w:val="20"/>
              </w:rPr>
              <w:t xml:space="preserve">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1,51</w:t>
            </w:r>
          </w:p>
        </w:tc>
      </w:tr>
      <w:tr>
        <w:tc>
          <w:tcPr>
            <w:tcW w:w="1239" w:type="dxa"/>
            <w:tcBorders>
              <w:top w:val="nil"/>
              <w:left w:val="nil"/>
              <w:bottom w:val="nil"/>
              <w:right w:val="nil"/>
            </w:tcBorders>
          </w:tcPr>
          <w:p>
            <w:pPr>
              <w:pStyle w:val="0"/>
            </w:pPr>
            <w:r>
              <w:rPr>
                <w:sz w:val="20"/>
              </w:rPr>
              <w:t xml:space="preserve">st11.002</w:t>
            </w:r>
          </w:p>
        </w:tc>
        <w:tc>
          <w:tcPr>
            <w:tcW w:w="2551" w:type="dxa"/>
            <w:tcBorders>
              <w:top w:val="nil"/>
              <w:left w:val="nil"/>
              <w:bottom w:val="nil"/>
              <w:right w:val="nil"/>
            </w:tcBorders>
          </w:tcPr>
          <w:p>
            <w:pPr>
              <w:pStyle w:val="0"/>
            </w:pPr>
            <w:r>
              <w:rPr>
                <w:sz w:val="20"/>
              </w:rPr>
              <w:t xml:space="preserve">Заболевания гипофиза, дети</w:t>
            </w:r>
          </w:p>
        </w:tc>
        <w:tc>
          <w:tcPr>
            <w:tcW w:w="3797" w:type="dxa"/>
            <w:tcBorders>
              <w:top w:val="nil"/>
              <w:left w:val="nil"/>
              <w:bottom w:val="nil"/>
              <w:right w:val="nil"/>
            </w:tcBorders>
          </w:tcPr>
          <w:p>
            <w:pPr>
              <w:pStyle w:val="0"/>
            </w:pPr>
            <w:r>
              <w:rPr>
                <w:sz w:val="20"/>
              </w:rPr>
              <w:t xml:space="preserve">D35.2, E22, E22.0, E22.1, E22.2, E22.8, E22.9, E23, E23.0, E23.1, E23.2, E23.3, E23.6, E23.7, E24.0, E24.1, E24.2, E24.4, E24.8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2,26</w:t>
            </w:r>
          </w:p>
        </w:tc>
      </w:tr>
      <w:tr>
        <w:tc>
          <w:tcPr>
            <w:tcW w:w="1239" w:type="dxa"/>
            <w:tcBorders>
              <w:top w:val="nil"/>
              <w:left w:val="nil"/>
              <w:bottom w:val="nil"/>
              <w:right w:val="nil"/>
            </w:tcBorders>
          </w:tcPr>
          <w:p>
            <w:pPr>
              <w:pStyle w:val="0"/>
            </w:pPr>
            <w:r>
              <w:rPr>
                <w:sz w:val="20"/>
              </w:rPr>
              <w:t xml:space="preserve">st11.003</w:t>
            </w:r>
          </w:p>
        </w:tc>
        <w:tc>
          <w:tcPr>
            <w:tcW w:w="2551" w:type="dxa"/>
            <w:tcBorders>
              <w:top w:val="nil"/>
              <w:left w:val="nil"/>
              <w:bottom w:val="nil"/>
              <w:right w:val="nil"/>
            </w:tcBorders>
          </w:tcPr>
          <w:p>
            <w:pPr>
              <w:pStyle w:val="0"/>
            </w:pPr>
            <w:r>
              <w:rPr>
                <w:sz w:val="20"/>
              </w:rPr>
              <w:t xml:space="preserve">Другие болезни эндокринной системы, дети (уровень 1)</w:t>
            </w:r>
          </w:p>
        </w:tc>
        <w:tc>
          <w:tcPr>
            <w:tcW w:w="3797" w:type="dxa"/>
            <w:tcBorders>
              <w:top w:val="nil"/>
              <w:left w:val="nil"/>
              <w:bottom w:val="nil"/>
              <w:right w:val="nil"/>
            </w:tcBorders>
          </w:tcPr>
          <w:p>
            <w:pPr>
              <w:pStyle w:val="0"/>
            </w:pPr>
            <w:r>
              <w:rPr>
                <w:sz w:val="20"/>
              </w:rPr>
              <w:t xml:space="preserve">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 E24.9, E25, E25.0, E25.8, E25.9, E26, E26.0, E26.9, E27, E27.0, E27.1, E27.2, E27.3, E27.4, E27.5, E27.8, E27.9, E29, E29.0, E29.1, E29.8, E29.9, E30, E30.0, E30.1, E30.8, E30.9, E34, E34.3, E34.4, E34.5, E34.9, E35, E35.0, E35.1, E35.8, E89.0, E89.1, E89.2, E89.3, E89.5, E89.6, E89.8, E89.9, M82.1, Q89.1, Q89.2, R94.6, R94.7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1,38</w:t>
            </w:r>
          </w:p>
        </w:tc>
      </w:tr>
      <w:tr>
        <w:tc>
          <w:tcPr>
            <w:tcW w:w="1239" w:type="dxa"/>
            <w:tcBorders>
              <w:top w:val="nil"/>
              <w:left w:val="nil"/>
              <w:bottom w:val="nil"/>
              <w:right w:val="nil"/>
            </w:tcBorders>
          </w:tcPr>
          <w:p>
            <w:pPr>
              <w:pStyle w:val="0"/>
            </w:pPr>
            <w:r>
              <w:rPr>
                <w:sz w:val="20"/>
              </w:rPr>
              <w:t xml:space="preserve">st11.004</w:t>
            </w:r>
          </w:p>
        </w:tc>
        <w:tc>
          <w:tcPr>
            <w:tcW w:w="2551" w:type="dxa"/>
            <w:tcBorders>
              <w:top w:val="nil"/>
              <w:left w:val="nil"/>
              <w:bottom w:val="nil"/>
              <w:right w:val="nil"/>
            </w:tcBorders>
          </w:tcPr>
          <w:p>
            <w:pPr>
              <w:pStyle w:val="0"/>
            </w:pPr>
            <w:r>
              <w:rPr>
                <w:sz w:val="20"/>
              </w:rPr>
              <w:t xml:space="preserve">Другие болезни эндокринной системы, дети (уровень 2)</w:t>
            </w:r>
          </w:p>
        </w:tc>
        <w:tc>
          <w:tcPr>
            <w:tcW w:w="3797" w:type="dxa"/>
            <w:tcBorders>
              <w:top w:val="nil"/>
              <w:left w:val="nil"/>
              <w:bottom w:val="nil"/>
              <w:right w:val="nil"/>
            </w:tcBorders>
          </w:tcPr>
          <w:p>
            <w:pPr>
              <w:pStyle w:val="0"/>
            </w:pPr>
            <w:r>
              <w:rPr>
                <w:sz w:val="20"/>
              </w:rPr>
              <w:t xml:space="preserve">D13.6, D13.7, D44.8, E16.1, E16.2, E16.8, E16.9, E24.3, E31, E31.0, E31.1, E31.8, E31.9, E34.0, E34.1, E34.2, E34.8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2,82</w:t>
            </w:r>
          </w:p>
        </w:tc>
      </w:tr>
      <w:tr>
        <w:tc>
          <w:tcPr>
            <w:tcW w:w="1239" w:type="dxa"/>
            <w:tcBorders>
              <w:top w:val="nil"/>
              <w:left w:val="nil"/>
              <w:bottom w:val="nil"/>
              <w:right w:val="nil"/>
            </w:tcBorders>
          </w:tcPr>
          <w:p>
            <w:pPr>
              <w:pStyle w:val="0"/>
              <w:outlineLvl w:val="3"/>
            </w:pPr>
            <w:r>
              <w:rPr>
                <w:sz w:val="20"/>
              </w:rPr>
              <w:t xml:space="preserve">st12</w:t>
            </w:r>
          </w:p>
        </w:tc>
        <w:tc>
          <w:tcPr>
            <w:gridSpan w:val="4"/>
            <w:tcW w:w="13207" w:type="dxa"/>
            <w:tcBorders>
              <w:top w:val="nil"/>
              <w:left w:val="nil"/>
              <w:bottom w:val="nil"/>
              <w:right w:val="nil"/>
            </w:tcBorders>
          </w:tcPr>
          <w:p>
            <w:pPr>
              <w:pStyle w:val="0"/>
            </w:pPr>
            <w:r>
              <w:rPr>
                <w:sz w:val="20"/>
              </w:rPr>
              <w:t xml:space="preserve">Инфекционные болезни</w:t>
            </w:r>
          </w:p>
        </w:tc>
        <w:tc>
          <w:tcPr>
            <w:tcW w:w="1417" w:type="dxa"/>
            <w:tcBorders>
              <w:top w:val="nil"/>
              <w:left w:val="nil"/>
              <w:bottom w:val="nil"/>
              <w:right w:val="nil"/>
            </w:tcBorders>
          </w:tcPr>
          <w:p>
            <w:pPr>
              <w:pStyle w:val="0"/>
              <w:jc w:val="center"/>
            </w:pPr>
            <w:r>
              <w:rPr>
                <w:sz w:val="20"/>
              </w:rPr>
              <w:t xml:space="preserve">0,65</w:t>
            </w:r>
          </w:p>
        </w:tc>
      </w:tr>
      <w:tr>
        <w:tc>
          <w:tcPr>
            <w:tcW w:w="1239" w:type="dxa"/>
            <w:tcBorders>
              <w:top w:val="nil"/>
              <w:left w:val="nil"/>
              <w:bottom w:val="nil"/>
              <w:right w:val="nil"/>
            </w:tcBorders>
          </w:tcPr>
          <w:p>
            <w:pPr>
              <w:pStyle w:val="0"/>
            </w:pPr>
            <w:r>
              <w:rPr>
                <w:sz w:val="20"/>
              </w:rPr>
              <w:t xml:space="preserve">st12.001</w:t>
            </w:r>
          </w:p>
        </w:tc>
        <w:tc>
          <w:tcPr>
            <w:tcW w:w="2551" w:type="dxa"/>
            <w:tcBorders>
              <w:top w:val="nil"/>
              <w:left w:val="nil"/>
              <w:bottom w:val="nil"/>
              <w:right w:val="nil"/>
            </w:tcBorders>
          </w:tcPr>
          <w:p>
            <w:pPr>
              <w:pStyle w:val="0"/>
            </w:pPr>
            <w:r>
              <w:rPr>
                <w:sz w:val="20"/>
              </w:rPr>
              <w:t xml:space="preserve">Кишечные инфекции, взрослые</w:t>
            </w:r>
          </w:p>
        </w:tc>
        <w:tc>
          <w:tcPr>
            <w:tcW w:w="3797" w:type="dxa"/>
            <w:tcBorders>
              <w:top w:val="nil"/>
              <w:left w:val="nil"/>
              <w:bottom w:val="nil"/>
              <w:right w:val="nil"/>
            </w:tcBorders>
          </w:tcPr>
          <w:p>
            <w:pPr>
              <w:pStyle w:val="0"/>
            </w:pPr>
            <w:r>
              <w:rPr>
                <w:sz w:val="20"/>
              </w:rPr>
              <w:t xml:space="preserve">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0,58</w:t>
            </w:r>
          </w:p>
        </w:tc>
      </w:tr>
      <w:tr>
        <w:tc>
          <w:tcPr>
            <w:tcW w:w="1239" w:type="dxa"/>
            <w:tcBorders>
              <w:top w:val="nil"/>
              <w:left w:val="nil"/>
              <w:bottom w:val="nil"/>
              <w:right w:val="nil"/>
            </w:tcBorders>
          </w:tcPr>
          <w:p>
            <w:pPr>
              <w:pStyle w:val="0"/>
            </w:pPr>
            <w:r>
              <w:rPr>
                <w:sz w:val="20"/>
              </w:rPr>
              <w:t xml:space="preserve">st12.002</w:t>
            </w:r>
          </w:p>
        </w:tc>
        <w:tc>
          <w:tcPr>
            <w:tcW w:w="2551" w:type="dxa"/>
            <w:tcBorders>
              <w:top w:val="nil"/>
              <w:left w:val="nil"/>
              <w:bottom w:val="nil"/>
              <w:right w:val="nil"/>
            </w:tcBorders>
          </w:tcPr>
          <w:p>
            <w:pPr>
              <w:pStyle w:val="0"/>
            </w:pPr>
            <w:r>
              <w:rPr>
                <w:sz w:val="20"/>
              </w:rPr>
              <w:t xml:space="preserve">Кишечные инфекции, дети</w:t>
            </w:r>
          </w:p>
        </w:tc>
        <w:tc>
          <w:tcPr>
            <w:tcW w:w="3797" w:type="dxa"/>
            <w:tcBorders>
              <w:top w:val="nil"/>
              <w:left w:val="nil"/>
              <w:bottom w:val="nil"/>
              <w:right w:val="nil"/>
            </w:tcBorders>
          </w:tcPr>
          <w:p>
            <w:pPr>
              <w:pStyle w:val="0"/>
            </w:pPr>
            <w:r>
              <w:rPr>
                <w:sz w:val="20"/>
              </w:rPr>
              <w:t xml:space="preserve">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0,62</w:t>
            </w:r>
          </w:p>
        </w:tc>
      </w:tr>
      <w:tr>
        <w:tc>
          <w:tcPr>
            <w:tcW w:w="1239" w:type="dxa"/>
            <w:tcBorders>
              <w:top w:val="nil"/>
              <w:left w:val="nil"/>
              <w:bottom w:val="nil"/>
              <w:right w:val="nil"/>
            </w:tcBorders>
          </w:tcPr>
          <w:p>
            <w:pPr>
              <w:pStyle w:val="0"/>
            </w:pPr>
            <w:r>
              <w:rPr>
                <w:sz w:val="20"/>
              </w:rPr>
              <w:t xml:space="preserve">st12.003</w:t>
            </w:r>
          </w:p>
        </w:tc>
        <w:tc>
          <w:tcPr>
            <w:tcW w:w="2551" w:type="dxa"/>
            <w:tcBorders>
              <w:top w:val="nil"/>
              <w:left w:val="nil"/>
              <w:bottom w:val="nil"/>
              <w:right w:val="nil"/>
            </w:tcBorders>
          </w:tcPr>
          <w:p>
            <w:pPr>
              <w:pStyle w:val="0"/>
            </w:pPr>
            <w:r>
              <w:rPr>
                <w:sz w:val="20"/>
              </w:rPr>
              <w:t xml:space="preserve">Вирусный гепатит острый</w:t>
            </w:r>
          </w:p>
        </w:tc>
        <w:tc>
          <w:tcPr>
            <w:tcW w:w="3797" w:type="dxa"/>
            <w:tcBorders>
              <w:top w:val="nil"/>
              <w:left w:val="nil"/>
              <w:bottom w:val="nil"/>
              <w:right w:val="nil"/>
            </w:tcBorders>
          </w:tcPr>
          <w:p>
            <w:pPr>
              <w:pStyle w:val="0"/>
            </w:pPr>
            <w:r>
              <w:rPr>
                <w:sz w:val="20"/>
              </w:rPr>
              <w:t xml:space="preserve">B15.0, B15.9, B16.0, B16.1, B16.2, B16.9, B17.0, B17.1, B17.2, B17.8, B17.9, B19.9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1,40</w:t>
            </w:r>
          </w:p>
        </w:tc>
      </w:tr>
      <w:tr>
        <w:tc>
          <w:tcPr>
            <w:tcW w:w="1239" w:type="dxa"/>
            <w:tcBorders>
              <w:top w:val="nil"/>
              <w:left w:val="nil"/>
              <w:bottom w:val="nil"/>
              <w:right w:val="nil"/>
            </w:tcBorders>
          </w:tcPr>
          <w:p>
            <w:pPr>
              <w:pStyle w:val="0"/>
            </w:pPr>
            <w:r>
              <w:rPr>
                <w:sz w:val="20"/>
              </w:rPr>
              <w:t xml:space="preserve">st12.004</w:t>
            </w:r>
          </w:p>
        </w:tc>
        <w:tc>
          <w:tcPr>
            <w:tcW w:w="2551" w:type="dxa"/>
            <w:tcBorders>
              <w:top w:val="nil"/>
              <w:left w:val="nil"/>
              <w:bottom w:val="nil"/>
              <w:right w:val="nil"/>
            </w:tcBorders>
          </w:tcPr>
          <w:p>
            <w:pPr>
              <w:pStyle w:val="0"/>
            </w:pPr>
            <w:r>
              <w:rPr>
                <w:sz w:val="20"/>
              </w:rPr>
              <w:t xml:space="preserve">Вирусный гепатит хронический</w:t>
            </w:r>
          </w:p>
        </w:tc>
        <w:tc>
          <w:tcPr>
            <w:tcW w:w="3797" w:type="dxa"/>
            <w:tcBorders>
              <w:top w:val="nil"/>
              <w:left w:val="nil"/>
              <w:bottom w:val="nil"/>
              <w:right w:val="nil"/>
            </w:tcBorders>
          </w:tcPr>
          <w:p>
            <w:pPr>
              <w:pStyle w:val="0"/>
            </w:pPr>
            <w:r>
              <w:rPr>
                <w:sz w:val="20"/>
              </w:rPr>
              <w:t xml:space="preserve">B18.0, B18.1, B18.2, B18.8, B18.9, B19.0, B94.2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1,27</w:t>
            </w:r>
          </w:p>
        </w:tc>
      </w:tr>
      <w:tr>
        <w:tc>
          <w:tcPr>
            <w:tcW w:w="1239" w:type="dxa"/>
            <w:tcBorders>
              <w:top w:val="nil"/>
              <w:left w:val="nil"/>
              <w:bottom w:val="nil"/>
              <w:right w:val="nil"/>
            </w:tcBorders>
            <w:vMerge w:val="restart"/>
          </w:tcPr>
          <w:p>
            <w:pPr>
              <w:pStyle w:val="0"/>
            </w:pPr>
            <w:r>
              <w:rPr>
                <w:sz w:val="20"/>
              </w:rPr>
              <w:t xml:space="preserve">st12.005</w:t>
            </w:r>
          </w:p>
        </w:tc>
        <w:tc>
          <w:tcPr>
            <w:tcW w:w="2551" w:type="dxa"/>
            <w:tcBorders>
              <w:top w:val="nil"/>
              <w:left w:val="nil"/>
              <w:bottom w:val="nil"/>
              <w:right w:val="nil"/>
            </w:tcBorders>
            <w:vMerge w:val="restart"/>
          </w:tcPr>
          <w:p>
            <w:pPr>
              <w:pStyle w:val="0"/>
            </w:pPr>
            <w:r>
              <w:rPr>
                <w:sz w:val="20"/>
              </w:rPr>
              <w:t xml:space="preserve">Сепсис, взрослые</w:t>
            </w:r>
          </w:p>
        </w:tc>
        <w:tc>
          <w:tcPr>
            <w:tcW w:w="3797" w:type="dxa"/>
            <w:tcBorders>
              <w:top w:val="nil"/>
              <w:left w:val="nil"/>
              <w:bottom w:val="nil"/>
              <w:right w:val="nil"/>
            </w:tcBorders>
          </w:tcPr>
          <w:p>
            <w:pPr>
              <w:pStyle w:val="0"/>
            </w:pPr>
            <w:r>
              <w:rPr>
                <w:sz w:val="20"/>
              </w:rPr>
              <w:t xml:space="preserve">A02.1, A32.7, A39.1, A39.2, A39.4, A40.0, A40.1, A40.2, A40.3, A40.8, A40.9, A41.0, A41.1, A41.2, A41.3, A41.4, A41.5, A41.8, A41.9, A48.3, B00.7, B37.7, B44.0, B44.7, B45.0, B45.1, B45.7, B48.5, R57.2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3,12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Диагноз осложнения заболевания:</w:t>
            </w:r>
          </w:p>
          <w:p>
            <w:pPr>
              <w:pStyle w:val="0"/>
            </w:pPr>
            <w:r>
              <w:rPr>
                <w:sz w:val="20"/>
              </w:rPr>
              <w:t xml:space="preserve">A02.1, A32.7, A39.1, A39.2, A39.4, A40.0, A40.1, A40.2, A40.3, A40.8, A40.9, A41.0, A41.1, A41.2, A41.3, A41.4, A41.5, A41.8, A41.9, A48.3, B00.7, B37.7, B44.0, B44.7, B45.0, B45.1, B45.7, B48.5, R57.2</w:t>
            </w:r>
          </w:p>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st12.006</w:t>
            </w:r>
          </w:p>
        </w:tc>
        <w:tc>
          <w:tcPr>
            <w:tcW w:w="2551" w:type="dxa"/>
            <w:tcBorders>
              <w:top w:val="nil"/>
              <w:left w:val="nil"/>
              <w:bottom w:val="nil"/>
              <w:right w:val="nil"/>
            </w:tcBorders>
            <w:vMerge w:val="restart"/>
          </w:tcPr>
          <w:p>
            <w:pPr>
              <w:pStyle w:val="0"/>
            </w:pPr>
            <w:r>
              <w:rPr>
                <w:sz w:val="20"/>
              </w:rPr>
              <w:t xml:space="preserve">Сепсис, дети</w:t>
            </w:r>
          </w:p>
        </w:tc>
        <w:tc>
          <w:tcPr>
            <w:tcW w:w="3797" w:type="dxa"/>
            <w:tcBorders>
              <w:top w:val="nil"/>
              <w:left w:val="nil"/>
              <w:bottom w:val="nil"/>
              <w:right w:val="nil"/>
            </w:tcBorders>
          </w:tcPr>
          <w:p>
            <w:pPr>
              <w:pStyle w:val="0"/>
            </w:pPr>
            <w:r>
              <w:rPr>
                <w:sz w:val="20"/>
              </w:rPr>
              <w:t xml:space="preserve">A02.1, A32.7, A39.1, A39.2, A39.4, A40.0, A40.1, A40.2, A40.3, A40.8, A40.9, A41.0, A41.1, A41.2, A41.3, A41.4, A41.5, A41.8, A41.9, A48.3, B00.7, B37.7, B44.0, B44.7, B45.0, B45.1, B45.7, B48.5, P36.0, P36.1, P36.2, P36.3, P36.4, P36.5, P36.8, P36.9, R57.2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vMerge w:val="restart"/>
          </w:tcPr>
          <w:p>
            <w:pPr>
              <w:pStyle w:val="0"/>
              <w:jc w:val="center"/>
            </w:pPr>
            <w:r>
              <w:rPr>
                <w:sz w:val="20"/>
              </w:rPr>
              <w:t xml:space="preserve">4,51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Диагноз осложнения заболевания:</w:t>
            </w:r>
          </w:p>
          <w:p>
            <w:pPr>
              <w:pStyle w:val="0"/>
            </w:pPr>
            <w:r>
              <w:rPr>
                <w:sz w:val="20"/>
              </w:rPr>
              <w:t xml:space="preserve">A02.1, A32.7, A39.1, A39.2, A39.4, A40.0, A40.1, A40.2, A40.3, A40.8, A40.9, A41.0, A41.1, A41.2, A41.3, A41.4, A41.5, A41.8, A41.9, A48.3, B00.7, B37.7, B44.0, B44.7, B45.0, B45.1, B45.7, B48.5, P36.0, P36.1, P36.2, P36.3, P36.4, P36.5, P36.8, P36.9, R57.2</w:t>
            </w:r>
          </w:p>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st12.007</w:t>
            </w:r>
          </w:p>
        </w:tc>
        <w:tc>
          <w:tcPr>
            <w:tcW w:w="2551" w:type="dxa"/>
            <w:tcBorders>
              <w:top w:val="nil"/>
              <w:left w:val="nil"/>
              <w:bottom w:val="nil"/>
              <w:right w:val="nil"/>
            </w:tcBorders>
            <w:vMerge w:val="restart"/>
          </w:tcPr>
          <w:p>
            <w:pPr>
              <w:pStyle w:val="0"/>
            </w:pPr>
            <w:r>
              <w:rPr>
                <w:sz w:val="20"/>
              </w:rPr>
              <w:t xml:space="preserve">Сепсис с синдромом органной дисфункции</w:t>
            </w:r>
          </w:p>
        </w:tc>
        <w:tc>
          <w:tcPr>
            <w:tcW w:w="3797" w:type="dxa"/>
            <w:tcBorders>
              <w:top w:val="nil"/>
              <w:left w:val="nil"/>
              <w:bottom w:val="nil"/>
              <w:right w:val="nil"/>
            </w:tcBorders>
          </w:tcPr>
          <w:p>
            <w:pPr>
              <w:pStyle w:val="0"/>
            </w:pPr>
            <w:r>
              <w:rPr>
                <w:sz w:val="20"/>
              </w:rPr>
              <w:t xml:space="preserve">A02.1, A32.7, A39.1, A39.2, A39.4, A40.0, A40.1, A40.2, A40.3, A40.8, A40.9, A41.0, A41.1, A41.2, A41.3, A41.4, A41.5, A41.8, A41.9, A48.3, B00.7, B37.7, B44.0, B44.7, B45.0, B45.1, B45.7, B48.5, O85, R57.2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it1</w:t>
            </w:r>
          </w:p>
        </w:tc>
        <w:tc>
          <w:tcPr>
            <w:tcW w:w="1417" w:type="dxa"/>
            <w:tcBorders>
              <w:top w:val="nil"/>
              <w:left w:val="nil"/>
              <w:bottom w:val="nil"/>
              <w:right w:val="nil"/>
            </w:tcBorders>
            <w:vMerge w:val="restart"/>
          </w:tcPr>
          <w:p>
            <w:pPr>
              <w:pStyle w:val="0"/>
              <w:jc w:val="center"/>
            </w:pPr>
            <w:r>
              <w:rPr>
                <w:sz w:val="20"/>
              </w:rPr>
              <w:t xml:space="preserve">7,20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P36.0, P36.1, P36.2, P36.3, P36.4, P36.5, P36.8, P36.9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it1</w:t>
            </w:r>
          </w:p>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r>
          </w:p>
        </w:tc>
        <w:tc>
          <w:tcPr>
            <w:tcW w:w="2551" w:type="dxa"/>
            <w:tcBorders>
              <w:top w:val="nil"/>
              <w:left w:val="nil"/>
              <w:bottom w:val="nil"/>
              <w:right w:val="nil"/>
            </w:tcBorders>
            <w:vMerge w:val="restart"/>
          </w:tcPr>
          <w:p>
            <w:pPr>
              <w:pStyle w:val="0"/>
            </w:pPr>
            <w:r>
              <w:rPr>
                <w:sz w:val="20"/>
              </w:rPr>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it1</w:t>
            </w:r>
          </w:p>
          <w:p>
            <w:pPr>
              <w:pStyle w:val="0"/>
            </w:pPr>
            <w:r>
              <w:rPr>
                <w:sz w:val="20"/>
              </w:rPr>
              <w:t xml:space="preserve">Диагноз осложнения заболевания:</w:t>
            </w:r>
          </w:p>
          <w:p>
            <w:pPr>
              <w:pStyle w:val="0"/>
            </w:pPr>
            <w:r>
              <w:rPr>
                <w:sz w:val="20"/>
              </w:rPr>
              <w:t xml:space="preserve">A02.1, A32.7, A39.1, A39.2, A39.4, A40.0, A40.1, A40.2, A40.3, A40.8, A40.9, A41.0, A41.1, A41.2, A41.3, A41.4, A41.5, A41.8, A41.9, A48.3, B00.7, B37.7, B44.0, B44.7, B45.0, B45.1, B45.7, B48.5, O85, R57.2</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it1</w:t>
            </w:r>
          </w:p>
          <w:p>
            <w:pPr>
              <w:pStyle w:val="0"/>
            </w:pPr>
            <w:r>
              <w:rPr>
                <w:sz w:val="20"/>
              </w:rPr>
              <w:t xml:space="preserve">Диагнозы осложнения заболевания: P36.0, P36.1, P36.2, P36.3, P36.4, P36.5, P36.8, P36.9</w:t>
            </w:r>
          </w:p>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st12.008</w:t>
            </w:r>
          </w:p>
        </w:tc>
        <w:tc>
          <w:tcPr>
            <w:tcW w:w="2551" w:type="dxa"/>
            <w:tcBorders>
              <w:top w:val="nil"/>
              <w:left w:val="nil"/>
              <w:bottom w:val="nil"/>
              <w:right w:val="nil"/>
            </w:tcBorders>
          </w:tcPr>
          <w:p>
            <w:pPr>
              <w:pStyle w:val="0"/>
            </w:pPr>
            <w:r>
              <w:rPr>
                <w:sz w:val="20"/>
              </w:rPr>
              <w:t xml:space="preserve">Другие инфекционные и паразитарные болезни, взрослые</w:t>
            </w:r>
          </w:p>
        </w:tc>
        <w:tc>
          <w:tcPr>
            <w:tcW w:w="3797" w:type="dxa"/>
            <w:tcBorders>
              <w:top w:val="nil"/>
              <w:left w:val="nil"/>
              <w:bottom w:val="nil"/>
              <w:right w:val="nil"/>
            </w:tcBorders>
          </w:tcPr>
          <w:p>
            <w:pPr>
              <w:pStyle w:val="0"/>
            </w:pPr>
            <w:r>
              <w:rPr>
                <w:sz w:val="20"/>
              </w:rPr>
              <w:t xml:space="preserve">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B06.9, B08, B08.0, B08.2, B08.3, B08.4, B08.5, B08.8, B09, B25, B25.0, B25.1, B25.2,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1,18</w:t>
            </w:r>
          </w:p>
        </w:tc>
      </w:tr>
      <w:tr>
        <w:tc>
          <w:tcPr>
            <w:tcBorders>
              <w:top w:val="nil"/>
              <w:left w:val="nil"/>
              <w:bottom w:val="nil"/>
              <w:right w:val="nil"/>
            </w:tcBorders>
            <w:vMerge w:val="continue"/>
          </w:tcP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B25.8, B25.9, B26, B26.0, B26.1, B26.2, B26.3, B26.8, B26.9, B27, 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B95.1, B95.2, B95.3, B95.4, B95.5, B95.6, B95.7, B95.8, B96, B96.0, B96.1, B96.2, B96.3, B96.4, B96.5, B96.6, B96.7, B96.8, B97, B97.0, B97.1, B97.2, B97.3, B97.4, B97.5, B97.6, B97.7, B97.8, B99, M49.1, R50, R50.8, R50.9, R75</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st12.009</w:t>
            </w:r>
          </w:p>
        </w:tc>
        <w:tc>
          <w:tcPr>
            <w:tcW w:w="2551" w:type="dxa"/>
            <w:tcBorders>
              <w:top w:val="nil"/>
              <w:left w:val="nil"/>
              <w:bottom w:val="nil"/>
              <w:right w:val="nil"/>
            </w:tcBorders>
          </w:tcPr>
          <w:p>
            <w:pPr>
              <w:pStyle w:val="0"/>
            </w:pPr>
            <w:r>
              <w:rPr>
                <w:sz w:val="20"/>
              </w:rPr>
              <w:t xml:space="preserve">Другие инфекционные и паразитарные болезни, дети</w:t>
            </w:r>
          </w:p>
        </w:tc>
        <w:tc>
          <w:tcPr>
            <w:tcW w:w="3797" w:type="dxa"/>
            <w:tcBorders>
              <w:top w:val="nil"/>
              <w:left w:val="nil"/>
              <w:bottom w:val="nil"/>
              <w:right w:val="nil"/>
            </w:tcBorders>
          </w:tcPr>
          <w:p>
            <w:pPr>
              <w:pStyle w:val="0"/>
            </w:pPr>
            <w:r>
              <w:rPr>
                <w:sz w:val="20"/>
              </w:rPr>
              <w:t xml:space="preserve">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st12.010</w:t>
            </w:r>
          </w:p>
        </w:tc>
        <w:tc>
          <w:tcPr>
            <w:tcW w:w="2551" w:type="dxa"/>
            <w:tcBorders>
              <w:top w:val="nil"/>
              <w:left w:val="nil"/>
              <w:bottom w:val="nil"/>
              <w:right w:val="nil"/>
            </w:tcBorders>
          </w:tcPr>
          <w:p>
            <w:pPr>
              <w:pStyle w:val="0"/>
            </w:pPr>
            <w:r>
              <w:rPr>
                <w:sz w:val="20"/>
              </w:rPr>
              <w:t xml:space="preserve">Респираторные инфекции верхних дыхательных путей с осложнениями, взрослые</w:t>
            </w:r>
          </w:p>
        </w:tc>
        <w:tc>
          <w:tcPr>
            <w:tcW w:w="3797" w:type="dxa"/>
            <w:tcBorders>
              <w:top w:val="nil"/>
              <w:left w:val="nil"/>
              <w:bottom w:val="nil"/>
              <w:right w:val="nil"/>
            </w:tcBorders>
          </w:tcPr>
          <w:p>
            <w:pPr>
              <w:pStyle w:val="0"/>
            </w:pPr>
            <w:r>
              <w:rPr>
                <w:sz w:val="20"/>
              </w:rPr>
              <w:t xml:space="preserve">J00, J01, J01.0, J01.1, J01.2, J01.3, J01.4, J01.8, J01.9, J02, J02.0, J02.8, J02.9, J03, J03.0, J03.8, J03.9, J04, J04.0, J04.1, J04.2, J05, J05.0, J05.1, J06, J06.0, J06.8, J06.9, J09, J10, J10.1, J10.8, J11, J11.1, J11.8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0,35</w:t>
            </w:r>
          </w:p>
        </w:tc>
      </w:tr>
      <w:tr>
        <w:tc>
          <w:tcPr>
            <w:tcW w:w="1239" w:type="dxa"/>
            <w:tcBorders>
              <w:top w:val="nil"/>
              <w:left w:val="nil"/>
              <w:bottom w:val="nil"/>
              <w:right w:val="nil"/>
            </w:tcBorders>
          </w:tcPr>
          <w:p>
            <w:pPr>
              <w:pStyle w:val="0"/>
            </w:pPr>
            <w:r>
              <w:rPr>
                <w:sz w:val="20"/>
              </w:rPr>
              <w:t xml:space="preserve">st12.011</w:t>
            </w:r>
          </w:p>
        </w:tc>
        <w:tc>
          <w:tcPr>
            <w:tcW w:w="2551" w:type="dxa"/>
            <w:tcBorders>
              <w:top w:val="nil"/>
              <w:left w:val="nil"/>
              <w:bottom w:val="nil"/>
              <w:right w:val="nil"/>
            </w:tcBorders>
          </w:tcPr>
          <w:p>
            <w:pPr>
              <w:pStyle w:val="0"/>
            </w:pPr>
            <w:r>
              <w:rPr>
                <w:sz w:val="20"/>
              </w:rPr>
              <w:t xml:space="preserve">Респираторные инфекции верхних дыхательных путей, дети</w:t>
            </w:r>
          </w:p>
        </w:tc>
        <w:tc>
          <w:tcPr>
            <w:tcW w:w="3797" w:type="dxa"/>
            <w:tcBorders>
              <w:top w:val="nil"/>
              <w:left w:val="nil"/>
              <w:bottom w:val="nil"/>
              <w:right w:val="nil"/>
            </w:tcBorders>
          </w:tcPr>
          <w:p>
            <w:pPr>
              <w:pStyle w:val="0"/>
            </w:pPr>
            <w:r>
              <w:rPr>
                <w:sz w:val="20"/>
              </w:rPr>
              <w:t xml:space="preserve">J00, J01, J01.0, J01.1, J01.2, J01.3, J01.4, J01.8, J01.9, J02, J02.0, J02.8, J02.9, J03, J03.0, J03.8, J03.9, J04, J04.0, J04.1, J04.2, J05, J05.0, J05.1, J06, J06.0, J06.8, J06.9, J09, J10, J10.1, J10.8, J11, J11.1, J11.8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0,50</w:t>
            </w:r>
          </w:p>
        </w:tc>
      </w:tr>
      <w:tr>
        <w:tc>
          <w:tcPr>
            <w:tcW w:w="1239" w:type="dxa"/>
            <w:tcBorders>
              <w:top w:val="nil"/>
              <w:left w:val="nil"/>
              <w:bottom w:val="nil"/>
              <w:right w:val="nil"/>
            </w:tcBorders>
          </w:tcPr>
          <w:p>
            <w:pPr>
              <w:pStyle w:val="0"/>
            </w:pPr>
            <w:r>
              <w:rPr>
                <w:sz w:val="20"/>
              </w:rPr>
              <w:t xml:space="preserve">st12.012</w:t>
            </w:r>
          </w:p>
        </w:tc>
        <w:tc>
          <w:tcPr>
            <w:tcW w:w="2551" w:type="dxa"/>
            <w:tcBorders>
              <w:top w:val="nil"/>
              <w:left w:val="nil"/>
              <w:bottom w:val="nil"/>
              <w:right w:val="nil"/>
            </w:tcBorders>
          </w:tcPr>
          <w:p>
            <w:pPr>
              <w:pStyle w:val="0"/>
            </w:pPr>
            <w:r>
              <w:rPr>
                <w:sz w:val="20"/>
              </w:rPr>
              <w:t xml:space="preserve">Грипп, вирус гриппа идентифицирован</w:t>
            </w:r>
          </w:p>
        </w:tc>
        <w:tc>
          <w:tcPr>
            <w:tcW w:w="3797" w:type="dxa"/>
            <w:tcBorders>
              <w:top w:val="nil"/>
              <w:left w:val="nil"/>
              <w:bottom w:val="nil"/>
              <w:right w:val="nil"/>
            </w:tcBorders>
          </w:tcPr>
          <w:p>
            <w:pPr>
              <w:pStyle w:val="0"/>
            </w:pPr>
            <w:r>
              <w:rPr>
                <w:sz w:val="20"/>
              </w:rPr>
              <w:t xml:space="preserve">J09, J10, J10.1, J10.8</w:t>
            </w:r>
          </w:p>
        </w:tc>
        <w:tc>
          <w:tcPr>
            <w:tcW w:w="3798" w:type="dxa"/>
            <w:tcBorders>
              <w:top w:val="nil"/>
              <w:left w:val="nil"/>
              <w:bottom w:val="nil"/>
              <w:right w:val="nil"/>
            </w:tcBorders>
          </w:tcPr>
          <w:p>
            <w:pPr>
              <w:pStyle w:val="0"/>
            </w:pPr>
            <w:hyperlink w:history="0" r:id="rId7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A26.08.019.001</w:t>
              </w:r>
            </w:hyperlink>
            <w:r>
              <w:rPr>
                <w:sz w:val="20"/>
              </w:rPr>
              <w:t xml:space="preserve">, </w:t>
            </w:r>
            <w:hyperlink w:history="0" r:id="rId7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A26.08.019.002</w:t>
              </w:r>
            </w:hyperlink>
            <w:r>
              <w:rPr>
                <w:sz w:val="20"/>
              </w:rPr>
              <w:t xml:space="preserve">, </w:t>
            </w:r>
            <w:hyperlink w:history="0" r:id="rId7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A26.08.019.003</w:t>
              </w:r>
            </w:hyperlink>
            <w:r>
              <w:rPr>
                <w:sz w:val="20"/>
              </w:rPr>
              <w:t xml:space="preserve">, </w:t>
            </w:r>
            <w:hyperlink w:history="0" r:id="rId7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A26.08.038.001</w:t>
              </w:r>
            </w:hyperlink>
            <w:r>
              <w:rPr>
                <w:sz w:val="20"/>
              </w:rPr>
              <w:t xml:space="preserve">, </w:t>
            </w:r>
            <w:hyperlink w:history="0" r:id="rId7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A26.08.038.002</w:t>
              </w:r>
            </w:hyperlink>
            <w:r>
              <w:rPr>
                <w:sz w:val="20"/>
              </w:rPr>
              <w:t xml:space="preserve">, </w:t>
            </w:r>
            <w:hyperlink w:history="0" r:id="rId7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A26.08.038.003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1,00</w:t>
            </w:r>
          </w:p>
        </w:tc>
      </w:tr>
      <w:tr>
        <w:tc>
          <w:tcPr>
            <w:tcW w:w="1239" w:type="dxa"/>
            <w:tcBorders>
              <w:top w:val="nil"/>
              <w:left w:val="nil"/>
              <w:bottom w:val="nil"/>
              <w:right w:val="nil"/>
            </w:tcBorders>
          </w:tcPr>
          <w:p>
            <w:pPr>
              <w:pStyle w:val="0"/>
            </w:pPr>
            <w:r>
              <w:rPr>
                <w:sz w:val="20"/>
              </w:rPr>
              <w:t xml:space="preserve">st12.013</w:t>
            </w:r>
          </w:p>
        </w:tc>
        <w:tc>
          <w:tcPr>
            <w:tcW w:w="2551" w:type="dxa"/>
            <w:tcBorders>
              <w:top w:val="nil"/>
              <w:left w:val="nil"/>
              <w:bottom w:val="nil"/>
              <w:right w:val="nil"/>
            </w:tcBorders>
          </w:tcPr>
          <w:p>
            <w:pPr>
              <w:pStyle w:val="0"/>
            </w:pPr>
            <w:r>
              <w:rPr>
                <w:sz w:val="20"/>
              </w:rPr>
              <w:t xml:space="preserve">Грипп и пневмония с синдромом органной дисфункции</w:t>
            </w:r>
          </w:p>
        </w:tc>
        <w:tc>
          <w:tcPr>
            <w:tcW w:w="3797" w:type="dxa"/>
            <w:tcBorders>
              <w:top w:val="nil"/>
              <w:left w:val="nil"/>
              <w:bottom w:val="nil"/>
              <w:right w:val="nil"/>
            </w:tcBorders>
          </w:tcPr>
          <w:p>
            <w:pPr>
              <w:pStyle w:val="0"/>
            </w:pPr>
            <w:r>
              <w:rPr>
                <w:sz w:val="20"/>
              </w:rPr>
              <w:t xml:space="preserve">J09, J10, J10.0, J10.1, J10.8, J11, J11.0, J11.1, J11.8, J12, J12.0, J12.1, J12.2, J12.3, J12.8, J12.9, J13, J14, J15, J15.0, J15.1, J15.2, J15.3, J15.4, J15.5, J15.6, J15.7, J15.8, J15.9, J16, J16.0, J16.8, J17, J17.0, J17.1, J17.2, J17.3, J17.8, J18, J18.0, J18.1, J18.2, J18.8, J18.9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it1</w:t>
            </w:r>
          </w:p>
        </w:tc>
        <w:tc>
          <w:tcPr>
            <w:tcW w:w="1417" w:type="dxa"/>
            <w:tcBorders>
              <w:top w:val="nil"/>
              <w:left w:val="nil"/>
              <w:bottom w:val="nil"/>
              <w:right w:val="nil"/>
            </w:tcBorders>
          </w:tcPr>
          <w:p>
            <w:pPr>
              <w:pStyle w:val="0"/>
              <w:jc w:val="center"/>
            </w:pPr>
            <w:r>
              <w:rPr>
                <w:sz w:val="20"/>
              </w:rPr>
              <w:t xml:space="preserve">4,40</w:t>
            </w:r>
          </w:p>
        </w:tc>
      </w:tr>
      <w:tr>
        <w:tc>
          <w:tcPr>
            <w:tcW w:w="1239" w:type="dxa"/>
            <w:tcBorders>
              <w:top w:val="nil"/>
              <w:left w:val="nil"/>
              <w:bottom w:val="nil"/>
              <w:right w:val="nil"/>
            </w:tcBorders>
          </w:tcPr>
          <w:p>
            <w:pPr>
              <w:pStyle w:val="0"/>
            </w:pPr>
            <w:r>
              <w:rPr>
                <w:sz w:val="20"/>
              </w:rPr>
              <w:t xml:space="preserve">st12.014</w:t>
            </w:r>
          </w:p>
        </w:tc>
        <w:tc>
          <w:tcPr>
            <w:tcW w:w="2551" w:type="dxa"/>
            <w:tcBorders>
              <w:top w:val="nil"/>
              <w:left w:val="nil"/>
              <w:bottom w:val="nil"/>
              <w:right w:val="nil"/>
            </w:tcBorders>
          </w:tcPr>
          <w:p>
            <w:pPr>
              <w:pStyle w:val="0"/>
            </w:pPr>
            <w:r>
              <w:rPr>
                <w:sz w:val="20"/>
              </w:rPr>
              <w:t xml:space="preserve">Клещевой энцефалит</w:t>
            </w:r>
          </w:p>
        </w:tc>
        <w:tc>
          <w:tcPr>
            <w:tcW w:w="3797" w:type="dxa"/>
            <w:tcBorders>
              <w:top w:val="nil"/>
              <w:left w:val="nil"/>
              <w:bottom w:val="nil"/>
              <w:right w:val="nil"/>
            </w:tcBorders>
          </w:tcPr>
          <w:p>
            <w:pPr>
              <w:pStyle w:val="0"/>
            </w:pPr>
            <w:r>
              <w:rPr>
                <w:sz w:val="20"/>
              </w:rPr>
              <w:t xml:space="preserve">A84, A84.0, A84.1, A84.8, A84.9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2,30</w:t>
            </w:r>
          </w:p>
        </w:tc>
      </w:tr>
      <w:tr>
        <w:tc>
          <w:tcPr>
            <w:tcW w:w="1239" w:type="dxa"/>
            <w:tcBorders>
              <w:top w:val="nil"/>
              <w:left w:val="nil"/>
              <w:bottom w:val="nil"/>
              <w:right w:val="nil"/>
            </w:tcBorders>
          </w:tcPr>
          <w:p>
            <w:pPr>
              <w:pStyle w:val="0"/>
            </w:pPr>
            <w:r>
              <w:rPr>
                <w:sz w:val="20"/>
              </w:rPr>
              <w:t xml:space="preserve">st12.015</w:t>
            </w:r>
          </w:p>
        </w:tc>
        <w:tc>
          <w:tcPr>
            <w:tcW w:w="2551" w:type="dxa"/>
            <w:tcBorders>
              <w:top w:val="nil"/>
              <w:left w:val="nil"/>
              <w:bottom w:val="nil"/>
              <w:right w:val="nil"/>
            </w:tcBorders>
          </w:tcPr>
          <w:p>
            <w:pPr>
              <w:pStyle w:val="0"/>
            </w:pPr>
            <w:r>
              <w:rPr>
                <w:sz w:val="20"/>
              </w:rPr>
              <w:t xml:space="preserve">Коронавирусная инфекция COVID-19 (уровень 1)</w:t>
            </w:r>
          </w:p>
        </w:tc>
        <w:tc>
          <w:tcPr>
            <w:tcW w:w="3797" w:type="dxa"/>
            <w:tcBorders>
              <w:top w:val="nil"/>
              <w:left w:val="nil"/>
              <w:bottom w:val="nil"/>
              <w:right w:val="nil"/>
            </w:tcBorders>
          </w:tcPr>
          <w:p>
            <w:pPr>
              <w:pStyle w:val="0"/>
            </w:pPr>
            <w:r>
              <w:rPr>
                <w:sz w:val="20"/>
              </w:rPr>
              <w:t xml:space="preserve">U07.1, U07.2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stt1</w:t>
            </w:r>
          </w:p>
        </w:tc>
        <w:tc>
          <w:tcPr>
            <w:tcW w:w="1417" w:type="dxa"/>
            <w:tcBorders>
              <w:top w:val="nil"/>
              <w:left w:val="nil"/>
              <w:bottom w:val="nil"/>
              <w:right w:val="nil"/>
            </w:tcBorders>
          </w:tcPr>
          <w:p>
            <w:pPr>
              <w:pStyle w:val="0"/>
              <w:jc w:val="center"/>
            </w:pPr>
            <w:r>
              <w:rPr>
                <w:sz w:val="20"/>
              </w:rPr>
              <w:t xml:space="preserve">1,89</w:t>
            </w:r>
          </w:p>
        </w:tc>
      </w:tr>
      <w:tr>
        <w:tc>
          <w:tcPr>
            <w:tcW w:w="1239" w:type="dxa"/>
            <w:tcBorders>
              <w:top w:val="nil"/>
              <w:left w:val="nil"/>
              <w:bottom w:val="nil"/>
              <w:right w:val="nil"/>
            </w:tcBorders>
          </w:tcPr>
          <w:p>
            <w:pPr>
              <w:pStyle w:val="0"/>
            </w:pPr>
            <w:r>
              <w:rPr>
                <w:sz w:val="20"/>
              </w:rPr>
              <w:t xml:space="preserve">st12.016</w:t>
            </w:r>
          </w:p>
        </w:tc>
        <w:tc>
          <w:tcPr>
            <w:tcW w:w="2551" w:type="dxa"/>
            <w:tcBorders>
              <w:top w:val="nil"/>
              <w:left w:val="nil"/>
              <w:bottom w:val="nil"/>
              <w:right w:val="nil"/>
            </w:tcBorders>
          </w:tcPr>
          <w:p>
            <w:pPr>
              <w:pStyle w:val="0"/>
            </w:pPr>
            <w:r>
              <w:rPr>
                <w:sz w:val="20"/>
              </w:rPr>
              <w:t xml:space="preserve">Коронавирусная инфекция COVID-19 (уровень 2)</w:t>
            </w:r>
          </w:p>
        </w:tc>
        <w:tc>
          <w:tcPr>
            <w:tcW w:w="3797" w:type="dxa"/>
            <w:tcBorders>
              <w:top w:val="nil"/>
              <w:left w:val="nil"/>
              <w:bottom w:val="nil"/>
              <w:right w:val="nil"/>
            </w:tcBorders>
          </w:tcPr>
          <w:p>
            <w:pPr>
              <w:pStyle w:val="0"/>
            </w:pPr>
            <w:r>
              <w:rPr>
                <w:sz w:val="20"/>
              </w:rPr>
              <w:t xml:space="preserve">U07.1, U07.2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stt2</w:t>
            </w:r>
          </w:p>
        </w:tc>
        <w:tc>
          <w:tcPr>
            <w:tcW w:w="1417" w:type="dxa"/>
            <w:tcBorders>
              <w:top w:val="nil"/>
              <w:left w:val="nil"/>
              <w:bottom w:val="nil"/>
              <w:right w:val="nil"/>
            </w:tcBorders>
          </w:tcPr>
          <w:p>
            <w:pPr>
              <w:pStyle w:val="0"/>
              <w:jc w:val="center"/>
            </w:pPr>
            <w:r>
              <w:rPr>
                <w:sz w:val="20"/>
              </w:rPr>
              <w:t xml:space="preserve">4,08</w:t>
            </w:r>
          </w:p>
        </w:tc>
      </w:tr>
      <w:tr>
        <w:tc>
          <w:tcPr>
            <w:tcW w:w="1239" w:type="dxa"/>
            <w:tcBorders>
              <w:top w:val="nil"/>
              <w:left w:val="nil"/>
              <w:bottom w:val="nil"/>
              <w:right w:val="nil"/>
            </w:tcBorders>
          </w:tcPr>
          <w:p>
            <w:pPr>
              <w:pStyle w:val="0"/>
            </w:pPr>
            <w:r>
              <w:rPr>
                <w:sz w:val="20"/>
              </w:rPr>
              <w:t xml:space="preserve">st12.017</w:t>
            </w:r>
          </w:p>
        </w:tc>
        <w:tc>
          <w:tcPr>
            <w:tcW w:w="2551" w:type="dxa"/>
            <w:tcBorders>
              <w:top w:val="nil"/>
              <w:left w:val="nil"/>
              <w:bottom w:val="nil"/>
              <w:right w:val="nil"/>
            </w:tcBorders>
          </w:tcPr>
          <w:p>
            <w:pPr>
              <w:pStyle w:val="0"/>
            </w:pPr>
            <w:r>
              <w:rPr>
                <w:sz w:val="20"/>
              </w:rPr>
              <w:t xml:space="preserve">Коронавирусная инфекция COVID-19 (уровень 3)</w:t>
            </w:r>
          </w:p>
        </w:tc>
        <w:tc>
          <w:tcPr>
            <w:tcW w:w="3797" w:type="dxa"/>
            <w:tcBorders>
              <w:top w:val="nil"/>
              <w:left w:val="nil"/>
              <w:bottom w:val="nil"/>
              <w:right w:val="nil"/>
            </w:tcBorders>
          </w:tcPr>
          <w:p>
            <w:pPr>
              <w:pStyle w:val="0"/>
            </w:pPr>
            <w:r>
              <w:rPr>
                <w:sz w:val="20"/>
              </w:rPr>
              <w:t xml:space="preserve">U07.1, U07.2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stt3</w:t>
            </w:r>
          </w:p>
        </w:tc>
        <w:tc>
          <w:tcPr>
            <w:tcW w:w="1417" w:type="dxa"/>
            <w:tcBorders>
              <w:top w:val="nil"/>
              <w:left w:val="nil"/>
              <w:bottom w:val="nil"/>
              <w:right w:val="nil"/>
            </w:tcBorders>
          </w:tcPr>
          <w:p>
            <w:pPr>
              <w:pStyle w:val="0"/>
              <w:jc w:val="center"/>
            </w:pPr>
            <w:r>
              <w:rPr>
                <w:sz w:val="20"/>
              </w:rPr>
              <w:t xml:space="preserve">6,17</w:t>
            </w:r>
          </w:p>
        </w:tc>
      </w:tr>
      <w:tr>
        <w:tc>
          <w:tcPr>
            <w:tcW w:w="1239" w:type="dxa"/>
            <w:tcBorders>
              <w:top w:val="nil"/>
              <w:left w:val="nil"/>
              <w:bottom w:val="nil"/>
              <w:right w:val="nil"/>
            </w:tcBorders>
          </w:tcPr>
          <w:p>
            <w:pPr>
              <w:pStyle w:val="0"/>
            </w:pPr>
            <w:r>
              <w:rPr>
                <w:sz w:val="20"/>
              </w:rPr>
              <w:t xml:space="preserve">st12.018</w:t>
            </w:r>
          </w:p>
        </w:tc>
        <w:tc>
          <w:tcPr>
            <w:tcW w:w="2551" w:type="dxa"/>
            <w:tcBorders>
              <w:top w:val="nil"/>
              <w:left w:val="nil"/>
              <w:bottom w:val="nil"/>
              <w:right w:val="nil"/>
            </w:tcBorders>
          </w:tcPr>
          <w:p>
            <w:pPr>
              <w:pStyle w:val="0"/>
            </w:pPr>
            <w:r>
              <w:rPr>
                <w:sz w:val="20"/>
              </w:rPr>
              <w:t xml:space="preserve">Коронавирусная инфекция COVID-19 (уровень 4)</w:t>
            </w:r>
          </w:p>
        </w:tc>
        <w:tc>
          <w:tcPr>
            <w:tcW w:w="3797" w:type="dxa"/>
            <w:tcBorders>
              <w:top w:val="nil"/>
              <w:left w:val="nil"/>
              <w:bottom w:val="nil"/>
              <w:right w:val="nil"/>
            </w:tcBorders>
          </w:tcPr>
          <w:p>
            <w:pPr>
              <w:pStyle w:val="0"/>
            </w:pPr>
            <w:r>
              <w:rPr>
                <w:sz w:val="20"/>
              </w:rPr>
              <w:t xml:space="preserve">U07.1, U07.2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stt4</w:t>
            </w:r>
          </w:p>
        </w:tc>
        <w:tc>
          <w:tcPr>
            <w:tcW w:w="1417" w:type="dxa"/>
            <w:tcBorders>
              <w:top w:val="nil"/>
              <w:left w:val="nil"/>
              <w:bottom w:val="nil"/>
              <w:right w:val="nil"/>
            </w:tcBorders>
          </w:tcPr>
          <w:p>
            <w:pPr>
              <w:pStyle w:val="0"/>
              <w:jc w:val="center"/>
            </w:pPr>
            <w:r>
              <w:rPr>
                <w:sz w:val="20"/>
              </w:rPr>
              <w:t xml:space="preserve">12,07</w:t>
            </w:r>
          </w:p>
        </w:tc>
      </w:tr>
      <w:tr>
        <w:tc>
          <w:tcPr>
            <w:tcW w:w="1239" w:type="dxa"/>
            <w:tcBorders>
              <w:top w:val="nil"/>
              <w:left w:val="nil"/>
              <w:bottom w:val="nil"/>
              <w:right w:val="nil"/>
            </w:tcBorders>
          </w:tcPr>
          <w:p>
            <w:pPr>
              <w:pStyle w:val="0"/>
            </w:pPr>
            <w:r>
              <w:rPr>
                <w:sz w:val="20"/>
              </w:rPr>
              <w:t xml:space="preserve">st12.019</w:t>
            </w:r>
          </w:p>
        </w:tc>
        <w:tc>
          <w:tcPr>
            <w:tcW w:w="2551" w:type="dxa"/>
            <w:tcBorders>
              <w:top w:val="nil"/>
              <w:left w:val="nil"/>
              <w:bottom w:val="nil"/>
              <w:right w:val="nil"/>
            </w:tcBorders>
          </w:tcPr>
          <w:p>
            <w:pPr>
              <w:pStyle w:val="0"/>
            </w:pPr>
            <w:r>
              <w:rPr>
                <w:sz w:val="20"/>
              </w:rPr>
              <w:t xml:space="preserve">Коронавирусная инфекция COVID-19 (долечивание)</w:t>
            </w:r>
          </w:p>
        </w:tc>
        <w:tc>
          <w:tcPr>
            <w:tcW w:w="3797" w:type="dxa"/>
            <w:tcBorders>
              <w:top w:val="nil"/>
              <w:left w:val="nil"/>
              <w:bottom w:val="nil"/>
              <w:right w:val="nil"/>
            </w:tcBorders>
          </w:tcPr>
          <w:p>
            <w:pPr>
              <w:pStyle w:val="0"/>
            </w:pPr>
            <w:r>
              <w:rPr>
                <w:sz w:val="20"/>
              </w:rPr>
              <w:t xml:space="preserve">U07.1, U07.2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stt5</w:t>
            </w:r>
          </w:p>
        </w:tc>
        <w:tc>
          <w:tcPr>
            <w:tcW w:w="1417" w:type="dxa"/>
            <w:tcBorders>
              <w:top w:val="nil"/>
              <w:left w:val="nil"/>
              <w:bottom w:val="nil"/>
              <w:right w:val="nil"/>
            </w:tcBorders>
          </w:tcPr>
          <w:p>
            <w:pPr>
              <w:pStyle w:val="0"/>
              <w:jc w:val="center"/>
            </w:pPr>
            <w:r>
              <w:rPr>
                <w:sz w:val="20"/>
              </w:rPr>
              <w:t xml:space="preserve">2,07</w:t>
            </w:r>
          </w:p>
        </w:tc>
      </w:tr>
      <w:tr>
        <w:tc>
          <w:tcPr>
            <w:tcW w:w="1239" w:type="dxa"/>
            <w:tcBorders>
              <w:top w:val="nil"/>
              <w:left w:val="nil"/>
              <w:bottom w:val="nil"/>
              <w:right w:val="nil"/>
            </w:tcBorders>
          </w:tcPr>
          <w:p>
            <w:pPr>
              <w:pStyle w:val="0"/>
              <w:outlineLvl w:val="3"/>
            </w:pPr>
            <w:r>
              <w:rPr>
                <w:sz w:val="20"/>
              </w:rPr>
              <w:t xml:space="preserve">st13</w:t>
            </w:r>
          </w:p>
        </w:tc>
        <w:tc>
          <w:tcPr>
            <w:gridSpan w:val="4"/>
            <w:tcW w:w="13207" w:type="dxa"/>
            <w:tcBorders>
              <w:top w:val="nil"/>
              <w:left w:val="nil"/>
              <w:bottom w:val="nil"/>
              <w:right w:val="nil"/>
            </w:tcBorders>
          </w:tcPr>
          <w:p>
            <w:pPr>
              <w:pStyle w:val="0"/>
            </w:pPr>
            <w:r>
              <w:rPr>
                <w:sz w:val="20"/>
              </w:rPr>
              <w:t xml:space="preserve">Кардиология</w:t>
            </w:r>
          </w:p>
        </w:tc>
        <w:tc>
          <w:tcPr>
            <w:tcW w:w="1417" w:type="dxa"/>
            <w:tcBorders>
              <w:top w:val="nil"/>
              <w:left w:val="nil"/>
              <w:bottom w:val="nil"/>
              <w:right w:val="nil"/>
            </w:tcBorders>
          </w:tcPr>
          <w:p>
            <w:pPr>
              <w:pStyle w:val="0"/>
              <w:jc w:val="center"/>
            </w:pPr>
            <w:r>
              <w:rPr>
                <w:sz w:val="20"/>
              </w:rPr>
              <w:t xml:space="preserve">1,49</w:t>
            </w:r>
          </w:p>
        </w:tc>
      </w:tr>
      <w:tr>
        <w:tc>
          <w:tcPr>
            <w:tcW w:w="1239" w:type="dxa"/>
            <w:tcBorders>
              <w:top w:val="nil"/>
              <w:left w:val="nil"/>
              <w:bottom w:val="nil"/>
              <w:right w:val="nil"/>
            </w:tcBorders>
          </w:tcPr>
          <w:p>
            <w:pPr>
              <w:pStyle w:val="0"/>
            </w:pPr>
            <w:r>
              <w:rPr>
                <w:sz w:val="20"/>
              </w:rPr>
              <w:t xml:space="preserve">st13.001</w:t>
            </w:r>
          </w:p>
        </w:tc>
        <w:tc>
          <w:tcPr>
            <w:tcW w:w="2551" w:type="dxa"/>
            <w:tcBorders>
              <w:top w:val="nil"/>
              <w:left w:val="nil"/>
              <w:bottom w:val="nil"/>
              <w:right w:val="nil"/>
            </w:tcBorders>
          </w:tcPr>
          <w:p>
            <w:pPr>
              <w:pStyle w:val="0"/>
            </w:pPr>
            <w:r>
              <w:rPr>
                <w:sz w:val="20"/>
              </w:rPr>
              <w:t xml:space="preserve">Нестабильная стенокардия, инфаркт миокарда, легочная эмболия (уровень 1)</w:t>
            </w:r>
          </w:p>
        </w:tc>
        <w:tc>
          <w:tcPr>
            <w:tcW w:w="3797" w:type="dxa"/>
            <w:tcBorders>
              <w:top w:val="nil"/>
              <w:left w:val="nil"/>
              <w:bottom w:val="nil"/>
              <w:right w:val="nil"/>
            </w:tcBorders>
          </w:tcPr>
          <w:p>
            <w:pPr>
              <w:pStyle w:val="0"/>
            </w:pPr>
            <w:r>
              <w:rPr>
                <w:sz w:val="20"/>
              </w:rPr>
              <w:t xml:space="preserve">I20.0, I21, I21.0, I21.1, I21.2, I21.3, I21.4, I21.9, I22, I22.0, I22.1, I22.8, I22.9, I23, I23.0, I23.1, I23.2, I23.3, I23.4, I23.5, I23.6, I23.8, I26.0, I26.9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1,42</w:t>
            </w:r>
          </w:p>
        </w:tc>
      </w:tr>
      <w:tr>
        <w:tc>
          <w:tcPr>
            <w:tcW w:w="1239" w:type="dxa"/>
            <w:tcBorders>
              <w:top w:val="nil"/>
              <w:left w:val="nil"/>
              <w:bottom w:val="nil"/>
              <w:right w:val="nil"/>
            </w:tcBorders>
            <w:vMerge w:val="restart"/>
          </w:tcPr>
          <w:p>
            <w:pPr>
              <w:pStyle w:val="0"/>
            </w:pPr>
            <w:r>
              <w:rPr>
                <w:sz w:val="20"/>
              </w:rPr>
              <w:t xml:space="preserve">st13.002</w:t>
            </w:r>
          </w:p>
        </w:tc>
        <w:tc>
          <w:tcPr>
            <w:tcW w:w="2551" w:type="dxa"/>
            <w:tcBorders>
              <w:top w:val="nil"/>
              <w:left w:val="nil"/>
              <w:bottom w:val="nil"/>
              <w:right w:val="nil"/>
            </w:tcBorders>
            <w:vMerge w:val="restart"/>
          </w:tcPr>
          <w:p>
            <w:pPr>
              <w:pStyle w:val="0"/>
            </w:pPr>
            <w:r>
              <w:rPr>
                <w:sz w:val="20"/>
              </w:rPr>
              <w:t xml:space="preserve">Нестабильная стенокардия, инфаркт миокарда, легочная эмболия (уровень 2)</w:t>
            </w:r>
          </w:p>
        </w:tc>
        <w:tc>
          <w:tcPr>
            <w:tcW w:w="3797" w:type="dxa"/>
            <w:tcBorders>
              <w:top w:val="nil"/>
              <w:left w:val="nil"/>
              <w:bottom w:val="nil"/>
              <w:right w:val="nil"/>
            </w:tcBorders>
          </w:tcPr>
          <w:p>
            <w:pPr>
              <w:pStyle w:val="0"/>
            </w:pPr>
            <w:r>
              <w:rPr>
                <w:sz w:val="20"/>
              </w:rPr>
              <w:t xml:space="preserve">I20.0</w:t>
            </w:r>
          </w:p>
        </w:tc>
        <w:tc>
          <w:tcPr>
            <w:tcW w:w="3798" w:type="dxa"/>
            <w:tcBorders>
              <w:top w:val="nil"/>
              <w:left w:val="nil"/>
              <w:bottom w:val="nil"/>
              <w:right w:val="nil"/>
            </w:tcBorders>
          </w:tcPr>
          <w:p>
            <w:pPr>
              <w:pStyle w:val="0"/>
            </w:pPr>
            <w:hyperlink w:history="0" r:id="rId7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7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w:t>
              </w:r>
            </w:hyperlink>
            <w:r>
              <w:rPr>
                <w:sz w:val="20"/>
              </w:rPr>
              <w:t xml:space="preserve">, </w:t>
            </w:r>
            <w:hyperlink w:history="0" r:id="rId7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A07.10.001.001</w:t>
              </w:r>
            </w:hyperlink>
            <w:r>
              <w:rPr>
                <w:sz w:val="20"/>
              </w:rPr>
              <w:t xml:space="preserve">, </w:t>
            </w:r>
            <w:hyperlink w:history="0" r:id="rId7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7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7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7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7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7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7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7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2,81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I21.0, I21.1, I21.2, I21.3, I21.4, I21.9, I22, I22.0, I22.1, I22.8, I22.9</w:t>
            </w:r>
          </w:p>
        </w:tc>
        <w:tc>
          <w:tcPr>
            <w:tcW w:w="3798" w:type="dxa"/>
            <w:tcBorders>
              <w:top w:val="nil"/>
              <w:left w:val="nil"/>
              <w:bottom w:val="nil"/>
              <w:right w:val="nil"/>
            </w:tcBorders>
          </w:tcPr>
          <w:p>
            <w:pPr>
              <w:pStyle w:val="0"/>
            </w:pPr>
            <w:hyperlink w:history="0" r:id="rId7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7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w:t>
              </w:r>
            </w:hyperlink>
            <w:r>
              <w:rPr>
                <w:sz w:val="20"/>
              </w:rPr>
              <w:t xml:space="preserve">, </w:t>
            </w:r>
            <w:hyperlink w:history="0" r:id="rId7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7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7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7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7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7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7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7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I23, I23.0, I23.1, I23.2, I23.3, I23.4, I23.5, I23.6, I23.8</w:t>
            </w:r>
          </w:p>
        </w:tc>
        <w:tc>
          <w:tcPr>
            <w:tcW w:w="3798" w:type="dxa"/>
            <w:tcBorders>
              <w:top w:val="nil"/>
              <w:left w:val="nil"/>
              <w:bottom w:val="nil"/>
              <w:right w:val="nil"/>
            </w:tcBorders>
          </w:tcPr>
          <w:p>
            <w:pPr>
              <w:pStyle w:val="0"/>
            </w:pPr>
            <w:hyperlink w:history="0" r:id="rId7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7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7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7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7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7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7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7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7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I26.0, I26.9</w:t>
            </w:r>
          </w:p>
        </w:tc>
        <w:tc>
          <w:tcPr>
            <w:tcW w:w="3798" w:type="dxa"/>
            <w:tcBorders>
              <w:top w:val="nil"/>
              <w:left w:val="nil"/>
              <w:bottom w:val="nil"/>
              <w:right w:val="nil"/>
            </w:tcBorders>
          </w:tcPr>
          <w:p>
            <w:pPr>
              <w:pStyle w:val="0"/>
            </w:pPr>
            <w:hyperlink w:history="0" r:id="rId7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7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A06.12.049</w:t>
              </w:r>
            </w:hyperlink>
            <w:r>
              <w:rPr>
                <w:sz w:val="20"/>
              </w:rPr>
              <w:t xml:space="preserve">, </w:t>
            </w:r>
            <w:hyperlink w:history="0" r:id="rId7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7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7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7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7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7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7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7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st13.004</w:t>
            </w:r>
          </w:p>
        </w:tc>
        <w:tc>
          <w:tcPr>
            <w:tcW w:w="2551" w:type="dxa"/>
            <w:tcBorders>
              <w:top w:val="nil"/>
              <w:left w:val="nil"/>
              <w:bottom w:val="nil"/>
              <w:right w:val="nil"/>
            </w:tcBorders>
          </w:tcPr>
          <w:p>
            <w:pPr>
              <w:pStyle w:val="0"/>
            </w:pPr>
            <w:r>
              <w:rPr>
                <w:sz w:val="20"/>
              </w:rPr>
              <w:t xml:space="preserve">Нарушения ритма и проводимости (уровень 1)</w:t>
            </w:r>
          </w:p>
        </w:tc>
        <w:tc>
          <w:tcPr>
            <w:tcW w:w="3797" w:type="dxa"/>
            <w:tcBorders>
              <w:top w:val="nil"/>
              <w:left w:val="nil"/>
              <w:bottom w:val="nil"/>
              <w:right w:val="nil"/>
            </w:tcBorders>
          </w:tcPr>
          <w:p>
            <w:pPr>
              <w:pStyle w:val="0"/>
            </w:pPr>
            <w:r>
              <w:rPr>
                <w:sz w:val="20"/>
              </w:rPr>
              <w:t xml:space="preserve">I44, I44.0, I44.1, I44.2, I44.3, I44.4, I44.5, I44.6, I44.7, I45, I45.0, I45.1, I45.2, I45.3, I45.4, I45.5, I45.6, I45.8, I45.9, I47, I47.0, I47.1, I47.2, I47.9, I48, I48.0, I48.1, I48.2, I48.3, I48.4, I48.9, I49, I49.0, I49.1, I49.2, I49.3, I49.4, I49.5, I49.8, I49.9, Q24.6, R00, R00.0, R00.1, R00.2, R00.8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1,12</w:t>
            </w:r>
          </w:p>
        </w:tc>
      </w:tr>
      <w:tr>
        <w:tc>
          <w:tcPr>
            <w:tcW w:w="1239" w:type="dxa"/>
            <w:tcBorders>
              <w:top w:val="nil"/>
              <w:left w:val="nil"/>
              <w:bottom w:val="nil"/>
              <w:right w:val="nil"/>
            </w:tcBorders>
          </w:tcPr>
          <w:p>
            <w:pPr>
              <w:pStyle w:val="0"/>
            </w:pPr>
            <w:r>
              <w:rPr>
                <w:sz w:val="20"/>
              </w:rPr>
              <w:t xml:space="preserve">st13.005</w:t>
            </w:r>
          </w:p>
        </w:tc>
        <w:tc>
          <w:tcPr>
            <w:tcW w:w="2551" w:type="dxa"/>
            <w:tcBorders>
              <w:top w:val="nil"/>
              <w:left w:val="nil"/>
              <w:bottom w:val="nil"/>
              <w:right w:val="nil"/>
            </w:tcBorders>
          </w:tcPr>
          <w:p>
            <w:pPr>
              <w:pStyle w:val="0"/>
            </w:pPr>
            <w:r>
              <w:rPr>
                <w:sz w:val="20"/>
              </w:rPr>
              <w:t xml:space="preserve">Нарушения ритма и проводимости (уровень 2)</w:t>
            </w:r>
          </w:p>
        </w:tc>
        <w:tc>
          <w:tcPr>
            <w:tcW w:w="3797" w:type="dxa"/>
            <w:tcBorders>
              <w:top w:val="nil"/>
              <w:left w:val="nil"/>
              <w:bottom w:val="nil"/>
              <w:right w:val="nil"/>
            </w:tcBorders>
          </w:tcPr>
          <w:p>
            <w:pPr>
              <w:pStyle w:val="0"/>
            </w:pPr>
            <w:r>
              <w:rPr>
                <w:sz w:val="20"/>
              </w:rPr>
              <w:t xml:space="preserve">I44, I44.0, I44.1, I44.2, I44.3, I44.4, I44.5, I44.6, I44.7, I45, I45.0, I45.1, I45.2, I45.3, I45.4, I45.5, I45.6, I45.8, I45.9, I47, I47.0, I47.1, I47.2, I47.9, I48, I48.0, I48.1, I48.2, I48.3, I48.4, I48.9, I49, I49.0, I49.1, I49.2, I49.3, I49.4, I49.5, I49.8, I49.9, Q24.6, R00, R00.0, R00.1, R00.2, R00.8</w:t>
            </w:r>
          </w:p>
        </w:tc>
        <w:tc>
          <w:tcPr>
            <w:tcW w:w="3798" w:type="dxa"/>
            <w:tcBorders>
              <w:top w:val="nil"/>
              <w:left w:val="nil"/>
              <w:bottom w:val="nil"/>
              <w:right w:val="nil"/>
            </w:tcBorders>
          </w:tcPr>
          <w:p>
            <w:pPr>
              <w:pStyle w:val="0"/>
            </w:pPr>
            <w:hyperlink w:history="0" r:id="rId7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7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7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7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7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7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7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7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7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2,01</w:t>
            </w:r>
          </w:p>
        </w:tc>
      </w:tr>
      <w:tr>
        <w:tc>
          <w:tcPr>
            <w:tcW w:w="1239" w:type="dxa"/>
            <w:tcBorders>
              <w:top w:val="nil"/>
              <w:left w:val="nil"/>
              <w:bottom w:val="nil"/>
              <w:right w:val="nil"/>
            </w:tcBorders>
          </w:tcPr>
          <w:p>
            <w:pPr>
              <w:pStyle w:val="0"/>
            </w:pPr>
            <w:r>
              <w:rPr>
                <w:sz w:val="20"/>
              </w:rPr>
              <w:t xml:space="preserve">st13.006</w:t>
            </w:r>
          </w:p>
        </w:tc>
        <w:tc>
          <w:tcPr>
            <w:tcW w:w="2551" w:type="dxa"/>
            <w:tcBorders>
              <w:top w:val="nil"/>
              <w:left w:val="nil"/>
              <w:bottom w:val="nil"/>
              <w:right w:val="nil"/>
            </w:tcBorders>
          </w:tcPr>
          <w:p>
            <w:pPr>
              <w:pStyle w:val="0"/>
            </w:pPr>
            <w:r>
              <w:rPr>
                <w:sz w:val="20"/>
              </w:rPr>
              <w:t xml:space="preserve">Эндокардит, миокардит, перикардит, кардиомиопатии (уровень 1)</w:t>
            </w:r>
          </w:p>
        </w:tc>
        <w:tc>
          <w:tcPr>
            <w:tcW w:w="3797" w:type="dxa"/>
            <w:tcBorders>
              <w:top w:val="nil"/>
              <w:left w:val="nil"/>
              <w:bottom w:val="nil"/>
              <w:right w:val="nil"/>
            </w:tcBorders>
          </w:tcPr>
          <w:p>
            <w:pPr>
              <w:pStyle w:val="0"/>
            </w:pPr>
            <w:r>
              <w:rPr>
                <w:sz w:val="20"/>
              </w:rPr>
              <w:t xml:space="preserve">I30, I30.0, I30.1, I30.8, I30.9, I31, I31.0, I31.1, I31.2, I31.3, I31.8, I31.9, I32.0, I32.1, I32.8, I33.0, I33.9, I38, I39.8, I40.0, I40.1, I40.8, I40.9, I41.0, I41.1, I41.2, I41.8, I42, I42.0, I42.1, I42.2, I42.3, I42.4, I42.5, I42.6, I42.7, I42.8, I42.9, I43, I43.0, I43.1, I43.2, I43.8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1,42</w:t>
            </w:r>
          </w:p>
        </w:tc>
      </w:tr>
      <w:tr>
        <w:tc>
          <w:tcPr>
            <w:tcW w:w="1239" w:type="dxa"/>
            <w:tcBorders>
              <w:top w:val="nil"/>
              <w:left w:val="nil"/>
              <w:bottom w:val="nil"/>
              <w:right w:val="nil"/>
            </w:tcBorders>
            <w:vMerge w:val="restart"/>
          </w:tcPr>
          <w:p>
            <w:pPr>
              <w:pStyle w:val="0"/>
            </w:pPr>
            <w:r>
              <w:rPr>
                <w:sz w:val="20"/>
              </w:rPr>
              <w:t xml:space="preserve">st13.007</w:t>
            </w:r>
          </w:p>
        </w:tc>
        <w:tc>
          <w:tcPr>
            <w:tcW w:w="2551" w:type="dxa"/>
            <w:tcBorders>
              <w:top w:val="nil"/>
              <w:left w:val="nil"/>
              <w:bottom w:val="nil"/>
              <w:right w:val="nil"/>
            </w:tcBorders>
            <w:vMerge w:val="restart"/>
          </w:tcPr>
          <w:p>
            <w:pPr>
              <w:pStyle w:val="0"/>
            </w:pPr>
            <w:r>
              <w:rPr>
                <w:sz w:val="20"/>
              </w:rPr>
              <w:t xml:space="preserve">Эндокардит, миокардит, перикардит, кардиомиопатии (уровень 2)</w:t>
            </w:r>
          </w:p>
        </w:tc>
        <w:tc>
          <w:tcPr>
            <w:tcW w:w="3797" w:type="dxa"/>
            <w:tcBorders>
              <w:top w:val="nil"/>
              <w:left w:val="nil"/>
              <w:bottom w:val="nil"/>
              <w:right w:val="nil"/>
            </w:tcBorders>
          </w:tcPr>
          <w:p>
            <w:pPr>
              <w:pStyle w:val="0"/>
            </w:pPr>
            <w:r>
              <w:rPr>
                <w:sz w:val="20"/>
              </w:rPr>
              <w:t xml:space="preserve">I30, I30.0, I30.1, I30.8, I30.9, I31, I31.0, I31.1, I31.2, I31.3, I31.8, I31.9, I32.0, I32.1, I32.8, I33.0, I33.9, I38, I39.8, I40.0, I40.1, I40.8, I40.9, I41.0, I41.1, I41.2, I41.8, I43, I43.0</w:t>
            </w:r>
          </w:p>
        </w:tc>
        <w:tc>
          <w:tcPr>
            <w:tcW w:w="3798" w:type="dxa"/>
            <w:tcBorders>
              <w:top w:val="nil"/>
              <w:left w:val="nil"/>
              <w:bottom w:val="nil"/>
              <w:right w:val="nil"/>
            </w:tcBorders>
          </w:tcPr>
          <w:p>
            <w:pPr>
              <w:pStyle w:val="0"/>
            </w:pPr>
            <w:hyperlink w:history="0" r:id="rId7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7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7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7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7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7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7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7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7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2,38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I42, I42.0, I42.1, I42.2, I42.3, I42.4, I42.5, I42.6, I42.7, I42.8, I42.9, I43.1, I43.2, I43.8</w:t>
            </w:r>
          </w:p>
        </w:tc>
        <w:tc>
          <w:tcPr>
            <w:tcW w:w="3798" w:type="dxa"/>
            <w:tcBorders>
              <w:top w:val="nil"/>
              <w:left w:val="nil"/>
              <w:bottom w:val="nil"/>
              <w:right w:val="nil"/>
            </w:tcBorders>
          </w:tcPr>
          <w:p>
            <w:pPr>
              <w:pStyle w:val="0"/>
            </w:pPr>
            <w:hyperlink w:history="0" r:id="rId7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8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w:t>
              </w:r>
            </w:hyperlink>
            <w:r>
              <w:rPr>
                <w:sz w:val="20"/>
              </w:rPr>
              <w:t xml:space="preserve">, </w:t>
            </w:r>
            <w:hyperlink w:history="0" r:id="rId8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8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8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8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8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8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8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8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st13.008</w:t>
            </w:r>
          </w:p>
        </w:tc>
        <w:tc>
          <w:tcPr>
            <w:tcW w:w="2551" w:type="dxa"/>
            <w:tcBorders>
              <w:top w:val="nil"/>
              <w:left w:val="nil"/>
              <w:bottom w:val="nil"/>
              <w:right w:val="nil"/>
            </w:tcBorders>
          </w:tcPr>
          <w:p>
            <w:pPr>
              <w:pStyle w:val="0"/>
            </w:pPr>
            <w:r>
              <w:rPr>
                <w:sz w:val="20"/>
              </w:rPr>
              <w:t xml:space="preserve">Инфаркт миокарда, легочная эмболия, лечение с применением тромболитической терапии (уровень 1)</w:t>
            </w:r>
          </w:p>
        </w:tc>
        <w:tc>
          <w:tcPr>
            <w:tcW w:w="3797" w:type="dxa"/>
            <w:tcBorders>
              <w:top w:val="nil"/>
              <w:left w:val="nil"/>
              <w:bottom w:val="nil"/>
              <w:right w:val="nil"/>
            </w:tcBorders>
          </w:tcPr>
          <w:p>
            <w:pPr>
              <w:pStyle w:val="0"/>
            </w:pPr>
            <w:r>
              <w:rPr>
                <w:sz w:val="20"/>
              </w:rPr>
              <w:t xml:space="preserve">I21, I21.0, I21.1, I21.2, I21.3, I21.4, I21.9, I22, I22.0, I22.1, I22.8, I22.9, I23, I23.0, I23.1, I23.2, I23.3, I23.4, I23.5, I23.6, I23.8, I26.0, I26.9</w:t>
            </w:r>
          </w:p>
        </w:tc>
        <w:tc>
          <w:tcPr>
            <w:tcW w:w="3798" w:type="dxa"/>
            <w:tcBorders>
              <w:top w:val="nil"/>
              <w:left w:val="nil"/>
              <w:bottom w:val="nil"/>
              <w:right w:val="nil"/>
            </w:tcBorders>
          </w:tcPr>
          <w:p>
            <w:pPr>
              <w:pStyle w:val="0"/>
            </w:pPr>
            <w:hyperlink w:history="0" r:id="rId8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A25.30.036.001</w:t>
              </w:r>
            </w:hyperlink>
          </w:p>
        </w:tc>
        <w:tc>
          <w:tcPr>
            <w:tcW w:w="3061" w:type="dxa"/>
            <w:tcBorders>
              <w:top w:val="nil"/>
              <w:left w:val="nil"/>
              <w:bottom w:val="nil"/>
              <w:right w:val="nil"/>
            </w:tcBorders>
          </w:tcPr>
          <w:p>
            <w:pPr>
              <w:pStyle w:val="0"/>
            </w:pPr>
            <w:r>
              <w:rPr>
                <w:sz w:val="20"/>
              </w:rPr>
              <w:t xml:space="preserve">Иной классификационный критерий: flt1</w:t>
            </w:r>
          </w:p>
        </w:tc>
        <w:tc>
          <w:tcPr>
            <w:tcW w:w="1417" w:type="dxa"/>
            <w:tcBorders>
              <w:top w:val="nil"/>
              <w:left w:val="nil"/>
              <w:bottom w:val="nil"/>
              <w:right w:val="nil"/>
            </w:tcBorders>
          </w:tcPr>
          <w:p>
            <w:pPr>
              <w:pStyle w:val="0"/>
              <w:jc w:val="center"/>
            </w:pPr>
            <w:r>
              <w:rPr>
                <w:sz w:val="20"/>
              </w:rPr>
              <w:t xml:space="preserve">1,61</w:t>
            </w:r>
          </w:p>
        </w:tc>
      </w:tr>
      <w:tr>
        <w:tc>
          <w:tcPr>
            <w:tcW w:w="1239" w:type="dxa"/>
            <w:tcBorders>
              <w:top w:val="nil"/>
              <w:left w:val="nil"/>
              <w:bottom w:val="nil"/>
              <w:right w:val="nil"/>
            </w:tcBorders>
          </w:tcPr>
          <w:p>
            <w:pPr>
              <w:pStyle w:val="0"/>
            </w:pPr>
            <w:r>
              <w:rPr>
                <w:sz w:val="20"/>
              </w:rPr>
              <w:t xml:space="preserve">st13.009</w:t>
            </w:r>
          </w:p>
        </w:tc>
        <w:tc>
          <w:tcPr>
            <w:tcW w:w="2551" w:type="dxa"/>
            <w:tcBorders>
              <w:top w:val="nil"/>
              <w:left w:val="nil"/>
              <w:bottom w:val="nil"/>
              <w:right w:val="nil"/>
            </w:tcBorders>
          </w:tcPr>
          <w:p>
            <w:pPr>
              <w:pStyle w:val="0"/>
            </w:pPr>
            <w:r>
              <w:rPr>
                <w:sz w:val="20"/>
              </w:rPr>
              <w:t xml:space="preserve">Инфаркт миокарда, легочная эмболия, лечение с применением тромболитической терапии (уровень 2)</w:t>
            </w:r>
          </w:p>
        </w:tc>
        <w:tc>
          <w:tcPr>
            <w:tcW w:w="3797" w:type="dxa"/>
            <w:tcBorders>
              <w:top w:val="nil"/>
              <w:left w:val="nil"/>
              <w:bottom w:val="nil"/>
              <w:right w:val="nil"/>
            </w:tcBorders>
          </w:tcPr>
          <w:p>
            <w:pPr>
              <w:pStyle w:val="0"/>
            </w:pPr>
            <w:r>
              <w:rPr>
                <w:sz w:val="20"/>
              </w:rPr>
              <w:t xml:space="preserve">I21, I21.0, I21.1, I21.2, I21.3, I21.4, I21.9, I22, I22.0, I22.1, I22.8, I22.9, I23, I23.0, I23.1, I23.2, I23.3, I23.4, I23.5, I23.6, I23.8, I26.0, I26.9</w:t>
            </w:r>
          </w:p>
        </w:tc>
        <w:tc>
          <w:tcPr>
            <w:tcW w:w="3798" w:type="dxa"/>
            <w:tcBorders>
              <w:top w:val="nil"/>
              <w:left w:val="nil"/>
              <w:bottom w:val="nil"/>
              <w:right w:val="nil"/>
            </w:tcBorders>
          </w:tcPr>
          <w:p>
            <w:pPr>
              <w:pStyle w:val="0"/>
            </w:pPr>
            <w:hyperlink w:history="0" r:id="rId8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A25.30.036.001</w:t>
              </w:r>
            </w:hyperlink>
          </w:p>
        </w:tc>
        <w:tc>
          <w:tcPr>
            <w:tcW w:w="3061" w:type="dxa"/>
            <w:tcBorders>
              <w:top w:val="nil"/>
              <w:left w:val="nil"/>
              <w:bottom w:val="nil"/>
              <w:right w:val="nil"/>
            </w:tcBorders>
          </w:tcPr>
          <w:p>
            <w:pPr>
              <w:pStyle w:val="0"/>
            </w:pPr>
            <w:r>
              <w:rPr>
                <w:sz w:val="20"/>
              </w:rPr>
              <w:t xml:space="preserve">Иной классификационный критерий: flt2, flt3</w:t>
            </w:r>
          </w:p>
        </w:tc>
        <w:tc>
          <w:tcPr>
            <w:tcW w:w="1417" w:type="dxa"/>
            <w:tcBorders>
              <w:top w:val="nil"/>
              <w:left w:val="nil"/>
              <w:bottom w:val="nil"/>
              <w:right w:val="nil"/>
            </w:tcBorders>
          </w:tcPr>
          <w:p>
            <w:pPr>
              <w:pStyle w:val="0"/>
              <w:jc w:val="center"/>
            </w:pPr>
            <w:r>
              <w:rPr>
                <w:sz w:val="20"/>
              </w:rPr>
              <w:t xml:space="preserve">2,99</w:t>
            </w:r>
          </w:p>
        </w:tc>
      </w:tr>
      <w:tr>
        <w:tc>
          <w:tcPr>
            <w:tcW w:w="1239" w:type="dxa"/>
            <w:tcBorders>
              <w:top w:val="nil"/>
              <w:left w:val="nil"/>
              <w:bottom w:val="nil"/>
              <w:right w:val="nil"/>
            </w:tcBorders>
          </w:tcPr>
          <w:p>
            <w:pPr>
              <w:pStyle w:val="0"/>
            </w:pPr>
            <w:r>
              <w:rPr>
                <w:sz w:val="20"/>
              </w:rPr>
              <w:t xml:space="preserve">st13.010</w:t>
            </w:r>
          </w:p>
        </w:tc>
        <w:tc>
          <w:tcPr>
            <w:tcW w:w="2551" w:type="dxa"/>
            <w:tcBorders>
              <w:top w:val="nil"/>
              <w:left w:val="nil"/>
              <w:bottom w:val="nil"/>
              <w:right w:val="nil"/>
            </w:tcBorders>
          </w:tcPr>
          <w:p>
            <w:pPr>
              <w:pStyle w:val="0"/>
            </w:pPr>
            <w:r>
              <w:rPr>
                <w:sz w:val="20"/>
              </w:rPr>
              <w:t xml:space="preserve">Инфаркт миокарда, легочная эмболия, лечение с применением тромболитической терапии (уровень 3)</w:t>
            </w:r>
          </w:p>
        </w:tc>
        <w:tc>
          <w:tcPr>
            <w:tcW w:w="3797" w:type="dxa"/>
            <w:tcBorders>
              <w:top w:val="nil"/>
              <w:left w:val="nil"/>
              <w:bottom w:val="nil"/>
              <w:right w:val="nil"/>
            </w:tcBorders>
          </w:tcPr>
          <w:p>
            <w:pPr>
              <w:pStyle w:val="0"/>
            </w:pPr>
            <w:r>
              <w:rPr>
                <w:sz w:val="20"/>
              </w:rPr>
              <w:t xml:space="preserve">I21, I21.0, I21.1, I21.2, I21.3, I21.4, I21.9, I22, I22.0, I22.1, I22.8, I22.9, I23, I23.0, I23.1, I23.2, I23.3, I23.4, I23.5, I23.6, I23.8, I26.0, I26.9</w:t>
            </w:r>
          </w:p>
        </w:tc>
        <w:tc>
          <w:tcPr>
            <w:tcW w:w="3798" w:type="dxa"/>
            <w:tcBorders>
              <w:top w:val="nil"/>
              <w:left w:val="nil"/>
              <w:bottom w:val="nil"/>
              <w:right w:val="nil"/>
            </w:tcBorders>
          </w:tcPr>
          <w:p>
            <w:pPr>
              <w:pStyle w:val="0"/>
            </w:pPr>
            <w:hyperlink w:history="0" r:id="rId8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A25.30.036.001</w:t>
              </w:r>
            </w:hyperlink>
          </w:p>
        </w:tc>
        <w:tc>
          <w:tcPr>
            <w:tcW w:w="3061" w:type="dxa"/>
            <w:tcBorders>
              <w:top w:val="nil"/>
              <w:left w:val="nil"/>
              <w:bottom w:val="nil"/>
              <w:right w:val="nil"/>
            </w:tcBorders>
          </w:tcPr>
          <w:p>
            <w:pPr>
              <w:pStyle w:val="0"/>
            </w:pPr>
            <w:r>
              <w:rPr>
                <w:sz w:val="20"/>
              </w:rPr>
              <w:t xml:space="preserve">Иной классификационный критерий: flt4, flt5</w:t>
            </w:r>
          </w:p>
        </w:tc>
        <w:tc>
          <w:tcPr>
            <w:tcW w:w="1417" w:type="dxa"/>
            <w:tcBorders>
              <w:top w:val="nil"/>
              <w:left w:val="nil"/>
              <w:bottom w:val="nil"/>
              <w:right w:val="nil"/>
            </w:tcBorders>
          </w:tcPr>
          <w:p>
            <w:pPr>
              <w:pStyle w:val="0"/>
              <w:jc w:val="center"/>
            </w:pPr>
            <w:r>
              <w:rPr>
                <w:sz w:val="20"/>
              </w:rPr>
              <w:t xml:space="preserve">3,54</w:t>
            </w:r>
          </w:p>
        </w:tc>
      </w:tr>
      <w:tr>
        <w:tc>
          <w:tcPr>
            <w:tcW w:w="1239" w:type="dxa"/>
            <w:tcBorders>
              <w:top w:val="nil"/>
              <w:left w:val="nil"/>
              <w:bottom w:val="nil"/>
              <w:right w:val="nil"/>
            </w:tcBorders>
          </w:tcPr>
          <w:p>
            <w:pPr>
              <w:pStyle w:val="0"/>
              <w:outlineLvl w:val="3"/>
            </w:pPr>
            <w:r>
              <w:rPr>
                <w:sz w:val="20"/>
              </w:rPr>
              <w:t xml:space="preserve">st14</w:t>
            </w:r>
          </w:p>
        </w:tc>
        <w:tc>
          <w:tcPr>
            <w:gridSpan w:val="4"/>
            <w:tcW w:w="13207" w:type="dxa"/>
            <w:tcBorders>
              <w:top w:val="nil"/>
              <w:left w:val="nil"/>
              <w:bottom w:val="nil"/>
              <w:right w:val="nil"/>
            </w:tcBorders>
          </w:tcPr>
          <w:p>
            <w:pPr>
              <w:pStyle w:val="0"/>
            </w:pPr>
            <w:r>
              <w:rPr>
                <w:sz w:val="20"/>
              </w:rPr>
              <w:t xml:space="preserve">Колопроктология</w:t>
            </w:r>
          </w:p>
        </w:tc>
        <w:tc>
          <w:tcPr>
            <w:tcW w:w="1417" w:type="dxa"/>
            <w:tcBorders>
              <w:top w:val="nil"/>
              <w:left w:val="nil"/>
              <w:bottom w:val="nil"/>
              <w:right w:val="nil"/>
            </w:tcBorders>
          </w:tcPr>
          <w:p>
            <w:pPr>
              <w:pStyle w:val="0"/>
              <w:jc w:val="center"/>
            </w:pPr>
            <w:r>
              <w:rPr>
                <w:sz w:val="20"/>
              </w:rPr>
              <w:t xml:space="preserve">1,36</w:t>
            </w:r>
          </w:p>
        </w:tc>
      </w:tr>
      <w:tr>
        <w:tc>
          <w:tcPr>
            <w:tcW w:w="1239" w:type="dxa"/>
            <w:tcBorders>
              <w:top w:val="nil"/>
              <w:left w:val="nil"/>
              <w:bottom w:val="nil"/>
              <w:right w:val="nil"/>
            </w:tcBorders>
          </w:tcPr>
          <w:p>
            <w:pPr>
              <w:pStyle w:val="0"/>
            </w:pPr>
            <w:r>
              <w:rPr>
                <w:sz w:val="20"/>
              </w:rPr>
              <w:t xml:space="preserve">st14.001</w:t>
            </w:r>
          </w:p>
        </w:tc>
        <w:tc>
          <w:tcPr>
            <w:tcW w:w="2551" w:type="dxa"/>
            <w:tcBorders>
              <w:top w:val="nil"/>
              <w:left w:val="nil"/>
              <w:bottom w:val="nil"/>
              <w:right w:val="nil"/>
            </w:tcBorders>
          </w:tcPr>
          <w:p>
            <w:pPr>
              <w:pStyle w:val="0"/>
            </w:pPr>
            <w:r>
              <w:rPr>
                <w:sz w:val="20"/>
              </w:rPr>
              <w:t xml:space="preserve">Операции на кишечнике и анальной области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8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A16.17.007.001</w:t>
              </w:r>
            </w:hyperlink>
            <w:r>
              <w:rPr>
                <w:sz w:val="20"/>
              </w:rPr>
              <w:t xml:space="preserve">, </w:t>
            </w:r>
            <w:hyperlink w:history="0" r:id="rId8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A16.18.006</w:t>
              </w:r>
            </w:hyperlink>
            <w:r>
              <w:rPr>
                <w:sz w:val="20"/>
              </w:rPr>
              <w:t xml:space="preserve">, </w:t>
            </w:r>
            <w:hyperlink w:history="0" r:id="rId8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w:t>
              </w:r>
            </w:hyperlink>
            <w:r>
              <w:rPr>
                <w:sz w:val="20"/>
              </w:rPr>
              <w:t xml:space="preserve">, </w:t>
            </w:r>
            <w:hyperlink w:history="0" r:id="rId8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A16.18.007.001</w:t>
              </w:r>
            </w:hyperlink>
            <w:r>
              <w:rPr>
                <w:sz w:val="20"/>
              </w:rPr>
              <w:t xml:space="preserve">, </w:t>
            </w:r>
            <w:hyperlink w:history="0" r:id="rId8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A16.18.008</w:t>
              </w:r>
            </w:hyperlink>
            <w:r>
              <w:rPr>
                <w:sz w:val="20"/>
              </w:rPr>
              <w:t xml:space="preserve">, </w:t>
            </w:r>
            <w:hyperlink w:history="0" r:id="rId8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w:t>
              </w:r>
            </w:hyperlink>
            <w:r>
              <w:rPr>
                <w:sz w:val="20"/>
              </w:rPr>
              <w:t xml:space="preserve">, </w:t>
            </w:r>
            <w:hyperlink w:history="0" r:id="rId8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A16.18.013.001</w:t>
              </w:r>
            </w:hyperlink>
            <w:r>
              <w:rPr>
                <w:sz w:val="20"/>
              </w:rPr>
              <w:t xml:space="preserve">, </w:t>
            </w:r>
            <w:hyperlink w:history="0" r:id="rId8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A16.18.013.002</w:t>
              </w:r>
            </w:hyperlink>
            <w:r>
              <w:rPr>
                <w:sz w:val="20"/>
              </w:rPr>
              <w:t xml:space="preserve">, </w:t>
            </w:r>
            <w:hyperlink w:history="0" r:id="rId8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A16.19.001</w:t>
              </w:r>
            </w:hyperlink>
            <w:r>
              <w:rPr>
                <w:sz w:val="20"/>
              </w:rPr>
              <w:t xml:space="preserve">, </w:t>
            </w:r>
            <w:hyperlink w:history="0" r:id="rId8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A16.19.002</w:t>
              </w:r>
            </w:hyperlink>
            <w:r>
              <w:rPr>
                <w:sz w:val="20"/>
              </w:rPr>
              <w:t xml:space="preserve">, </w:t>
            </w:r>
            <w:hyperlink w:history="0" r:id="rId8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A16.19.003</w:t>
              </w:r>
            </w:hyperlink>
            <w:r>
              <w:rPr>
                <w:sz w:val="20"/>
              </w:rPr>
              <w:t xml:space="preserve">, </w:t>
            </w:r>
            <w:hyperlink w:history="0" r:id="rId8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A16.19.003.001</w:t>
              </w:r>
            </w:hyperlink>
            <w:r>
              <w:rPr>
                <w:sz w:val="20"/>
              </w:rPr>
              <w:t xml:space="preserve">, </w:t>
            </w:r>
            <w:hyperlink w:history="0" r:id="rId8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A16.19.007</w:t>
              </w:r>
            </w:hyperlink>
            <w:r>
              <w:rPr>
                <w:sz w:val="20"/>
              </w:rPr>
              <w:t xml:space="preserve">, </w:t>
            </w:r>
            <w:hyperlink w:history="0" r:id="rId8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A16.19.008</w:t>
              </w:r>
            </w:hyperlink>
            <w:r>
              <w:rPr>
                <w:sz w:val="20"/>
              </w:rPr>
              <w:t xml:space="preserve">, </w:t>
            </w:r>
            <w:hyperlink w:history="0" r:id="rId8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A16.19.009</w:t>
              </w:r>
            </w:hyperlink>
            <w:r>
              <w:rPr>
                <w:sz w:val="20"/>
              </w:rPr>
              <w:t xml:space="preserve">, </w:t>
            </w:r>
            <w:hyperlink w:history="0" r:id="rId8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A16.19.010</w:t>
              </w:r>
            </w:hyperlink>
            <w:r>
              <w:rPr>
                <w:sz w:val="20"/>
              </w:rPr>
              <w:t xml:space="preserve">, </w:t>
            </w:r>
            <w:hyperlink w:history="0" r:id="rId8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A16.19.011</w:t>
              </w:r>
            </w:hyperlink>
            <w:r>
              <w:rPr>
                <w:sz w:val="20"/>
              </w:rPr>
              <w:t xml:space="preserve">, </w:t>
            </w:r>
            <w:hyperlink w:history="0" r:id="rId8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A16.19.012</w:t>
              </w:r>
            </w:hyperlink>
            <w:r>
              <w:rPr>
                <w:sz w:val="20"/>
              </w:rPr>
              <w:t xml:space="preserve">, </w:t>
            </w:r>
            <w:hyperlink w:history="0" r:id="rId8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w:t>
              </w:r>
            </w:hyperlink>
            <w:r>
              <w:rPr>
                <w:sz w:val="20"/>
              </w:rPr>
              <w:t xml:space="preserve">, </w:t>
            </w:r>
            <w:hyperlink w:history="0" r:id="rId8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A16.19.013.001</w:t>
              </w:r>
            </w:hyperlink>
            <w:r>
              <w:rPr>
                <w:sz w:val="20"/>
              </w:rPr>
              <w:t xml:space="preserve">, </w:t>
            </w:r>
            <w:hyperlink w:history="0" r:id="rId8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A16.19.013.002</w:t>
              </w:r>
            </w:hyperlink>
            <w:r>
              <w:rPr>
                <w:sz w:val="20"/>
              </w:rPr>
              <w:t xml:space="preserve">, </w:t>
            </w:r>
            <w:hyperlink w:history="0" r:id="rId8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A16.19.013.003</w:t>
              </w:r>
            </w:hyperlink>
            <w:r>
              <w:rPr>
                <w:sz w:val="20"/>
              </w:rPr>
              <w:t xml:space="preserve">, </w:t>
            </w:r>
            <w:hyperlink w:history="0" r:id="rId8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A16.19.013.004</w:t>
              </w:r>
            </w:hyperlink>
            <w:r>
              <w:rPr>
                <w:sz w:val="20"/>
              </w:rPr>
              <w:t xml:space="preserve">, </w:t>
            </w:r>
            <w:hyperlink w:history="0" r:id="rId8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A16.19.016</w:t>
              </w:r>
            </w:hyperlink>
            <w:r>
              <w:rPr>
                <w:sz w:val="20"/>
              </w:rPr>
              <w:t xml:space="preserve">, </w:t>
            </w:r>
            <w:hyperlink w:history="0" r:id="rId8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A16.19.017</w:t>
              </w:r>
            </w:hyperlink>
            <w:r>
              <w:rPr>
                <w:sz w:val="20"/>
              </w:rPr>
              <w:t xml:space="preserve">, </w:t>
            </w:r>
            <w:hyperlink w:history="0" r:id="rId8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A16.19.018</w:t>
              </w:r>
            </w:hyperlink>
            <w:r>
              <w:rPr>
                <w:sz w:val="20"/>
              </w:rPr>
              <w:t xml:space="preserve">, </w:t>
            </w:r>
            <w:hyperlink w:history="0" r:id="rId8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A16.19.024</w:t>
              </w:r>
            </w:hyperlink>
            <w:r>
              <w:rPr>
                <w:sz w:val="20"/>
              </w:rPr>
              <w:t xml:space="preserve">, </w:t>
            </w:r>
            <w:hyperlink w:history="0" r:id="rId8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A16.19.033</w:t>
              </w:r>
            </w:hyperlink>
            <w:r>
              <w:rPr>
                <w:sz w:val="20"/>
              </w:rPr>
              <w:t xml:space="preserve">, </w:t>
            </w:r>
            <w:hyperlink w:history="0" r:id="rId8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A16.19.041</w:t>
              </w:r>
            </w:hyperlink>
            <w:r>
              <w:rPr>
                <w:sz w:val="20"/>
              </w:rPr>
              <w:t xml:space="preserve">, </w:t>
            </w:r>
            <w:hyperlink w:history="0" r:id="rId8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A16.19.044</w:t>
              </w:r>
            </w:hyperlink>
            <w:r>
              <w:rPr>
                <w:sz w:val="20"/>
              </w:rPr>
              <w:t xml:space="preserve">, </w:t>
            </w:r>
            <w:hyperlink w:history="0" r:id="rId8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A16.19.045</w:t>
              </w:r>
            </w:hyperlink>
            <w:r>
              <w:rPr>
                <w:sz w:val="20"/>
              </w:rPr>
              <w:t xml:space="preserve">, </w:t>
            </w:r>
            <w:hyperlink w:history="0" r:id="rId8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A16.19.046</w:t>
              </w:r>
            </w:hyperlink>
            <w:r>
              <w:rPr>
                <w:sz w:val="20"/>
              </w:rPr>
              <w:t xml:space="preserve">, </w:t>
            </w:r>
            <w:hyperlink w:history="0" r:id="rId8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0,84</w:t>
            </w:r>
          </w:p>
        </w:tc>
      </w:tr>
      <w:tr>
        <w:tc>
          <w:tcPr>
            <w:tcW w:w="1239" w:type="dxa"/>
            <w:tcBorders>
              <w:top w:val="nil"/>
              <w:left w:val="nil"/>
              <w:bottom w:val="nil"/>
              <w:right w:val="nil"/>
            </w:tcBorders>
          </w:tcPr>
          <w:p>
            <w:pPr>
              <w:pStyle w:val="0"/>
            </w:pPr>
            <w:r>
              <w:rPr>
                <w:sz w:val="20"/>
              </w:rPr>
              <w:t xml:space="preserve">st14.002</w:t>
            </w:r>
          </w:p>
        </w:tc>
        <w:tc>
          <w:tcPr>
            <w:tcW w:w="2551" w:type="dxa"/>
            <w:tcBorders>
              <w:top w:val="nil"/>
              <w:left w:val="nil"/>
              <w:bottom w:val="nil"/>
              <w:right w:val="nil"/>
            </w:tcBorders>
          </w:tcPr>
          <w:p>
            <w:pPr>
              <w:pStyle w:val="0"/>
            </w:pPr>
            <w:r>
              <w:rPr>
                <w:sz w:val="20"/>
              </w:rPr>
              <w:t xml:space="preserve">Операции на кишечнике и анальной области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8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A16.17.001</w:t>
              </w:r>
            </w:hyperlink>
            <w:r>
              <w:rPr>
                <w:sz w:val="20"/>
              </w:rPr>
              <w:t xml:space="preserve">, </w:t>
            </w:r>
            <w:hyperlink w:history="0" r:id="rId8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A16.17.002</w:t>
              </w:r>
            </w:hyperlink>
            <w:r>
              <w:rPr>
                <w:sz w:val="20"/>
              </w:rPr>
              <w:t xml:space="preserve">, </w:t>
            </w:r>
            <w:hyperlink w:history="0" r:id="rId8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A16.17.003</w:t>
              </w:r>
            </w:hyperlink>
            <w:r>
              <w:rPr>
                <w:sz w:val="20"/>
              </w:rPr>
              <w:t xml:space="preserve">, </w:t>
            </w:r>
            <w:hyperlink w:history="0" r:id="rId8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A16.17.004</w:t>
              </w:r>
            </w:hyperlink>
            <w:r>
              <w:rPr>
                <w:sz w:val="20"/>
              </w:rPr>
              <w:t xml:space="preserve">, </w:t>
            </w:r>
            <w:hyperlink w:history="0" r:id="rId8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A16.17.005</w:t>
              </w:r>
            </w:hyperlink>
            <w:r>
              <w:rPr>
                <w:sz w:val="20"/>
              </w:rPr>
              <w:t xml:space="preserve">, </w:t>
            </w:r>
            <w:hyperlink w:history="0" r:id="rId8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A16.17.006</w:t>
              </w:r>
            </w:hyperlink>
            <w:r>
              <w:rPr>
                <w:sz w:val="20"/>
              </w:rPr>
              <w:t xml:space="preserve">, </w:t>
            </w:r>
            <w:hyperlink w:history="0" r:id="rId8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w:t>
              </w:r>
            </w:hyperlink>
            <w:r>
              <w:rPr>
                <w:sz w:val="20"/>
              </w:rPr>
              <w:t xml:space="preserve">, </w:t>
            </w:r>
            <w:hyperlink w:history="0" r:id="rId8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A16.17.008</w:t>
              </w:r>
            </w:hyperlink>
            <w:r>
              <w:rPr>
                <w:sz w:val="20"/>
              </w:rPr>
              <w:t xml:space="preserve">, </w:t>
            </w:r>
            <w:hyperlink w:history="0" r:id="rId8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A16.17.009</w:t>
              </w:r>
            </w:hyperlink>
            <w:r>
              <w:rPr>
                <w:sz w:val="20"/>
              </w:rPr>
              <w:t xml:space="preserve">, </w:t>
            </w:r>
            <w:hyperlink w:history="0" r:id="rId8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A16.17.010</w:t>
              </w:r>
            </w:hyperlink>
            <w:r>
              <w:rPr>
                <w:sz w:val="20"/>
              </w:rPr>
              <w:t xml:space="preserve">, </w:t>
            </w:r>
            <w:hyperlink w:history="0" r:id="rId8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A16.17.011</w:t>
              </w:r>
            </w:hyperlink>
            <w:r>
              <w:rPr>
                <w:sz w:val="20"/>
              </w:rPr>
              <w:t xml:space="preserve">, </w:t>
            </w:r>
            <w:hyperlink w:history="0" r:id="rId8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A16.17.012</w:t>
              </w:r>
            </w:hyperlink>
            <w:r>
              <w:rPr>
                <w:sz w:val="20"/>
              </w:rPr>
              <w:t xml:space="preserve">, </w:t>
            </w:r>
            <w:hyperlink w:history="0" r:id="rId8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A16.17.013</w:t>
              </w:r>
            </w:hyperlink>
            <w:r>
              <w:rPr>
                <w:sz w:val="20"/>
              </w:rPr>
              <w:t xml:space="preserve">, </w:t>
            </w:r>
            <w:hyperlink w:history="0" r:id="rId8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A16.17.014</w:t>
              </w:r>
            </w:hyperlink>
            <w:r>
              <w:rPr>
                <w:sz w:val="20"/>
              </w:rPr>
              <w:t xml:space="preserve">, </w:t>
            </w:r>
            <w:hyperlink w:history="0" r:id="rId8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A16.17.016</w:t>
              </w:r>
            </w:hyperlink>
            <w:r>
              <w:rPr>
                <w:sz w:val="20"/>
              </w:rPr>
              <w:t xml:space="preserve">, </w:t>
            </w:r>
            <w:hyperlink w:history="0" r:id="rId8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A16.17.017</w:t>
              </w:r>
            </w:hyperlink>
            <w:r>
              <w:rPr>
                <w:sz w:val="20"/>
              </w:rPr>
              <w:t xml:space="preserve">, </w:t>
            </w:r>
            <w:hyperlink w:history="0" r:id="rId8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A16.18.001</w:t>
              </w:r>
            </w:hyperlink>
            <w:r>
              <w:rPr>
                <w:sz w:val="20"/>
              </w:rPr>
              <w:t xml:space="preserve">, </w:t>
            </w:r>
            <w:hyperlink w:history="0" r:id="rId8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A16.18.002</w:t>
              </w:r>
            </w:hyperlink>
            <w:r>
              <w:rPr>
                <w:sz w:val="20"/>
              </w:rPr>
              <w:t xml:space="preserve">, </w:t>
            </w:r>
            <w:hyperlink w:history="0" r:id="rId8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A16.18.003</w:t>
              </w:r>
            </w:hyperlink>
            <w:r>
              <w:rPr>
                <w:sz w:val="20"/>
              </w:rPr>
              <w:t xml:space="preserve">, </w:t>
            </w:r>
            <w:hyperlink w:history="0" r:id="rId8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A16.18.004</w:t>
              </w:r>
            </w:hyperlink>
            <w:r>
              <w:rPr>
                <w:sz w:val="20"/>
              </w:rPr>
              <w:t xml:space="preserve">, </w:t>
            </w:r>
            <w:hyperlink w:history="0" r:id="rId8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A16.18.004.001</w:t>
              </w:r>
            </w:hyperlink>
            <w:r>
              <w:rPr>
                <w:sz w:val="20"/>
              </w:rPr>
              <w:t xml:space="preserve">, </w:t>
            </w:r>
            <w:hyperlink w:history="0" r:id="rId8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A16.18.005</w:t>
              </w:r>
            </w:hyperlink>
            <w:r>
              <w:rPr>
                <w:sz w:val="20"/>
              </w:rPr>
              <w:t xml:space="preserve">, </w:t>
            </w:r>
            <w:hyperlink w:history="0" r:id="rId8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A16.18.011</w:t>
              </w:r>
            </w:hyperlink>
            <w:r>
              <w:rPr>
                <w:sz w:val="20"/>
              </w:rPr>
              <w:t xml:space="preserve">, </w:t>
            </w:r>
            <w:hyperlink w:history="0" r:id="rId8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A16.18.012</w:t>
              </w:r>
            </w:hyperlink>
            <w:r>
              <w:rPr>
                <w:sz w:val="20"/>
              </w:rPr>
              <w:t xml:space="preserve">, </w:t>
            </w:r>
            <w:hyperlink w:history="0" r:id="rId8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w:t>
              </w:r>
            </w:hyperlink>
            <w:r>
              <w:rPr>
                <w:sz w:val="20"/>
              </w:rPr>
              <w:t xml:space="preserve">, </w:t>
            </w:r>
            <w:hyperlink w:history="0" r:id="rId8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A16.18.015.001</w:t>
              </w:r>
            </w:hyperlink>
            <w:r>
              <w:rPr>
                <w:sz w:val="20"/>
              </w:rPr>
              <w:t xml:space="preserve">, </w:t>
            </w:r>
            <w:hyperlink w:history="0" r:id="rId8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A16.18.016</w:t>
              </w:r>
            </w:hyperlink>
            <w:r>
              <w:rPr>
                <w:sz w:val="20"/>
              </w:rPr>
              <w:t xml:space="preserve">, </w:t>
            </w:r>
            <w:hyperlink w:history="0" r:id="rId8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w:t>
              </w:r>
            </w:hyperlink>
            <w:r>
              <w:rPr>
                <w:sz w:val="20"/>
              </w:rPr>
              <w:t xml:space="preserve">, </w:t>
            </w:r>
            <w:hyperlink w:history="0" r:id="rId8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A16.18.018</w:t>
              </w:r>
            </w:hyperlink>
            <w:r>
              <w:rPr>
                <w:sz w:val="20"/>
              </w:rPr>
              <w:t xml:space="preserve">, </w:t>
            </w:r>
            <w:hyperlink w:history="0" r:id="rId8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A16.18.019</w:t>
              </w:r>
            </w:hyperlink>
            <w:r>
              <w:rPr>
                <w:sz w:val="20"/>
              </w:rPr>
              <w:t xml:space="preserve">, </w:t>
            </w:r>
            <w:hyperlink w:history="0" r:id="rId8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A16.18.019.001</w:t>
              </w:r>
            </w:hyperlink>
            <w:r>
              <w:rPr>
                <w:sz w:val="20"/>
              </w:rPr>
              <w:t xml:space="preserve">, </w:t>
            </w:r>
            <w:hyperlink w:history="0" r:id="rId8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A16.18.020</w:t>
              </w:r>
            </w:hyperlink>
            <w:r>
              <w:rPr>
                <w:sz w:val="20"/>
              </w:rPr>
              <w:t xml:space="preserve">, </w:t>
            </w:r>
            <w:hyperlink w:history="0" r:id="rId8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A16.18.021</w:t>
              </w:r>
            </w:hyperlink>
            <w:r>
              <w:rPr>
                <w:sz w:val="20"/>
              </w:rPr>
              <w:t xml:space="preserve">, </w:t>
            </w:r>
            <w:hyperlink w:history="0" r:id="rId8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A16.18.022</w:t>
              </w:r>
            </w:hyperlink>
            <w:r>
              <w:rPr>
                <w:sz w:val="20"/>
              </w:rPr>
              <w:t xml:space="preserve">, </w:t>
            </w:r>
            <w:hyperlink w:history="0" r:id="rId8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A16.18.023</w:t>
              </w:r>
            </w:hyperlink>
            <w:r>
              <w:rPr>
                <w:sz w:val="20"/>
              </w:rPr>
              <w:t xml:space="preserve">, </w:t>
            </w:r>
            <w:hyperlink w:history="0" r:id="rId8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A16.18.024</w:t>
              </w:r>
            </w:hyperlink>
            <w:r>
              <w:rPr>
                <w:sz w:val="20"/>
              </w:rPr>
              <w:t xml:space="preserve">, </w:t>
            </w:r>
            <w:hyperlink w:history="0" r:id="rId8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A16.18.025</w:t>
              </w:r>
            </w:hyperlink>
            <w:r>
              <w:rPr>
                <w:sz w:val="20"/>
              </w:rPr>
              <w:t xml:space="preserve">, </w:t>
            </w:r>
            <w:hyperlink w:history="0" r:id="rId8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A16.18.027</w:t>
              </w:r>
            </w:hyperlink>
            <w:r>
              <w:rPr>
                <w:sz w:val="20"/>
              </w:rPr>
              <w:t xml:space="preserve">, </w:t>
            </w:r>
            <w:hyperlink w:history="0" r:id="rId8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A16.18.028</w:t>
              </w:r>
            </w:hyperlink>
            <w:r>
              <w:rPr>
                <w:sz w:val="20"/>
              </w:rPr>
              <w:t xml:space="preserve">, </w:t>
            </w:r>
            <w:hyperlink w:history="0" r:id="rId8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A16.18.028.001</w:t>
              </w:r>
            </w:hyperlink>
            <w:r>
              <w:rPr>
                <w:sz w:val="20"/>
              </w:rPr>
              <w:t xml:space="preserve">, </w:t>
            </w:r>
            <w:hyperlink w:history="0" r:id="rId8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A16.18.029</w:t>
              </w:r>
            </w:hyperlink>
            <w:r>
              <w:rPr>
                <w:sz w:val="20"/>
              </w:rPr>
              <w:t xml:space="preserve">, </w:t>
            </w:r>
            <w:hyperlink w:history="0" r:id="rId8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A16.19.004</w:t>
              </w:r>
            </w:hyperlink>
            <w:r>
              <w:rPr>
                <w:sz w:val="20"/>
              </w:rPr>
              <w:t xml:space="preserve">, </w:t>
            </w:r>
            <w:hyperlink w:history="0" r:id="rId8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A16.19.006</w:t>
              </w:r>
            </w:hyperlink>
            <w:r>
              <w:rPr>
                <w:sz w:val="20"/>
              </w:rPr>
              <w:t xml:space="preserve">, </w:t>
            </w:r>
            <w:hyperlink w:history="0" r:id="rId8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A16.19.006.001</w:t>
              </w:r>
            </w:hyperlink>
            <w:r>
              <w:rPr>
                <w:sz w:val="20"/>
              </w:rPr>
              <w:t xml:space="preserve">, </w:t>
            </w:r>
            <w:hyperlink w:history="0" r:id="rId8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A16.19.006.002</w:t>
              </w:r>
            </w:hyperlink>
            <w:r>
              <w:rPr>
                <w:sz w:val="20"/>
              </w:rPr>
              <w:t xml:space="preserve">, </w:t>
            </w:r>
            <w:hyperlink w:history="0" r:id="rId8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A16.19.014</w:t>
              </w:r>
            </w:hyperlink>
            <w:r>
              <w:rPr>
                <w:sz w:val="20"/>
              </w:rPr>
              <w:t xml:space="preserve">, </w:t>
            </w:r>
            <w:hyperlink w:history="0" r:id="rId8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A16.19.015</w:t>
              </w:r>
            </w:hyperlink>
            <w:r>
              <w:rPr>
                <w:sz w:val="20"/>
              </w:rPr>
              <w:t xml:space="preserve">, </w:t>
            </w:r>
            <w:hyperlink w:history="0" r:id="rId8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w:t>
              </w:r>
            </w:hyperlink>
            <w:r>
              <w:rPr>
                <w:sz w:val="20"/>
              </w:rPr>
              <w:t xml:space="preserve">, </w:t>
            </w:r>
            <w:hyperlink w:history="0" r:id="rId8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A16.19.019.003</w:t>
              </w:r>
            </w:hyperlink>
            <w:r>
              <w:rPr>
                <w:sz w:val="20"/>
              </w:rPr>
              <w:t xml:space="preserve">, </w:t>
            </w:r>
            <w:hyperlink w:history="0" r:id="rId8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A16.19.022</w:t>
              </w:r>
            </w:hyperlink>
            <w:r>
              <w:rPr>
                <w:sz w:val="20"/>
              </w:rPr>
              <w:t xml:space="preserve">, </w:t>
            </w:r>
            <w:hyperlink w:history="0" r:id="rId8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A16.19.023</w:t>
              </w:r>
            </w:hyperlink>
            <w:r>
              <w:rPr>
                <w:sz w:val="20"/>
              </w:rPr>
              <w:t xml:space="preserve">, </w:t>
            </w:r>
            <w:hyperlink w:history="0" r:id="rId8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A16.19.025</w:t>
              </w:r>
            </w:hyperlink>
            <w:r>
              <w:rPr>
                <w:sz w:val="20"/>
              </w:rPr>
              <w:t xml:space="preserve">, </w:t>
            </w:r>
            <w:hyperlink w:history="0" r:id="rId8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A16.19.027</w:t>
              </w:r>
            </w:hyperlink>
            <w:r>
              <w:rPr>
                <w:sz w:val="20"/>
              </w:rPr>
              <w:t xml:space="preserve">, </w:t>
            </w:r>
            <w:hyperlink w:history="0" r:id="rId8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A16.19.030</w:t>
              </w:r>
            </w:hyperlink>
            <w:r>
              <w:rPr>
                <w:sz w:val="20"/>
              </w:rPr>
              <w:t xml:space="preserve">, </w:t>
            </w:r>
            <w:hyperlink w:history="0" r:id="rId8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A16.19.031</w:t>
              </w:r>
            </w:hyperlink>
            <w:r>
              <w:rPr>
                <w:sz w:val="20"/>
              </w:rPr>
              <w:t xml:space="preserve">, </w:t>
            </w:r>
            <w:hyperlink w:history="0" r:id="rId9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A16.19.032</w:t>
              </w:r>
            </w:hyperlink>
            <w:r>
              <w:rPr>
                <w:sz w:val="20"/>
              </w:rPr>
              <w:t xml:space="preserve">, </w:t>
            </w:r>
            <w:hyperlink w:history="0" r:id="rId9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A16.19.034</w:t>
              </w:r>
            </w:hyperlink>
            <w:r>
              <w:rPr>
                <w:sz w:val="20"/>
              </w:rPr>
              <w:t xml:space="preserve">, </w:t>
            </w:r>
            <w:hyperlink w:history="0" r:id="rId9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A16.19.035</w:t>
              </w:r>
            </w:hyperlink>
            <w:r>
              <w:rPr>
                <w:sz w:val="20"/>
              </w:rPr>
              <w:t xml:space="preserve">, </w:t>
            </w:r>
            <w:hyperlink w:history="0" r:id="rId9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A16.19.036</w:t>
              </w:r>
            </w:hyperlink>
            <w:r>
              <w:rPr>
                <w:sz w:val="20"/>
              </w:rPr>
              <w:t xml:space="preserve">, </w:t>
            </w:r>
            <w:hyperlink w:history="0" r:id="rId9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A16.19.037</w:t>
              </w:r>
            </w:hyperlink>
            <w:r>
              <w:rPr>
                <w:sz w:val="20"/>
              </w:rPr>
              <w:t xml:space="preserve">, </w:t>
            </w:r>
            <w:hyperlink w:history="0" r:id="rId9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A16.19.038</w:t>
              </w:r>
            </w:hyperlink>
            <w:r>
              <w:rPr>
                <w:sz w:val="20"/>
              </w:rPr>
              <w:t xml:space="preserve">, </w:t>
            </w:r>
            <w:hyperlink w:history="0" r:id="rId9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A16.19.039</w:t>
              </w:r>
            </w:hyperlink>
            <w:r>
              <w:rPr>
                <w:sz w:val="20"/>
              </w:rPr>
              <w:t xml:space="preserve">, </w:t>
            </w:r>
            <w:hyperlink w:history="0" r:id="rId9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A16.19.040</w:t>
              </w:r>
            </w:hyperlink>
            <w:r>
              <w:rPr>
                <w:sz w:val="20"/>
              </w:rPr>
              <w:t xml:space="preserve">, </w:t>
            </w:r>
            <w:hyperlink w:history="0" r:id="rId9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A16.19.042</w:t>
              </w:r>
            </w:hyperlink>
            <w:r>
              <w:rPr>
                <w:sz w:val="20"/>
              </w:rPr>
              <w:t xml:space="preserve">, </w:t>
            </w:r>
            <w:hyperlink w:history="0" r:id="rId9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A16.19.043</w:t>
              </w:r>
            </w:hyperlink>
            <w:r>
              <w:rPr>
                <w:sz w:val="20"/>
              </w:rPr>
              <w:t xml:space="preserve">, </w:t>
            </w:r>
            <w:hyperlink w:history="0" r:id="rId9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A16.19.047.001</w:t>
              </w:r>
            </w:hyperlink>
            <w:r>
              <w:rPr>
                <w:sz w:val="20"/>
              </w:rPr>
              <w:t xml:space="preserve">, </w:t>
            </w:r>
            <w:hyperlink w:history="0" r:id="rId9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A16.19.048</w:t>
              </w:r>
            </w:hyperlink>
            <w:r>
              <w:rPr>
                <w:sz w:val="20"/>
              </w:rPr>
              <w:t xml:space="preserve">, </w:t>
            </w:r>
            <w:hyperlink w:history="0" r:id="rId9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A16.19.050</w:t>
              </w:r>
            </w:hyperlink>
            <w:r>
              <w:rPr>
                <w:sz w:val="20"/>
              </w:rPr>
              <w:t xml:space="preserve">, </w:t>
            </w:r>
            <w:hyperlink w:history="0" r:id="rId9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A16.30.013</w:t>
              </w:r>
            </w:hyperlink>
            <w:r>
              <w:rPr>
                <w:sz w:val="20"/>
              </w:rPr>
              <w:t xml:space="preserve">, </w:t>
            </w:r>
            <w:hyperlink w:history="0" r:id="rId9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A16.30.035</w:t>
              </w:r>
            </w:hyperlink>
            <w:r>
              <w:rPr>
                <w:sz w:val="20"/>
              </w:rPr>
              <w:t xml:space="preserve">, </w:t>
            </w:r>
            <w:hyperlink w:history="0" r:id="rId9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A22.19.004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1,74</w:t>
            </w:r>
          </w:p>
        </w:tc>
      </w:tr>
      <w:tr>
        <w:tc>
          <w:tcPr>
            <w:tcW w:w="1239" w:type="dxa"/>
            <w:tcBorders>
              <w:top w:val="nil"/>
              <w:left w:val="nil"/>
              <w:bottom w:val="nil"/>
              <w:right w:val="nil"/>
            </w:tcBorders>
          </w:tcPr>
          <w:p>
            <w:pPr>
              <w:pStyle w:val="0"/>
            </w:pPr>
            <w:r>
              <w:rPr>
                <w:sz w:val="20"/>
              </w:rPr>
              <w:t xml:space="preserve">st14.003</w:t>
            </w:r>
          </w:p>
        </w:tc>
        <w:tc>
          <w:tcPr>
            <w:tcW w:w="2551" w:type="dxa"/>
            <w:tcBorders>
              <w:top w:val="nil"/>
              <w:left w:val="nil"/>
              <w:bottom w:val="nil"/>
              <w:right w:val="nil"/>
            </w:tcBorders>
          </w:tcPr>
          <w:p>
            <w:pPr>
              <w:pStyle w:val="0"/>
            </w:pPr>
            <w:r>
              <w:rPr>
                <w:sz w:val="20"/>
              </w:rPr>
              <w:t xml:space="preserve">Операции на кишечнике и анальной области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9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A16.17.015</w:t>
              </w:r>
            </w:hyperlink>
            <w:r>
              <w:rPr>
                <w:sz w:val="20"/>
              </w:rPr>
              <w:t xml:space="preserve">, </w:t>
            </w:r>
            <w:hyperlink w:history="0" r:id="rId9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A16.18.014</w:t>
              </w:r>
            </w:hyperlink>
            <w:r>
              <w:rPr>
                <w:sz w:val="20"/>
              </w:rPr>
              <w:t xml:space="preserve">, </w:t>
            </w:r>
            <w:hyperlink w:history="0" r:id="rId9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A16.18.015.002</w:t>
              </w:r>
            </w:hyperlink>
            <w:r>
              <w:rPr>
                <w:sz w:val="20"/>
              </w:rPr>
              <w:t xml:space="preserve">, </w:t>
            </w:r>
            <w:hyperlink w:history="0" r:id="rId9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A16.18.016.001</w:t>
              </w:r>
            </w:hyperlink>
            <w:r>
              <w:rPr>
                <w:sz w:val="20"/>
              </w:rPr>
              <w:t xml:space="preserve">, </w:t>
            </w:r>
            <w:hyperlink w:history="0" r:id="rId9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A16.18.017.001</w:t>
              </w:r>
            </w:hyperlink>
            <w:r>
              <w:rPr>
                <w:sz w:val="20"/>
              </w:rPr>
              <w:t xml:space="preserve">, </w:t>
            </w:r>
            <w:hyperlink w:history="0" r:id="rId9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A16.18.017.002</w:t>
              </w:r>
            </w:hyperlink>
            <w:r>
              <w:rPr>
                <w:sz w:val="20"/>
              </w:rPr>
              <w:t xml:space="preserve">, </w:t>
            </w:r>
            <w:hyperlink w:history="0" r:id="rId9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A16.18.017.003</w:t>
              </w:r>
            </w:hyperlink>
            <w:r>
              <w:rPr>
                <w:sz w:val="20"/>
              </w:rPr>
              <w:t xml:space="preserve">, </w:t>
            </w:r>
            <w:hyperlink w:history="0" r:id="rId9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A16.18.022.001</w:t>
              </w:r>
            </w:hyperlink>
            <w:r>
              <w:rPr>
                <w:sz w:val="20"/>
              </w:rPr>
              <w:t xml:space="preserve">, </w:t>
            </w:r>
            <w:hyperlink w:history="0" r:id="rId9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A16.18.026</w:t>
              </w:r>
            </w:hyperlink>
            <w:r>
              <w:rPr>
                <w:sz w:val="20"/>
              </w:rPr>
              <w:t xml:space="preserve">, </w:t>
            </w:r>
            <w:hyperlink w:history="0" r:id="rId9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w:t>
              </w:r>
            </w:hyperlink>
            <w:r>
              <w:rPr>
                <w:sz w:val="20"/>
              </w:rPr>
              <w:t xml:space="preserve">, </w:t>
            </w:r>
            <w:hyperlink w:history="0" r:id="rId9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A16.18.030.001</w:t>
              </w:r>
            </w:hyperlink>
            <w:r>
              <w:rPr>
                <w:sz w:val="20"/>
              </w:rPr>
              <w:t xml:space="preserve">, </w:t>
            </w:r>
            <w:hyperlink w:history="0" r:id="rId9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A16.18.030.002</w:t>
              </w:r>
            </w:hyperlink>
            <w:r>
              <w:rPr>
                <w:sz w:val="20"/>
              </w:rPr>
              <w:t xml:space="preserve">, </w:t>
            </w:r>
            <w:hyperlink w:history="0" r:id="rId9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A16.18.030.003</w:t>
              </w:r>
            </w:hyperlink>
            <w:r>
              <w:rPr>
                <w:sz w:val="20"/>
              </w:rPr>
              <w:t xml:space="preserve">, </w:t>
            </w:r>
            <w:hyperlink w:history="0" r:id="rId9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A16.18.030.004</w:t>
              </w:r>
            </w:hyperlink>
            <w:r>
              <w:rPr>
                <w:sz w:val="20"/>
              </w:rPr>
              <w:t xml:space="preserve">, </w:t>
            </w:r>
            <w:hyperlink w:history="0" r:id="rId9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A16.18.030.005</w:t>
              </w:r>
            </w:hyperlink>
            <w:r>
              <w:rPr>
                <w:sz w:val="20"/>
              </w:rPr>
              <w:t xml:space="preserve">, </w:t>
            </w:r>
            <w:hyperlink w:history="0" r:id="rId9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A16.18.030.006</w:t>
              </w:r>
            </w:hyperlink>
            <w:r>
              <w:rPr>
                <w:sz w:val="20"/>
              </w:rPr>
              <w:t xml:space="preserve">, </w:t>
            </w:r>
            <w:hyperlink w:history="0" r:id="rId9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A16.18.030.007</w:t>
              </w:r>
            </w:hyperlink>
            <w:r>
              <w:rPr>
                <w:sz w:val="20"/>
              </w:rPr>
              <w:t xml:space="preserve">, </w:t>
            </w:r>
            <w:hyperlink w:history="0" r:id="rId9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A16.18.030.008</w:t>
              </w:r>
            </w:hyperlink>
            <w:r>
              <w:rPr>
                <w:sz w:val="20"/>
              </w:rPr>
              <w:t xml:space="preserve">, </w:t>
            </w:r>
            <w:hyperlink w:history="0" r:id="rId9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A16.18.030.009</w:t>
              </w:r>
            </w:hyperlink>
            <w:r>
              <w:rPr>
                <w:sz w:val="20"/>
              </w:rPr>
              <w:t xml:space="preserve">, </w:t>
            </w:r>
            <w:hyperlink w:history="0" r:id="rId9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A16.18.030.010</w:t>
              </w:r>
            </w:hyperlink>
            <w:r>
              <w:rPr>
                <w:sz w:val="20"/>
              </w:rPr>
              <w:t xml:space="preserve">, </w:t>
            </w:r>
            <w:hyperlink w:history="0" r:id="rId9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A16.18.030.011</w:t>
              </w:r>
            </w:hyperlink>
            <w:r>
              <w:rPr>
                <w:sz w:val="20"/>
              </w:rPr>
              <w:t xml:space="preserve">, </w:t>
            </w:r>
            <w:hyperlink w:history="0" r:id="rId9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A16.18.030.012</w:t>
              </w:r>
            </w:hyperlink>
            <w:r>
              <w:rPr>
                <w:sz w:val="20"/>
              </w:rPr>
              <w:t xml:space="preserve">, </w:t>
            </w:r>
            <w:hyperlink w:history="0" r:id="rId9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A16.18.030.013</w:t>
              </w:r>
            </w:hyperlink>
            <w:r>
              <w:rPr>
                <w:sz w:val="20"/>
              </w:rPr>
              <w:t xml:space="preserve">, </w:t>
            </w:r>
            <w:hyperlink w:history="0" r:id="rId9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A16.18.030.014</w:t>
              </w:r>
            </w:hyperlink>
            <w:r>
              <w:rPr>
                <w:sz w:val="20"/>
              </w:rPr>
              <w:t xml:space="preserve">, </w:t>
            </w:r>
            <w:hyperlink w:history="0" r:id="rId9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A16.18.030.015</w:t>
              </w:r>
            </w:hyperlink>
            <w:r>
              <w:rPr>
                <w:sz w:val="20"/>
              </w:rPr>
              <w:t xml:space="preserve">, </w:t>
            </w:r>
            <w:hyperlink w:history="0" r:id="rId9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A16.18.030.016</w:t>
              </w:r>
            </w:hyperlink>
            <w:r>
              <w:rPr>
                <w:sz w:val="20"/>
              </w:rPr>
              <w:t xml:space="preserve">, </w:t>
            </w:r>
            <w:hyperlink w:history="0" r:id="rId9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A16.18.030.017</w:t>
              </w:r>
            </w:hyperlink>
            <w:r>
              <w:rPr>
                <w:sz w:val="20"/>
              </w:rPr>
              <w:t xml:space="preserve">, </w:t>
            </w:r>
            <w:hyperlink w:history="0" r:id="rId9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A16.18.030.018</w:t>
              </w:r>
            </w:hyperlink>
            <w:r>
              <w:rPr>
                <w:sz w:val="20"/>
              </w:rPr>
              <w:t xml:space="preserve">, </w:t>
            </w:r>
            <w:hyperlink w:history="0" r:id="rId9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A16.18.030.019</w:t>
              </w:r>
            </w:hyperlink>
            <w:r>
              <w:rPr>
                <w:sz w:val="20"/>
              </w:rPr>
              <w:t xml:space="preserve">, </w:t>
            </w:r>
            <w:hyperlink w:history="0" r:id="rId9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w:t>
              </w:r>
            </w:hyperlink>
            <w:r>
              <w:rPr>
                <w:sz w:val="20"/>
              </w:rPr>
              <w:t xml:space="preserve">, </w:t>
            </w:r>
            <w:hyperlink w:history="0" r:id="rId9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A16.19.005.001</w:t>
              </w:r>
            </w:hyperlink>
            <w:r>
              <w:rPr>
                <w:sz w:val="20"/>
              </w:rPr>
              <w:t xml:space="preserve">, </w:t>
            </w:r>
            <w:hyperlink w:history="0" r:id="rId9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A16.19.005.002</w:t>
              </w:r>
            </w:hyperlink>
            <w:r>
              <w:rPr>
                <w:sz w:val="20"/>
              </w:rPr>
              <w:t xml:space="preserve">, </w:t>
            </w:r>
            <w:hyperlink w:history="0" r:id="rId9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A16.19.006.003</w:t>
              </w:r>
            </w:hyperlink>
            <w:r>
              <w:rPr>
                <w:sz w:val="20"/>
              </w:rPr>
              <w:t xml:space="preserve">, </w:t>
            </w:r>
            <w:hyperlink w:history="0" r:id="rId9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A16.19.019.001</w:t>
              </w:r>
            </w:hyperlink>
            <w:r>
              <w:rPr>
                <w:sz w:val="20"/>
              </w:rPr>
              <w:t xml:space="preserve">, </w:t>
            </w:r>
            <w:hyperlink w:history="0" r:id="rId9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A16.19.019.004</w:t>
              </w:r>
            </w:hyperlink>
            <w:r>
              <w:rPr>
                <w:sz w:val="20"/>
              </w:rPr>
              <w:t xml:space="preserve">, </w:t>
            </w:r>
            <w:hyperlink w:history="0" r:id="rId9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A16.19.019.005</w:t>
              </w:r>
            </w:hyperlink>
            <w:r>
              <w:rPr>
                <w:sz w:val="20"/>
              </w:rPr>
              <w:t xml:space="preserve">, </w:t>
            </w:r>
            <w:hyperlink w:history="0" r:id="rId9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A16.19.019.006</w:t>
              </w:r>
            </w:hyperlink>
            <w:r>
              <w:rPr>
                <w:sz w:val="20"/>
              </w:rPr>
              <w:t xml:space="preserve">, </w:t>
            </w:r>
            <w:hyperlink w:history="0" r:id="rId9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A16.19.019.007</w:t>
              </w:r>
            </w:hyperlink>
            <w:r>
              <w:rPr>
                <w:sz w:val="20"/>
              </w:rPr>
              <w:t xml:space="preserve">, </w:t>
            </w:r>
            <w:hyperlink w:history="0" r:id="rId9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w:t>
              </w:r>
            </w:hyperlink>
            <w:r>
              <w:rPr>
                <w:sz w:val="20"/>
              </w:rPr>
              <w:t xml:space="preserve">, </w:t>
            </w:r>
            <w:hyperlink w:history="0" r:id="rId9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A16.19.020.001</w:t>
              </w:r>
            </w:hyperlink>
            <w:r>
              <w:rPr>
                <w:sz w:val="20"/>
              </w:rPr>
              <w:t xml:space="preserve">, </w:t>
            </w:r>
            <w:hyperlink w:history="0" r:id="rId9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A16.19.020.002</w:t>
              </w:r>
            </w:hyperlink>
            <w:r>
              <w:rPr>
                <w:sz w:val="20"/>
              </w:rPr>
              <w:t xml:space="preserve">, </w:t>
            </w:r>
            <w:hyperlink w:history="0" r:id="rId9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A16.19.020.003</w:t>
              </w:r>
            </w:hyperlink>
            <w:r>
              <w:rPr>
                <w:sz w:val="20"/>
              </w:rPr>
              <w:t xml:space="preserve">, </w:t>
            </w:r>
            <w:hyperlink w:history="0" r:id="rId9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w:t>
              </w:r>
            </w:hyperlink>
            <w:r>
              <w:rPr>
                <w:sz w:val="20"/>
              </w:rPr>
              <w:t xml:space="preserve">, </w:t>
            </w:r>
            <w:hyperlink w:history="0" r:id="rId9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A16.19.021.001</w:t>
              </w:r>
            </w:hyperlink>
            <w:r>
              <w:rPr>
                <w:sz w:val="20"/>
              </w:rPr>
              <w:t xml:space="preserve">, </w:t>
            </w:r>
            <w:hyperlink w:history="0" r:id="rId9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A16.19.021.003</w:t>
              </w:r>
            </w:hyperlink>
            <w:r>
              <w:rPr>
                <w:sz w:val="20"/>
              </w:rPr>
              <w:t xml:space="preserve">, </w:t>
            </w:r>
            <w:hyperlink w:history="0" r:id="rId9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A16.19.021.004</w:t>
              </w:r>
            </w:hyperlink>
            <w:r>
              <w:rPr>
                <w:sz w:val="20"/>
              </w:rPr>
              <w:t xml:space="preserve">, </w:t>
            </w:r>
            <w:hyperlink w:history="0" r:id="rId9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A16.19.021.005</w:t>
              </w:r>
            </w:hyperlink>
            <w:r>
              <w:rPr>
                <w:sz w:val="20"/>
              </w:rPr>
              <w:t xml:space="preserve">, </w:t>
            </w:r>
            <w:hyperlink w:history="0" r:id="rId9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A16.19.021.006</w:t>
              </w:r>
            </w:hyperlink>
            <w:r>
              <w:rPr>
                <w:sz w:val="20"/>
              </w:rPr>
              <w:t xml:space="preserve">, </w:t>
            </w:r>
            <w:hyperlink w:history="0" r:id="rId9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A16.19.021.007</w:t>
              </w:r>
            </w:hyperlink>
            <w:r>
              <w:rPr>
                <w:sz w:val="20"/>
              </w:rPr>
              <w:t xml:space="preserve">, </w:t>
            </w:r>
            <w:hyperlink w:history="0" r:id="rId9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A16.19.021.008</w:t>
              </w:r>
            </w:hyperlink>
            <w:r>
              <w:rPr>
                <w:sz w:val="20"/>
              </w:rPr>
              <w:t xml:space="preserve">, </w:t>
            </w:r>
            <w:hyperlink w:history="0" r:id="rId9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A16.19.021.009</w:t>
              </w:r>
            </w:hyperlink>
            <w:r>
              <w:rPr>
                <w:sz w:val="20"/>
              </w:rPr>
              <w:t xml:space="preserve">, </w:t>
            </w:r>
            <w:hyperlink w:history="0" r:id="rId9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A16.19.021.010</w:t>
              </w:r>
            </w:hyperlink>
            <w:r>
              <w:rPr>
                <w:sz w:val="20"/>
              </w:rPr>
              <w:t xml:space="preserve">, </w:t>
            </w:r>
            <w:hyperlink w:history="0" r:id="rId9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A16.19.021.011</w:t>
              </w:r>
            </w:hyperlink>
            <w:r>
              <w:rPr>
                <w:sz w:val="20"/>
              </w:rPr>
              <w:t xml:space="preserve">, </w:t>
            </w:r>
            <w:hyperlink w:history="0" r:id="rId9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A16.19.021.012</w:t>
              </w:r>
            </w:hyperlink>
            <w:r>
              <w:rPr>
                <w:sz w:val="20"/>
              </w:rPr>
              <w:t xml:space="preserve">, </w:t>
            </w:r>
            <w:hyperlink w:history="0" r:id="rId9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A16.19.021.014</w:t>
              </w:r>
            </w:hyperlink>
            <w:r>
              <w:rPr>
                <w:sz w:val="20"/>
              </w:rPr>
              <w:t xml:space="preserve">, </w:t>
            </w:r>
            <w:hyperlink w:history="0" r:id="rId9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A16.19.021.015</w:t>
              </w:r>
            </w:hyperlink>
            <w:r>
              <w:rPr>
                <w:sz w:val="20"/>
              </w:rPr>
              <w:t xml:space="preserve">, </w:t>
            </w:r>
            <w:hyperlink w:history="0" r:id="rId9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A16.19.023.001</w:t>
              </w:r>
            </w:hyperlink>
            <w:r>
              <w:rPr>
                <w:sz w:val="20"/>
              </w:rPr>
              <w:t xml:space="preserve">, </w:t>
            </w:r>
            <w:hyperlink w:history="0" r:id="rId9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A16.19.026</w:t>
              </w:r>
            </w:hyperlink>
            <w:r>
              <w:rPr>
                <w:sz w:val="20"/>
              </w:rPr>
              <w:t xml:space="preserve">, </w:t>
            </w:r>
            <w:hyperlink w:history="0" r:id="rId9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A16.19.026.001</w:t>
              </w:r>
            </w:hyperlink>
            <w:r>
              <w:rPr>
                <w:sz w:val="20"/>
              </w:rPr>
              <w:t xml:space="preserve">, </w:t>
            </w:r>
            <w:hyperlink w:history="0" r:id="rId9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A22.30.017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2,49</w:t>
            </w:r>
          </w:p>
        </w:tc>
      </w:tr>
      <w:tr>
        <w:tc>
          <w:tcPr>
            <w:tcW w:w="1239" w:type="dxa"/>
            <w:tcBorders>
              <w:top w:val="nil"/>
              <w:left w:val="nil"/>
              <w:bottom w:val="nil"/>
              <w:right w:val="nil"/>
            </w:tcBorders>
          </w:tcPr>
          <w:p>
            <w:pPr>
              <w:pStyle w:val="0"/>
              <w:outlineLvl w:val="3"/>
            </w:pPr>
            <w:r>
              <w:rPr>
                <w:sz w:val="20"/>
              </w:rPr>
              <w:t xml:space="preserve">st15</w:t>
            </w:r>
          </w:p>
        </w:tc>
        <w:tc>
          <w:tcPr>
            <w:gridSpan w:val="4"/>
            <w:tcW w:w="13207" w:type="dxa"/>
            <w:tcBorders>
              <w:top w:val="nil"/>
              <w:left w:val="nil"/>
              <w:bottom w:val="nil"/>
              <w:right w:val="nil"/>
            </w:tcBorders>
          </w:tcPr>
          <w:p>
            <w:pPr>
              <w:pStyle w:val="0"/>
            </w:pPr>
            <w:r>
              <w:rPr>
                <w:sz w:val="20"/>
              </w:rPr>
              <w:t xml:space="preserve">Неврология</w:t>
            </w:r>
          </w:p>
        </w:tc>
        <w:tc>
          <w:tcPr>
            <w:tcW w:w="1417" w:type="dxa"/>
            <w:tcBorders>
              <w:top w:val="nil"/>
              <w:left w:val="nil"/>
              <w:bottom w:val="nil"/>
              <w:right w:val="nil"/>
            </w:tcBorders>
          </w:tcPr>
          <w:p>
            <w:pPr>
              <w:pStyle w:val="0"/>
              <w:jc w:val="center"/>
            </w:pPr>
            <w:r>
              <w:rPr>
                <w:sz w:val="20"/>
              </w:rPr>
              <w:t xml:space="preserve">1,12</w:t>
            </w:r>
          </w:p>
        </w:tc>
      </w:tr>
      <w:tr>
        <w:tc>
          <w:tcPr>
            <w:tcW w:w="1239" w:type="dxa"/>
            <w:tcBorders>
              <w:top w:val="nil"/>
              <w:left w:val="nil"/>
              <w:bottom w:val="nil"/>
              <w:right w:val="nil"/>
            </w:tcBorders>
          </w:tcPr>
          <w:p>
            <w:pPr>
              <w:pStyle w:val="0"/>
            </w:pPr>
            <w:r>
              <w:rPr>
                <w:sz w:val="20"/>
              </w:rPr>
              <w:t xml:space="preserve">st15.001</w:t>
            </w:r>
          </w:p>
        </w:tc>
        <w:tc>
          <w:tcPr>
            <w:tcW w:w="2551" w:type="dxa"/>
            <w:tcBorders>
              <w:top w:val="nil"/>
              <w:left w:val="nil"/>
              <w:bottom w:val="nil"/>
              <w:right w:val="nil"/>
            </w:tcBorders>
          </w:tcPr>
          <w:p>
            <w:pPr>
              <w:pStyle w:val="0"/>
            </w:pPr>
            <w:r>
              <w:rPr>
                <w:sz w:val="20"/>
              </w:rPr>
              <w:t xml:space="preserve">Воспалительные заболевания ЦНС, взрослые</w:t>
            </w:r>
          </w:p>
        </w:tc>
        <w:tc>
          <w:tcPr>
            <w:tcW w:w="3797" w:type="dxa"/>
            <w:tcBorders>
              <w:top w:val="nil"/>
              <w:left w:val="nil"/>
              <w:bottom w:val="nil"/>
              <w:right w:val="nil"/>
            </w:tcBorders>
          </w:tcPr>
          <w:p>
            <w:pPr>
              <w:pStyle w:val="0"/>
            </w:pPr>
            <w:r>
              <w:rPr>
                <w:sz w:val="20"/>
              </w:rPr>
              <w:t xml:space="preserve">G00, G00.0, G00.1, G00.2, G00.3, G00.8, G00.9, G01, G02, G02.0, G02.1, G02.8, G03, G03.0, G03.1, G03.2, G03.8, G03.9, G04, G04.0, G04.1, G04.2, G04.8, G04.9, G05, G05.0, G05.1, G05.2, G05.8, G06, G06.0, G06.1, G06.2, G07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старше 18 лет</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t xml:space="preserve">st15.002</w:t>
            </w:r>
          </w:p>
        </w:tc>
        <w:tc>
          <w:tcPr>
            <w:tcW w:w="2551" w:type="dxa"/>
            <w:tcBorders>
              <w:top w:val="nil"/>
              <w:left w:val="nil"/>
              <w:bottom w:val="nil"/>
              <w:right w:val="nil"/>
            </w:tcBorders>
          </w:tcPr>
          <w:p>
            <w:pPr>
              <w:pStyle w:val="0"/>
            </w:pPr>
            <w:r>
              <w:rPr>
                <w:sz w:val="20"/>
              </w:rPr>
              <w:t xml:space="preserve">Воспалительные заболевания ЦНС, дети</w:t>
            </w:r>
          </w:p>
        </w:tc>
        <w:tc>
          <w:tcPr>
            <w:tcW w:w="3797" w:type="dxa"/>
            <w:tcBorders>
              <w:top w:val="nil"/>
              <w:left w:val="nil"/>
              <w:bottom w:val="nil"/>
              <w:right w:val="nil"/>
            </w:tcBorders>
          </w:tcPr>
          <w:p>
            <w:pPr>
              <w:pStyle w:val="0"/>
            </w:pPr>
            <w:r>
              <w:rPr>
                <w:sz w:val="20"/>
              </w:rPr>
              <w:t xml:space="preserve">G00, G00.0, G00.1, G00.2, G00.3, G00.8, G00.9, G01, G02, G02.0, G02.1, G02.8, G03, G03.0, G03.1, G03.2, G03.8, G03.9, G04, G04.0, G04.1, G04.2, G04.8, G04.9, G05, G05.0, G05.1, G05.2, G05.8, G06, G06.0, G06.1, G06.2, G07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от 0 дней до 18 лет</w:t>
            </w:r>
          </w:p>
        </w:tc>
        <w:tc>
          <w:tcPr>
            <w:tcW w:w="1417" w:type="dxa"/>
            <w:tcBorders>
              <w:top w:val="nil"/>
              <w:left w:val="nil"/>
              <w:bottom w:val="nil"/>
              <w:right w:val="nil"/>
            </w:tcBorders>
          </w:tcPr>
          <w:p>
            <w:pPr>
              <w:pStyle w:val="0"/>
              <w:jc w:val="center"/>
            </w:pPr>
            <w:r>
              <w:rPr>
                <w:sz w:val="20"/>
              </w:rPr>
              <w:t xml:space="preserve">1,55</w:t>
            </w:r>
          </w:p>
        </w:tc>
      </w:tr>
      <w:tr>
        <w:tc>
          <w:tcPr>
            <w:tcW w:w="1239" w:type="dxa"/>
            <w:tcBorders>
              <w:top w:val="nil"/>
              <w:left w:val="nil"/>
              <w:bottom w:val="nil"/>
              <w:right w:val="nil"/>
            </w:tcBorders>
          </w:tcPr>
          <w:p>
            <w:pPr>
              <w:pStyle w:val="0"/>
            </w:pPr>
            <w:r>
              <w:rPr>
                <w:sz w:val="20"/>
              </w:rPr>
              <w:t xml:space="preserve">st15.003</w:t>
            </w:r>
          </w:p>
        </w:tc>
        <w:tc>
          <w:tcPr>
            <w:tcW w:w="2551" w:type="dxa"/>
            <w:tcBorders>
              <w:top w:val="nil"/>
              <w:left w:val="nil"/>
              <w:bottom w:val="nil"/>
              <w:right w:val="nil"/>
            </w:tcBorders>
          </w:tcPr>
          <w:p>
            <w:pPr>
              <w:pStyle w:val="0"/>
            </w:pPr>
            <w:r>
              <w:rPr>
                <w:sz w:val="20"/>
              </w:rPr>
              <w:t xml:space="preserve">Дегенеративные болезни нервной системы</w:t>
            </w:r>
          </w:p>
        </w:tc>
        <w:tc>
          <w:tcPr>
            <w:tcW w:w="3797" w:type="dxa"/>
            <w:tcBorders>
              <w:top w:val="nil"/>
              <w:left w:val="nil"/>
              <w:bottom w:val="nil"/>
              <w:right w:val="nil"/>
            </w:tcBorders>
          </w:tcPr>
          <w:p>
            <w:pPr>
              <w:pStyle w:val="0"/>
            </w:pPr>
            <w:r>
              <w:rPr>
                <w:sz w:val="20"/>
              </w:rPr>
              <w:t xml:space="preserve">G14, G20, G21, G21.0, G21.1, G21.2, G21.3, G21.4, G21.8, G21.9, G22, G25, G25.0, G25.1, G25.2, G25.3, G25.4, G25.5, G25.6, G25.8, G25.9, G26, G31, G31.0, G31.1, G31.2, G32.0, G62.8, G70.0, G95.0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0,84</w:t>
            </w:r>
          </w:p>
        </w:tc>
      </w:tr>
      <w:tr>
        <w:tc>
          <w:tcPr>
            <w:tcW w:w="1239" w:type="dxa"/>
            <w:tcBorders>
              <w:top w:val="nil"/>
              <w:left w:val="nil"/>
              <w:bottom w:val="nil"/>
              <w:right w:val="nil"/>
            </w:tcBorders>
          </w:tcPr>
          <w:p>
            <w:pPr>
              <w:pStyle w:val="0"/>
            </w:pPr>
            <w:r>
              <w:rPr>
                <w:sz w:val="20"/>
              </w:rPr>
              <w:t xml:space="preserve">st15.004</w:t>
            </w:r>
          </w:p>
        </w:tc>
        <w:tc>
          <w:tcPr>
            <w:tcW w:w="2551" w:type="dxa"/>
            <w:tcBorders>
              <w:top w:val="nil"/>
              <w:left w:val="nil"/>
              <w:bottom w:val="nil"/>
              <w:right w:val="nil"/>
            </w:tcBorders>
          </w:tcPr>
          <w:p>
            <w:pPr>
              <w:pStyle w:val="0"/>
            </w:pPr>
            <w:r>
              <w:rPr>
                <w:sz w:val="20"/>
              </w:rPr>
              <w:t xml:space="preserve">Демиелинизирующие болезни нервной системы</w:t>
            </w:r>
          </w:p>
        </w:tc>
        <w:tc>
          <w:tcPr>
            <w:tcW w:w="3797" w:type="dxa"/>
            <w:tcBorders>
              <w:top w:val="nil"/>
              <w:left w:val="nil"/>
              <w:bottom w:val="nil"/>
              <w:right w:val="nil"/>
            </w:tcBorders>
          </w:tcPr>
          <w:p>
            <w:pPr>
              <w:pStyle w:val="0"/>
            </w:pPr>
            <w:r>
              <w:rPr>
                <w:sz w:val="20"/>
              </w:rPr>
              <w:t xml:space="preserve">G35, G36, G36.0, G36.1, G36.8, G36.9, G37, G37.0, G37.1, G37.2, G37.3, G37.4, G37.5, G37.8, G37.9, G61.0, G61.8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1,33</w:t>
            </w:r>
          </w:p>
        </w:tc>
      </w:tr>
      <w:tr>
        <w:tc>
          <w:tcPr>
            <w:tcW w:w="1239" w:type="dxa"/>
            <w:tcBorders>
              <w:top w:val="nil"/>
              <w:left w:val="nil"/>
              <w:bottom w:val="nil"/>
              <w:right w:val="nil"/>
            </w:tcBorders>
          </w:tcPr>
          <w:p>
            <w:pPr>
              <w:pStyle w:val="0"/>
            </w:pPr>
            <w:r>
              <w:rPr>
                <w:sz w:val="20"/>
              </w:rPr>
              <w:t xml:space="preserve">st15.005</w:t>
            </w:r>
          </w:p>
        </w:tc>
        <w:tc>
          <w:tcPr>
            <w:tcW w:w="2551" w:type="dxa"/>
            <w:tcBorders>
              <w:top w:val="nil"/>
              <w:left w:val="nil"/>
              <w:bottom w:val="nil"/>
              <w:right w:val="nil"/>
            </w:tcBorders>
          </w:tcPr>
          <w:p>
            <w:pPr>
              <w:pStyle w:val="0"/>
            </w:pPr>
            <w:r>
              <w:rPr>
                <w:sz w:val="20"/>
              </w:rPr>
              <w:t xml:space="preserve">Эпилепсия, судороги (уровень 1)</w:t>
            </w:r>
          </w:p>
        </w:tc>
        <w:tc>
          <w:tcPr>
            <w:tcW w:w="3797" w:type="dxa"/>
            <w:tcBorders>
              <w:top w:val="nil"/>
              <w:left w:val="nil"/>
              <w:bottom w:val="nil"/>
              <w:right w:val="nil"/>
            </w:tcBorders>
          </w:tcPr>
          <w:p>
            <w:pPr>
              <w:pStyle w:val="0"/>
            </w:pPr>
            <w:r>
              <w:rPr>
                <w:sz w:val="20"/>
              </w:rPr>
              <w:t xml:space="preserve">G40, G40.0, G40.1, G40.2, G40.3, G40.4, G40.6, G40.7, G40.8, G40.9, G41, G41.0, G41.1, G41.2, G41.8, G41.9, R56, R56.0, R56.8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0,96</w:t>
            </w:r>
          </w:p>
        </w:tc>
      </w:tr>
      <w:tr>
        <w:tc>
          <w:tcPr>
            <w:tcW w:w="1239" w:type="dxa"/>
            <w:tcBorders>
              <w:top w:val="nil"/>
              <w:left w:val="nil"/>
              <w:bottom w:val="nil"/>
              <w:right w:val="nil"/>
            </w:tcBorders>
          </w:tcPr>
          <w:p>
            <w:pPr>
              <w:pStyle w:val="0"/>
            </w:pPr>
            <w:r>
              <w:rPr>
                <w:sz w:val="20"/>
              </w:rPr>
              <w:t xml:space="preserve">st15.007</w:t>
            </w:r>
          </w:p>
        </w:tc>
        <w:tc>
          <w:tcPr>
            <w:tcW w:w="2551" w:type="dxa"/>
            <w:tcBorders>
              <w:top w:val="nil"/>
              <w:left w:val="nil"/>
              <w:bottom w:val="nil"/>
              <w:right w:val="nil"/>
            </w:tcBorders>
          </w:tcPr>
          <w:p>
            <w:pPr>
              <w:pStyle w:val="0"/>
            </w:pPr>
            <w:r>
              <w:rPr>
                <w:sz w:val="20"/>
              </w:rPr>
              <w:t xml:space="preserve">Расстройства периферической нервной системы</w:t>
            </w:r>
          </w:p>
        </w:tc>
        <w:tc>
          <w:tcPr>
            <w:tcW w:w="3797" w:type="dxa"/>
            <w:tcBorders>
              <w:top w:val="nil"/>
              <w:left w:val="nil"/>
              <w:bottom w:val="nil"/>
              <w:right w:val="nil"/>
            </w:tcBorders>
          </w:tcPr>
          <w:p>
            <w:pPr>
              <w:pStyle w:val="0"/>
            </w:pPr>
            <w:r>
              <w:rPr>
                <w:sz w:val="20"/>
              </w:rPr>
              <w:t xml:space="preserve">G50, G50.0, G50.1, G50.8, G50.9, G51, G51.0, G51.1,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G61.1, G61.9, G62.0, G62.1, G62.2, G62.9, G63, G63.0, G63.1, G63.2, G63.3, G63.4, G63.5, G63.6, G63.8, G64, G70.1, G70.2, G70.8, G70.9, G73.0, G73.1, G73.2, G73.3, R94.1, S04.1, S04.2, S04.3, S04.4, S04.5, S04.7, S04.8, S04.9, S14.2, S14.3, S14.4, S14.5, S14.6, S24.2, S24.3, S24.4, S24.5, S24.6, S34.2, S34.3, S34.4, S34.5, S34.6, S34.8, S44, S44.0, S44.1, S44.2, S44.3, S44.4, S44.5, S44.7, S44.8, S44.9, S54, S54.0, S54.1, S54.2, S54.3, S54.7, S54.8, S54.9, S64, S64.0, S64.1, S64.2, S64.3, S64.4, S64.7, S64.8, S64.9, S74, S74.0, S74.1, S74.2, S74.7, S74.8, S74.9, S84, S84.0, S84.1, S84.2, S84.7, S84.8, S84.9, S94, S94.0, S94.1, S94.2, S94.3, S94.7, S94.8, S94.9, T09.4, T11.3, T13.3, T14.4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1,02</w:t>
            </w:r>
          </w:p>
        </w:tc>
      </w:tr>
      <w:tr>
        <w:tc>
          <w:tcPr>
            <w:tcW w:w="1239" w:type="dxa"/>
            <w:tcBorders>
              <w:top w:val="nil"/>
              <w:left w:val="nil"/>
              <w:bottom w:val="nil"/>
              <w:right w:val="nil"/>
            </w:tcBorders>
          </w:tcPr>
          <w:p>
            <w:pPr>
              <w:pStyle w:val="0"/>
            </w:pPr>
            <w:r>
              <w:rPr>
                <w:sz w:val="20"/>
              </w:rPr>
              <w:t xml:space="preserve">st15.008</w:t>
            </w:r>
          </w:p>
        </w:tc>
        <w:tc>
          <w:tcPr>
            <w:tcW w:w="2551"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1)</w:t>
            </w:r>
          </w:p>
        </w:tc>
        <w:tc>
          <w:tcPr>
            <w:tcW w:w="3797" w:type="dxa"/>
            <w:tcBorders>
              <w:top w:val="nil"/>
              <w:left w:val="nil"/>
              <w:bottom w:val="nil"/>
              <w:right w:val="nil"/>
            </w:tcBorders>
          </w:tcPr>
          <w:p>
            <w:pPr>
              <w:pStyle w:val="0"/>
            </w:pPr>
            <w:r>
              <w:rPr>
                <w:sz w:val="20"/>
              </w:rPr>
              <w:t xml:space="preserve">G20, G23.0, G24, G24.0, G24.1, G24.2, G24.3, G24.4, G24.5, G24.8, G24.9, G35, G43, G43.0, G43.1, G43.2, G43.3, G43.8, G43.9, G44, G44.0, G44.1, G44.2, G44.3, G44.4, G44.8, G51.3, G80, G80.0, G80.1, G80.2, G80.3, G80.4, G80.8, G80.9, G81.1, G81.9, G82.1, G82.4, G82.5, I69.0, I69.1, I69.2, I69.3, I69.4, I69.8, T90.1, T90.5, T90.8, T90.9</w:t>
            </w:r>
          </w:p>
        </w:tc>
        <w:tc>
          <w:tcPr>
            <w:tcW w:w="3798" w:type="dxa"/>
            <w:tcBorders>
              <w:top w:val="nil"/>
              <w:left w:val="nil"/>
              <w:bottom w:val="nil"/>
              <w:right w:val="nil"/>
            </w:tcBorders>
          </w:tcPr>
          <w:p>
            <w:pPr>
              <w:pStyle w:val="0"/>
            </w:pPr>
            <w:hyperlink w:history="0" r:id="rId9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A25.24.001.002</w:t>
              </w:r>
            </w:hyperlink>
          </w:p>
        </w:tc>
        <w:tc>
          <w:tcPr>
            <w:tcW w:w="3061" w:type="dxa"/>
            <w:tcBorders>
              <w:top w:val="nil"/>
              <w:left w:val="nil"/>
              <w:bottom w:val="nil"/>
              <w:right w:val="nil"/>
            </w:tcBorders>
          </w:tcPr>
          <w:p>
            <w:pPr>
              <w:pStyle w:val="0"/>
            </w:pPr>
            <w:r>
              <w:rPr>
                <w:sz w:val="20"/>
              </w:rPr>
              <w:t xml:space="preserve">Иной классификационный критерий: bt2</w:t>
            </w:r>
          </w:p>
        </w:tc>
        <w:tc>
          <w:tcPr>
            <w:tcW w:w="1417" w:type="dxa"/>
            <w:tcBorders>
              <w:top w:val="nil"/>
              <w:left w:val="nil"/>
              <w:bottom w:val="nil"/>
              <w:right w:val="nil"/>
            </w:tcBorders>
          </w:tcPr>
          <w:p>
            <w:pPr>
              <w:pStyle w:val="0"/>
              <w:jc w:val="center"/>
            </w:pPr>
            <w:r>
              <w:rPr>
                <w:sz w:val="20"/>
              </w:rPr>
              <w:t xml:space="preserve">1,43</w:t>
            </w:r>
          </w:p>
        </w:tc>
      </w:tr>
      <w:tr>
        <w:tc>
          <w:tcPr>
            <w:tcW w:w="1239" w:type="dxa"/>
            <w:tcBorders>
              <w:top w:val="nil"/>
              <w:left w:val="nil"/>
              <w:bottom w:val="nil"/>
              <w:right w:val="nil"/>
            </w:tcBorders>
            <w:vMerge w:val="restart"/>
          </w:tcPr>
          <w:p>
            <w:pPr>
              <w:pStyle w:val="0"/>
            </w:pPr>
            <w:r>
              <w:rPr>
                <w:sz w:val="20"/>
              </w:rPr>
              <w:t xml:space="preserve">st15.009</w:t>
            </w:r>
          </w:p>
        </w:tc>
        <w:tc>
          <w:tcPr>
            <w:tcW w:w="2551" w:type="dxa"/>
            <w:tcBorders>
              <w:top w:val="nil"/>
              <w:left w:val="nil"/>
              <w:bottom w:val="nil"/>
              <w:right w:val="nil"/>
            </w:tcBorders>
            <w:vMerge w:val="restart"/>
          </w:tcPr>
          <w:p>
            <w:pPr>
              <w:pStyle w:val="0"/>
            </w:pPr>
            <w:r>
              <w:rPr>
                <w:sz w:val="20"/>
              </w:rPr>
              <w:t xml:space="preserve">Неврологические заболевания, лечение с применением ботулотоксина (уровень 2)</w:t>
            </w:r>
          </w:p>
        </w:tc>
        <w:tc>
          <w:tcPr>
            <w:tcW w:w="3797" w:type="dxa"/>
            <w:tcBorders>
              <w:top w:val="nil"/>
              <w:left w:val="nil"/>
              <w:bottom w:val="nil"/>
              <w:right w:val="nil"/>
            </w:tcBorders>
          </w:tcPr>
          <w:p>
            <w:pPr>
              <w:pStyle w:val="0"/>
            </w:pPr>
            <w:r>
              <w:rPr>
                <w:sz w:val="20"/>
              </w:rPr>
              <w:t xml:space="preserve">G20, G23.0, G24, G24.0, G24.1, G24.2, G24.8, G24.9, G35, G51.3, G80, G80.0, G80.1, G80.2, G80.3, G80.4, G80.8, G80.9, G81.1, G81.9, G82.1, G82.4, G82.5, I69.0, I69.1, I69.2, I69.3, I69.4, I69.8, T90.1, T90.5, T90.8, T90.9</w:t>
            </w:r>
          </w:p>
        </w:tc>
        <w:tc>
          <w:tcPr>
            <w:tcW w:w="3798" w:type="dxa"/>
            <w:tcBorders>
              <w:top w:val="nil"/>
              <w:left w:val="nil"/>
              <w:bottom w:val="nil"/>
              <w:right w:val="nil"/>
            </w:tcBorders>
          </w:tcPr>
          <w:p>
            <w:pPr>
              <w:pStyle w:val="0"/>
            </w:pPr>
            <w:hyperlink w:history="0" r:id="rId9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A25.24.001.002</w:t>
              </w:r>
            </w:hyperlink>
          </w:p>
        </w:tc>
        <w:tc>
          <w:tcPr>
            <w:tcW w:w="3061" w:type="dxa"/>
            <w:tcBorders>
              <w:top w:val="nil"/>
              <w:left w:val="nil"/>
              <w:bottom w:val="nil"/>
              <w:right w:val="nil"/>
            </w:tcBorders>
          </w:tcPr>
          <w:p>
            <w:pPr>
              <w:pStyle w:val="0"/>
            </w:pPr>
            <w:r>
              <w:rPr>
                <w:sz w:val="20"/>
              </w:rPr>
              <w:t xml:space="preserve">Иной классификационный критерий: bt1</w:t>
            </w:r>
          </w:p>
        </w:tc>
        <w:tc>
          <w:tcPr>
            <w:tcW w:w="1417" w:type="dxa"/>
            <w:tcBorders>
              <w:top w:val="nil"/>
              <w:left w:val="nil"/>
              <w:bottom w:val="nil"/>
              <w:right w:val="nil"/>
            </w:tcBorders>
            <w:vMerge w:val="restart"/>
          </w:tcPr>
          <w:p>
            <w:pPr>
              <w:pStyle w:val="0"/>
              <w:jc w:val="center"/>
            </w:pPr>
            <w:r>
              <w:rPr>
                <w:sz w:val="20"/>
              </w:rPr>
              <w:t xml:space="preserve">2,11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G12, G20, G23.0, G30, G35, G40, G71.0, G80, G80.0, G80.1, G80.2, G80.3, G80.4, G80.8, G80.9, G81.1, G81.9, G82.1, G82.4, G82.5, I69.0, I69.1, I69.2, I69.3, I69.4, I69.8, K11.7, T90.1, T90.5, T90.8, T90.9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bt3</w:t>
            </w:r>
          </w:p>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st15.010</w:t>
            </w:r>
          </w:p>
        </w:tc>
        <w:tc>
          <w:tcPr>
            <w:tcW w:w="2551" w:type="dxa"/>
            <w:tcBorders>
              <w:top w:val="nil"/>
              <w:left w:val="nil"/>
              <w:bottom w:val="nil"/>
              <w:right w:val="nil"/>
            </w:tcBorders>
          </w:tcPr>
          <w:p>
            <w:pPr>
              <w:pStyle w:val="0"/>
            </w:pPr>
            <w:r>
              <w:rPr>
                <w:sz w:val="20"/>
              </w:rPr>
              <w:t xml:space="preserve">Другие нарушения нервной системы (уровень 1)</w:t>
            </w:r>
          </w:p>
        </w:tc>
        <w:tc>
          <w:tcPr>
            <w:tcW w:w="3797" w:type="dxa"/>
            <w:tcBorders>
              <w:top w:val="nil"/>
              <w:left w:val="nil"/>
              <w:bottom w:val="nil"/>
              <w:right w:val="nil"/>
            </w:tcBorders>
          </w:tcPr>
          <w:p>
            <w:pPr>
              <w:pStyle w:val="0"/>
            </w:pPr>
            <w:r>
              <w:rPr>
                <w:sz w:val="20"/>
              </w:rPr>
              <w:t xml:space="preserve">B91, B94.1, E75.2, E75.3, E75.4, G09, G24, G24.0, G24.3, G24.4, G24.8, G24.9, G30, G30.0, G30.1, G30.8, G30.9, G32.8, G47, G47.0, G47.1, G47.2, G47.3, G47.4, G47.8, G47.9, G73.4, G73.5, G73.6, G73.7, G90, G90.0, G90.1, G90.2, G90.4, G90.5, G90.6, G90.7, G90.8, G90.9, G91, G91.0, G91.1, G91.2, G91.3, G91.8, G91.9, G92, G93, G93.0, G93.2, G93.3, G93.4, G93.7, G93.8, G93.9, G94, G94.0, G94.1, G94.2, G94.3, G94.8, G96, G96.0, G96.1, G96.8, G96.9, G98, G99, G99.0, G99.1, G99.8, Q00, Q00.0, Q00.1, Q00.2, Q01, Q01.0, Q01.1, Q01.2, Q01.8, Q01.9, Q02, Q03, Q03.0, Q03.1, Q03.8, Q03.9, Q04, Q04.0, Q04.1, Q04.2, Q04.3, Q04.4, Q04.5, Q04.6, Q04.8, Q04.9, Q05, Q05.0, Q05.1, Q05.2, Q05.3, Q05.4, Q05.5, Q05.6, Q05.7, Q05.8, Q05.9, Q06, Q06.0, Q06.1, Q06.2, Q06.3, Q06.4, Q06.8, Q06.9, Q07, Q07.0, Q07.8, Q07.9, R20, R20.0, R20.1, R20.2, R20.3, R20.8, R25, R25.0, R25.1, R25.2, R25.3, R25.8, R26, R26.0, R26.1, R26.8, R27, R27.0, R27.8, R29, R29.0, R29.1, R29.2, R29.3, R29.8, R43, R43.0, R43.1, R43.2, R43.8, R49, R49.0, R49.1, R49.2, R49.8, R83, R83.0, R83.1, R83.2, R83.3, R83.4, R83.5, R83.6, R83.7, R83.8, R83.9, R90, R90.0, R90.8, R93, R93.0, R94, R94.0, T90.2, T90.3, T90.5, T90.8, T90.9, T92.4, T93.4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0,74</w:t>
            </w:r>
          </w:p>
        </w:tc>
      </w:tr>
      <w:tr>
        <w:tc>
          <w:tcPr>
            <w:tcW w:w="1239" w:type="dxa"/>
            <w:tcBorders>
              <w:top w:val="nil"/>
              <w:left w:val="nil"/>
              <w:bottom w:val="nil"/>
              <w:right w:val="nil"/>
            </w:tcBorders>
          </w:tcPr>
          <w:p>
            <w:pPr>
              <w:pStyle w:val="0"/>
            </w:pPr>
            <w:r>
              <w:rPr>
                <w:sz w:val="20"/>
              </w:rPr>
              <w:t xml:space="preserve">st15.011</w:t>
            </w:r>
          </w:p>
        </w:tc>
        <w:tc>
          <w:tcPr>
            <w:tcW w:w="2551" w:type="dxa"/>
            <w:tcBorders>
              <w:top w:val="nil"/>
              <w:left w:val="nil"/>
              <w:bottom w:val="nil"/>
              <w:right w:val="nil"/>
            </w:tcBorders>
          </w:tcPr>
          <w:p>
            <w:pPr>
              <w:pStyle w:val="0"/>
            </w:pPr>
            <w:r>
              <w:rPr>
                <w:sz w:val="20"/>
              </w:rPr>
              <w:t xml:space="preserve">Другие нарушения нервной системы (уровень 2)</w:t>
            </w:r>
          </w:p>
        </w:tc>
        <w:tc>
          <w:tcPr>
            <w:tcW w:w="3797" w:type="dxa"/>
            <w:tcBorders>
              <w:top w:val="nil"/>
              <w:left w:val="nil"/>
              <w:bottom w:val="nil"/>
              <w:right w:val="nil"/>
            </w:tcBorders>
          </w:tcPr>
          <w:p>
            <w:pPr>
              <w:pStyle w:val="0"/>
            </w:pPr>
            <w:r>
              <w:rPr>
                <w:sz w:val="20"/>
              </w:rPr>
              <w:t xml:space="preserve">G08, G43, G43.0, G43.1, G43.2, G43.3, G43.8, G43.9, G44, G44.0, G44.1, G44.2, G44.3, G44.4, G44.8, G93.1, G93.5, G93.6, G95.1, G95.2, G95.8, G95.9, G97, G97.0, G97.1, G97.2, G97.8, G97.9, G99.2, R40, R40.0, R40.1, R40.2, R51, T85, T85.0, T85.1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0,99</w:t>
            </w:r>
          </w:p>
        </w:tc>
      </w:tr>
      <w:tr>
        <w:tc>
          <w:tcPr>
            <w:tcW w:w="1239" w:type="dxa"/>
            <w:tcBorders>
              <w:top w:val="nil"/>
              <w:left w:val="nil"/>
              <w:bottom w:val="nil"/>
              <w:right w:val="nil"/>
            </w:tcBorders>
          </w:tcPr>
          <w:p>
            <w:pPr>
              <w:pStyle w:val="0"/>
            </w:pPr>
            <w:r>
              <w:rPr>
                <w:sz w:val="20"/>
              </w:rPr>
              <w:t xml:space="preserve">st15.012</w:t>
            </w:r>
          </w:p>
        </w:tc>
        <w:tc>
          <w:tcPr>
            <w:tcW w:w="2551" w:type="dxa"/>
            <w:tcBorders>
              <w:top w:val="nil"/>
              <w:left w:val="nil"/>
              <w:bottom w:val="nil"/>
              <w:right w:val="nil"/>
            </w:tcBorders>
          </w:tcPr>
          <w:p>
            <w:pPr>
              <w:pStyle w:val="0"/>
            </w:pPr>
            <w:r>
              <w:rPr>
                <w:sz w:val="20"/>
              </w:rPr>
              <w:t xml:space="preserve">Транзиторные ишемические приступы, сосудистые мозговые синдромы</w:t>
            </w:r>
          </w:p>
        </w:tc>
        <w:tc>
          <w:tcPr>
            <w:tcW w:w="3797" w:type="dxa"/>
            <w:tcBorders>
              <w:top w:val="nil"/>
              <w:left w:val="nil"/>
              <w:bottom w:val="nil"/>
              <w:right w:val="nil"/>
            </w:tcBorders>
          </w:tcPr>
          <w:p>
            <w:pPr>
              <w:pStyle w:val="0"/>
            </w:pPr>
            <w:r>
              <w:rPr>
                <w:sz w:val="20"/>
              </w:rPr>
              <w:t xml:space="preserve">G45, G45.0, G45.1, G45.2, G45.3, G45.4, G45.8, G45.9, G46, G46.0, G46.1, G46.2, G46.3, G46.4, G46.5, G46.6, G46.7, G46.8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1,15</w:t>
            </w:r>
          </w:p>
        </w:tc>
      </w:tr>
      <w:tr>
        <w:tc>
          <w:tcPr>
            <w:tcW w:w="1239" w:type="dxa"/>
            <w:tcBorders>
              <w:top w:val="nil"/>
              <w:left w:val="nil"/>
              <w:bottom w:val="nil"/>
              <w:right w:val="nil"/>
            </w:tcBorders>
          </w:tcPr>
          <w:p>
            <w:pPr>
              <w:pStyle w:val="0"/>
            </w:pPr>
            <w:r>
              <w:rPr>
                <w:sz w:val="20"/>
              </w:rPr>
              <w:t xml:space="preserve">st15.013</w:t>
            </w:r>
          </w:p>
        </w:tc>
        <w:tc>
          <w:tcPr>
            <w:tcW w:w="2551" w:type="dxa"/>
            <w:tcBorders>
              <w:top w:val="nil"/>
              <w:left w:val="nil"/>
              <w:bottom w:val="nil"/>
              <w:right w:val="nil"/>
            </w:tcBorders>
          </w:tcPr>
          <w:p>
            <w:pPr>
              <w:pStyle w:val="0"/>
            </w:pPr>
            <w:r>
              <w:rPr>
                <w:sz w:val="20"/>
              </w:rPr>
              <w:t xml:space="preserve">Кровоизлияние в мозг</w:t>
            </w:r>
          </w:p>
        </w:tc>
        <w:tc>
          <w:tcPr>
            <w:tcW w:w="3797" w:type="dxa"/>
            <w:tcBorders>
              <w:top w:val="nil"/>
              <w:left w:val="nil"/>
              <w:bottom w:val="nil"/>
              <w:right w:val="nil"/>
            </w:tcBorders>
          </w:tcPr>
          <w:p>
            <w:pPr>
              <w:pStyle w:val="0"/>
            </w:pPr>
            <w:r>
              <w:rPr>
                <w:sz w:val="20"/>
              </w:rPr>
              <w:t xml:space="preserve">I60, I60.0, I60.1, I60.2, I60.3, I60.4, I60.5, I60.6, I60.7, I60.8, I60.9, I61, I61.0, I61.1, I61.2, I61.3, I61.4, I61.5, I61.6, I61.8, I61.9, I62, I62.0, I62.1, I62.9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2,82</w:t>
            </w:r>
          </w:p>
        </w:tc>
      </w:tr>
      <w:tr>
        <w:tc>
          <w:tcPr>
            <w:tcW w:w="1239" w:type="dxa"/>
            <w:tcBorders>
              <w:top w:val="nil"/>
              <w:left w:val="nil"/>
              <w:bottom w:val="nil"/>
              <w:right w:val="nil"/>
            </w:tcBorders>
          </w:tcPr>
          <w:p>
            <w:pPr>
              <w:pStyle w:val="0"/>
            </w:pPr>
            <w:r>
              <w:rPr>
                <w:sz w:val="20"/>
              </w:rPr>
              <w:t xml:space="preserve">st15.014</w:t>
            </w:r>
          </w:p>
        </w:tc>
        <w:tc>
          <w:tcPr>
            <w:tcW w:w="2551" w:type="dxa"/>
            <w:tcBorders>
              <w:top w:val="nil"/>
              <w:left w:val="nil"/>
              <w:bottom w:val="nil"/>
              <w:right w:val="nil"/>
            </w:tcBorders>
          </w:tcPr>
          <w:p>
            <w:pPr>
              <w:pStyle w:val="0"/>
            </w:pPr>
            <w:r>
              <w:rPr>
                <w:sz w:val="20"/>
              </w:rPr>
              <w:t xml:space="preserve">Инфаркт мозга (уровень 1)</w:t>
            </w:r>
          </w:p>
        </w:tc>
        <w:tc>
          <w:tcPr>
            <w:tcW w:w="3797" w:type="dxa"/>
            <w:tcBorders>
              <w:top w:val="nil"/>
              <w:left w:val="nil"/>
              <w:bottom w:val="nil"/>
              <w:right w:val="nil"/>
            </w:tcBorders>
          </w:tcPr>
          <w:p>
            <w:pPr>
              <w:pStyle w:val="0"/>
            </w:pPr>
            <w:r>
              <w:rPr>
                <w:sz w:val="20"/>
              </w:rPr>
              <w:t xml:space="preserve">I63.0, I63.1, I63.2, I63.3, I63.4, I63.5, I63.6, I63.8, I63.9, I64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2,52</w:t>
            </w:r>
          </w:p>
        </w:tc>
      </w:tr>
      <w:tr>
        <w:tc>
          <w:tcPr>
            <w:tcW w:w="1239" w:type="dxa"/>
            <w:tcBorders>
              <w:top w:val="nil"/>
              <w:left w:val="nil"/>
              <w:bottom w:val="nil"/>
              <w:right w:val="nil"/>
            </w:tcBorders>
          </w:tcPr>
          <w:p>
            <w:pPr>
              <w:pStyle w:val="0"/>
            </w:pPr>
            <w:r>
              <w:rPr>
                <w:sz w:val="20"/>
              </w:rPr>
              <w:t xml:space="preserve">st15.015</w:t>
            </w:r>
          </w:p>
        </w:tc>
        <w:tc>
          <w:tcPr>
            <w:tcW w:w="2551" w:type="dxa"/>
            <w:tcBorders>
              <w:top w:val="nil"/>
              <w:left w:val="nil"/>
              <w:bottom w:val="nil"/>
              <w:right w:val="nil"/>
            </w:tcBorders>
          </w:tcPr>
          <w:p>
            <w:pPr>
              <w:pStyle w:val="0"/>
            </w:pPr>
            <w:r>
              <w:rPr>
                <w:sz w:val="20"/>
              </w:rPr>
              <w:t xml:space="preserve">Инфаркт мозга (уровень 2)</w:t>
            </w:r>
          </w:p>
        </w:tc>
        <w:tc>
          <w:tcPr>
            <w:tcW w:w="3797" w:type="dxa"/>
            <w:tcBorders>
              <w:top w:val="nil"/>
              <w:left w:val="nil"/>
              <w:bottom w:val="nil"/>
              <w:right w:val="nil"/>
            </w:tcBorders>
          </w:tcPr>
          <w:p>
            <w:pPr>
              <w:pStyle w:val="0"/>
            </w:pPr>
            <w:r>
              <w:rPr>
                <w:sz w:val="20"/>
              </w:rPr>
              <w:t xml:space="preserve">I63.0, I63.1, I63.2, I63.3, I63.4, I63.5, I63.6, I63.8, I63.9</w:t>
            </w:r>
          </w:p>
        </w:tc>
        <w:tc>
          <w:tcPr>
            <w:tcW w:w="3798" w:type="dxa"/>
            <w:tcBorders>
              <w:top w:val="nil"/>
              <w:left w:val="nil"/>
              <w:bottom w:val="nil"/>
              <w:right w:val="nil"/>
            </w:tcBorders>
          </w:tcPr>
          <w:p>
            <w:pPr>
              <w:pStyle w:val="0"/>
            </w:pPr>
            <w:hyperlink w:history="0" r:id="rId9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A25.30.036.002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3,12</w:t>
            </w:r>
          </w:p>
        </w:tc>
      </w:tr>
      <w:tr>
        <w:tc>
          <w:tcPr>
            <w:tcW w:w="1239" w:type="dxa"/>
            <w:tcBorders>
              <w:top w:val="nil"/>
              <w:left w:val="nil"/>
              <w:bottom w:val="nil"/>
              <w:right w:val="nil"/>
            </w:tcBorders>
          </w:tcPr>
          <w:p>
            <w:pPr>
              <w:pStyle w:val="0"/>
            </w:pPr>
            <w:r>
              <w:rPr>
                <w:sz w:val="20"/>
              </w:rPr>
              <w:t xml:space="preserve">st15.016</w:t>
            </w:r>
          </w:p>
        </w:tc>
        <w:tc>
          <w:tcPr>
            <w:tcW w:w="2551" w:type="dxa"/>
            <w:tcBorders>
              <w:top w:val="nil"/>
              <w:left w:val="nil"/>
              <w:bottom w:val="nil"/>
              <w:right w:val="nil"/>
            </w:tcBorders>
          </w:tcPr>
          <w:p>
            <w:pPr>
              <w:pStyle w:val="0"/>
            </w:pPr>
            <w:r>
              <w:rPr>
                <w:sz w:val="20"/>
              </w:rPr>
              <w:t xml:space="preserve">Инфаркт мозга (уровень 3)</w:t>
            </w:r>
          </w:p>
        </w:tc>
        <w:tc>
          <w:tcPr>
            <w:tcW w:w="3797" w:type="dxa"/>
            <w:tcBorders>
              <w:top w:val="nil"/>
              <w:left w:val="nil"/>
              <w:bottom w:val="nil"/>
              <w:right w:val="nil"/>
            </w:tcBorders>
          </w:tcPr>
          <w:p>
            <w:pPr>
              <w:pStyle w:val="0"/>
            </w:pPr>
            <w:r>
              <w:rPr>
                <w:sz w:val="20"/>
              </w:rPr>
              <w:t xml:space="preserve">I63.0, I63.1, I63.2, I63.3, I63.4, I63.5, I63.6, I63.8, I63.9</w:t>
            </w:r>
          </w:p>
        </w:tc>
        <w:tc>
          <w:tcPr>
            <w:tcW w:w="3798" w:type="dxa"/>
            <w:tcBorders>
              <w:top w:val="nil"/>
              <w:left w:val="nil"/>
              <w:bottom w:val="nil"/>
              <w:right w:val="nil"/>
            </w:tcBorders>
          </w:tcPr>
          <w:p>
            <w:pPr>
              <w:pStyle w:val="0"/>
            </w:pPr>
            <w:hyperlink w:history="0" r:id="rId9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A05.12.006</w:t>
              </w:r>
            </w:hyperlink>
            <w:r>
              <w:rPr>
                <w:sz w:val="20"/>
              </w:rPr>
              <w:t xml:space="preserve">, </w:t>
            </w:r>
            <w:hyperlink w:history="0" r:id="rId9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A06.12.031</w:t>
              </w:r>
            </w:hyperlink>
            <w:r>
              <w:rPr>
                <w:sz w:val="20"/>
              </w:rPr>
              <w:t xml:space="preserve">, </w:t>
            </w:r>
            <w:hyperlink w:history="0" r:id="rId9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A06.12.031.001</w:t>
              </w:r>
            </w:hyperlink>
            <w:r>
              <w:rPr>
                <w:sz w:val="20"/>
              </w:rPr>
              <w:t xml:space="preserve">, </w:t>
            </w:r>
            <w:hyperlink w:history="0" r:id="rId9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A06.12.056</w:t>
              </w:r>
            </w:hyperlink>
            <w:r>
              <w:rPr>
                <w:sz w:val="20"/>
              </w:rPr>
              <w:t xml:space="preserve">, </w:t>
            </w:r>
            <w:hyperlink w:history="0" r:id="rId9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A25.30.036.003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4,51</w:t>
            </w:r>
          </w:p>
        </w:tc>
      </w:tr>
      <w:tr>
        <w:tc>
          <w:tcPr>
            <w:tcW w:w="1239" w:type="dxa"/>
            <w:tcBorders>
              <w:top w:val="nil"/>
              <w:left w:val="nil"/>
              <w:bottom w:val="nil"/>
              <w:right w:val="nil"/>
            </w:tcBorders>
          </w:tcPr>
          <w:p>
            <w:pPr>
              <w:pStyle w:val="0"/>
            </w:pPr>
            <w:r>
              <w:rPr>
                <w:sz w:val="20"/>
              </w:rPr>
              <w:t xml:space="preserve">st15.017</w:t>
            </w:r>
          </w:p>
        </w:tc>
        <w:tc>
          <w:tcPr>
            <w:tcW w:w="2551" w:type="dxa"/>
            <w:tcBorders>
              <w:top w:val="nil"/>
              <w:left w:val="nil"/>
              <w:bottom w:val="nil"/>
              <w:right w:val="nil"/>
            </w:tcBorders>
          </w:tcPr>
          <w:p>
            <w:pPr>
              <w:pStyle w:val="0"/>
            </w:pPr>
            <w:r>
              <w:rPr>
                <w:sz w:val="20"/>
              </w:rPr>
              <w:t xml:space="preserve">Другие цереброваскулярные болезни</w:t>
            </w:r>
          </w:p>
        </w:tc>
        <w:tc>
          <w:tcPr>
            <w:tcW w:w="3797" w:type="dxa"/>
            <w:tcBorders>
              <w:top w:val="nil"/>
              <w:left w:val="nil"/>
              <w:bottom w:val="nil"/>
              <w:right w:val="nil"/>
            </w:tcBorders>
          </w:tcPr>
          <w:p>
            <w:pPr>
              <w:pStyle w:val="0"/>
            </w:pPr>
            <w:r>
              <w:rPr>
                <w:sz w:val="20"/>
              </w:rPr>
              <w:t xml:space="preserve">I65, I65.0, I65.1, I65.2, I65.3, I65.8, I65.9, I66, I66.0, I66.1, I66.2, I66.3, I66.4, I66.8, I66.9, I67, I67.0, I67.1, I67.2, I67.3, I67.4, I67.5, I67.6, I67.7, I67.8, I67.9, I68, I68.0, I68.1, I68.2, I68.8, I69, I69.0, I69.1, I69.2, I69.3, I69.4, I69.8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0,82</w:t>
            </w:r>
          </w:p>
        </w:tc>
      </w:tr>
      <w:tr>
        <w:tc>
          <w:tcPr>
            <w:tcW w:w="1239" w:type="dxa"/>
            <w:tcBorders>
              <w:top w:val="nil"/>
              <w:left w:val="nil"/>
              <w:bottom w:val="nil"/>
              <w:right w:val="nil"/>
            </w:tcBorders>
          </w:tcPr>
          <w:p>
            <w:pPr>
              <w:pStyle w:val="0"/>
            </w:pPr>
            <w:r>
              <w:rPr>
                <w:sz w:val="20"/>
              </w:rPr>
              <w:t xml:space="preserve">st15.018</w:t>
            </w:r>
          </w:p>
        </w:tc>
        <w:tc>
          <w:tcPr>
            <w:tcW w:w="2551" w:type="dxa"/>
            <w:tcBorders>
              <w:top w:val="nil"/>
              <w:left w:val="nil"/>
              <w:bottom w:val="nil"/>
              <w:right w:val="nil"/>
            </w:tcBorders>
          </w:tcPr>
          <w:p>
            <w:pPr>
              <w:pStyle w:val="0"/>
            </w:pPr>
            <w:r>
              <w:rPr>
                <w:sz w:val="20"/>
              </w:rPr>
              <w:t xml:space="preserve">Эпилепсия, судороги (уровень 2)</w:t>
            </w:r>
          </w:p>
        </w:tc>
        <w:tc>
          <w:tcPr>
            <w:tcW w:w="3797" w:type="dxa"/>
            <w:tcBorders>
              <w:top w:val="nil"/>
              <w:left w:val="nil"/>
              <w:bottom w:val="nil"/>
              <w:right w:val="nil"/>
            </w:tcBorders>
          </w:tcPr>
          <w:p>
            <w:pPr>
              <w:pStyle w:val="0"/>
            </w:pPr>
            <w:r>
              <w:rPr>
                <w:sz w:val="20"/>
              </w:rPr>
              <w:t xml:space="preserve">G40.0, G40.1, G40.2, G40.3, G40.4, G40.5, G40.6, G40.7, G40.8, G40.9, R56, R56.0, R56.8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ep1</w:t>
            </w:r>
          </w:p>
        </w:tc>
        <w:tc>
          <w:tcPr>
            <w:tcW w:w="1417" w:type="dxa"/>
            <w:tcBorders>
              <w:top w:val="nil"/>
              <w:left w:val="nil"/>
              <w:bottom w:val="nil"/>
              <w:right w:val="nil"/>
            </w:tcBorders>
          </w:tcPr>
          <w:p>
            <w:pPr>
              <w:pStyle w:val="0"/>
              <w:jc w:val="center"/>
            </w:pPr>
            <w:r>
              <w:rPr>
                <w:sz w:val="20"/>
              </w:rPr>
              <w:t xml:space="preserve">2,30</w:t>
            </w:r>
          </w:p>
        </w:tc>
      </w:tr>
      <w:tr>
        <w:tc>
          <w:tcPr>
            <w:tcW w:w="1239" w:type="dxa"/>
            <w:tcBorders>
              <w:top w:val="nil"/>
              <w:left w:val="nil"/>
              <w:bottom w:val="nil"/>
              <w:right w:val="nil"/>
            </w:tcBorders>
          </w:tcPr>
          <w:p>
            <w:pPr>
              <w:pStyle w:val="0"/>
            </w:pPr>
            <w:r>
              <w:rPr>
                <w:sz w:val="20"/>
              </w:rPr>
              <w:t xml:space="preserve">st15.019</w:t>
            </w:r>
          </w:p>
        </w:tc>
        <w:tc>
          <w:tcPr>
            <w:tcW w:w="2551" w:type="dxa"/>
            <w:tcBorders>
              <w:top w:val="nil"/>
              <w:left w:val="nil"/>
              <w:bottom w:val="nil"/>
              <w:right w:val="nil"/>
            </w:tcBorders>
          </w:tcPr>
          <w:p>
            <w:pPr>
              <w:pStyle w:val="0"/>
            </w:pPr>
            <w:r>
              <w:rPr>
                <w:sz w:val="20"/>
              </w:rPr>
              <w:t xml:space="preserve">Эпилепсия (уровень 3)</w:t>
            </w:r>
          </w:p>
        </w:tc>
        <w:tc>
          <w:tcPr>
            <w:tcW w:w="3797" w:type="dxa"/>
            <w:tcBorders>
              <w:top w:val="nil"/>
              <w:left w:val="nil"/>
              <w:bottom w:val="nil"/>
              <w:right w:val="nil"/>
            </w:tcBorders>
          </w:tcPr>
          <w:p>
            <w:pPr>
              <w:pStyle w:val="0"/>
            </w:pPr>
            <w:r>
              <w:rPr>
                <w:sz w:val="20"/>
              </w:rPr>
              <w:t xml:space="preserve">G40.0, G40.1, G40.2, G40.3, G40.4, G40.5, G40.6, G40.7, G40.8, G40.9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ep2</w:t>
            </w:r>
          </w:p>
        </w:tc>
        <w:tc>
          <w:tcPr>
            <w:tcW w:w="1417" w:type="dxa"/>
            <w:tcBorders>
              <w:top w:val="nil"/>
              <w:left w:val="nil"/>
              <w:bottom w:val="nil"/>
              <w:right w:val="nil"/>
            </w:tcBorders>
          </w:tcPr>
          <w:p>
            <w:pPr>
              <w:pStyle w:val="0"/>
              <w:jc w:val="center"/>
            </w:pPr>
            <w:r>
              <w:rPr>
                <w:sz w:val="20"/>
              </w:rPr>
              <w:t xml:space="preserve">3,16</w:t>
            </w:r>
          </w:p>
        </w:tc>
      </w:tr>
      <w:tr>
        <w:tc>
          <w:tcPr>
            <w:tcW w:w="1239" w:type="dxa"/>
            <w:tcBorders>
              <w:top w:val="nil"/>
              <w:left w:val="nil"/>
              <w:bottom w:val="nil"/>
              <w:right w:val="nil"/>
            </w:tcBorders>
          </w:tcPr>
          <w:p>
            <w:pPr>
              <w:pStyle w:val="0"/>
            </w:pPr>
            <w:r>
              <w:rPr>
                <w:sz w:val="20"/>
              </w:rPr>
              <w:t xml:space="preserve">st15.020</w:t>
            </w:r>
          </w:p>
        </w:tc>
        <w:tc>
          <w:tcPr>
            <w:tcW w:w="2551" w:type="dxa"/>
            <w:tcBorders>
              <w:top w:val="nil"/>
              <w:left w:val="nil"/>
              <w:bottom w:val="nil"/>
              <w:right w:val="nil"/>
            </w:tcBorders>
          </w:tcPr>
          <w:p>
            <w:pPr>
              <w:pStyle w:val="0"/>
            </w:pPr>
            <w:r>
              <w:rPr>
                <w:sz w:val="20"/>
              </w:rPr>
              <w:t xml:space="preserve">Эпилепсия (уровень 4)</w:t>
            </w:r>
          </w:p>
        </w:tc>
        <w:tc>
          <w:tcPr>
            <w:tcW w:w="3797" w:type="dxa"/>
            <w:tcBorders>
              <w:top w:val="nil"/>
              <w:left w:val="nil"/>
              <w:bottom w:val="nil"/>
              <w:right w:val="nil"/>
            </w:tcBorders>
          </w:tcPr>
          <w:p>
            <w:pPr>
              <w:pStyle w:val="0"/>
            </w:pPr>
            <w:r>
              <w:rPr>
                <w:sz w:val="20"/>
              </w:rPr>
              <w:t xml:space="preserve">G40.1, G40.2, G40.3, G40.4, G40.5, G40.8, G40.9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ep3</w:t>
            </w:r>
          </w:p>
        </w:tc>
        <w:tc>
          <w:tcPr>
            <w:tcW w:w="1417" w:type="dxa"/>
            <w:tcBorders>
              <w:top w:val="nil"/>
              <w:left w:val="nil"/>
              <w:bottom w:val="nil"/>
              <w:right w:val="nil"/>
            </w:tcBorders>
          </w:tcPr>
          <w:p>
            <w:pPr>
              <w:pStyle w:val="0"/>
              <w:jc w:val="center"/>
            </w:pPr>
            <w:r>
              <w:rPr>
                <w:sz w:val="20"/>
              </w:rPr>
              <w:t xml:space="preserve">4,84</w:t>
            </w:r>
          </w:p>
        </w:tc>
      </w:tr>
      <w:tr>
        <w:tc>
          <w:tcPr>
            <w:tcW w:w="1239" w:type="dxa"/>
            <w:tcBorders>
              <w:top w:val="nil"/>
              <w:left w:val="nil"/>
              <w:bottom w:val="nil"/>
              <w:right w:val="nil"/>
            </w:tcBorders>
          </w:tcPr>
          <w:p>
            <w:pPr>
              <w:pStyle w:val="0"/>
              <w:outlineLvl w:val="3"/>
            </w:pPr>
            <w:r>
              <w:rPr>
                <w:sz w:val="20"/>
              </w:rPr>
              <w:t xml:space="preserve">st16</w:t>
            </w:r>
          </w:p>
        </w:tc>
        <w:tc>
          <w:tcPr>
            <w:gridSpan w:val="4"/>
            <w:tcW w:w="13207" w:type="dxa"/>
            <w:tcBorders>
              <w:top w:val="nil"/>
              <w:left w:val="nil"/>
              <w:bottom w:val="nil"/>
              <w:right w:val="nil"/>
            </w:tcBorders>
          </w:tcPr>
          <w:p>
            <w:pPr>
              <w:pStyle w:val="0"/>
            </w:pPr>
            <w:r>
              <w:rPr>
                <w:sz w:val="20"/>
              </w:rPr>
              <w:t xml:space="preserve">Нейрохирургия</w:t>
            </w:r>
          </w:p>
        </w:tc>
        <w:tc>
          <w:tcPr>
            <w:tcW w:w="1417" w:type="dxa"/>
            <w:tcBorders>
              <w:top w:val="nil"/>
              <w:left w:val="nil"/>
              <w:bottom w:val="nil"/>
              <w:right w:val="nil"/>
            </w:tcBorders>
          </w:tcPr>
          <w:p>
            <w:pPr>
              <w:pStyle w:val="0"/>
              <w:jc w:val="center"/>
            </w:pPr>
            <w:r>
              <w:rPr>
                <w:sz w:val="20"/>
              </w:rPr>
              <w:t xml:space="preserve">1,20</w:t>
            </w:r>
          </w:p>
        </w:tc>
      </w:tr>
      <w:tr>
        <w:tc>
          <w:tcPr>
            <w:tcW w:w="1239" w:type="dxa"/>
            <w:tcBorders>
              <w:top w:val="nil"/>
              <w:left w:val="nil"/>
              <w:bottom w:val="nil"/>
              <w:right w:val="nil"/>
            </w:tcBorders>
          </w:tcPr>
          <w:p>
            <w:pPr>
              <w:pStyle w:val="0"/>
            </w:pPr>
            <w:r>
              <w:rPr>
                <w:sz w:val="20"/>
              </w:rPr>
              <w:t xml:space="preserve">st16.001</w:t>
            </w:r>
          </w:p>
        </w:tc>
        <w:tc>
          <w:tcPr>
            <w:tcW w:w="2551" w:type="dxa"/>
            <w:tcBorders>
              <w:top w:val="nil"/>
              <w:left w:val="nil"/>
              <w:bottom w:val="nil"/>
              <w:right w:val="nil"/>
            </w:tcBorders>
          </w:tcPr>
          <w:p>
            <w:pPr>
              <w:pStyle w:val="0"/>
            </w:pPr>
            <w:r>
              <w:rPr>
                <w:sz w:val="20"/>
              </w:rPr>
              <w:t xml:space="preserve">Паралитические синдромы, травма спинного мозга (уровень 1)</w:t>
            </w:r>
          </w:p>
        </w:tc>
        <w:tc>
          <w:tcPr>
            <w:tcW w:w="3797" w:type="dxa"/>
            <w:tcBorders>
              <w:top w:val="nil"/>
              <w:left w:val="nil"/>
              <w:bottom w:val="nil"/>
              <w:right w:val="nil"/>
            </w:tcBorders>
          </w:tcPr>
          <w:p>
            <w:pPr>
              <w:pStyle w:val="0"/>
            </w:pPr>
            <w:r>
              <w:rPr>
                <w:sz w:val="20"/>
              </w:rPr>
              <w:t xml:space="preserve">G80, G80.0, G80.1, G80.2, G80.3, G80.4, G80.8, G80.9, G81, G81.0, G81.1, G81.9, G82, G82.0, G82.1, G82.2, G82.3, G82.4, G82.5, G83, G83.0, G83.1, G83.2, G83.3, G83.4, G83.5, G83.6, G83.8, G83.9, T91.3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t xml:space="preserve">st16.002</w:t>
            </w:r>
          </w:p>
        </w:tc>
        <w:tc>
          <w:tcPr>
            <w:tcW w:w="2551" w:type="dxa"/>
            <w:tcBorders>
              <w:top w:val="nil"/>
              <w:left w:val="nil"/>
              <w:bottom w:val="nil"/>
              <w:right w:val="nil"/>
            </w:tcBorders>
          </w:tcPr>
          <w:p>
            <w:pPr>
              <w:pStyle w:val="0"/>
            </w:pPr>
            <w:r>
              <w:rPr>
                <w:sz w:val="20"/>
              </w:rPr>
              <w:t xml:space="preserve">Паралитические синдромы, травма спинного мозга (уровень 2)</w:t>
            </w:r>
          </w:p>
        </w:tc>
        <w:tc>
          <w:tcPr>
            <w:tcW w:w="3797" w:type="dxa"/>
            <w:tcBorders>
              <w:top w:val="nil"/>
              <w:left w:val="nil"/>
              <w:bottom w:val="nil"/>
              <w:right w:val="nil"/>
            </w:tcBorders>
          </w:tcPr>
          <w:p>
            <w:pPr>
              <w:pStyle w:val="0"/>
            </w:pPr>
            <w:r>
              <w:rPr>
                <w:sz w:val="20"/>
              </w:rPr>
              <w:t xml:space="preserve">S14, S14.0, S14.1, S24, S24.0, S24.1, S34, S34.0, S34.1, T09.3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1,49</w:t>
            </w:r>
          </w:p>
        </w:tc>
      </w:tr>
      <w:tr>
        <w:tc>
          <w:tcPr>
            <w:tcW w:w="1239" w:type="dxa"/>
            <w:tcBorders>
              <w:top w:val="nil"/>
              <w:left w:val="nil"/>
              <w:bottom w:val="nil"/>
              <w:right w:val="nil"/>
            </w:tcBorders>
          </w:tcPr>
          <w:p>
            <w:pPr>
              <w:pStyle w:val="0"/>
            </w:pPr>
            <w:r>
              <w:rPr>
                <w:sz w:val="20"/>
              </w:rPr>
              <w:t xml:space="preserve">st16.003</w:t>
            </w:r>
          </w:p>
        </w:tc>
        <w:tc>
          <w:tcPr>
            <w:tcW w:w="2551" w:type="dxa"/>
            <w:tcBorders>
              <w:top w:val="nil"/>
              <w:left w:val="nil"/>
              <w:bottom w:val="nil"/>
              <w:right w:val="nil"/>
            </w:tcBorders>
          </w:tcPr>
          <w:p>
            <w:pPr>
              <w:pStyle w:val="0"/>
            </w:pPr>
            <w:r>
              <w:rPr>
                <w:sz w:val="20"/>
              </w:rPr>
              <w:t xml:space="preserve">Дорсопатии, спондилопатии, остеопатии</w:t>
            </w:r>
          </w:p>
        </w:tc>
        <w:tc>
          <w:tcPr>
            <w:tcW w:w="3797" w:type="dxa"/>
            <w:tcBorders>
              <w:top w:val="nil"/>
              <w:left w:val="nil"/>
              <w:bottom w:val="nil"/>
              <w:right w:val="nil"/>
            </w:tcBorders>
          </w:tcPr>
          <w:p>
            <w:pPr>
              <w:pStyle w:val="0"/>
            </w:pPr>
            <w:r>
              <w:rPr>
                <w:sz w:val="20"/>
              </w:rPr>
              <w:t xml:space="preserve">E55.0, E64.3, M40, M40.0, M40.1, M40.2, M40.3, M40.4, M40.5, M41, M41.0, M41.1, M41.2, M41.3, M41.4, M41.5, M41.8, M41.9, M42, M42.0, M42.1, M42.9, M43, M43.0, M43.1, M43.2, M43.3, M43.4, M43.5, M43.6, M43.8, M43.9, M46, M46.0, M46.1, M46.3, M46.4, M46.5, M47, M47.0, M47.1, M47.2, M47.8, M47.9, M48, M48.0, M48.1, M48.2, M48.3, M48.5, M48.8, M48.9, M49, M49.2, M49.3, M49.4, M49.5, M49.8, M50, M50.0, M50.1, M50.2, M50.3, M50.8, M50.9, M51, M51.0, M51.1, M51.2, M51.3, M51.4, M51.8, M51.9, M53, M53.0, M53.1, M53.2, M53.3, M53.8, M53.9, M54, M54.0, M54.1, M54.2, M54.3, M54.4, M54.5, M54.6, M54.8, M54.9, M80, M80.0, M80.1, M80.2, M80.3, M80.4, M80.5, M80.8, M80.9, M81, M81.0, M81.1, M81.2, M81.3, M81.4, M81.5, M81.6, M81.8, M81.9, M82, M82.0, M82.8, M83, M83.0, M83.1, M83.2, M83.3, M83.4, M83.5, M83.8, M83.9, M84, M84.0, M84.1, M84.2, M84.3, M84.4, M84.8, M84.9, M85, M85.0, M85.1, M85.2, M85.3, M85.4, M85.5, M85.6, M85.8, M85.9,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M96, M96.0, M96.1, M96.2, M96.3, M96.4, M96.5, M96.6, M96.8, M96.9, M99, M99.0, M99.1, M99.2, M99.3, M99.4, M99.5, M99.6, M99.7, M99.8, M99.9, S13.4, S13.5, S13.6, S16, T91.1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0,68</w:t>
            </w:r>
          </w:p>
        </w:tc>
      </w:tr>
      <w:tr>
        <w:tc>
          <w:tcPr>
            <w:tcW w:w="1239" w:type="dxa"/>
            <w:tcBorders>
              <w:top w:val="nil"/>
              <w:left w:val="nil"/>
              <w:bottom w:val="nil"/>
              <w:right w:val="nil"/>
            </w:tcBorders>
          </w:tcPr>
          <w:p>
            <w:pPr>
              <w:pStyle w:val="0"/>
            </w:pPr>
            <w:r>
              <w:rPr>
                <w:sz w:val="20"/>
              </w:rPr>
              <w:t xml:space="preserve">st16.004</w:t>
            </w:r>
          </w:p>
        </w:tc>
        <w:tc>
          <w:tcPr>
            <w:tcW w:w="2551" w:type="dxa"/>
            <w:tcBorders>
              <w:top w:val="nil"/>
              <w:left w:val="nil"/>
              <w:bottom w:val="nil"/>
              <w:right w:val="nil"/>
            </w:tcBorders>
          </w:tcPr>
          <w:p>
            <w:pPr>
              <w:pStyle w:val="0"/>
            </w:pPr>
            <w:r>
              <w:rPr>
                <w:sz w:val="20"/>
              </w:rPr>
              <w:t xml:space="preserve">Травмы позвоночника</w:t>
            </w:r>
          </w:p>
        </w:tc>
        <w:tc>
          <w:tcPr>
            <w:tcW w:w="3797" w:type="dxa"/>
            <w:tcBorders>
              <w:top w:val="nil"/>
              <w:left w:val="nil"/>
              <w:bottom w:val="nil"/>
              <w:right w:val="nil"/>
            </w:tcBorders>
          </w:tcPr>
          <w:p>
            <w:pPr>
              <w:pStyle w:val="0"/>
            </w:pPr>
            <w:r>
              <w:rPr>
                <w:sz w:val="20"/>
              </w:rPr>
              <w:t xml:space="preserve">M48.4, S12, S12.0, S12.00, S12.01, S12.1, S12.10, S12.11, S12.2, S12.20, S12.21, S12.7, S12.70, S12.71, S12.8, S12.80, S12.81, S12.9, S12.90, S12.91, S13.0, S13.1, S13.2, S13.3, S22.0, S22.00, S22.01, S23, S23.0, S23.1, S23.2, S23.3, S32, S32.0, S32.00, S32.01, S32.1, S32.10, S32.11, S32.2, S32.20, S32.21, S32.8, S32.80, S32.81, S33, S33.0, S33.1, S33.2, S33.3, S33.5, S33.6, S33.7, T08, T08.0, T08.1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1,01</w:t>
            </w:r>
          </w:p>
        </w:tc>
      </w:tr>
      <w:tr>
        <w:tc>
          <w:tcPr>
            <w:tcW w:w="1239" w:type="dxa"/>
            <w:tcBorders>
              <w:top w:val="nil"/>
              <w:left w:val="nil"/>
              <w:bottom w:val="nil"/>
              <w:right w:val="nil"/>
            </w:tcBorders>
          </w:tcPr>
          <w:p>
            <w:pPr>
              <w:pStyle w:val="0"/>
            </w:pPr>
            <w:r>
              <w:rPr>
                <w:sz w:val="20"/>
              </w:rPr>
              <w:t xml:space="preserve">st16.005</w:t>
            </w:r>
          </w:p>
        </w:tc>
        <w:tc>
          <w:tcPr>
            <w:tcW w:w="2551" w:type="dxa"/>
            <w:tcBorders>
              <w:top w:val="nil"/>
              <w:left w:val="nil"/>
              <w:bottom w:val="nil"/>
              <w:right w:val="nil"/>
            </w:tcBorders>
          </w:tcPr>
          <w:p>
            <w:pPr>
              <w:pStyle w:val="0"/>
            </w:pPr>
            <w:r>
              <w:rPr>
                <w:sz w:val="20"/>
              </w:rPr>
              <w:t xml:space="preserve">Сотрясение головного мозга</w:t>
            </w:r>
          </w:p>
        </w:tc>
        <w:tc>
          <w:tcPr>
            <w:tcW w:w="3797" w:type="dxa"/>
            <w:tcBorders>
              <w:top w:val="nil"/>
              <w:left w:val="nil"/>
              <w:bottom w:val="nil"/>
              <w:right w:val="nil"/>
            </w:tcBorders>
          </w:tcPr>
          <w:p>
            <w:pPr>
              <w:pStyle w:val="0"/>
            </w:pPr>
            <w:r>
              <w:rPr>
                <w:sz w:val="20"/>
              </w:rPr>
              <w:t xml:space="preserve">S06.0, S06.00, S06.01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0,40</w:t>
            </w:r>
          </w:p>
        </w:tc>
      </w:tr>
      <w:tr>
        <w:tc>
          <w:tcPr>
            <w:tcW w:w="1239" w:type="dxa"/>
            <w:tcBorders>
              <w:top w:val="nil"/>
              <w:left w:val="nil"/>
              <w:bottom w:val="nil"/>
              <w:right w:val="nil"/>
            </w:tcBorders>
          </w:tcPr>
          <w:p>
            <w:pPr>
              <w:pStyle w:val="0"/>
            </w:pPr>
            <w:r>
              <w:rPr>
                <w:sz w:val="20"/>
              </w:rPr>
              <w:t xml:space="preserve">st16.006</w:t>
            </w:r>
          </w:p>
        </w:tc>
        <w:tc>
          <w:tcPr>
            <w:tcW w:w="2551" w:type="dxa"/>
            <w:tcBorders>
              <w:top w:val="nil"/>
              <w:left w:val="nil"/>
              <w:bottom w:val="nil"/>
              <w:right w:val="nil"/>
            </w:tcBorders>
          </w:tcPr>
          <w:p>
            <w:pPr>
              <w:pStyle w:val="0"/>
            </w:pPr>
            <w:r>
              <w:rPr>
                <w:sz w:val="20"/>
              </w:rPr>
              <w:t xml:space="preserve">Переломы черепа, внутричерепная травма</w:t>
            </w:r>
          </w:p>
        </w:tc>
        <w:tc>
          <w:tcPr>
            <w:tcW w:w="3797" w:type="dxa"/>
            <w:tcBorders>
              <w:top w:val="nil"/>
              <w:left w:val="nil"/>
              <w:bottom w:val="nil"/>
              <w:right w:val="nil"/>
            </w:tcBorders>
          </w:tcPr>
          <w:p>
            <w:pPr>
              <w:pStyle w:val="0"/>
            </w:pPr>
            <w:r>
              <w:rPr>
                <w:sz w:val="20"/>
              </w:rPr>
              <w:t xml:space="preserve">S02, S02.0, S02.00, S02.01, S02.1, S02.10, S02.11, S02.7, S02.70, S02.71, S02.8, S02.80, S02.81, S02.9, S02.90, S02.91, S06, S06.1, S06.10, S06.11, S06.2, S06.20, S06.21, S06.3, S06.30, S06.31, S06.4, S06.40, S06.41, S06.5, S06.50, S06.51, S06.6, S06.60, S06.61, S06.7, S06.70, S06.71, S06.8, S06.80, S06.81, S06.9, S06.90, S06.91, T02, T02.0, T02.00, T02.01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1,54</w:t>
            </w:r>
          </w:p>
        </w:tc>
      </w:tr>
      <w:tr>
        <w:tc>
          <w:tcPr>
            <w:tcW w:w="1239" w:type="dxa"/>
            <w:tcBorders>
              <w:top w:val="nil"/>
              <w:left w:val="nil"/>
              <w:bottom w:val="nil"/>
              <w:right w:val="nil"/>
            </w:tcBorders>
          </w:tcPr>
          <w:p>
            <w:pPr>
              <w:pStyle w:val="0"/>
            </w:pPr>
            <w:r>
              <w:rPr>
                <w:sz w:val="20"/>
              </w:rPr>
              <w:t xml:space="preserve">st16.007</w:t>
            </w:r>
          </w:p>
        </w:tc>
        <w:tc>
          <w:tcPr>
            <w:tcW w:w="2551" w:type="dxa"/>
            <w:tcBorders>
              <w:top w:val="nil"/>
              <w:left w:val="nil"/>
              <w:bottom w:val="nil"/>
              <w:right w:val="nil"/>
            </w:tcBorders>
          </w:tcPr>
          <w:p>
            <w:pPr>
              <w:pStyle w:val="0"/>
            </w:pPr>
            <w:r>
              <w:rPr>
                <w:sz w:val="20"/>
              </w:rPr>
              <w:t xml:space="preserve">Операции на центральной нервной системе и головном мозге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9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A05.23.003</w:t>
              </w:r>
            </w:hyperlink>
            <w:r>
              <w:rPr>
                <w:sz w:val="20"/>
              </w:rPr>
              <w:t xml:space="preserve">, </w:t>
            </w:r>
            <w:hyperlink w:history="0" r:id="rId9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A16.22.005</w:t>
              </w:r>
            </w:hyperlink>
            <w:r>
              <w:rPr>
                <w:sz w:val="20"/>
              </w:rPr>
              <w:t xml:space="preserve">, </w:t>
            </w:r>
            <w:hyperlink w:history="0" r:id="rId9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A16.22.005.001</w:t>
              </w:r>
            </w:hyperlink>
            <w:r>
              <w:rPr>
                <w:sz w:val="20"/>
              </w:rPr>
              <w:t xml:space="preserve">, </w:t>
            </w:r>
            <w:hyperlink w:history="0" r:id="rId9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A16.22.005.002</w:t>
              </w:r>
            </w:hyperlink>
            <w:r>
              <w:rPr>
                <w:sz w:val="20"/>
              </w:rPr>
              <w:t xml:space="preserve">, </w:t>
            </w:r>
            <w:hyperlink w:history="0" r:id="rId9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A16.22.006</w:t>
              </w:r>
            </w:hyperlink>
            <w:r>
              <w:rPr>
                <w:sz w:val="20"/>
              </w:rPr>
              <w:t xml:space="preserve">, </w:t>
            </w:r>
            <w:hyperlink w:history="0" r:id="rId9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A16.22.014</w:t>
              </w:r>
            </w:hyperlink>
            <w:r>
              <w:rPr>
                <w:sz w:val="20"/>
              </w:rPr>
              <w:t xml:space="preserve">, </w:t>
            </w:r>
            <w:hyperlink w:history="0" r:id="rId9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A16.23.001</w:t>
              </w:r>
            </w:hyperlink>
            <w:r>
              <w:rPr>
                <w:sz w:val="20"/>
              </w:rPr>
              <w:t xml:space="preserve">, </w:t>
            </w:r>
            <w:hyperlink w:history="0" r:id="rId9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A16.23.002</w:t>
              </w:r>
            </w:hyperlink>
            <w:r>
              <w:rPr>
                <w:sz w:val="20"/>
              </w:rPr>
              <w:t xml:space="preserve">, </w:t>
            </w:r>
            <w:hyperlink w:history="0" r:id="rId9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A16.23.003</w:t>
              </w:r>
            </w:hyperlink>
            <w:r>
              <w:rPr>
                <w:sz w:val="20"/>
              </w:rPr>
              <w:t xml:space="preserve">, </w:t>
            </w:r>
            <w:hyperlink w:history="0" r:id="rId9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A16.23.004</w:t>
              </w:r>
            </w:hyperlink>
            <w:r>
              <w:rPr>
                <w:sz w:val="20"/>
              </w:rPr>
              <w:t xml:space="preserve">, </w:t>
            </w:r>
            <w:hyperlink w:history="0" r:id="rId9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A16.23.005</w:t>
              </w:r>
            </w:hyperlink>
            <w:r>
              <w:rPr>
                <w:sz w:val="20"/>
              </w:rPr>
              <w:t xml:space="preserve">, </w:t>
            </w:r>
            <w:hyperlink w:history="0" r:id="rId9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A16.23.006.001</w:t>
              </w:r>
            </w:hyperlink>
            <w:r>
              <w:rPr>
                <w:sz w:val="20"/>
              </w:rPr>
              <w:t xml:space="preserve">, </w:t>
            </w:r>
            <w:hyperlink w:history="0" r:id="rId9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A16.23.007</w:t>
              </w:r>
            </w:hyperlink>
            <w:r>
              <w:rPr>
                <w:sz w:val="20"/>
              </w:rPr>
              <w:t xml:space="preserve">, </w:t>
            </w:r>
            <w:hyperlink w:history="0" r:id="rId9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A16.23.022</w:t>
              </w:r>
            </w:hyperlink>
            <w:r>
              <w:rPr>
                <w:sz w:val="20"/>
              </w:rPr>
              <w:t xml:space="preserve">, </w:t>
            </w:r>
            <w:hyperlink w:history="0" r:id="rId9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A16.23.023.001</w:t>
              </w:r>
            </w:hyperlink>
            <w:r>
              <w:rPr>
                <w:sz w:val="20"/>
              </w:rPr>
              <w:t xml:space="preserve">, </w:t>
            </w:r>
            <w:hyperlink w:history="0" r:id="rId9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w:t>
              </w:r>
            </w:hyperlink>
            <w:r>
              <w:rPr>
                <w:sz w:val="20"/>
              </w:rPr>
              <w:t xml:space="preserve">, </w:t>
            </w:r>
            <w:hyperlink w:history="0" r:id="rId10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A16.23.033</w:t>
              </w:r>
            </w:hyperlink>
            <w:r>
              <w:rPr>
                <w:sz w:val="20"/>
              </w:rPr>
              <w:t xml:space="preserve">, </w:t>
            </w:r>
            <w:hyperlink w:history="0" r:id="rId10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w:t>
              </w:r>
            </w:hyperlink>
            <w:r>
              <w:rPr>
                <w:sz w:val="20"/>
              </w:rPr>
              <w:t xml:space="preserve">, </w:t>
            </w:r>
            <w:hyperlink w:history="0" r:id="rId10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A16.23.039</w:t>
              </w:r>
            </w:hyperlink>
            <w:r>
              <w:rPr>
                <w:sz w:val="20"/>
              </w:rPr>
              <w:t xml:space="preserve">, </w:t>
            </w:r>
            <w:hyperlink w:history="0" r:id="rId10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A16.23.040</w:t>
              </w:r>
            </w:hyperlink>
            <w:r>
              <w:rPr>
                <w:sz w:val="20"/>
              </w:rPr>
              <w:t xml:space="preserve">, </w:t>
            </w:r>
            <w:hyperlink w:history="0" r:id="rId10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A16.23.041</w:t>
              </w:r>
            </w:hyperlink>
            <w:r>
              <w:rPr>
                <w:sz w:val="20"/>
              </w:rPr>
              <w:t xml:space="preserve">, </w:t>
            </w:r>
            <w:hyperlink w:history="0" r:id="rId10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A16.23.043</w:t>
              </w:r>
            </w:hyperlink>
            <w:r>
              <w:rPr>
                <w:sz w:val="20"/>
              </w:rPr>
              <w:t xml:space="preserve">, </w:t>
            </w:r>
            <w:hyperlink w:history="0" r:id="rId10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A16.23.044</w:t>
              </w:r>
            </w:hyperlink>
            <w:r>
              <w:rPr>
                <w:sz w:val="20"/>
              </w:rPr>
              <w:t xml:space="preserve">, </w:t>
            </w:r>
            <w:hyperlink w:history="0" r:id="rId10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A16.23.048</w:t>
              </w:r>
            </w:hyperlink>
            <w:r>
              <w:rPr>
                <w:sz w:val="20"/>
              </w:rPr>
              <w:t xml:space="preserve">, </w:t>
            </w:r>
            <w:hyperlink w:history="0" r:id="rId10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A16.23.049</w:t>
              </w:r>
            </w:hyperlink>
            <w:r>
              <w:rPr>
                <w:sz w:val="20"/>
              </w:rPr>
              <w:t xml:space="preserve">, </w:t>
            </w:r>
            <w:hyperlink w:history="0" r:id="rId10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A16.23.051</w:t>
              </w:r>
            </w:hyperlink>
            <w:r>
              <w:rPr>
                <w:sz w:val="20"/>
              </w:rPr>
              <w:t xml:space="preserve">, </w:t>
            </w:r>
            <w:hyperlink w:history="0" r:id="rId10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A16.23.052.004</w:t>
              </w:r>
            </w:hyperlink>
            <w:r>
              <w:rPr>
                <w:sz w:val="20"/>
              </w:rPr>
              <w:t xml:space="preserve">, </w:t>
            </w:r>
            <w:hyperlink w:history="0" r:id="rId10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A16.23.053</w:t>
              </w:r>
            </w:hyperlink>
            <w:r>
              <w:rPr>
                <w:sz w:val="20"/>
              </w:rPr>
              <w:t xml:space="preserve">, </w:t>
            </w:r>
            <w:hyperlink w:history="0" r:id="rId10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A16.23.054.001</w:t>
              </w:r>
            </w:hyperlink>
            <w:r>
              <w:rPr>
                <w:sz w:val="20"/>
              </w:rPr>
              <w:t xml:space="preserve">, </w:t>
            </w:r>
            <w:hyperlink w:history="0" r:id="rId10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A16.23.054.002</w:t>
              </w:r>
            </w:hyperlink>
            <w:r>
              <w:rPr>
                <w:sz w:val="20"/>
              </w:rPr>
              <w:t xml:space="preserve">, </w:t>
            </w:r>
            <w:hyperlink w:history="0" r:id="rId10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A16.23.054.003</w:t>
              </w:r>
            </w:hyperlink>
            <w:r>
              <w:rPr>
                <w:sz w:val="20"/>
              </w:rPr>
              <w:t xml:space="preserve">, </w:t>
            </w:r>
            <w:hyperlink w:history="0" r:id="rId10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A16.23.057</w:t>
              </w:r>
            </w:hyperlink>
            <w:r>
              <w:rPr>
                <w:sz w:val="20"/>
              </w:rPr>
              <w:t xml:space="preserve">, </w:t>
            </w:r>
            <w:hyperlink w:history="0" r:id="rId10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A16.23.057.001</w:t>
              </w:r>
            </w:hyperlink>
            <w:r>
              <w:rPr>
                <w:sz w:val="20"/>
              </w:rPr>
              <w:t xml:space="preserve">, </w:t>
            </w:r>
            <w:hyperlink w:history="0" r:id="rId10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A16.23.057.002</w:t>
              </w:r>
            </w:hyperlink>
            <w:r>
              <w:rPr>
                <w:sz w:val="20"/>
              </w:rPr>
              <w:t xml:space="preserve">, </w:t>
            </w:r>
            <w:hyperlink w:history="0" r:id="rId10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A16.23.059</w:t>
              </w:r>
            </w:hyperlink>
            <w:r>
              <w:rPr>
                <w:sz w:val="20"/>
              </w:rPr>
              <w:t xml:space="preserve">, </w:t>
            </w:r>
            <w:hyperlink w:history="0" r:id="rId10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A16.23.067</w:t>
              </w:r>
            </w:hyperlink>
            <w:r>
              <w:rPr>
                <w:sz w:val="20"/>
              </w:rPr>
              <w:t xml:space="preserve">, </w:t>
            </w:r>
            <w:hyperlink w:history="0" r:id="rId10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A16.23.069</w:t>
              </w:r>
            </w:hyperlink>
            <w:r>
              <w:rPr>
                <w:sz w:val="20"/>
              </w:rPr>
              <w:t xml:space="preserve">, </w:t>
            </w:r>
            <w:hyperlink w:history="0" r:id="rId10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A16.23.073</w:t>
              </w:r>
            </w:hyperlink>
            <w:r>
              <w:rPr>
                <w:sz w:val="20"/>
              </w:rPr>
              <w:t xml:space="preserve">, </w:t>
            </w:r>
            <w:hyperlink w:history="0" r:id="rId10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A16.23.074</w:t>
              </w:r>
            </w:hyperlink>
            <w:r>
              <w:rPr>
                <w:sz w:val="20"/>
              </w:rPr>
              <w:t xml:space="preserve">, </w:t>
            </w:r>
            <w:hyperlink w:history="0" r:id="rId10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A16.23.074.002</w:t>
              </w:r>
            </w:hyperlink>
            <w:r>
              <w:rPr>
                <w:sz w:val="20"/>
              </w:rPr>
              <w:t xml:space="preserve">, </w:t>
            </w:r>
            <w:hyperlink w:history="0" r:id="rId10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A16.23.076</w:t>
              </w:r>
            </w:hyperlink>
            <w:r>
              <w:rPr>
                <w:sz w:val="20"/>
              </w:rPr>
              <w:t xml:space="preserve">, </w:t>
            </w:r>
            <w:hyperlink w:history="0" r:id="rId10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A16.23.077</w:t>
              </w:r>
            </w:hyperlink>
            <w:r>
              <w:rPr>
                <w:sz w:val="20"/>
              </w:rPr>
              <w:t xml:space="preserve">, </w:t>
            </w:r>
            <w:hyperlink w:history="0" r:id="rId10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A16.23.078</w:t>
              </w:r>
            </w:hyperlink>
            <w:r>
              <w:rPr>
                <w:sz w:val="20"/>
              </w:rPr>
              <w:t xml:space="preserve">, </w:t>
            </w:r>
            <w:hyperlink w:history="0" r:id="rId10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A16.23.079</w:t>
              </w:r>
            </w:hyperlink>
            <w:r>
              <w:rPr>
                <w:sz w:val="20"/>
              </w:rPr>
              <w:t xml:space="preserve">, </w:t>
            </w:r>
            <w:hyperlink w:history="0" r:id="rId10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A16.23.080</w:t>
              </w:r>
            </w:hyperlink>
            <w:r>
              <w:rPr>
                <w:sz w:val="20"/>
              </w:rPr>
              <w:t xml:space="preserve">, </w:t>
            </w:r>
            <w:hyperlink w:history="0" r:id="rId10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A16.23.084</w:t>
              </w:r>
            </w:hyperlink>
            <w:r>
              <w:rPr>
                <w:sz w:val="20"/>
              </w:rPr>
              <w:t xml:space="preserve">, </w:t>
            </w:r>
            <w:hyperlink w:history="0" r:id="rId10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A16.23.085</w:t>
              </w:r>
            </w:hyperlink>
            <w:r>
              <w:rPr>
                <w:sz w:val="20"/>
              </w:rPr>
              <w:t xml:space="preserve">, </w:t>
            </w:r>
            <w:hyperlink w:history="0" r:id="rId10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A16.23.085.001</w:t>
              </w:r>
            </w:hyperlink>
            <w:r>
              <w:rPr>
                <w:sz w:val="20"/>
              </w:rPr>
              <w:t xml:space="preserve">, </w:t>
            </w:r>
            <w:hyperlink w:history="0" r:id="rId10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A16.23.086</w:t>
              </w:r>
            </w:hyperlink>
            <w:r>
              <w:rPr>
                <w:sz w:val="20"/>
              </w:rPr>
              <w:t xml:space="preserve">, </w:t>
            </w:r>
            <w:hyperlink w:history="0" r:id="rId10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A16.23.088</w:t>
              </w:r>
            </w:hyperlink>
            <w:r>
              <w:rPr>
                <w:sz w:val="20"/>
              </w:rPr>
              <w:t xml:space="preserve">, </w:t>
            </w:r>
            <w:hyperlink w:history="0" r:id="rId10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A16.23.089</w:t>
              </w:r>
            </w:hyperlink>
            <w:r>
              <w:rPr>
                <w:sz w:val="20"/>
              </w:rPr>
              <w:t xml:space="preserve">, </w:t>
            </w:r>
            <w:hyperlink w:history="0" r:id="rId10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A16.23.090</w:t>
              </w:r>
            </w:hyperlink>
            <w:r>
              <w:rPr>
                <w:sz w:val="20"/>
              </w:rPr>
              <w:t xml:space="preserve">, </w:t>
            </w:r>
            <w:hyperlink w:history="0" r:id="rId10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A16.23.091</w:t>
              </w:r>
            </w:hyperlink>
            <w:r>
              <w:rPr>
                <w:sz w:val="20"/>
              </w:rPr>
              <w:t xml:space="preserve">, </w:t>
            </w:r>
            <w:hyperlink w:history="0" r:id="rId10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A16.23.092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4,13</w:t>
            </w:r>
          </w:p>
        </w:tc>
      </w:tr>
      <w:tr>
        <w:tc>
          <w:tcPr>
            <w:tcW w:w="1239" w:type="dxa"/>
            <w:tcBorders>
              <w:top w:val="nil"/>
              <w:left w:val="nil"/>
              <w:bottom w:val="nil"/>
              <w:right w:val="nil"/>
            </w:tcBorders>
          </w:tcPr>
          <w:p>
            <w:pPr>
              <w:pStyle w:val="0"/>
            </w:pPr>
            <w:r>
              <w:rPr>
                <w:sz w:val="20"/>
              </w:rPr>
              <w:t xml:space="preserve">st16.008</w:t>
            </w:r>
          </w:p>
        </w:tc>
        <w:tc>
          <w:tcPr>
            <w:tcW w:w="2551" w:type="dxa"/>
            <w:tcBorders>
              <w:top w:val="nil"/>
              <w:left w:val="nil"/>
              <w:bottom w:val="nil"/>
              <w:right w:val="nil"/>
            </w:tcBorders>
          </w:tcPr>
          <w:p>
            <w:pPr>
              <w:pStyle w:val="0"/>
            </w:pPr>
            <w:r>
              <w:rPr>
                <w:sz w:val="20"/>
              </w:rPr>
              <w:t xml:space="preserve">Операции на центральной нервной системе и головном мозге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0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A16.22.014.001</w:t>
              </w:r>
            </w:hyperlink>
            <w:r>
              <w:rPr>
                <w:sz w:val="20"/>
              </w:rPr>
              <w:t xml:space="preserve">, </w:t>
            </w:r>
            <w:hyperlink w:history="0" r:id="rId10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A16.22.014.002</w:t>
              </w:r>
            </w:hyperlink>
            <w:r>
              <w:rPr>
                <w:sz w:val="20"/>
              </w:rPr>
              <w:t xml:space="preserve">, </w:t>
            </w:r>
            <w:hyperlink w:history="0" r:id="rId10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A16.22.014.003</w:t>
              </w:r>
            </w:hyperlink>
            <w:r>
              <w:rPr>
                <w:sz w:val="20"/>
              </w:rPr>
              <w:t xml:space="preserve">, </w:t>
            </w:r>
            <w:hyperlink w:history="0" r:id="rId10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A16.23.006</w:t>
              </w:r>
            </w:hyperlink>
            <w:r>
              <w:rPr>
                <w:sz w:val="20"/>
              </w:rPr>
              <w:t xml:space="preserve">, </w:t>
            </w:r>
            <w:hyperlink w:history="0" r:id="rId10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A16.23.007.001</w:t>
              </w:r>
            </w:hyperlink>
            <w:r>
              <w:rPr>
                <w:sz w:val="20"/>
              </w:rPr>
              <w:t xml:space="preserve">, </w:t>
            </w:r>
            <w:hyperlink w:history="0" r:id="rId10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A16.23.009</w:t>
              </w:r>
            </w:hyperlink>
            <w:r>
              <w:rPr>
                <w:sz w:val="20"/>
              </w:rPr>
              <w:t xml:space="preserve">, </w:t>
            </w:r>
            <w:hyperlink w:history="0" r:id="rId10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A16.23.010</w:t>
              </w:r>
            </w:hyperlink>
            <w:r>
              <w:rPr>
                <w:sz w:val="20"/>
              </w:rPr>
              <w:t xml:space="preserve">, </w:t>
            </w:r>
            <w:hyperlink w:history="0" r:id="rId10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A16.23.011</w:t>
              </w:r>
            </w:hyperlink>
            <w:r>
              <w:rPr>
                <w:sz w:val="20"/>
              </w:rPr>
              <w:t xml:space="preserve">, </w:t>
            </w:r>
            <w:hyperlink w:history="0" r:id="rId10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A16.23.012</w:t>
              </w:r>
            </w:hyperlink>
            <w:r>
              <w:rPr>
                <w:sz w:val="20"/>
              </w:rPr>
              <w:t xml:space="preserve">, </w:t>
            </w:r>
            <w:hyperlink w:history="0" r:id="rId10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A16.23.013</w:t>
              </w:r>
            </w:hyperlink>
            <w:r>
              <w:rPr>
                <w:sz w:val="20"/>
              </w:rPr>
              <w:t xml:space="preserve">, </w:t>
            </w:r>
            <w:hyperlink w:history="0" r:id="rId10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A16.23.014</w:t>
              </w:r>
            </w:hyperlink>
            <w:r>
              <w:rPr>
                <w:sz w:val="20"/>
              </w:rPr>
              <w:t xml:space="preserve">, </w:t>
            </w:r>
            <w:hyperlink w:history="0" r:id="rId10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A16.23.014.001</w:t>
              </w:r>
            </w:hyperlink>
            <w:r>
              <w:rPr>
                <w:sz w:val="20"/>
              </w:rPr>
              <w:t xml:space="preserve">, </w:t>
            </w:r>
            <w:hyperlink w:history="0" r:id="rId10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A16.23.015</w:t>
              </w:r>
            </w:hyperlink>
            <w:r>
              <w:rPr>
                <w:sz w:val="20"/>
              </w:rPr>
              <w:t xml:space="preserve">, </w:t>
            </w:r>
            <w:hyperlink w:history="0" r:id="rId10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A16.23.016</w:t>
              </w:r>
            </w:hyperlink>
            <w:r>
              <w:rPr>
                <w:sz w:val="20"/>
              </w:rPr>
              <w:t xml:space="preserve">, </w:t>
            </w:r>
            <w:hyperlink w:history="0" r:id="rId10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w:t>
              </w:r>
            </w:hyperlink>
            <w:r>
              <w:rPr>
                <w:sz w:val="20"/>
              </w:rPr>
              <w:t xml:space="preserve">, </w:t>
            </w:r>
            <w:hyperlink w:history="0" r:id="rId10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A16.23.017.001</w:t>
              </w:r>
            </w:hyperlink>
            <w:r>
              <w:rPr>
                <w:sz w:val="20"/>
              </w:rPr>
              <w:t xml:space="preserve">, </w:t>
            </w:r>
            <w:hyperlink w:history="0" r:id="rId10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A16.23.017.002</w:t>
              </w:r>
            </w:hyperlink>
            <w:r>
              <w:rPr>
                <w:sz w:val="20"/>
              </w:rPr>
              <w:t xml:space="preserve">, </w:t>
            </w:r>
            <w:hyperlink w:history="0" r:id="rId10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A16.23.017.003</w:t>
              </w:r>
            </w:hyperlink>
            <w:r>
              <w:rPr>
                <w:sz w:val="20"/>
              </w:rPr>
              <w:t xml:space="preserve">, </w:t>
            </w:r>
            <w:hyperlink w:history="0" r:id="rId10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A16.23.017.004</w:t>
              </w:r>
            </w:hyperlink>
            <w:r>
              <w:rPr>
                <w:sz w:val="20"/>
              </w:rPr>
              <w:t xml:space="preserve">, </w:t>
            </w:r>
            <w:hyperlink w:history="0" r:id="rId10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A16.23.017.005</w:t>
              </w:r>
            </w:hyperlink>
            <w:r>
              <w:rPr>
                <w:sz w:val="20"/>
              </w:rPr>
              <w:t xml:space="preserve">, </w:t>
            </w:r>
            <w:hyperlink w:history="0" r:id="rId10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A16.23.017.006</w:t>
              </w:r>
            </w:hyperlink>
            <w:r>
              <w:rPr>
                <w:sz w:val="20"/>
              </w:rPr>
              <w:t xml:space="preserve">, </w:t>
            </w:r>
            <w:hyperlink w:history="0" r:id="rId10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A16.23.017.007</w:t>
              </w:r>
            </w:hyperlink>
            <w:r>
              <w:rPr>
                <w:sz w:val="20"/>
              </w:rPr>
              <w:t xml:space="preserve">, </w:t>
            </w:r>
            <w:hyperlink w:history="0" r:id="rId10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A16.23.017.008</w:t>
              </w:r>
            </w:hyperlink>
            <w:r>
              <w:rPr>
                <w:sz w:val="20"/>
              </w:rPr>
              <w:t xml:space="preserve">, </w:t>
            </w:r>
            <w:hyperlink w:history="0" r:id="rId10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A16.23.017.009</w:t>
              </w:r>
            </w:hyperlink>
            <w:r>
              <w:rPr>
                <w:sz w:val="20"/>
              </w:rPr>
              <w:t xml:space="preserve">, </w:t>
            </w:r>
            <w:hyperlink w:history="0" r:id="rId10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A16.23.017.010</w:t>
              </w:r>
            </w:hyperlink>
            <w:r>
              <w:rPr>
                <w:sz w:val="20"/>
              </w:rPr>
              <w:t xml:space="preserve">, </w:t>
            </w:r>
            <w:hyperlink w:history="0" r:id="rId10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A16.23.017.011</w:t>
              </w:r>
            </w:hyperlink>
            <w:r>
              <w:rPr>
                <w:sz w:val="20"/>
              </w:rPr>
              <w:t xml:space="preserve">, </w:t>
            </w:r>
            <w:hyperlink w:history="0" r:id="rId10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A16.23.018</w:t>
              </w:r>
            </w:hyperlink>
            <w:r>
              <w:rPr>
                <w:sz w:val="20"/>
              </w:rPr>
              <w:t xml:space="preserve">, </w:t>
            </w:r>
            <w:hyperlink w:history="0" r:id="rId10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A16.23.019</w:t>
              </w:r>
            </w:hyperlink>
            <w:r>
              <w:rPr>
                <w:sz w:val="20"/>
              </w:rPr>
              <w:t xml:space="preserve">, </w:t>
            </w:r>
            <w:hyperlink w:history="0" r:id="rId10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A16.23.020</w:t>
              </w:r>
            </w:hyperlink>
            <w:r>
              <w:rPr>
                <w:sz w:val="20"/>
              </w:rPr>
              <w:t xml:space="preserve">, </w:t>
            </w:r>
            <w:hyperlink w:history="0" r:id="rId10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A16.23.020.001</w:t>
              </w:r>
            </w:hyperlink>
            <w:r>
              <w:rPr>
                <w:sz w:val="20"/>
              </w:rPr>
              <w:t xml:space="preserve">, </w:t>
            </w:r>
            <w:hyperlink w:history="0" r:id="rId10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A16.23.021</w:t>
              </w:r>
            </w:hyperlink>
            <w:r>
              <w:rPr>
                <w:sz w:val="20"/>
              </w:rPr>
              <w:t xml:space="preserve">, </w:t>
            </w:r>
            <w:hyperlink w:history="0" r:id="rId10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A16.23.023</w:t>
              </w:r>
            </w:hyperlink>
            <w:r>
              <w:rPr>
                <w:sz w:val="20"/>
              </w:rPr>
              <w:t xml:space="preserve">, </w:t>
            </w:r>
            <w:hyperlink w:history="0" r:id="rId10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A16.23.024</w:t>
              </w:r>
            </w:hyperlink>
            <w:r>
              <w:rPr>
                <w:sz w:val="20"/>
              </w:rPr>
              <w:t xml:space="preserve">, </w:t>
            </w:r>
            <w:hyperlink w:history="0" r:id="rId10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A16.23.025</w:t>
              </w:r>
            </w:hyperlink>
            <w:r>
              <w:rPr>
                <w:sz w:val="20"/>
              </w:rPr>
              <w:t xml:space="preserve">, </w:t>
            </w:r>
            <w:hyperlink w:history="0" r:id="rId10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A16.23.026</w:t>
              </w:r>
            </w:hyperlink>
            <w:r>
              <w:rPr>
                <w:sz w:val="20"/>
              </w:rPr>
              <w:t xml:space="preserve">, </w:t>
            </w:r>
            <w:hyperlink w:history="0" r:id="rId10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A16.23.027</w:t>
              </w:r>
            </w:hyperlink>
            <w:r>
              <w:rPr>
                <w:sz w:val="20"/>
              </w:rPr>
              <w:t xml:space="preserve">, </w:t>
            </w:r>
            <w:hyperlink w:history="0" r:id="rId10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A16.23.028</w:t>
              </w:r>
            </w:hyperlink>
            <w:r>
              <w:rPr>
                <w:sz w:val="20"/>
              </w:rPr>
              <w:t xml:space="preserve">, </w:t>
            </w:r>
            <w:hyperlink w:history="0" r:id="rId10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A16.23.029</w:t>
              </w:r>
            </w:hyperlink>
            <w:r>
              <w:rPr>
                <w:sz w:val="20"/>
              </w:rPr>
              <w:t xml:space="preserve">, </w:t>
            </w:r>
            <w:hyperlink w:history="0" r:id="rId10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A16.23.030</w:t>
              </w:r>
            </w:hyperlink>
            <w:r>
              <w:rPr>
                <w:sz w:val="20"/>
              </w:rPr>
              <w:t xml:space="preserve">, </w:t>
            </w:r>
            <w:hyperlink w:history="0" r:id="rId10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A16.23.031</w:t>
              </w:r>
            </w:hyperlink>
            <w:r>
              <w:rPr>
                <w:sz w:val="20"/>
              </w:rPr>
              <w:t xml:space="preserve">, </w:t>
            </w:r>
            <w:hyperlink w:history="0" r:id="rId10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A16.23.032.001</w:t>
              </w:r>
            </w:hyperlink>
            <w:r>
              <w:rPr>
                <w:sz w:val="20"/>
              </w:rPr>
              <w:t xml:space="preserve">, </w:t>
            </w:r>
            <w:hyperlink w:history="0" r:id="rId10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A16.23.032.002</w:t>
              </w:r>
            </w:hyperlink>
            <w:r>
              <w:rPr>
                <w:sz w:val="20"/>
              </w:rPr>
              <w:t xml:space="preserve">, </w:t>
            </w:r>
            <w:hyperlink w:history="0" r:id="rId10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A16.23.032.003</w:t>
              </w:r>
            </w:hyperlink>
            <w:r>
              <w:rPr>
                <w:sz w:val="20"/>
              </w:rPr>
              <w:t xml:space="preserve">, </w:t>
            </w:r>
            <w:hyperlink w:history="0" r:id="rId10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A16.23.032.004</w:t>
              </w:r>
            </w:hyperlink>
            <w:r>
              <w:rPr>
                <w:sz w:val="20"/>
              </w:rPr>
              <w:t xml:space="preserve">, </w:t>
            </w:r>
            <w:hyperlink w:history="0" r:id="rId10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A16.23.032.005</w:t>
              </w:r>
            </w:hyperlink>
            <w:r>
              <w:rPr>
                <w:sz w:val="20"/>
              </w:rPr>
              <w:t xml:space="preserve">, </w:t>
            </w:r>
            <w:hyperlink w:history="0" r:id="rId10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A16.23.033.001</w:t>
              </w:r>
            </w:hyperlink>
            <w:r>
              <w:rPr>
                <w:sz w:val="20"/>
              </w:rPr>
              <w:t xml:space="preserve">, </w:t>
            </w:r>
            <w:hyperlink w:history="0" r:id="rId10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w:t>
              </w:r>
            </w:hyperlink>
            <w:r>
              <w:rPr>
                <w:sz w:val="20"/>
              </w:rPr>
              <w:t xml:space="preserve">, </w:t>
            </w:r>
            <w:hyperlink w:history="0" r:id="rId10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A16.23.034.001</w:t>
              </w:r>
            </w:hyperlink>
            <w:r>
              <w:rPr>
                <w:sz w:val="20"/>
              </w:rPr>
              <w:t xml:space="preserve">, </w:t>
            </w:r>
            <w:hyperlink w:history="0" r:id="rId10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A16.23.034.002</w:t>
              </w:r>
            </w:hyperlink>
            <w:r>
              <w:rPr>
                <w:sz w:val="20"/>
              </w:rPr>
              <w:t xml:space="preserve">, </w:t>
            </w:r>
            <w:hyperlink w:history="0" r:id="rId10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A16.23.034.003</w:t>
              </w:r>
            </w:hyperlink>
            <w:r>
              <w:rPr>
                <w:sz w:val="20"/>
              </w:rPr>
              <w:t xml:space="preserve">, </w:t>
            </w:r>
            <w:hyperlink w:history="0" r:id="rId10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A16.23.034.004</w:t>
              </w:r>
            </w:hyperlink>
            <w:r>
              <w:rPr>
                <w:sz w:val="20"/>
              </w:rPr>
              <w:t xml:space="preserve">, </w:t>
            </w:r>
            <w:hyperlink w:history="0" r:id="rId10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A16.23.034.005</w:t>
              </w:r>
            </w:hyperlink>
            <w:r>
              <w:rPr>
                <w:sz w:val="20"/>
              </w:rPr>
              <w:t xml:space="preserve">, </w:t>
            </w:r>
            <w:hyperlink w:history="0" r:id="rId10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A16.23.034.006</w:t>
              </w:r>
            </w:hyperlink>
            <w:r>
              <w:rPr>
                <w:sz w:val="20"/>
              </w:rPr>
              <w:t xml:space="preserve">, </w:t>
            </w:r>
            <w:hyperlink w:history="0" r:id="rId10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A16.23.034.007</w:t>
              </w:r>
            </w:hyperlink>
            <w:r>
              <w:rPr>
                <w:sz w:val="20"/>
              </w:rPr>
              <w:t xml:space="preserve">, </w:t>
            </w:r>
            <w:hyperlink w:history="0" r:id="rId10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A16.23.034.008</w:t>
              </w:r>
            </w:hyperlink>
            <w:r>
              <w:rPr>
                <w:sz w:val="20"/>
              </w:rPr>
              <w:t xml:space="preserve">, </w:t>
            </w:r>
            <w:hyperlink w:history="0" r:id="rId10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A16.23.035</w:t>
              </w:r>
            </w:hyperlink>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5,82</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r>
          </w:p>
        </w:tc>
        <w:tc>
          <w:tcPr>
            <w:tcW w:w="3798" w:type="dxa"/>
            <w:tcBorders>
              <w:top w:val="nil"/>
              <w:left w:val="nil"/>
              <w:bottom w:val="nil"/>
              <w:right w:val="nil"/>
            </w:tcBorders>
          </w:tcPr>
          <w:p>
            <w:pPr>
              <w:pStyle w:val="0"/>
            </w:pPr>
            <w:hyperlink w:history="0" r:id="rId10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A16.23.036</w:t>
              </w:r>
            </w:hyperlink>
            <w:r>
              <w:rPr>
                <w:sz w:val="20"/>
              </w:rPr>
              <w:t xml:space="preserve">, </w:t>
            </w:r>
            <w:hyperlink w:history="0" r:id="rId10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A16.23.036.002</w:t>
              </w:r>
            </w:hyperlink>
            <w:r>
              <w:rPr>
                <w:sz w:val="20"/>
              </w:rPr>
              <w:t xml:space="preserve">, </w:t>
            </w:r>
            <w:hyperlink w:history="0" r:id="rId10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A16.23.036.003</w:t>
              </w:r>
            </w:hyperlink>
            <w:r>
              <w:rPr>
                <w:sz w:val="20"/>
              </w:rPr>
              <w:t xml:space="preserve">, </w:t>
            </w:r>
            <w:hyperlink w:history="0" r:id="rId10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A16.23.037</w:t>
              </w:r>
            </w:hyperlink>
            <w:r>
              <w:rPr>
                <w:sz w:val="20"/>
              </w:rPr>
              <w:t xml:space="preserve">, </w:t>
            </w:r>
            <w:hyperlink w:history="0" r:id="rId10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A16.23.038.001</w:t>
              </w:r>
            </w:hyperlink>
            <w:r>
              <w:rPr>
                <w:sz w:val="20"/>
              </w:rPr>
              <w:t xml:space="preserve">, </w:t>
            </w:r>
            <w:hyperlink w:history="0" r:id="rId10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A16.23.038.002</w:t>
              </w:r>
            </w:hyperlink>
            <w:r>
              <w:rPr>
                <w:sz w:val="20"/>
              </w:rPr>
              <w:t xml:space="preserve">, </w:t>
            </w:r>
            <w:hyperlink w:history="0" r:id="rId11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A16.23.038.003</w:t>
              </w:r>
            </w:hyperlink>
            <w:r>
              <w:rPr>
                <w:sz w:val="20"/>
              </w:rPr>
              <w:t xml:space="preserve">, </w:t>
            </w:r>
            <w:hyperlink w:history="0" r:id="rId11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A16.23.038.004</w:t>
              </w:r>
            </w:hyperlink>
            <w:r>
              <w:rPr>
                <w:sz w:val="20"/>
              </w:rPr>
              <w:t xml:space="preserve">, </w:t>
            </w:r>
            <w:hyperlink w:history="0" r:id="rId11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A16.23.038.005</w:t>
              </w:r>
            </w:hyperlink>
            <w:r>
              <w:rPr>
                <w:sz w:val="20"/>
              </w:rPr>
              <w:t xml:space="preserve">, </w:t>
            </w:r>
            <w:hyperlink w:history="0" r:id="rId11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A16.23.040.001</w:t>
              </w:r>
            </w:hyperlink>
            <w:r>
              <w:rPr>
                <w:sz w:val="20"/>
              </w:rPr>
              <w:t xml:space="preserve">, </w:t>
            </w:r>
            <w:hyperlink w:history="0" r:id="rId11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A16.23.041.001</w:t>
              </w:r>
            </w:hyperlink>
            <w:r>
              <w:rPr>
                <w:sz w:val="20"/>
              </w:rPr>
              <w:t xml:space="preserve">, </w:t>
            </w:r>
            <w:hyperlink w:history="0" r:id="rId11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A16.23.042.002</w:t>
              </w:r>
            </w:hyperlink>
            <w:r>
              <w:rPr>
                <w:sz w:val="20"/>
              </w:rPr>
              <w:t xml:space="preserve">, </w:t>
            </w:r>
            <w:hyperlink w:history="0" r:id="rId11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A16.23.045</w:t>
              </w:r>
            </w:hyperlink>
            <w:r>
              <w:rPr>
                <w:sz w:val="20"/>
              </w:rPr>
              <w:t xml:space="preserve">, </w:t>
            </w:r>
            <w:hyperlink w:history="0" r:id="rId11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A16.23.046</w:t>
              </w:r>
            </w:hyperlink>
            <w:r>
              <w:rPr>
                <w:sz w:val="20"/>
              </w:rPr>
              <w:t xml:space="preserve">, </w:t>
            </w:r>
            <w:hyperlink w:history="0" r:id="rId11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A16.23.046.001</w:t>
              </w:r>
            </w:hyperlink>
            <w:r>
              <w:rPr>
                <w:sz w:val="20"/>
              </w:rPr>
              <w:t xml:space="preserve">, </w:t>
            </w:r>
            <w:hyperlink w:history="0" r:id="rId11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A16.23.047</w:t>
              </w:r>
            </w:hyperlink>
            <w:r>
              <w:rPr>
                <w:sz w:val="20"/>
              </w:rPr>
              <w:t xml:space="preserve">, </w:t>
            </w:r>
            <w:hyperlink w:history="0" r:id="rId11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A16.23.048.001</w:t>
              </w:r>
            </w:hyperlink>
            <w:r>
              <w:rPr>
                <w:sz w:val="20"/>
              </w:rPr>
              <w:t xml:space="preserve">, </w:t>
            </w:r>
            <w:hyperlink w:history="0" r:id="rId11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A16.23.048.002</w:t>
              </w:r>
            </w:hyperlink>
            <w:r>
              <w:rPr>
                <w:sz w:val="20"/>
              </w:rPr>
              <w:t xml:space="preserve">, </w:t>
            </w:r>
            <w:hyperlink w:history="0" r:id="rId11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A16.23.050</w:t>
              </w:r>
            </w:hyperlink>
            <w:r>
              <w:rPr>
                <w:sz w:val="20"/>
              </w:rPr>
              <w:t xml:space="preserve">, </w:t>
            </w:r>
            <w:hyperlink w:history="0" r:id="rId11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A16.23.050.001</w:t>
              </w:r>
            </w:hyperlink>
            <w:r>
              <w:rPr>
                <w:sz w:val="20"/>
              </w:rPr>
              <w:t xml:space="preserve">, </w:t>
            </w:r>
            <w:hyperlink w:history="0" r:id="rId11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A16.23.052</w:t>
              </w:r>
            </w:hyperlink>
            <w:r>
              <w:rPr>
                <w:sz w:val="20"/>
              </w:rPr>
              <w:t xml:space="preserve">, </w:t>
            </w:r>
            <w:hyperlink w:history="0" r:id="rId11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A16.23.052.001</w:t>
              </w:r>
            </w:hyperlink>
            <w:r>
              <w:rPr>
                <w:sz w:val="20"/>
              </w:rPr>
              <w:t xml:space="preserve">, </w:t>
            </w:r>
            <w:hyperlink w:history="0" r:id="rId11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A16.23.052.002</w:t>
              </w:r>
            </w:hyperlink>
            <w:r>
              <w:rPr>
                <w:sz w:val="20"/>
              </w:rPr>
              <w:t xml:space="preserve">, </w:t>
            </w:r>
            <w:hyperlink w:history="0" r:id="rId11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A16.23.052.003</w:t>
              </w:r>
            </w:hyperlink>
            <w:r>
              <w:rPr>
                <w:sz w:val="20"/>
              </w:rPr>
              <w:t xml:space="preserve">, </w:t>
            </w:r>
            <w:hyperlink w:history="0" r:id="rId11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A16.23.054</w:t>
              </w:r>
            </w:hyperlink>
            <w:r>
              <w:rPr>
                <w:sz w:val="20"/>
              </w:rPr>
              <w:t xml:space="preserve">, </w:t>
            </w:r>
            <w:hyperlink w:history="0" r:id="rId11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A16.23.055</w:t>
              </w:r>
            </w:hyperlink>
            <w:r>
              <w:rPr>
                <w:sz w:val="20"/>
              </w:rPr>
              <w:t xml:space="preserve">, </w:t>
            </w:r>
            <w:hyperlink w:history="0" r:id="rId11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A16.23.056</w:t>
              </w:r>
            </w:hyperlink>
            <w:r>
              <w:rPr>
                <w:sz w:val="20"/>
              </w:rPr>
              <w:t xml:space="preserve">, </w:t>
            </w:r>
            <w:hyperlink w:history="0" r:id="rId11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A16.23.056.001</w:t>
              </w:r>
            </w:hyperlink>
            <w:r>
              <w:rPr>
                <w:sz w:val="20"/>
              </w:rPr>
              <w:t xml:space="preserve">, </w:t>
            </w:r>
            <w:hyperlink w:history="0" r:id="rId11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A16.23.056.002</w:t>
              </w:r>
            </w:hyperlink>
            <w:r>
              <w:rPr>
                <w:sz w:val="20"/>
              </w:rPr>
              <w:t xml:space="preserve">, </w:t>
            </w:r>
            <w:hyperlink w:history="0" r:id="rId11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A16.23.058</w:t>
              </w:r>
            </w:hyperlink>
            <w:r>
              <w:rPr>
                <w:sz w:val="20"/>
              </w:rPr>
              <w:t xml:space="preserve">, </w:t>
            </w:r>
            <w:hyperlink w:history="0" r:id="rId11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A16.23.058.001</w:t>
              </w:r>
            </w:hyperlink>
            <w:r>
              <w:rPr>
                <w:sz w:val="20"/>
              </w:rPr>
              <w:t xml:space="preserve">, </w:t>
            </w:r>
            <w:hyperlink w:history="0" r:id="rId11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A16.23.058.002</w:t>
              </w:r>
            </w:hyperlink>
            <w:r>
              <w:rPr>
                <w:sz w:val="20"/>
              </w:rPr>
              <w:t xml:space="preserve">, </w:t>
            </w:r>
            <w:hyperlink w:history="0" r:id="rId11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A16.23.059.001</w:t>
              </w:r>
            </w:hyperlink>
            <w:r>
              <w:rPr>
                <w:sz w:val="20"/>
              </w:rPr>
              <w:t xml:space="preserve">, </w:t>
            </w:r>
            <w:hyperlink w:history="0" r:id="rId11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A16.23.060</w:t>
              </w:r>
            </w:hyperlink>
            <w:r>
              <w:rPr>
                <w:sz w:val="20"/>
              </w:rPr>
              <w:t xml:space="preserve">, </w:t>
            </w:r>
            <w:hyperlink w:history="0" r:id="rId11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A16.23.060.001</w:t>
              </w:r>
            </w:hyperlink>
            <w:r>
              <w:rPr>
                <w:sz w:val="20"/>
              </w:rPr>
              <w:t xml:space="preserve">, </w:t>
            </w:r>
            <w:hyperlink w:history="0" r:id="rId11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A16.23.060.002</w:t>
              </w:r>
            </w:hyperlink>
            <w:r>
              <w:rPr>
                <w:sz w:val="20"/>
              </w:rPr>
              <w:t xml:space="preserve">, </w:t>
            </w:r>
            <w:hyperlink w:history="0" r:id="rId11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A16.23.060.003</w:t>
              </w:r>
            </w:hyperlink>
            <w:r>
              <w:rPr>
                <w:sz w:val="20"/>
              </w:rPr>
              <w:t xml:space="preserve">, </w:t>
            </w:r>
            <w:hyperlink w:history="0" r:id="rId11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A16.23.061</w:t>
              </w:r>
            </w:hyperlink>
            <w:r>
              <w:rPr>
                <w:sz w:val="20"/>
              </w:rPr>
              <w:t xml:space="preserve">, </w:t>
            </w:r>
            <w:hyperlink w:history="0" r:id="rId11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A16.23.061.001</w:t>
              </w:r>
            </w:hyperlink>
            <w:r>
              <w:rPr>
                <w:sz w:val="20"/>
              </w:rPr>
              <w:t xml:space="preserve">, </w:t>
            </w:r>
            <w:hyperlink w:history="0" r:id="rId11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A16.23.062</w:t>
              </w:r>
            </w:hyperlink>
            <w:r>
              <w:rPr>
                <w:sz w:val="20"/>
              </w:rPr>
              <w:t xml:space="preserve">, </w:t>
            </w:r>
            <w:hyperlink w:history="0" r:id="rId11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A16.23.062.001</w:t>
              </w:r>
            </w:hyperlink>
            <w:r>
              <w:rPr>
                <w:sz w:val="20"/>
              </w:rPr>
              <w:t xml:space="preserve">, </w:t>
            </w:r>
            <w:hyperlink w:history="0" r:id="rId11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A16.23.063</w:t>
              </w:r>
            </w:hyperlink>
            <w:r>
              <w:rPr>
                <w:sz w:val="20"/>
              </w:rPr>
              <w:t xml:space="preserve">, </w:t>
            </w:r>
            <w:hyperlink w:history="0" r:id="rId11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A16.23.064</w:t>
              </w:r>
            </w:hyperlink>
            <w:r>
              <w:rPr>
                <w:sz w:val="20"/>
              </w:rPr>
              <w:t xml:space="preserve">, </w:t>
            </w:r>
            <w:hyperlink w:history="0" r:id="rId11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A16.23.065</w:t>
              </w:r>
            </w:hyperlink>
            <w:r>
              <w:rPr>
                <w:sz w:val="20"/>
              </w:rPr>
              <w:t xml:space="preserve">, </w:t>
            </w:r>
            <w:hyperlink w:history="0" r:id="rId11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A16.23.066</w:t>
              </w:r>
            </w:hyperlink>
            <w:r>
              <w:rPr>
                <w:sz w:val="20"/>
              </w:rPr>
              <w:t xml:space="preserve">, </w:t>
            </w:r>
            <w:hyperlink w:history="0" r:id="rId11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A16.23.067.001</w:t>
              </w:r>
            </w:hyperlink>
            <w:r>
              <w:rPr>
                <w:sz w:val="20"/>
              </w:rPr>
              <w:t xml:space="preserve">, </w:t>
            </w:r>
            <w:hyperlink w:history="0" r:id="rId11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A16.23.068</w:t>
              </w:r>
            </w:hyperlink>
            <w:r>
              <w:rPr>
                <w:sz w:val="20"/>
              </w:rPr>
              <w:t xml:space="preserve">, </w:t>
            </w:r>
            <w:hyperlink w:history="0" r:id="rId11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A16.23.068.001</w:t>
              </w:r>
            </w:hyperlink>
            <w:r>
              <w:rPr>
                <w:sz w:val="20"/>
              </w:rPr>
              <w:t xml:space="preserve">, </w:t>
            </w:r>
            <w:hyperlink w:history="0" r:id="rId11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A16.23.069.001</w:t>
              </w:r>
            </w:hyperlink>
            <w:r>
              <w:rPr>
                <w:sz w:val="20"/>
              </w:rPr>
              <w:t xml:space="preserve">, </w:t>
            </w:r>
            <w:hyperlink w:history="0" r:id="rId11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A16.23.071</w:t>
              </w:r>
            </w:hyperlink>
            <w:r>
              <w:rPr>
                <w:sz w:val="20"/>
              </w:rPr>
              <w:t xml:space="preserve">, </w:t>
            </w:r>
            <w:hyperlink w:history="0" r:id="rId11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A16.23.071.001</w:t>
              </w:r>
            </w:hyperlink>
            <w:r>
              <w:rPr>
                <w:sz w:val="20"/>
              </w:rPr>
              <w:t xml:space="preserve">, </w:t>
            </w:r>
            <w:hyperlink w:history="0" r:id="rId11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A16.23.072</w:t>
              </w:r>
            </w:hyperlink>
            <w:r>
              <w:rPr>
                <w:sz w:val="20"/>
              </w:rPr>
              <w:t xml:space="preserve">, </w:t>
            </w:r>
            <w:hyperlink w:history="0" r:id="rId11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A16.23.073.001</w:t>
              </w:r>
            </w:hyperlink>
            <w:r>
              <w:rPr>
                <w:sz w:val="20"/>
              </w:rPr>
              <w:t xml:space="preserve">, </w:t>
            </w:r>
            <w:hyperlink w:history="0" r:id="rId11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A16.23.074.001</w:t>
              </w:r>
            </w:hyperlink>
            <w:r>
              <w:rPr>
                <w:sz w:val="20"/>
              </w:rPr>
              <w:t xml:space="preserve">, </w:t>
            </w:r>
            <w:hyperlink w:history="0" r:id="rId11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A16.23.075</w:t>
              </w:r>
            </w:hyperlink>
            <w:r>
              <w:rPr>
                <w:sz w:val="20"/>
              </w:rPr>
              <w:t xml:space="preserve">, </w:t>
            </w:r>
            <w:hyperlink w:history="0" r:id="rId11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A16.23.076.001</w:t>
              </w:r>
            </w:hyperlink>
            <w:r>
              <w:rPr>
                <w:sz w:val="20"/>
              </w:rPr>
              <w:t xml:space="preserve">, </w:t>
            </w:r>
            <w:hyperlink w:history="0" r:id="rId11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A16.23.077.001</w:t>
              </w:r>
            </w:hyperlink>
            <w:r>
              <w:rPr>
                <w:sz w:val="20"/>
              </w:rPr>
              <w:t xml:space="preserve">, </w:t>
            </w:r>
            <w:hyperlink w:history="0" r:id="rId11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A16.23.078.001</w:t>
              </w:r>
            </w:hyperlink>
            <w:r>
              <w:rPr>
                <w:sz w:val="20"/>
              </w:rPr>
              <w:t xml:space="preserve">, </w:t>
            </w:r>
            <w:hyperlink w:history="0" r:id="rId11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A16.23.081</w:t>
              </w:r>
            </w:hyperlink>
            <w:r>
              <w:rPr>
                <w:sz w:val="20"/>
              </w:rPr>
              <w:t xml:space="preserve">, </w:t>
            </w:r>
            <w:hyperlink w:history="0" r:id="rId11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A16.23.082</w:t>
              </w:r>
            </w:hyperlink>
            <w:r>
              <w:rPr>
                <w:sz w:val="20"/>
              </w:rPr>
              <w:t xml:space="preserve">, </w:t>
            </w:r>
            <w:hyperlink w:history="0" r:id="rId11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A16.23.083</w:t>
              </w:r>
            </w:hyperlink>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st16.009</w:t>
            </w:r>
          </w:p>
        </w:tc>
        <w:tc>
          <w:tcPr>
            <w:tcW w:w="2551" w:type="dxa"/>
            <w:tcBorders>
              <w:top w:val="nil"/>
              <w:left w:val="nil"/>
              <w:bottom w:val="nil"/>
              <w:right w:val="nil"/>
            </w:tcBorders>
          </w:tcPr>
          <w:p>
            <w:pPr>
              <w:pStyle w:val="0"/>
            </w:pPr>
            <w:r>
              <w:rPr>
                <w:sz w:val="20"/>
              </w:rPr>
              <w:t xml:space="preserve">Операции на периферической нервной системе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1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A16.24.001</w:t>
              </w:r>
            </w:hyperlink>
            <w:r>
              <w:rPr>
                <w:sz w:val="20"/>
              </w:rPr>
              <w:t xml:space="preserve">, </w:t>
            </w:r>
            <w:hyperlink w:history="0" r:id="rId11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A16.24.002</w:t>
              </w:r>
            </w:hyperlink>
            <w:r>
              <w:rPr>
                <w:sz w:val="20"/>
              </w:rPr>
              <w:t xml:space="preserve">, </w:t>
            </w:r>
            <w:hyperlink w:history="0" r:id="rId11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A16.24.003</w:t>
              </w:r>
            </w:hyperlink>
            <w:r>
              <w:rPr>
                <w:sz w:val="20"/>
              </w:rPr>
              <w:t xml:space="preserve">, </w:t>
            </w:r>
            <w:hyperlink w:history="0" r:id="rId11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A16.24.004</w:t>
              </w:r>
            </w:hyperlink>
            <w:r>
              <w:rPr>
                <w:sz w:val="20"/>
              </w:rPr>
              <w:t xml:space="preserve">, </w:t>
            </w:r>
            <w:hyperlink w:history="0" r:id="rId11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A16.24.006</w:t>
              </w:r>
            </w:hyperlink>
            <w:r>
              <w:rPr>
                <w:sz w:val="20"/>
              </w:rPr>
              <w:t xml:space="preserve">, </w:t>
            </w:r>
            <w:hyperlink w:history="0" r:id="rId11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A16.24.021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1,41</w:t>
            </w:r>
          </w:p>
        </w:tc>
      </w:tr>
      <w:tr>
        <w:tc>
          <w:tcPr>
            <w:tcW w:w="1239" w:type="dxa"/>
            <w:tcBorders>
              <w:top w:val="nil"/>
              <w:left w:val="nil"/>
              <w:bottom w:val="nil"/>
              <w:right w:val="nil"/>
            </w:tcBorders>
          </w:tcPr>
          <w:p>
            <w:pPr>
              <w:pStyle w:val="0"/>
            </w:pPr>
            <w:r>
              <w:rPr>
                <w:sz w:val="20"/>
              </w:rPr>
              <w:t xml:space="preserve">st16.010</w:t>
            </w:r>
          </w:p>
        </w:tc>
        <w:tc>
          <w:tcPr>
            <w:tcW w:w="2551" w:type="dxa"/>
            <w:tcBorders>
              <w:top w:val="nil"/>
              <w:left w:val="nil"/>
              <w:bottom w:val="nil"/>
              <w:right w:val="nil"/>
            </w:tcBorders>
          </w:tcPr>
          <w:p>
            <w:pPr>
              <w:pStyle w:val="0"/>
            </w:pPr>
            <w:r>
              <w:rPr>
                <w:sz w:val="20"/>
              </w:rPr>
              <w:t xml:space="preserve">Операции на периферической нервной системе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1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A16.04.032</w:t>
              </w:r>
            </w:hyperlink>
            <w:r>
              <w:rPr>
                <w:sz w:val="20"/>
              </w:rPr>
              <w:t xml:space="preserve">, </w:t>
            </w:r>
            <w:hyperlink w:history="0" r:id="rId11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A16.24.002.001</w:t>
              </w:r>
            </w:hyperlink>
            <w:r>
              <w:rPr>
                <w:sz w:val="20"/>
              </w:rPr>
              <w:t xml:space="preserve">, </w:t>
            </w:r>
            <w:hyperlink w:history="0" r:id="rId11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A16.24.003.001</w:t>
              </w:r>
            </w:hyperlink>
            <w:r>
              <w:rPr>
                <w:sz w:val="20"/>
              </w:rPr>
              <w:t xml:space="preserve">, </w:t>
            </w:r>
            <w:hyperlink w:history="0" r:id="rId11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A16.24.005</w:t>
              </w:r>
            </w:hyperlink>
            <w:r>
              <w:rPr>
                <w:sz w:val="20"/>
              </w:rPr>
              <w:t xml:space="preserve">, </w:t>
            </w:r>
            <w:hyperlink w:history="0" r:id="rId11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A16.24.008</w:t>
              </w:r>
            </w:hyperlink>
            <w:r>
              <w:rPr>
                <w:sz w:val="20"/>
              </w:rPr>
              <w:t xml:space="preserve">, </w:t>
            </w:r>
            <w:hyperlink w:history="0" r:id="rId11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A16.24.009</w:t>
              </w:r>
            </w:hyperlink>
            <w:r>
              <w:rPr>
                <w:sz w:val="20"/>
              </w:rPr>
              <w:t xml:space="preserve">, </w:t>
            </w:r>
            <w:hyperlink w:history="0" r:id="rId11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A16.24.010</w:t>
              </w:r>
            </w:hyperlink>
            <w:r>
              <w:rPr>
                <w:sz w:val="20"/>
              </w:rPr>
              <w:t xml:space="preserve">, </w:t>
            </w:r>
            <w:hyperlink w:history="0" r:id="rId11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A16.24.011</w:t>
              </w:r>
            </w:hyperlink>
            <w:r>
              <w:rPr>
                <w:sz w:val="20"/>
              </w:rPr>
              <w:t xml:space="preserve">, </w:t>
            </w:r>
            <w:hyperlink w:history="0" r:id="rId11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A16.24.012</w:t>
              </w:r>
            </w:hyperlink>
            <w:r>
              <w:rPr>
                <w:sz w:val="20"/>
              </w:rPr>
              <w:t xml:space="preserve">, </w:t>
            </w:r>
            <w:hyperlink w:history="0" r:id="rId11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A16.24.013</w:t>
              </w:r>
            </w:hyperlink>
            <w:r>
              <w:rPr>
                <w:sz w:val="20"/>
              </w:rPr>
              <w:t xml:space="preserve">, </w:t>
            </w:r>
            <w:hyperlink w:history="0" r:id="rId11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A16.24.015</w:t>
              </w:r>
            </w:hyperlink>
            <w:r>
              <w:rPr>
                <w:sz w:val="20"/>
              </w:rPr>
              <w:t xml:space="preserve">, </w:t>
            </w:r>
            <w:hyperlink w:history="0" r:id="rId11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A16.24.015.002</w:t>
              </w:r>
            </w:hyperlink>
            <w:r>
              <w:rPr>
                <w:sz w:val="20"/>
              </w:rPr>
              <w:t xml:space="preserve">, </w:t>
            </w:r>
            <w:hyperlink w:history="0" r:id="rId11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A16.24.015.003</w:t>
              </w:r>
            </w:hyperlink>
            <w:r>
              <w:rPr>
                <w:sz w:val="20"/>
              </w:rPr>
              <w:t xml:space="preserve">, </w:t>
            </w:r>
            <w:hyperlink w:history="0" r:id="rId11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A16.24.016</w:t>
              </w:r>
            </w:hyperlink>
            <w:r>
              <w:rPr>
                <w:sz w:val="20"/>
              </w:rPr>
              <w:t xml:space="preserve">, </w:t>
            </w:r>
            <w:hyperlink w:history="0" r:id="rId11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A16.24.017</w:t>
              </w:r>
            </w:hyperlink>
            <w:r>
              <w:rPr>
                <w:sz w:val="20"/>
              </w:rPr>
              <w:t xml:space="preserve">, </w:t>
            </w:r>
            <w:hyperlink w:history="0" r:id="rId11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A16.24.018</w:t>
              </w:r>
            </w:hyperlink>
            <w:r>
              <w:rPr>
                <w:sz w:val="20"/>
              </w:rPr>
              <w:t xml:space="preserve">, </w:t>
            </w:r>
            <w:hyperlink w:history="0" r:id="rId11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A16.24.019</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2,19</w:t>
            </w:r>
          </w:p>
        </w:tc>
      </w:tr>
      <w:tr>
        <w:tc>
          <w:tcPr>
            <w:tcW w:w="1239" w:type="dxa"/>
            <w:tcBorders>
              <w:top w:val="nil"/>
              <w:left w:val="nil"/>
              <w:bottom w:val="nil"/>
              <w:right w:val="nil"/>
            </w:tcBorders>
          </w:tcPr>
          <w:p>
            <w:pPr>
              <w:pStyle w:val="0"/>
            </w:pPr>
            <w:r>
              <w:rPr>
                <w:sz w:val="20"/>
              </w:rPr>
              <w:t xml:space="preserve">st16.011</w:t>
            </w:r>
          </w:p>
        </w:tc>
        <w:tc>
          <w:tcPr>
            <w:tcW w:w="2551" w:type="dxa"/>
            <w:tcBorders>
              <w:top w:val="nil"/>
              <w:left w:val="nil"/>
              <w:bottom w:val="nil"/>
              <w:right w:val="nil"/>
            </w:tcBorders>
          </w:tcPr>
          <w:p>
            <w:pPr>
              <w:pStyle w:val="0"/>
            </w:pPr>
            <w:r>
              <w:rPr>
                <w:sz w:val="20"/>
              </w:rPr>
              <w:t xml:space="preserve">Операции на периферической нервной системе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1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A16.04.032.001</w:t>
              </w:r>
            </w:hyperlink>
            <w:r>
              <w:rPr>
                <w:sz w:val="20"/>
              </w:rPr>
              <w:t xml:space="preserve">, </w:t>
            </w:r>
            <w:hyperlink w:history="0" r:id="rId11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A16.24.006.001</w:t>
              </w:r>
            </w:hyperlink>
            <w:r>
              <w:rPr>
                <w:sz w:val="20"/>
              </w:rPr>
              <w:t xml:space="preserve">, </w:t>
            </w:r>
            <w:hyperlink w:history="0" r:id="rId11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A16.24.007</w:t>
              </w:r>
            </w:hyperlink>
            <w:r>
              <w:rPr>
                <w:sz w:val="20"/>
              </w:rPr>
              <w:t xml:space="preserve">, </w:t>
            </w:r>
            <w:hyperlink w:history="0" r:id="rId11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A16.24.014</w:t>
              </w:r>
            </w:hyperlink>
            <w:r>
              <w:rPr>
                <w:sz w:val="20"/>
              </w:rPr>
              <w:t xml:space="preserve">, </w:t>
            </w:r>
            <w:hyperlink w:history="0" r:id="rId11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A16.24.014.001</w:t>
              </w:r>
            </w:hyperlink>
            <w:r>
              <w:rPr>
                <w:sz w:val="20"/>
              </w:rPr>
              <w:t xml:space="preserve">, </w:t>
            </w:r>
            <w:hyperlink w:history="0" r:id="rId11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A16.24.015.001</w:t>
              </w:r>
            </w:hyperlink>
            <w:r>
              <w:rPr>
                <w:sz w:val="20"/>
              </w:rPr>
              <w:t xml:space="preserve">, </w:t>
            </w:r>
            <w:hyperlink w:history="0" r:id="rId11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A16.24.017.001</w:t>
              </w:r>
            </w:hyperlink>
            <w:r>
              <w:rPr>
                <w:sz w:val="20"/>
              </w:rPr>
              <w:t xml:space="preserve">, </w:t>
            </w:r>
            <w:hyperlink w:history="0" r:id="rId11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A16.24.019.001</w:t>
              </w:r>
            </w:hyperlink>
            <w:r>
              <w:rPr>
                <w:sz w:val="20"/>
              </w:rPr>
              <w:t xml:space="preserve">, </w:t>
            </w:r>
            <w:hyperlink w:history="0" r:id="rId11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A16.24.019.002</w:t>
              </w:r>
            </w:hyperlink>
            <w:r>
              <w:rPr>
                <w:sz w:val="20"/>
              </w:rPr>
              <w:t xml:space="preserve">, </w:t>
            </w:r>
            <w:hyperlink w:history="0" r:id="rId11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A16.24.019.003</w:t>
              </w:r>
            </w:hyperlink>
            <w:r>
              <w:rPr>
                <w:sz w:val="20"/>
              </w:rPr>
              <w:t xml:space="preserve">, </w:t>
            </w:r>
            <w:hyperlink w:history="0" r:id="rId11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A16.24.020</w:t>
              </w:r>
            </w:hyperlink>
            <w:r>
              <w:rPr>
                <w:sz w:val="20"/>
              </w:rPr>
              <w:t xml:space="preserve">, </w:t>
            </w:r>
            <w:hyperlink w:history="0" r:id="rId11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A16.24.020.001</w:t>
              </w:r>
            </w:hyperlink>
            <w:r>
              <w:rPr>
                <w:sz w:val="20"/>
              </w:rPr>
              <w:t xml:space="preserve">, </w:t>
            </w:r>
            <w:hyperlink w:history="0" r:id="rId11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A22.24.004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2,42</w:t>
            </w:r>
          </w:p>
        </w:tc>
      </w:tr>
      <w:tr>
        <w:tc>
          <w:tcPr>
            <w:tcW w:w="1239" w:type="dxa"/>
            <w:tcBorders>
              <w:top w:val="nil"/>
              <w:left w:val="nil"/>
              <w:bottom w:val="nil"/>
              <w:right w:val="nil"/>
            </w:tcBorders>
          </w:tcPr>
          <w:p>
            <w:pPr>
              <w:pStyle w:val="0"/>
            </w:pPr>
            <w:r>
              <w:rPr>
                <w:sz w:val="20"/>
              </w:rPr>
              <w:t xml:space="preserve">st16.012</w:t>
            </w:r>
          </w:p>
        </w:tc>
        <w:tc>
          <w:tcPr>
            <w:tcW w:w="2551" w:type="dxa"/>
            <w:tcBorders>
              <w:top w:val="nil"/>
              <w:left w:val="nil"/>
              <w:bottom w:val="nil"/>
              <w:right w:val="nil"/>
            </w:tcBorders>
          </w:tcPr>
          <w:p>
            <w:pPr>
              <w:pStyle w:val="0"/>
            </w:pPr>
            <w:r>
              <w:rPr>
                <w:sz w:val="20"/>
              </w:rPr>
              <w:t xml:space="preserve">Доброкачественные новообразования нервной системы</w:t>
            </w:r>
          </w:p>
        </w:tc>
        <w:tc>
          <w:tcPr>
            <w:tcW w:w="3797" w:type="dxa"/>
            <w:tcBorders>
              <w:top w:val="nil"/>
              <w:left w:val="nil"/>
              <w:bottom w:val="nil"/>
              <w:right w:val="nil"/>
            </w:tcBorders>
          </w:tcPr>
          <w:p>
            <w:pPr>
              <w:pStyle w:val="0"/>
            </w:pPr>
            <w:r>
              <w:rPr>
                <w:sz w:val="20"/>
              </w:rPr>
              <w:t xml:space="preserve">D32, D32.0, D32.1, D32.9, D33, D33.0, D33.1, D33.2, D33.3, D33.4, D33.7, D33.9, D35.4, D35.5, D35.6, D42, D42.0, D42.1, D42.9, D43, D43.0, D43.1, D43.2, D43.3, D43.4, D43.7, D43.9, D48.2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1,02</w:t>
            </w:r>
          </w:p>
        </w:tc>
      </w:tr>
      <w:tr>
        <w:tc>
          <w:tcPr>
            <w:tcW w:w="1239" w:type="dxa"/>
            <w:tcBorders>
              <w:top w:val="nil"/>
              <w:left w:val="nil"/>
              <w:bottom w:val="nil"/>
              <w:right w:val="nil"/>
            </w:tcBorders>
          </w:tcPr>
          <w:p>
            <w:pPr>
              <w:pStyle w:val="0"/>
              <w:outlineLvl w:val="3"/>
            </w:pPr>
            <w:r>
              <w:rPr>
                <w:sz w:val="20"/>
              </w:rPr>
              <w:t xml:space="preserve">st17</w:t>
            </w:r>
          </w:p>
        </w:tc>
        <w:tc>
          <w:tcPr>
            <w:gridSpan w:val="4"/>
            <w:tcW w:w="13207" w:type="dxa"/>
            <w:tcBorders>
              <w:top w:val="nil"/>
              <w:left w:val="nil"/>
              <w:bottom w:val="nil"/>
              <w:right w:val="nil"/>
            </w:tcBorders>
          </w:tcPr>
          <w:p>
            <w:pPr>
              <w:pStyle w:val="0"/>
            </w:pPr>
            <w:r>
              <w:rPr>
                <w:sz w:val="20"/>
              </w:rPr>
              <w:t xml:space="preserve">Неонатология</w:t>
            </w:r>
          </w:p>
        </w:tc>
        <w:tc>
          <w:tcPr>
            <w:tcW w:w="1417" w:type="dxa"/>
            <w:tcBorders>
              <w:top w:val="nil"/>
              <w:left w:val="nil"/>
              <w:bottom w:val="nil"/>
              <w:right w:val="nil"/>
            </w:tcBorders>
          </w:tcPr>
          <w:p>
            <w:pPr>
              <w:pStyle w:val="0"/>
              <w:jc w:val="center"/>
            </w:pPr>
            <w:r>
              <w:rPr>
                <w:sz w:val="20"/>
              </w:rPr>
              <w:t xml:space="preserve">2,96</w:t>
            </w:r>
          </w:p>
        </w:tc>
      </w:tr>
      <w:tr>
        <w:tc>
          <w:tcPr>
            <w:tcW w:w="1239" w:type="dxa"/>
            <w:tcBorders>
              <w:top w:val="nil"/>
              <w:left w:val="nil"/>
              <w:bottom w:val="nil"/>
              <w:right w:val="nil"/>
            </w:tcBorders>
          </w:tcPr>
          <w:p>
            <w:pPr>
              <w:pStyle w:val="0"/>
            </w:pPr>
            <w:r>
              <w:rPr>
                <w:sz w:val="20"/>
              </w:rPr>
              <w:t xml:space="preserve">st17.001</w:t>
            </w:r>
          </w:p>
        </w:tc>
        <w:tc>
          <w:tcPr>
            <w:tcW w:w="2551" w:type="dxa"/>
            <w:tcBorders>
              <w:top w:val="nil"/>
              <w:left w:val="nil"/>
              <w:bottom w:val="nil"/>
              <w:right w:val="nil"/>
            </w:tcBorders>
          </w:tcPr>
          <w:p>
            <w:pPr>
              <w:pStyle w:val="0"/>
            </w:pPr>
            <w:r>
              <w:rPr>
                <w:sz w:val="20"/>
              </w:rPr>
              <w:t xml:space="preserve">Малая масса тела при рождении, недоношенность</w:t>
            </w:r>
          </w:p>
        </w:tc>
        <w:tc>
          <w:tcPr>
            <w:tcW w:w="3797" w:type="dxa"/>
            <w:tcBorders>
              <w:top w:val="nil"/>
              <w:left w:val="nil"/>
              <w:bottom w:val="nil"/>
              <w:right w:val="nil"/>
            </w:tcBorders>
          </w:tcPr>
          <w:p>
            <w:pPr>
              <w:pStyle w:val="0"/>
            </w:pPr>
            <w:r>
              <w:rPr>
                <w:sz w:val="20"/>
              </w:rPr>
              <w:t xml:space="preserve">P05, P05.0, P05.1, P05.2, P05.9, P07.1, P07.3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4,21</w:t>
            </w:r>
          </w:p>
        </w:tc>
      </w:tr>
      <w:tr>
        <w:tc>
          <w:tcPr>
            <w:tcW w:w="1239" w:type="dxa"/>
            <w:tcBorders>
              <w:top w:val="nil"/>
              <w:left w:val="nil"/>
              <w:bottom w:val="nil"/>
              <w:right w:val="nil"/>
            </w:tcBorders>
          </w:tcPr>
          <w:p>
            <w:pPr>
              <w:pStyle w:val="0"/>
            </w:pPr>
            <w:r>
              <w:rPr>
                <w:sz w:val="20"/>
              </w:rPr>
              <w:t xml:space="preserve">st17.002</w:t>
            </w:r>
          </w:p>
        </w:tc>
        <w:tc>
          <w:tcPr>
            <w:tcW w:w="2551" w:type="dxa"/>
            <w:tcBorders>
              <w:top w:val="nil"/>
              <w:left w:val="nil"/>
              <w:bottom w:val="nil"/>
              <w:right w:val="nil"/>
            </w:tcBorders>
          </w:tcPr>
          <w:p>
            <w:pPr>
              <w:pStyle w:val="0"/>
            </w:pPr>
            <w:r>
              <w:rPr>
                <w:sz w:val="20"/>
              </w:rPr>
              <w:t xml:space="preserve">Крайне малая масса тела при рождении, крайняя незрелость</w:t>
            </w:r>
          </w:p>
        </w:tc>
        <w:tc>
          <w:tcPr>
            <w:tcW w:w="3797" w:type="dxa"/>
            <w:tcBorders>
              <w:top w:val="nil"/>
              <w:left w:val="nil"/>
              <w:bottom w:val="nil"/>
              <w:right w:val="nil"/>
            </w:tcBorders>
          </w:tcPr>
          <w:p>
            <w:pPr>
              <w:pStyle w:val="0"/>
            </w:pPr>
            <w:r>
              <w:rPr>
                <w:sz w:val="20"/>
              </w:rPr>
              <w:t xml:space="preserve">P07.2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15,63</w:t>
            </w:r>
          </w:p>
        </w:tc>
      </w:tr>
      <w:tr>
        <w:tc>
          <w:tcPr>
            <w:tcW w:w="1239" w:type="dxa"/>
            <w:tcBorders>
              <w:top w:val="nil"/>
              <w:left w:val="nil"/>
              <w:bottom w:val="nil"/>
              <w:right w:val="nil"/>
            </w:tcBorders>
            <w:vMerge w:val="restart"/>
          </w:tcPr>
          <w:p>
            <w:pPr>
              <w:pStyle w:val="0"/>
            </w:pPr>
            <w:r>
              <w:rPr>
                <w:sz w:val="20"/>
              </w:rPr>
              <w:t xml:space="preserve">st17.003</w:t>
            </w:r>
          </w:p>
        </w:tc>
        <w:tc>
          <w:tcPr>
            <w:tcW w:w="2551" w:type="dxa"/>
            <w:tcBorders>
              <w:top w:val="nil"/>
              <w:left w:val="nil"/>
              <w:bottom w:val="nil"/>
              <w:right w:val="nil"/>
            </w:tcBorders>
            <w:vMerge w:val="restart"/>
          </w:tcPr>
          <w:p>
            <w:pPr>
              <w:pStyle w:val="0"/>
            </w:pPr>
            <w:r>
              <w:rPr>
                <w:sz w:val="20"/>
              </w:rPr>
              <w:t xml:space="preserve">Лечение новорожденных с тяжелой патологией с применением аппаратных методов поддержки или замещения витальных функций</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1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A16.09.011.002</w:t>
              </w:r>
            </w:hyperlink>
            <w:r>
              <w:rPr>
                <w:sz w:val="20"/>
              </w:rPr>
              <w:t xml:space="preserve">, </w:t>
            </w:r>
            <w:hyperlink w:history="0" r:id="rId11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A16.09.011.003</w:t>
              </w:r>
            </w:hyperlink>
            <w:r>
              <w:rPr>
                <w:sz w:val="20"/>
              </w:rPr>
              <w:t xml:space="preserve">, </w:t>
            </w:r>
            <w:hyperlink w:history="0" r:id="rId11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7,40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1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A16.09.011.002</w:t>
              </w:r>
            </w:hyperlink>
            <w:r>
              <w:rPr>
                <w:sz w:val="20"/>
              </w:rPr>
              <w:t xml:space="preserve">, </w:t>
            </w:r>
            <w:hyperlink w:history="0" r:id="rId11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A16.09.011.003</w:t>
              </w:r>
            </w:hyperlink>
            <w:r>
              <w:rPr>
                <w:sz w:val="20"/>
              </w:rPr>
              <w:t xml:space="preserve">, </w:t>
            </w:r>
            <w:hyperlink w:history="0" r:id="rId11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A16.09.011.004</w:t>
              </w:r>
            </w:hyperlink>
          </w:p>
        </w:tc>
        <w:tc>
          <w:tcPr>
            <w:tcW w:w="3061" w:type="dxa"/>
            <w:tcBorders>
              <w:top w:val="nil"/>
              <w:left w:val="nil"/>
              <w:bottom w:val="nil"/>
              <w:right w:val="nil"/>
            </w:tcBorders>
          </w:tcPr>
          <w:p>
            <w:pPr>
              <w:pStyle w:val="0"/>
            </w:pPr>
            <w:r>
              <w:rPr>
                <w:sz w:val="20"/>
              </w:rPr>
              <w:t xml:space="preserve">Обязательный дополнительный диагноз: P05.0, P05.1, P05.2, P05.9, P07.0, P07.1, P07.2, P07.3</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st17.004</w:t>
            </w:r>
          </w:p>
        </w:tc>
        <w:tc>
          <w:tcPr>
            <w:tcW w:w="2551" w:type="dxa"/>
            <w:tcBorders>
              <w:top w:val="nil"/>
              <w:left w:val="nil"/>
              <w:bottom w:val="nil"/>
              <w:right w:val="nil"/>
            </w:tcBorders>
          </w:tcPr>
          <w:p>
            <w:pPr>
              <w:pStyle w:val="0"/>
            </w:pPr>
            <w:r>
              <w:rPr>
                <w:sz w:val="20"/>
              </w:rPr>
              <w:t xml:space="preserve">Геморрагические и гемолитические нарушения у новорожденных</w:t>
            </w:r>
          </w:p>
        </w:tc>
        <w:tc>
          <w:tcPr>
            <w:tcW w:w="3797" w:type="dxa"/>
            <w:tcBorders>
              <w:top w:val="nil"/>
              <w:left w:val="nil"/>
              <w:bottom w:val="nil"/>
              <w:right w:val="nil"/>
            </w:tcBorders>
          </w:tcPr>
          <w:p>
            <w:pPr>
              <w:pStyle w:val="0"/>
            </w:pPr>
            <w:r>
              <w:rPr>
                <w:sz w:val="20"/>
              </w:rPr>
              <w:t xml:space="preserve">P51, 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1,92</w:t>
            </w:r>
          </w:p>
        </w:tc>
      </w:tr>
      <w:tr>
        <w:tc>
          <w:tcPr>
            <w:tcW w:w="1239" w:type="dxa"/>
            <w:tcBorders>
              <w:top w:val="nil"/>
              <w:left w:val="nil"/>
              <w:bottom w:val="nil"/>
              <w:right w:val="nil"/>
            </w:tcBorders>
          </w:tcPr>
          <w:p>
            <w:pPr>
              <w:pStyle w:val="0"/>
            </w:pPr>
            <w:r>
              <w:rPr>
                <w:sz w:val="20"/>
              </w:rPr>
              <w:t xml:space="preserve">st17.005</w:t>
            </w:r>
          </w:p>
        </w:tc>
        <w:tc>
          <w:tcPr>
            <w:tcW w:w="2551" w:type="dxa"/>
            <w:tcBorders>
              <w:top w:val="nil"/>
              <w:left w:val="nil"/>
              <w:bottom w:val="nil"/>
              <w:right w:val="nil"/>
            </w:tcBorders>
          </w:tcPr>
          <w:p>
            <w:pPr>
              <w:pStyle w:val="0"/>
            </w:pPr>
            <w:r>
              <w:rPr>
                <w:sz w:val="20"/>
              </w:rPr>
              <w:t xml:space="preserve">Другие нарушения, возникшие в перинатальном периоде (уровень 1)</w:t>
            </w:r>
          </w:p>
        </w:tc>
        <w:tc>
          <w:tcPr>
            <w:tcW w:w="3797" w:type="dxa"/>
            <w:tcBorders>
              <w:top w:val="nil"/>
              <w:left w:val="nil"/>
              <w:bottom w:val="nil"/>
              <w:right w:val="nil"/>
            </w:tcBorders>
          </w:tcPr>
          <w:p>
            <w:pPr>
              <w:pStyle w:val="0"/>
            </w:pPr>
            <w:r>
              <w:rPr>
                <w:sz w:val="20"/>
              </w:rPr>
              <w:t xml:space="preserve">H10, H10.0, H10.1, H10.2, H10.3, H10.4, H10.5, H10.8, H10.9, L08.0, L08.8, L20.0, L20.8, L20.9, L23.0, L23.1, L23.2, L23.3, L23.4, L23.5, L23.6, L23.7, L23.8, L23.9, L26, L27.0, L27.2, L30.9, L50.0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от 0 до 28 дней</w:t>
            </w:r>
          </w:p>
        </w:tc>
        <w:tc>
          <w:tcPr>
            <w:tcW w:w="1417" w:type="dxa"/>
            <w:tcBorders>
              <w:top w:val="nil"/>
              <w:left w:val="nil"/>
              <w:bottom w:val="nil"/>
              <w:right w:val="nil"/>
            </w:tcBorders>
          </w:tcPr>
          <w:p>
            <w:pPr>
              <w:pStyle w:val="0"/>
              <w:jc w:val="center"/>
            </w:pPr>
            <w:r>
              <w:rPr>
                <w:sz w:val="20"/>
              </w:rPr>
              <w:t xml:space="preserve">1,39</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A33, P00, P00.0, P00.1, P00.2, P00.3, P00.4, P00.5, P00.6, P00.7, P00.8, P00.9, P01, P01.0, P01.1, P01.2, P01.3, P01.4, P01.5, P01.6, P01.7, P01.8, P01.9, P02, P02.0, P02.1, P02.2, P02.3, P02.4, P02.5, P02.6, P02.7, P02.8, P02.9, P03, P03.0, P03.1, P03.2, P03.3, P03.4, P03.5, P03.6, P03.8, P03.9, P04, P04.0, P04.1, P04.2, P04.3, P04.4, P04.5, P04.6, P04.8, P04.9, P08, P08.0, P08.1, P08.2, P37, P37.1, P37.2, P37.3, P37.4, P37.5, P37.8, P37.9, P38, P39, P39.0, P39.2, P39.3, P39.4, P39.8, P39.9, P70, P70.0, P70.1, P70.2, P70.3, P70.4, P70.8, P70.9, P71, P71.0, P71.1, P71.2, P71.3, P71.4, P71.8, P71.9, P72, P72.0, P72.1, P72.2, P72.8, P72.9, P74, P74.0, P74.1, P74.2, P74.3, P74.4, P74.5, P74.8, P74.9, P75, P76, P76.0, P76.1, P76.2, P76.8, P76.9, P77, P78,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Q89.4, R68.1, R95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vMerge w:val="restart"/>
          </w:tcPr>
          <w:p>
            <w:pPr>
              <w:pStyle w:val="0"/>
            </w:pPr>
            <w:r>
              <w:rPr>
                <w:sz w:val="20"/>
              </w:rPr>
              <w:t xml:space="preserve">st17.006</w:t>
            </w:r>
          </w:p>
        </w:tc>
        <w:tc>
          <w:tcPr>
            <w:tcW w:w="2551" w:type="dxa"/>
            <w:tcBorders>
              <w:top w:val="nil"/>
              <w:left w:val="nil"/>
              <w:bottom w:val="nil"/>
              <w:right w:val="nil"/>
            </w:tcBorders>
            <w:vMerge w:val="restart"/>
          </w:tcPr>
          <w:p>
            <w:pPr>
              <w:pStyle w:val="0"/>
            </w:pPr>
            <w:r>
              <w:rPr>
                <w:sz w:val="20"/>
              </w:rPr>
              <w:t xml:space="preserve">Другие нарушения, возникшие в перинатальном периоде (уровень 2)</w:t>
            </w:r>
          </w:p>
        </w:tc>
        <w:tc>
          <w:tcPr>
            <w:tcW w:w="3797" w:type="dxa"/>
            <w:tcBorders>
              <w:top w:val="nil"/>
              <w:left w:val="nil"/>
              <w:bottom w:val="nil"/>
              <w:right w:val="nil"/>
            </w:tcBorders>
          </w:tcPr>
          <w:p>
            <w:pPr>
              <w:pStyle w:val="0"/>
            </w:pPr>
            <w:r>
              <w:rPr>
                <w:sz w:val="20"/>
              </w:rPr>
              <w:t xml:space="preserve">L10.0, L53.0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до 28 дней</w:t>
            </w:r>
          </w:p>
        </w:tc>
        <w:tc>
          <w:tcPr>
            <w:tcW w:w="1417" w:type="dxa"/>
            <w:tcBorders>
              <w:top w:val="nil"/>
              <w:left w:val="nil"/>
              <w:bottom w:val="nil"/>
              <w:right w:val="nil"/>
            </w:tcBorders>
            <w:vMerge w:val="restart"/>
          </w:tcPr>
          <w:p>
            <w:pPr>
              <w:pStyle w:val="0"/>
              <w:jc w:val="center"/>
            </w:pPr>
            <w:r>
              <w:rPr>
                <w:sz w:val="20"/>
              </w:rPr>
              <w:t xml:space="preserve">1,89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P10, P10.0, P10.1, P10.2, P10.3, P10.4, P10.8, P10.9, P11, P11.0, P11.1, P11.2, P11.3, P11.4, P11.5, P11.9, P12, P12.0, P12.1, P12.2, P12.3, P12.4, P12.8, P12.9, P13, P13.0, P13.1, P13.2, P13.3, P13.4, P13.8, P13.9, P14, P14.0, P14.1, P14.2, P14.3, P14.8, P14.9, P15, P15.0, P15.1, P15.2, P15.3, P15.4, P15.5, P15.6, P15.8, P15.9, P20, P20.0, P20.1, P20.9, P21, P21.0, P21.1, P21.9, P23, P23.0, P23.1, P23.2, P23.3, P23.4, P23.5, P23.6, P23.8, P23.9, P28.2, P28.3, P28.4, P29, P29.0, P29.1, P29.2, P29.3, P29.4, P29.8, P29.9, P35, P35.0, P35.1, P35.2, P35.3, P35.4, P35.8, P35.9, P78.0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st17.007</w:t>
            </w:r>
          </w:p>
        </w:tc>
        <w:tc>
          <w:tcPr>
            <w:tcW w:w="2551" w:type="dxa"/>
            <w:tcBorders>
              <w:top w:val="nil"/>
              <w:left w:val="nil"/>
              <w:bottom w:val="nil"/>
              <w:right w:val="nil"/>
            </w:tcBorders>
          </w:tcPr>
          <w:p>
            <w:pPr>
              <w:pStyle w:val="0"/>
            </w:pPr>
            <w:r>
              <w:rPr>
                <w:sz w:val="20"/>
              </w:rPr>
              <w:t xml:space="preserve">Другие нарушения, возникшие в перинатальном периоде (уровень 3)</w:t>
            </w:r>
          </w:p>
        </w:tc>
        <w:tc>
          <w:tcPr>
            <w:tcW w:w="3797" w:type="dxa"/>
            <w:tcBorders>
              <w:top w:val="nil"/>
              <w:left w:val="nil"/>
              <w:bottom w:val="nil"/>
              <w:right w:val="nil"/>
            </w:tcBorders>
          </w:tcPr>
          <w:p>
            <w:pPr>
              <w:pStyle w:val="0"/>
            </w:pPr>
            <w:r>
              <w:rPr>
                <w:sz w:val="20"/>
              </w:rPr>
              <w:t xml:space="preserve">J06.8, J18.8, J20, J20.0, J20.1, J20.2, J20.3, J20.4, J20.5, J20.6, J20.7, J20.8, J20.9, J21, J21.0, J21.1, J21.8, J21.9, P22, P22.0, P22.1, P22.8, P22.9, P24, P24.0, P24.1, P24.2, P24.3, P24.8, P24.9, P25, P25.0, P25.1, P25.2, P25.3, P25.8, P26, P26.0, P26.1, P26.8, P26.9, P27, P27.1, P28, P28.0, P28.1, P28.5, P28.8, P28.9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до 28 дней</w:t>
            </w:r>
          </w:p>
        </w:tc>
        <w:tc>
          <w:tcPr>
            <w:tcW w:w="1417" w:type="dxa"/>
            <w:tcBorders>
              <w:top w:val="nil"/>
              <w:left w:val="nil"/>
              <w:bottom w:val="nil"/>
              <w:right w:val="nil"/>
            </w:tcBorders>
          </w:tcPr>
          <w:p>
            <w:pPr>
              <w:pStyle w:val="0"/>
              <w:jc w:val="center"/>
            </w:pPr>
            <w:r>
              <w:rPr>
                <w:sz w:val="20"/>
              </w:rPr>
              <w:t xml:space="preserve">2,56</w:t>
            </w:r>
          </w:p>
        </w:tc>
      </w:tr>
      <w:tr>
        <w:tc>
          <w:tcPr>
            <w:tcW w:w="1239" w:type="dxa"/>
            <w:tcBorders>
              <w:top w:val="nil"/>
              <w:left w:val="nil"/>
              <w:bottom w:val="nil"/>
              <w:right w:val="nil"/>
            </w:tcBorders>
          </w:tcPr>
          <w:p>
            <w:pPr>
              <w:pStyle w:val="0"/>
              <w:outlineLvl w:val="3"/>
            </w:pPr>
            <w:r>
              <w:rPr>
                <w:sz w:val="20"/>
              </w:rPr>
              <w:t xml:space="preserve">st18</w:t>
            </w:r>
          </w:p>
        </w:tc>
        <w:tc>
          <w:tcPr>
            <w:gridSpan w:val="4"/>
            <w:tcW w:w="13207" w:type="dxa"/>
            <w:tcBorders>
              <w:top w:val="nil"/>
              <w:left w:val="nil"/>
              <w:bottom w:val="nil"/>
              <w:right w:val="nil"/>
            </w:tcBorders>
          </w:tcPr>
          <w:p>
            <w:pPr>
              <w:pStyle w:val="0"/>
            </w:pPr>
            <w:r>
              <w:rPr>
                <w:sz w:val="20"/>
              </w:rPr>
              <w:t xml:space="preserve">Нефрология (без диализа)</w:t>
            </w:r>
          </w:p>
        </w:tc>
        <w:tc>
          <w:tcPr>
            <w:tcW w:w="1417" w:type="dxa"/>
            <w:tcBorders>
              <w:top w:val="nil"/>
              <w:left w:val="nil"/>
              <w:bottom w:val="nil"/>
              <w:right w:val="nil"/>
            </w:tcBorders>
          </w:tcPr>
          <w:p>
            <w:pPr>
              <w:pStyle w:val="0"/>
              <w:jc w:val="center"/>
            </w:pPr>
            <w:r>
              <w:rPr>
                <w:sz w:val="20"/>
              </w:rPr>
              <w:t xml:space="preserve">1,69</w:t>
            </w:r>
          </w:p>
        </w:tc>
      </w:tr>
      <w:tr>
        <w:tc>
          <w:tcPr>
            <w:tcW w:w="1239" w:type="dxa"/>
            <w:tcBorders>
              <w:top w:val="nil"/>
              <w:left w:val="nil"/>
              <w:bottom w:val="nil"/>
              <w:right w:val="nil"/>
            </w:tcBorders>
          </w:tcPr>
          <w:p>
            <w:pPr>
              <w:pStyle w:val="0"/>
            </w:pPr>
            <w:r>
              <w:rPr>
                <w:sz w:val="20"/>
              </w:rPr>
              <w:t xml:space="preserve">st18.001</w:t>
            </w:r>
          </w:p>
        </w:tc>
        <w:tc>
          <w:tcPr>
            <w:tcW w:w="2551" w:type="dxa"/>
            <w:tcBorders>
              <w:top w:val="nil"/>
              <w:left w:val="nil"/>
              <w:bottom w:val="nil"/>
              <w:right w:val="nil"/>
            </w:tcBorders>
          </w:tcPr>
          <w:p>
            <w:pPr>
              <w:pStyle w:val="0"/>
            </w:pPr>
            <w:r>
              <w:rPr>
                <w:sz w:val="20"/>
              </w:rPr>
              <w:t xml:space="preserve">Почечная недостаточность</w:t>
            </w:r>
          </w:p>
        </w:tc>
        <w:tc>
          <w:tcPr>
            <w:tcW w:w="3797" w:type="dxa"/>
            <w:tcBorders>
              <w:top w:val="nil"/>
              <w:left w:val="nil"/>
              <w:bottom w:val="nil"/>
              <w:right w:val="nil"/>
            </w:tcBorders>
          </w:tcPr>
          <w:p>
            <w:pPr>
              <w:pStyle w:val="0"/>
            </w:pPr>
            <w:r>
              <w:rPr>
                <w:sz w:val="20"/>
              </w:rPr>
              <w:t xml:space="preserve">N17, N17.0, N17.1, N17.2, N17.8, N17.9, N18, N18.1, N18.2, N18.3, N18.4, N18.5, N18.9, N19, N99, N99.0, O08.4, O90.4, P96.0, R34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1,66</w:t>
            </w:r>
          </w:p>
        </w:tc>
      </w:tr>
      <w:tr>
        <w:tc>
          <w:tcPr>
            <w:tcW w:w="1239" w:type="dxa"/>
            <w:tcBorders>
              <w:top w:val="nil"/>
              <w:left w:val="nil"/>
              <w:bottom w:val="nil"/>
              <w:right w:val="nil"/>
            </w:tcBorders>
            <w:vMerge w:val="restart"/>
          </w:tcPr>
          <w:p>
            <w:pPr>
              <w:pStyle w:val="0"/>
            </w:pPr>
            <w:r>
              <w:rPr>
                <w:sz w:val="20"/>
              </w:rPr>
              <w:t xml:space="preserve">st18.002</w:t>
            </w:r>
          </w:p>
        </w:tc>
        <w:tc>
          <w:tcPr>
            <w:tcW w:w="2551" w:type="dxa"/>
            <w:tcBorders>
              <w:top w:val="nil"/>
              <w:left w:val="nil"/>
              <w:bottom w:val="nil"/>
              <w:right w:val="nil"/>
            </w:tcBorders>
            <w:vMerge w:val="restart"/>
          </w:tcPr>
          <w:p>
            <w:pPr>
              <w:pStyle w:val="0"/>
            </w:pPr>
            <w:r>
              <w:rPr>
                <w:sz w:val="20"/>
              </w:rPr>
              <w:t xml:space="preserve">Формирование, имплантация, реконструкция, удаление, смена доступа для диализа</w:t>
            </w:r>
          </w:p>
        </w:tc>
        <w:tc>
          <w:tcPr>
            <w:tcW w:w="3797" w:type="dxa"/>
            <w:tcBorders>
              <w:top w:val="nil"/>
              <w:left w:val="nil"/>
              <w:bottom w:val="nil"/>
              <w:right w:val="nil"/>
            </w:tcBorders>
          </w:tcPr>
          <w:p>
            <w:pPr>
              <w:pStyle w:val="0"/>
            </w:pPr>
            <w:r>
              <w:rPr>
                <w:sz w:val="20"/>
              </w:rPr>
              <w:t xml:space="preserve">N18.4</w:t>
            </w:r>
          </w:p>
        </w:tc>
        <w:tc>
          <w:tcPr>
            <w:tcW w:w="3798" w:type="dxa"/>
            <w:tcBorders>
              <w:top w:val="nil"/>
              <w:left w:val="nil"/>
              <w:bottom w:val="nil"/>
              <w:right w:val="nil"/>
            </w:tcBorders>
          </w:tcPr>
          <w:p>
            <w:pPr>
              <w:pStyle w:val="0"/>
            </w:pPr>
            <w:hyperlink w:history="0" r:id="rId11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A16.12.033</w:t>
              </w:r>
            </w:hyperlink>
          </w:p>
        </w:tc>
        <w:tc>
          <w:tcPr>
            <w:tcW w:w="3061" w:type="dxa"/>
            <w:tcBorders>
              <w:top w:val="nil"/>
              <w:left w:val="nil"/>
              <w:bottom w:val="nil"/>
              <w:right w:val="nil"/>
            </w:tcBorders>
          </w:tcPr>
          <w:p>
            <w:pPr>
              <w:pStyle w:val="0"/>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1,82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N18.5</w:t>
            </w:r>
          </w:p>
        </w:tc>
        <w:tc>
          <w:tcPr>
            <w:tcW w:w="3798" w:type="dxa"/>
            <w:tcBorders>
              <w:top w:val="nil"/>
              <w:left w:val="nil"/>
              <w:bottom w:val="nil"/>
              <w:right w:val="nil"/>
            </w:tcBorders>
          </w:tcPr>
          <w:p>
            <w:pPr>
              <w:pStyle w:val="0"/>
            </w:pPr>
            <w:hyperlink w:history="0" r:id="rId11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w:t>
              </w:r>
            </w:hyperlink>
            <w:r>
              <w:rPr>
                <w:sz w:val="20"/>
              </w:rPr>
              <w:t xml:space="preserve">, </w:t>
            </w:r>
            <w:hyperlink w:history="0" r:id="rId11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A11.12.001.003</w:t>
              </w:r>
            </w:hyperlink>
            <w:r>
              <w:rPr>
                <w:sz w:val="20"/>
              </w:rPr>
              <w:t xml:space="preserve">, </w:t>
            </w:r>
            <w:hyperlink w:history="0" r:id="rId12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A11.12.001.004</w:t>
              </w:r>
            </w:hyperlink>
            <w:r>
              <w:rPr>
                <w:sz w:val="20"/>
              </w:rPr>
              <w:t xml:space="preserve">, </w:t>
            </w:r>
            <w:hyperlink w:history="0" r:id="rId12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A11.12.001.005</w:t>
              </w:r>
            </w:hyperlink>
            <w:r>
              <w:rPr>
                <w:sz w:val="20"/>
              </w:rPr>
              <w:t xml:space="preserve">, </w:t>
            </w:r>
            <w:hyperlink w:history="0" r:id="rId12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A11.12.001.006</w:t>
              </w:r>
            </w:hyperlink>
            <w:r>
              <w:rPr>
                <w:sz w:val="20"/>
              </w:rPr>
              <w:t xml:space="preserve">, </w:t>
            </w:r>
            <w:hyperlink w:history="0" r:id="rId12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A11.12.003.004</w:t>
              </w:r>
            </w:hyperlink>
            <w:r>
              <w:rPr>
                <w:sz w:val="20"/>
              </w:rPr>
              <w:t xml:space="preserve">, </w:t>
            </w:r>
            <w:hyperlink w:history="0" r:id="rId12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w:t>
              </w:r>
            </w:hyperlink>
            <w:r>
              <w:rPr>
                <w:sz w:val="20"/>
              </w:rPr>
              <w:t xml:space="preserve">, </w:t>
            </w:r>
            <w:hyperlink w:history="0" r:id="rId12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A11.12.015.001</w:t>
              </w:r>
            </w:hyperlink>
            <w:r>
              <w:rPr>
                <w:sz w:val="20"/>
              </w:rPr>
              <w:t xml:space="preserve">, </w:t>
            </w:r>
            <w:hyperlink w:history="0" r:id="rId12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A11.12.015.002</w:t>
              </w:r>
            </w:hyperlink>
            <w:r>
              <w:rPr>
                <w:sz w:val="20"/>
              </w:rPr>
              <w:t xml:space="preserve">, </w:t>
            </w:r>
            <w:hyperlink w:history="0" r:id="rId12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A11.30.025</w:t>
              </w:r>
            </w:hyperlink>
            <w:r>
              <w:rPr>
                <w:sz w:val="20"/>
              </w:rPr>
              <w:t xml:space="preserve">, </w:t>
            </w:r>
            <w:hyperlink w:history="0" r:id="rId12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A11.30.026</w:t>
              </w:r>
            </w:hyperlink>
            <w:r>
              <w:rPr>
                <w:sz w:val="20"/>
              </w:rPr>
              <w:t xml:space="preserve">, </w:t>
            </w:r>
            <w:hyperlink w:history="0" r:id="rId12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A16.12.033</w:t>
              </w:r>
            </w:hyperlink>
            <w:r>
              <w:rPr>
                <w:sz w:val="20"/>
              </w:rPr>
              <w:t xml:space="preserve">, </w:t>
            </w:r>
            <w:hyperlink w:history="0" r:id="rId12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A16.12.034</w:t>
              </w:r>
            </w:hyperlink>
            <w:r>
              <w:rPr>
                <w:sz w:val="20"/>
              </w:rPr>
              <w:t xml:space="preserve">, </w:t>
            </w:r>
            <w:hyperlink w:history="0" r:id="rId12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A16.12.055.003</w:t>
              </w:r>
            </w:hyperlink>
            <w:r>
              <w:rPr>
                <w:sz w:val="20"/>
              </w:rPr>
              <w:t xml:space="preserve">, </w:t>
            </w:r>
            <w:hyperlink w:history="0" r:id="rId12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A16.12.072</w:t>
              </w:r>
            </w:hyperlink>
            <w:r>
              <w:rPr>
                <w:sz w:val="20"/>
              </w:rPr>
              <w:t xml:space="preserve">, </w:t>
            </w:r>
            <w:hyperlink w:history="0" r:id="rId12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A16.12.073</w:t>
              </w:r>
            </w:hyperlink>
            <w:r>
              <w:rPr>
                <w:sz w:val="20"/>
              </w:rPr>
              <w:t xml:space="preserve">, </w:t>
            </w:r>
            <w:hyperlink w:history="0" r:id="rId12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A16.12.074</w:t>
              </w:r>
            </w:hyperlink>
            <w:r>
              <w:rPr>
                <w:sz w:val="20"/>
              </w:rPr>
              <w:t xml:space="preserve">, </w:t>
            </w:r>
            <w:hyperlink w:history="0" r:id="rId12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A16.30.021</w:t>
              </w:r>
            </w:hyperlink>
            <w:r>
              <w:rPr>
                <w:sz w:val="20"/>
              </w:rPr>
              <w:t xml:space="preserve">, </w:t>
            </w:r>
            <w:hyperlink w:history="0" r:id="rId12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A16.30.077</w:t>
              </w:r>
            </w:hyperlink>
            <w:r>
              <w:rPr>
                <w:sz w:val="20"/>
              </w:rPr>
              <w:t xml:space="preserve">, </w:t>
            </w:r>
            <w:hyperlink w:history="0" r:id="rId12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A25.30.001.001</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st18.003</w:t>
            </w:r>
          </w:p>
        </w:tc>
        <w:tc>
          <w:tcPr>
            <w:tcW w:w="2551" w:type="dxa"/>
            <w:tcBorders>
              <w:top w:val="nil"/>
              <w:left w:val="nil"/>
              <w:bottom w:val="nil"/>
              <w:right w:val="nil"/>
            </w:tcBorders>
          </w:tcPr>
          <w:p>
            <w:pPr>
              <w:pStyle w:val="0"/>
            </w:pPr>
            <w:r>
              <w:rPr>
                <w:sz w:val="20"/>
              </w:rPr>
              <w:t xml:space="preserve">Гломерулярные болезни</w:t>
            </w:r>
          </w:p>
        </w:tc>
        <w:tc>
          <w:tcPr>
            <w:tcW w:w="3797" w:type="dxa"/>
            <w:tcBorders>
              <w:top w:val="nil"/>
              <w:left w:val="nil"/>
              <w:bottom w:val="nil"/>
              <w:right w:val="nil"/>
            </w:tcBorders>
          </w:tcPr>
          <w:p>
            <w:pPr>
              <w:pStyle w:val="0"/>
            </w:pPr>
            <w:r>
              <w:rPr>
                <w:sz w:val="20"/>
              </w:rPr>
              <w:t xml:space="preserve">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N07.6, N07.7, N08, N08.0, N08.1, N08.2, N08.3, N08.4, N08.5, N08.8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1,71</w:t>
            </w:r>
          </w:p>
        </w:tc>
      </w:tr>
      <w:tr>
        <w:tc>
          <w:tcPr>
            <w:tcW w:w="1239" w:type="dxa"/>
            <w:tcBorders>
              <w:top w:val="nil"/>
              <w:left w:val="nil"/>
              <w:bottom w:val="nil"/>
              <w:right w:val="nil"/>
            </w:tcBorders>
          </w:tcPr>
          <w:p>
            <w:pPr>
              <w:pStyle w:val="0"/>
              <w:outlineLvl w:val="3"/>
            </w:pPr>
            <w:r>
              <w:rPr>
                <w:sz w:val="20"/>
              </w:rPr>
              <w:t xml:space="preserve">st19</w:t>
            </w:r>
          </w:p>
        </w:tc>
        <w:tc>
          <w:tcPr>
            <w:gridSpan w:val="4"/>
            <w:tcW w:w="13207" w:type="dxa"/>
            <w:tcBorders>
              <w:top w:val="nil"/>
              <w:left w:val="nil"/>
              <w:bottom w:val="nil"/>
              <w:right w:val="nil"/>
            </w:tcBorders>
          </w:tcPr>
          <w:p>
            <w:pPr>
              <w:pStyle w:val="0"/>
            </w:pPr>
            <w:r>
              <w:rPr>
                <w:sz w:val="20"/>
              </w:rPr>
              <w:t xml:space="preserve">Онкология</w:t>
            </w:r>
          </w:p>
        </w:tc>
        <w:tc>
          <w:tcPr>
            <w:tcW w:w="1417" w:type="dxa"/>
            <w:tcBorders>
              <w:top w:val="nil"/>
              <w:left w:val="nil"/>
              <w:bottom w:val="nil"/>
              <w:right w:val="nil"/>
            </w:tcBorders>
          </w:tcPr>
          <w:p>
            <w:pPr>
              <w:pStyle w:val="0"/>
              <w:jc w:val="center"/>
            </w:pPr>
            <w:r>
              <w:rPr>
                <w:sz w:val="20"/>
              </w:rPr>
              <w:t xml:space="preserve">4,26</w:t>
            </w:r>
          </w:p>
        </w:tc>
      </w:tr>
      <w:tr>
        <w:tc>
          <w:tcPr>
            <w:tcW w:w="1239" w:type="dxa"/>
            <w:tcBorders>
              <w:top w:val="nil"/>
              <w:left w:val="nil"/>
              <w:bottom w:val="nil"/>
              <w:right w:val="nil"/>
            </w:tcBorders>
          </w:tcPr>
          <w:p>
            <w:pPr>
              <w:pStyle w:val="0"/>
            </w:pPr>
            <w:r>
              <w:rPr>
                <w:sz w:val="20"/>
              </w:rPr>
              <w:t xml:space="preserve">st19.001</w:t>
            </w:r>
          </w:p>
        </w:tc>
        <w:tc>
          <w:tcPr>
            <w:tcW w:w="2551" w:type="dxa"/>
            <w:tcBorders>
              <w:top w:val="nil"/>
              <w:left w:val="nil"/>
              <w:bottom w:val="nil"/>
              <w:right w:val="nil"/>
            </w:tcBorders>
          </w:tcPr>
          <w:p>
            <w:pPr>
              <w:pStyle w:val="0"/>
            </w:pPr>
            <w:r>
              <w:rPr>
                <w:sz w:val="20"/>
              </w:rPr>
              <w:t xml:space="preserve">Операции на женских половых органах при злокачественных новообразованиях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2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w:t>
              </w:r>
            </w:hyperlink>
            <w:r>
              <w:rPr>
                <w:sz w:val="20"/>
              </w:rPr>
              <w:t xml:space="preserve">, </w:t>
            </w:r>
            <w:hyperlink w:history="0" r:id="rId12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A16.20.002.001</w:t>
              </w:r>
            </w:hyperlink>
            <w:r>
              <w:rPr>
                <w:sz w:val="20"/>
              </w:rPr>
              <w:t xml:space="preserve">, </w:t>
            </w:r>
            <w:hyperlink w:history="0" r:id="rId12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w:t>
              </w:r>
            </w:hyperlink>
            <w:r>
              <w:rPr>
                <w:sz w:val="20"/>
              </w:rPr>
              <w:t xml:space="preserve">, </w:t>
            </w:r>
            <w:hyperlink w:history="0" r:id="rId12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A16.20.004</w:t>
              </w:r>
            </w:hyperlink>
            <w:r>
              <w:rPr>
                <w:sz w:val="20"/>
              </w:rPr>
              <w:t xml:space="preserve">, </w:t>
            </w:r>
            <w:hyperlink w:history="0" r:id="rId12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A16.20.006</w:t>
              </w:r>
            </w:hyperlink>
            <w:r>
              <w:rPr>
                <w:sz w:val="20"/>
              </w:rPr>
              <w:t xml:space="preserve">, </w:t>
            </w:r>
            <w:hyperlink w:history="0" r:id="rId12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A16.20.011.012</w:t>
              </w:r>
            </w:hyperlink>
            <w:r>
              <w:rPr>
                <w:sz w:val="20"/>
              </w:rPr>
              <w:t xml:space="preserve">, </w:t>
            </w:r>
            <w:hyperlink w:history="0" r:id="rId12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A16.20.022</w:t>
              </w:r>
            </w:hyperlink>
            <w:r>
              <w:rPr>
                <w:sz w:val="20"/>
              </w:rPr>
              <w:t xml:space="preserve">, </w:t>
            </w:r>
            <w:hyperlink w:history="0" r:id="rId12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A16.20.058</w:t>
              </w:r>
            </w:hyperlink>
            <w:r>
              <w:rPr>
                <w:sz w:val="20"/>
              </w:rPr>
              <w:t xml:space="preserve">, </w:t>
            </w:r>
            <w:hyperlink w:history="0" r:id="rId12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A16.20.061</w:t>
              </w:r>
            </w:hyperlink>
            <w:r>
              <w:rPr>
                <w:sz w:val="20"/>
              </w:rPr>
              <w:t xml:space="preserve">, </w:t>
            </w:r>
            <w:hyperlink w:history="0" r:id="rId12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A16.20.089</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2,41</w:t>
            </w:r>
          </w:p>
        </w:tc>
      </w:tr>
      <w:tr>
        <w:tc>
          <w:tcPr>
            <w:tcW w:w="1239" w:type="dxa"/>
            <w:tcBorders>
              <w:top w:val="nil"/>
              <w:left w:val="nil"/>
              <w:bottom w:val="nil"/>
              <w:right w:val="nil"/>
            </w:tcBorders>
          </w:tcPr>
          <w:p>
            <w:pPr>
              <w:pStyle w:val="0"/>
            </w:pPr>
            <w:r>
              <w:rPr>
                <w:sz w:val="20"/>
              </w:rPr>
              <w:t xml:space="preserve">st19.002</w:t>
            </w:r>
          </w:p>
        </w:tc>
        <w:tc>
          <w:tcPr>
            <w:tcW w:w="2551" w:type="dxa"/>
            <w:tcBorders>
              <w:top w:val="nil"/>
              <w:left w:val="nil"/>
              <w:bottom w:val="nil"/>
              <w:right w:val="nil"/>
            </w:tcBorders>
          </w:tcPr>
          <w:p>
            <w:pPr>
              <w:pStyle w:val="0"/>
            </w:pPr>
            <w:r>
              <w:rPr>
                <w:sz w:val="20"/>
              </w:rPr>
              <w:t xml:space="preserve">Операции на женских половых органах при злокачественных новообразованиях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2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A16.20.003.002</w:t>
              </w:r>
            </w:hyperlink>
            <w:r>
              <w:rPr>
                <w:sz w:val="20"/>
              </w:rPr>
              <w:t xml:space="preserve">, </w:t>
            </w:r>
            <w:hyperlink w:history="0" r:id="rId12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A16.20.003.004</w:t>
              </w:r>
            </w:hyperlink>
            <w:r>
              <w:rPr>
                <w:sz w:val="20"/>
              </w:rPr>
              <w:t xml:space="preserve">, </w:t>
            </w:r>
            <w:hyperlink w:history="0" r:id="rId12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A16.20.003.005</w:t>
              </w:r>
            </w:hyperlink>
            <w:r>
              <w:rPr>
                <w:sz w:val="20"/>
              </w:rPr>
              <w:t xml:space="preserve">, </w:t>
            </w:r>
            <w:hyperlink w:history="0" r:id="rId12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A16.20.003.006</w:t>
              </w:r>
            </w:hyperlink>
            <w:r>
              <w:rPr>
                <w:sz w:val="20"/>
              </w:rPr>
              <w:t xml:space="preserve">, </w:t>
            </w:r>
            <w:hyperlink w:history="0" r:id="rId12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A16.20.003.007</w:t>
              </w:r>
            </w:hyperlink>
            <w:r>
              <w:rPr>
                <w:sz w:val="20"/>
              </w:rPr>
              <w:t xml:space="preserve">, </w:t>
            </w:r>
            <w:hyperlink w:history="0" r:id="rId12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A16.20.004.001</w:t>
              </w:r>
            </w:hyperlink>
            <w:r>
              <w:rPr>
                <w:sz w:val="20"/>
              </w:rPr>
              <w:t xml:space="preserve">, </w:t>
            </w:r>
            <w:hyperlink w:history="0" r:id="rId12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A16.20.010</w:t>
              </w:r>
            </w:hyperlink>
            <w:r>
              <w:rPr>
                <w:sz w:val="20"/>
              </w:rPr>
              <w:t xml:space="preserve">, </w:t>
            </w:r>
            <w:hyperlink w:history="0" r:id="rId12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w:t>
              </w:r>
            </w:hyperlink>
            <w:r>
              <w:rPr>
                <w:sz w:val="20"/>
              </w:rPr>
              <w:t xml:space="preserve">, </w:t>
            </w:r>
            <w:hyperlink w:history="0" r:id="rId12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A16.20.011.002</w:t>
              </w:r>
            </w:hyperlink>
            <w:r>
              <w:rPr>
                <w:sz w:val="20"/>
              </w:rPr>
              <w:t xml:space="preserve">, </w:t>
            </w:r>
            <w:hyperlink w:history="0" r:id="rId12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A16.20.012</w:t>
              </w:r>
            </w:hyperlink>
            <w:r>
              <w:rPr>
                <w:sz w:val="20"/>
              </w:rPr>
              <w:t xml:space="preserve">, </w:t>
            </w:r>
            <w:hyperlink w:history="0" r:id="rId12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w:t>
              </w:r>
            </w:hyperlink>
            <w:r>
              <w:rPr>
                <w:sz w:val="20"/>
              </w:rPr>
              <w:t xml:space="preserve">, </w:t>
            </w:r>
            <w:hyperlink w:history="0" r:id="rId12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A16.20.057.001</w:t>
              </w:r>
            </w:hyperlink>
            <w:r>
              <w:rPr>
                <w:sz w:val="20"/>
              </w:rPr>
              <w:t xml:space="preserve">, </w:t>
            </w:r>
            <w:hyperlink w:history="0" r:id="rId12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A16.20.059.001</w:t>
              </w:r>
            </w:hyperlink>
            <w:r>
              <w:rPr>
                <w:sz w:val="20"/>
              </w:rPr>
              <w:t xml:space="preserve">, </w:t>
            </w:r>
            <w:hyperlink w:history="0" r:id="rId12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A16.20.062</w:t>
              </w:r>
            </w:hyperlink>
            <w:r>
              <w:rPr>
                <w:sz w:val="20"/>
              </w:rPr>
              <w:t xml:space="preserve">, </w:t>
            </w:r>
            <w:hyperlink w:history="0" r:id="rId12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4,02</w:t>
            </w:r>
          </w:p>
        </w:tc>
      </w:tr>
      <w:tr>
        <w:tc>
          <w:tcPr>
            <w:tcW w:w="1239" w:type="dxa"/>
            <w:tcBorders>
              <w:top w:val="nil"/>
              <w:left w:val="nil"/>
              <w:bottom w:val="nil"/>
              <w:right w:val="nil"/>
            </w:tcBorders>
          </w:tcPr>
          <w:p>
            <w:pPr>
              <w:pStyle w:val="0"/>
            </w:pPr>
            <w:r>
              <w:rPr>
                <w:sz w:val="20"/>
              </w:rPr>
              <w:t xml:space="preserve">st19.003</w:t>
            </w:r>
          </w:p>
        </w:tc>
        <w:tc>
          <w:tcPr>
            <w:tcW w:w="2551" w:type="dxa"/>
            <w:tcBorders>
              <w:top w:val="nil"/>
              <w:left w:val="nil"/>
              <w:bottom w:val="nil"/>
              <w:right w:val="nil"/>
            </w:tcBorders>
          </w:tcPr>
          <w:p>
            <w:pPr>
              <w:pStyle w:val="0"/>
            </w:pPr>
            <w:r>
              <w:rPr>
                <w:sz w:val="20"/>
              </w:rPr>
              <w:t xml:space="preserve">Операции на женских половых органах при злокачественных новообразованиях (уровень 3)</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2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A16.20.003.003</w:t>
              </w:r>
            </w:hyperlink>
            <w:r>
              <w:rPr>
                <w:sz w:val="20"/>
              </w:rPr>
              <w:t xml:space="preserve">, </w:t>
            </w:r>
            <w:hyperlink w:history="0" r:id="rId12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A16.20.011.001</w:t>
              </w:r>
            </w:hyperlink>
            <w:r>
              <w:rPr>
                <w:sz w:val="20"/>
              </w:rPr>
              <w:t xml:space="preserve">, </w:t>
            </w:r>
            <w:hyperlink w:history="0" r:id="rId12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A16.20.011.003</w:t>
              </w:r>
            </w:hyperlink>
            <w:r>
              <w:rPr>
                <w:sz w:val="20"/>
              </w:rPr>
              <w:t xml:space="preserve">, </w:t>
            </w:r>
            <w:hyperlink w:history="0" r:id="rId12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A16.20.011.004</w:t>
              </w:r>
            </w:hyperlink>
            <w:r>
              <w:rPr>
                <w:sz w:val="20"/>
              </w:rPr>
              <w:t xml:space="preserve">, </w:t>
            </w:r>
            <w:hyperlink w:history="0" r:id="rId12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A16.20.011.005</w:t>
              </w:r>
            </w:hyperlink>
            <w:r>
              <w:rPr>
                <w:sz w:val="20"/>
              </w:rPr>
              <w:t xml:space="preserve">, </w:t>
            </w:r>
            <w:hyperlink w:history="0" r:id="rId12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A16.20.011.006</w:t>
              </w:r>
            </w:hyperlink>
            <w:r>
              <w:rPr>
                <w:sz w:val="20"/>
              </w:rPr>
              <w:t xml:space="preserve">, </w:t>
            </w:r>
            <w:hyperlink w:history="0" r:id="rId12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A16.20.011.007</w:t>
              </w:r>
            </w:hyperlink>
            <w:r>
              <w:rPr>
                <w:sz w:val="20"/>
              </w:rPr>
              <w:t xml:space="preserve">, </w:t>
            </w:r>
            <w:hyperlink w:history="0" r:id="rId12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A16.20.011.009</w:t>
              </w:r>
            </w:hyperlink>
            <w:r>
              <w:rPr>
                <w:sz w:val="20"/>
              </w:rPr>
              <w:t xml:space="preserve">, </w:t>
            </w:r>
            <w:hyperlink w:history="0" r:id="rId12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A16.20.013</w:t>
              </w:r>
            </w:hyperlink>
            <w:r>
              <w:rPr>
                <w:sz w:val="20"/>
              </w:rPr>
              <w:t xml:space="preserve">, </w:t>
            </w:r>
            <w:hyperlink w:history="0" r:id="rId12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A16.20.013.001</w:t>
              </w:r>
            </w:hyperlink>
            <w:r>
              <w:rPr>
                <w:sz w:val="20"/>
              </w:rPr>
              <w:t xml:space="preserve">, </w:t>
            </w:r>
            <w:hyperlink w:history="0" r:id="rId12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A16.20.057.002</w:t>
              </w:r>
            </w:hyperlink>
            <w:r>
              <w:rPr>
                <w:sz w:val="20"/>
              </w:rPr>
              <w:t xml:space="preserve">, </w:t>
            </w:r>
            <w:hyperlink w:history="0" r:id="rId12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A16.20.059.002</w:t>
              </w:r>
            </w:hyperlink>
            <w:r>
              <w:rPr>
                <w:sz w:val="20"/>
              </w:rPr>
              <w:t xml:space="preserve">, </w:t>
            </w:r>
            <w:hyperlink w:history="0" r:id="rId12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A16.20.063.001</w:t>
              </w:r>
            </w:hyperlink>
            <w:r>
              <w:rPr>
                <w:sz w:val="20"/>
              </w:rPr>
              <w:t xml:space="preserve">, </w:t>
            </w:r>
            <w:hyperlink w:history="0" r:id="rId12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A16.20.063.003</w:t>
              </w:r>
            </w:hyperlink>
            <w:r>
              <w:rPr>
                <w:sz w:val="20"/>
              </w:rPr>
              <w:t xml:space="preserve">, </w:t>
            </w:r>
            <w:hyperlink w:history="0" r:id="rId12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A16.20.063.004</w:t>
              </w:r>
            </w:hyperlink>
            <w:r>
              <w:rPr>
                <w:sz w:val="20"/>
              </w:rPr>
              <w:t xml:space="preserve">, </w:t>
            </w:r>
            <w:hyperlink w:history="0" r:id="rId12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A16.20.063.006</w:t>
              </w:r>
            </w:hyperlink>
            <w:r>
              <w:rPr>
                <w:sz w:val="20"/>
              </w:rPr>
              <w:t xml:space="preserve">, </w:t>
            </w:r>
            <w:hyperlink w:history="0" r:id="rId12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A16.20.063.007</w:t>
              </w:r>
            </w:hyperlink>
            <w:r>
              <w:rPr>
                <w:sz w:val="20"/>
              </w:rPr>
              <w:t xml:space="preserve">, </w:t>
            </w:r>
            <w:hyperlink w:history="0" r:id="rId12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4,89</w:t>
            </w:r>
          </w:p>
        </w:tc>
      </w:tr>
      <w:tr>
        <w:tc>
          <w:tcPr>
            <w:tcW w:w="1239" w:type="dxa"/>
            <w:tcBorders>
              <w:top w:val="nil"/>
              <w:left w:val="nil"/>
              <w:bottom w:val="nil"/>
              <w:right w:val="nil"/>
            </w:tcBorders>
          </w:tcPr>
          <w:p>
            <w:pPr>
              <w:pStyle w:val="0"/>
            </w:pPr>
            <w:r>
              <w:rPr>
                <w:sz w:val="20"/>
              </w:rPr>
              <w:t xml:space="preserve">st19.004</w:t>
            </w:r>
          </w:p>
        </w:tc>
        <w:tc>
          <w:tcPr>
            <w:tcW w:w="2551" w:type="dxa"/>
            <w:tcBorders>
              <w:top w:val="nil"/>
              <w:left w:val="nil"/>
              <w:bottom w:val="nil"/>
              <w:right w:val="nil"/>
            </w:tcBorders>
          </w:tcPr>
          <w:p>
            <w:pPr>
              <w:pStyle w:val="0"/>
            </w:pPr>
            <w:r>
              <w:rPr>
                <w:sz w:val="20"/>
              </w:rPr>
              <w:t xml:space="preserve">Операции на кишечнике и анальной области при злокачественных новообразованиях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2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A16.17.002</w:t>
              </w:r>
            </w:hyperlink>
            <w:r>
              <w:rPr>
                <w:sz w:val="20"/>
              </w:rPr>
              <w:t xml:space="preserve">, </w:t>
            </w:r>
            <w:hyperlink w:history="0" r:id="rId12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A16.17.004</w:t>
              </w:r>
            </w:hyperlink>
            <w:r>
              <w:rPr>
                <w:sz w:val="20"/>
              </w:rPr>
              <w:t xml:space="preserve">, </w:t>
            </w:r>
            <w:hyperlink w:history="0" r:id="rId12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A16.17.006</w:t>
              </w:r>
            </w:hyperlink>
            <w:r>
              <w:rPr>
                <w:sz w:val="20"/>
              </w:rPr>
              <w:t xml:space="preserve">, </w:t>
            </w:r>
            <w:hyperlink w:history="0" r:id="rId12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w:t>
              </w:r>
            </w:hyperlink>
            <w:r>
              <w:rPr>
                <w:sz w:val="20"/>
              </w:rPr>
              <w:t xml:space="preserve">, </w:t>
            </w:r>
            <w:hyperlink w:history="0" r:id="rId12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A16.17.007.001</w:t>
              </w:r>
            </w:hyperlink>
            <w:r>
              <w:rPr>
                <w:sz w:val="20"/>
              </w:rPr>
              <w:t xml:space="preserve">, </w:t>
            </w:r>
            <w:hyperlink w:history="0" r:id="rId12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A16.17.008</w:t>
              </w:r>
            </w:hyperlink>
            <w:r>
              <w:rPr>
                <w:sz w:val="20"/>
              </w:rPr>
              <w:t xml:space="preserve">, </w:t>
            </w:r>
            <w:hyperlink w:history="0" r:id="rId12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A16.17.011</w:t>
              </w:r>
            </w:hyperlink>
            <w:r>
              <w:rPr>
                <w:sz w:val="20"/>
              </w:rPr>
              <w:t xml:space="preserve">, </w:t>
            </w:r>
            <w:hyperlink w:history="0" r:id="rId12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A16.17.016</w:t>
              </w:r>
            </w:hyperlink>
            <w:r>
              <w:rPr>
                <w:sz w:val="20"/>
              </w:rPr>
              <w:t xml:space="preserve">, </w:t>
            </w:r>
            <w:hyperlink w:history="0" r:id="rId12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A16.17.016.001</w:t>
              </w:r>
            </w:hyperlink>
            <w:r>
              <w:rPr>
                <w:sz w:val="20"/>
              </w:rPr>
              <w:t xml:space="preserve">, </w:t>
            </w:r>
            <w:hyperlink w:history="0" r:id="rId12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A16.17.017</w:t>
              </w:r>
            </w:hyperlink>
            <w:r>
              <w:rPr>
                <w:sz w:val="20"/>
              </w:rPr>
              <w:t xml:space="preserve">, </w:t>
            </w:r>
            <w:hyperlink w:history="0" r:id="rId12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A16.17.018</w:t>
              </w:r>
            </w:hyperlink>
            <w:r>
              <w:rPr>
                <w:sz w:val="20"/>
              </w:rPr>
              <w:t xml:space="preserve">, </w:t>
            </w:r>
            <w:hyperlink w:history="0" r:id="rId12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A16.17.019</w:t>
              </w:r>
            </w:hyperlink>
            <w:r>
              <w:rPr>
                <w:sz w:val="20"/>
              </w:rPr>
              <w:t xml:space="preserve">, </w:t>
            </w:r>
            <w:hyperlink w:history="0" r:id="rId12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A16.18.002</w:t>
              </w:r>
            </w:hyperlink>
            <w:r>
              <w:rPr>
                <w:sz w:val="20"/>
              </w:rPr>
              <w:t xml:space="preserve">, </w:t>
            </w:r>
            <w:hyperlink w:history="0" r:id="rId12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A16.18.003</w:t>
              </w:r>
            </w:hyperlink>
            <w:r>
              <w:rPr>
                <w:sz w:val="20"/>
              </w:rPr>
              <w:t xml:space="preserve">, </w:t>
            </w:r>
            <w:hyperlink w:history="0" r:id="rId12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A16.18.005</w:t>
              </w:r>
            </w:hyperlink>
            <w:r>
              <w:rPr>
                <w:sz w:val="20"/>
              </w:rPr>
              <w:t xml:space="preserve">, </w:t>
            </w:r>
            <w:hyperlink w:history="0" r:id="rId12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A16.18.006</w:t>
              </w:r>
            </w:hyperlink>
            <w:r>
              <w:rPr>
                <w:sz w:val="20"/>
              </w:rPr>
              <w:t xml:space="preserve">, </w:t>
            </w:r>
            <w:hyperlink w:history="0" r:id="rId12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w:t>
              </w:r>
            </w:hyperlink>
            <w:r>
              <w:rPr>
                <w:sz w:val="20"/>
              </w:rPr>
              <w:t xml:space="preserve">, </w:t>
            </w:r>
            <w:hyperlink w:history="0" r:id="rId12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A16.18.007.001</w:t>
              </w:r>
            </w:hyperlink>
            <w:r>
              <w:rPr>
                <w:sz w:val="20"/>
              </w:rPr>
              <w:t xml:space="preserve">, </w:t>
            </w:r>
            <w:hyperlink w:history="0" r:id="rId12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A16.18.008</w:t>
              </w:r>
            </w:hyperlink>
            <w:r>
              <w:rPr>
                <w:sz w:val="20"/>
              </w:rPr>
              <w:t xml:space="preserve">, </w:t>
            </w:r>
            <w:hyperlink w:history="0" r:id="rId12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A16.18.012</w:t>
              </w:r>
            </w:hyperlink>
            <w:r>
              <w:rPr>
                <w:sz w:val="20"/>
              </w:rPr>
              <w:t xml:space="preserve">, </w:t>
            </w:r>
            <w:hyperlink w:history="0" r:id="rId12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w:t>
              </w:r>
            </w:hyperlink>
            <w:r>
              <w:rPr>
                <w:sz w:val="20"/>
              </w:rPr>
              <w:t xml:space="preserve">, </w:t>
            </w:r>
            <w:hyperlink w:history="0" r:id="rId12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A16.18.013.001</w:t>
              </w:r>
            </w:hyperlink>
            <w:r>
              <w:rPr>
                <w:sz w:val="20"/>
              </w:rPr>
              <w:t xml:space="preserve">, </w:t>
            </w:r>
            <w:hyperlink w:history="0" r:id="rId12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A16.18.013.002</w:t>
              </w:r>
            </w:hyperlink>
            <w:r>
              <w:rPr>
                <w:sz w:val="20"/>
              </w:rPr>
              <w:t xml:space="preserve">, </w:t>
            </w:r>
            <w:hyperlink w:history="0" r:id="rId12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A16.18.021</w:t>
              </w:r>
            </w:hyperlink>
            <w:r>
              <w:rPr>
                <w:sz w:val="20"/>
              </w:rPr>
              <w:t xml:space="preserve">, </w:t>
            </w:r>
            <w:hyperlink w:history="0" r:id="rId12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A16.18.027</w:t>
              </w:r>
            </w:hyperlink>
            <w:r>
              <w:rPr>
                <w:sz w:val="20"/>
              </w:rPr>
              <w:t xml:space="preserve">, </w:t>
            </w:r>
            <w:hyperlink w:history="0" r:id="rId12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A16.19.030</w:t>
              </w:r>
            </w:hyperlink>
            <w:r>
              <w:rPr>
                <w:sz w:val="20"/>
              </w:rPr>
              <w:t xml:space="preserve">, </w:t>
            </w:r>
            <w:hyperlink w:history="0" r:id="rId12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A16.19.031</w:t>
              </w:r>
            </w:hyperlink>
            <w:r>
              <w:rPr>
                <w:sz w:val="20"/>
              </w:rPr>
              <w:t xml:space="preserve">, </w:t>
            </w:r>
            <w:hyperlink w:history="0" r:id="rId12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A16.19.032</w:t>
              </w:r>
            </w:hyperlink>
            <w:r>
              <w:rPr>
                <w:sz w:val="20"/>
              </w:rPr>
              <w:t xml:space="preserve">, </w:t>
            </w:r>
            <w:hyperlink w:history="0" r:id="rId12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A22.19.004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3,05</w:t>
            </w:r>
          </w:p>
        </w:tc>
      </w:tr>
      <w:tr>
        <w:tc>
          <w:tcPr>
            <w:tcW w:w="1239" w:type="dxa"/>
            <w:tcBorders>
              <w:top w:val="nil"/>
              <w:left w:val="nil"/>
              <w:bottom w:val="nil"/>
              <w:right w:val="nil"/>
            </w:tcBorders>
          </w:tcPr>
          <w:p>
            <w:pPr>
              <w:pStyle w:val="0"/>
            </w:pPr>
            <w:r>
              <w:rPr>
                <w:sz w:val="20"/>
              </w:rPr>
              <w:t xml:space="preserve">st19.005</w:t>
            </w:r>
          </w:p>
        </w:tc>
        <w:tc>
          <w:tcPr>
            <w:tcW w:w="2551" w:type="dxa"/>
            <w:tcBorders>
              <w:top w:val="nil"/>
              <w:left w:val="nil"/>
              <w:bottom w:val="nil"/>
              <w:right w:val="nil"/>
            </w:tcBorders>
          </w:tcPr>
          <w:p>
            <w:pPr>
              <w:pStyle w:val="0"/>
            </w:pPr>
            <w:r>
              <w:rPr>
                <w:sz w:val="20"/>
              </w:rPr>
              <w:t xml:space="preserve">Операции на кишечнике и анальной области при злокачественных новообразованиях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2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A16.17.009.001</w:t>
              </w:r>
            </w:hyperlink>
            <w:r>
              <w:rPr>
                <w:sz w:val="20"/>
              </w:rPr>
              <w:t xml:space="preserve">, </w:t>
            </w:r>
            <w:hyperlink w:history="0" r:id="rId12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A16.17.015</w:t>
              </w:r>
            </w:hyperlink>
            <w:r>
              <w:rPr>
                <w:sz w:val="20"/>
              </w:rPr>
              <w:t xml:space="preserve">, </w:t>
            </w:r>
            <w:hyperlink w:history="0" r:id="rId12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A16.18.004</w:t>
              </w:r>
            </w:hyperlink>
            <w:r>
              <w:rPr>
                <w:sz w:val="20"/>
              </w:rPr>
              <w:t xml:space="preserve">, </w:t>
            </w:r>
            <w:hyperlink w:history="0" r:id="rId12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A16.18.004.001</w:t>
              </w:r>
            </w:hyperlink>
            <w:r>
              <w:rPr>
                <w:sz w:val="20"/>
              </w:rPr>
              <w:t xml:space="preserve">, </w:t>
            </w:r>
            <w:hyperlink w:history="0" r:id="rId12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w:t>
              </w:r>
            </w:hyperlink>
            <w:r>
              <w:rPr>
                <w:sz w:val="20"/>
              </w:rPr>
              <w:t xml:space="preserve">, </w:t>
            </w:r>
            <w:hyperlink w:history="0" r:id="rId12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A16.18.015.001</w:t>
              </w:r>
            </w:hyperlink>
            <w:r>
              <w:rPr>
                <w:sz w:val="20"/>
              </w:rPr>
              <w:t xml:space="preserve">, </w:t>
            </w:r>
            <w:hyperlink w:history="0" r:id="rId12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A16.18.015.002</w:t>
              </w:r>
            </w:hyperlink>
            <w:r>
              <w:rPr>
                <w:sz w:val="20"/>
              </w:rPr>
              <w:t xml:space="preserve">, </w:t>
            </w:r>
            <w:hyperlink w:history="0" r:id="rId12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A16.18.015.004</w:t>
              </w:r>
            </w:hyperlink>
            <w:r>
              <w:rPr>
                <w:sz w:val="20"/>
              </w:rPr>
              <w:t xml:space="preserve">, </w:t>
            </w:r>
            <w:hyperlink w:history="0" r:id="rId12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A16.18.016</w:t>
              </w:r>
            </w:hyperlink>
            <w:r>
              <w:rPr>
                <w:sz w:val="20"/>
              </w:rPr>
              <w:t xml:space="preserve">, </w:t>
            </w:r>
            <w:hyperlink w:history="0" r:id="rId12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A16.18.016.001</w:t>
              </w:r>
            </w:hyperlink>
            <w:r>
              <w:rPr>
                <w:sz w:val="20"/>
              </w:rPr>
              <w:t xml:space="preserve">, </w:t>
            </w:r>
            <w:hyperlink w:history="0" r:id="rId13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A16.18.016.003</w:t>
              </w:r>
            </w:hyperlink>
            <w:r>
              <w:rPr>
                <w:sz w:val="20"/>
              </w:rPr>
              <w:t xml:space="preserve">, </w:t>
            </w:r>
            <w:hyperlink w:history="0" r:id="rId13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w:t>
              </w:r>
            </w:hyperlink>
            <w:r>
              <w:rPr>
                <w:sz w:val="20"/>
              </w:rPr>
              <w:t xml:space="preserve">, </w:t>
            </w:r>
            <w:hyperlink w:history="0" r:id="rId13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A16.18.017.001</w:t>
              </w:r>
            </w:hyperlink>
            <w:r>
              <w:rPr>
                <w:sz w:val="20"/>
              </w:rPr>
              <w:t xml:space="preserve">, </w:t>
            </w:r>
            <w:hyperlink w:history="0" r:id="rId13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A16.18.017.002</w:t>
              </w:r>
            </w:hyperlink>
            <w:r>
              <w:rPr>
                <w:sz w:val="20"/>
              </w:rPr>
              <w:t xml:space="preserve">, </w:t>
            </w:r>
            <w:hyperlink w:history="0" r:id="rId13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A16.18.017.003</w:t>
              </w:r>
            </w:hyperlink>
            <w:r>
              <w:rPr>
                <w:sz w:val="20"/>
              </w:rPr>
              <w:t xml:space="preserve">, </w:t>
            </w:r>
            <w:hyperlink w:history="0" r:id="rId13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A16.18.022</w:t>
              </w:r>
            </w:hyperlink>
            <w:r>
              <w:rPr>
                <w:sz w:val="20"/>
              </w:rPr>
              <w:t xml:space="preserve">, </w:t>
            </w:r>
            <w:hyperlink w:history="0" r:id="rId13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A16.18.026</w:t>
              </w:r>
            </w:hyperlink>
            <w:r>
              <w:rPr>
                <w:sz w:val="20"/>
              </w:rPr>
              <w:t xml:space="preserve">, </w:t>
            </w:r>
            <w:hyperlink w:history="0" r:id="rId13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A16.19.004</w:t>
              </w:r>
            </w:hyperlink>
            <w:r>
              <w:rPr>
                <w:sz w:val="20"/>
              </w:rPr>
              <w:t xml:space="preserve">, </w:t>
            </w:r>
            <w:hyperlink w:history="0" r:id="rId13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w:t>
              </w:r>
            </w:hyperlink>
            <w:r>
              <w:rPr>
                <w:sz w:val="20"/>
              </w:rPr>
              <w:t xml:space="preserve">, </w:t>
            </w:r>
            <w:hyperlink w:history="0" r:id="rId13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A16.19.005.002</w:t>
              </w:r>
            </w:hyperlink>
            <w:r>
              <w:rPr>
                <w:sz w:val="20"/>
              </w:rPr>
              <w:t xml:space="preserve">, </w:t>
            </w:r>
            <w:hyperlink w:history="0" r:id="rId13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w:t>
              </w:r>
            </w:hyperlink>
            <w:r>
              <w:rPr>
                <w:sz w:val="20"/>
              </w:rPr>
              <w:t xml:space="preserve">, </w:t>
            </w:r>
            <w:hyperlink w:history="0" r:id="rId13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A16.19.019.001</w:t>
              </w:r>
            </w:hyperlink>
            <w:r>
              <w:rPr>
                <w:sz w:val="20"/>
              </w:rPr>
              <w:t xml:space="preserve">, </w:t>
            </w:r>
            <w:hyperlink w:history="0" r:id="rId13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A16.19.019.003</w:t>
              </w:r>
            </w:hyperlink>
            <w:r>
              <w:rPr>
                <w:sz w:val="20"/>
              </w:rPr>
              <w:t xml:space="preserve">, </w:t>
            </w:r>
            <w:hyperlink w:history="0" r:id="rId13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A16.19.019.004</w:t>
              </w:r>
            </w:hyperlink>
            <w:r>
              <w:rPr>
                <w:sz w:val="20"/>
              </w:rPr>
              <w:t xml:space="preserve">, </w:t>
            </w:r>
            <w:hyperlink w:history="0" r:id="rId13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A16.19.019.005</w:t>
              </w:r>
            </w:hyperlink>
            <w:r>
              <w:rPr>
                <w:sz w:val="20"/>
              </w:rPr>
              <w:t xml:space="preserve">, </w:t>
            </w:r>
            <w:hyperlink w:history="0" r:id="rId13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A16.19.019.006</w:t>
              </w:r>
            </w:hyperlink>
            <w:r>
              <w:rPr>
                <w:sz w:val="20"/>
              </w:rPr>
              <w:t xml:space="preserve">, </w:t>
            </w:r>
            <w:hyperlink w:history="0" r:id="rId13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w:t>
              </w:r>
            </w:hyperlink>
            <w:r>
              <w:rPr>
                <w:sz w:val="20"/>
              </w:rPr>
              <w:t xml:space="preserve">, </w:t>
            </w:r>
            <w:hyperlink w:history="0" r:id="rId13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A16.19.020.001</w:t>
              </w:r>
            </w:hyperlink>
            <w:r>
              <w:rPr>
                <w:sz w:val="20"/>
              </w:rPr>
              <w:t xml:space="preserve">, </w:t>
            </w:r>
            <w:hyperlink w:history="0" r:id="rId13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A16.19.020.002</w:t>
              </w:r>
            </w:hyperlink>
            <w:r>
              <w:rPr>
                <w:sz w:val="20"/>
              </w:rPr>
              <w:t xml:space="preserve">, </w:t>
            </w:r>
            <w:hyperlink w:history="0" r:id="rId13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A16.19.020.003</w:t>
              </w:r>
            </w:hyperlink>
            <w:r>
              <w:rPr>
                <w:sz w:val="20"/>
              </w:rPr>
              <w:t xml:space="preserve">, </w:t>
            </w:r>
            <w:hyperlink w:history="0" r:id="rId13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w:t>
              </w:r>
            </w:hyperlink>
            <w:r>
              <w:rPr>
                <w:sz w:val="20"/>
              </w:rPr>
              <w:t xml:space="preserve">, </w:t>
            </w:r>
            <w:hyperlink w:history="0" r:id="rId13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A16.19.021.001</w:t>
              </w:r>
            </w:hyperlink>
            <w:r>
              <w:rPr>
                <w:sz w:val="20"/>
              </w:rPr>
              <w:t xml:space="preserve">, </w:t>
            </w:r>
            <w:hyperlink w:history="0" r:id="rId13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A16.19.021.003</w:t>
              </w:r>
            </w:hyperlink>
            <w:r>
              <w:rPr>
                <w:sz w:val="20"/>
              </w:rPr>
              <w:t xml:space="preserve">, </w:t>
            </w:r>
            <w:hyperlink w:history="0" r:id="rId13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A16.19.021.004</w:t>
              </w:r>
            </w:hyperlink>
            <w:r>
              <w:rPr>
                <w:sz w:val="20"/>
              </w:rPr>
              <w:t xml:space="preserve">, </w:t>
            </w:r>
            <w:hyperlink w:history="0" r:id="rId13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A16.19.021.005</w:t>
              </w:r>
            </w:hyperlink>
            <w:r>
              <w:rPr>
                <w:sz w:val="20"/>
              </w:rPr>
              <w:t xml:space="preserve">, </w:t>
            </w:r>
            <w:hyperlink w:history="0" r:id="rId13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A16.19.021.006</w:t>
              </w:r>
            </w:hyperlink>
            <w:r>
              <w:rPr>
                <w:sz w:val="20"/>
              </w:rPr>
              <w:t xml:space="preserve">, </w:t>
            </w:r>
            <w:hyperlink w:history="0" r:id="rId13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A16.19.021.007</w:t>
              </w:r>
            </w:hyperlink>
            <w:r>
              <w:rPr>
                <w:sz w:val="20"/>
              </w:rPr>
              <w:t xml:space="preserve">, </w:t>
            </w:r>
            <w:hyperlink w:history="0" r:id="rId13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A16.19.021.008</w:t>
              </w:r>
            </w:hyperlink>
            <w:r>
              <w:rPr>
                <w:sz w:val="20"/>
              </w:rPr>
              <w:t xml:space="preserve">, </w:t>
            </w:r>
            <w:hyperlink w:history="0" r:id="rId13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A16.19.021.009</w:t>
              </w:r>
            </w:hyperlink>
            <w:r>
              <w:rPr>
                <w:sz w:val="20"/>
              </w:rPr>
              <w:t xml:space="preserve">, </w:t>
            </w:r>
            <w:hyperlink w:history="0" r:id="rId13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A16.19.021.010</w:t>
              </w:r>
            </w:hyperlink>
            <w:r>
              <w:rPr>
                <w:sz w:val="20"/>
              </w:rPr>
              <w:t xml:space="preserve">, </w:t>
            </w:r>
            <w:hyperlink w:history="0" r:id="rId13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A16.19.021.011</w:t>
              </w:r>
            </w:hyperlink>
            <w:r>
              <w:rPr>
                <w:sz w:val="20"/>
              </w:rPr>
              <w:t xml:space="preserve">, </w:t>
            </w:r>
            <w:hyperlink w:history="0" r:id="rId13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A16.19.021.012</w:t>
              </w:r>
            </w:hyperlink>
            <w:r>
              <w:rPr>
                <w:sz w:val="20"/>
              </w:rPr>
              <w:t xml:space="preserve">, </w:t>
            </w:r>
            <w:hyperlink w:history="0" r:id="rId13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A16.19.026</w:t>
              </w:r>
            </w:hyperlink>
            <w:r>
              <w:rPr>
                <w:sz w:val="20"/>
              </w:rPr>
              <w:t xml:space="preserve">, </w:t>
            </w:r>
            <w:hyperlink w:history="0" r:id="rId13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A16.19.027</w:t>
              </w:r>
            </w:hyperlink>
            <w:r>
              <w:rPr>
                <w:sz w:val="20"/>
              </w:rPr>
              <w:t xml:space="preserve">, </w:t>
            </w:r>
            <w:hyperlink w:history="0" r:id="rId13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5,31</w:t>
            </w:r>
          </w:p>
        </w:tc>
      </w:tr>
      <w:tr>
        <w:tc>
          <w:tcPr>
            <w:tcW w:w="1239" w:type="dxa"/>
            <w:tcBorders>
              <w:top w:val="nil"/>
              <w:left w:val="nil"/>
              <w:bottom w:val="nil"/>
              <w:right w:val="nil"/>
            </w:tcBorders>
          </w:tcPr>
          <w:p>
            <w:pPr>
              <w:pStyle w:val="0"/>
            </w:pPr>
            <w:r>
              <w:rPr>
                <w:sz w:val="20"/>
              </w:rPr>
              <w:t xml:space="preserve">st19.006</w:t>
            </w:r>
          </w:p>
        </w:tc>
        <w:tc>
          <w:tcPr>
            <w:tcW w:w="2551" w:type="dxa"/>
            <w:tcBorders>
              <w:top w:val="nil"/>
              <w:left w:val="nil"/>
              <w:bottom w:val="nil"/>
              <w:right w:val="nil"/>
            </w:tcBorders>
          </w:tcPr>
          <w:p>
            <w:pPr>
              <w:pStyle w:val="0"/>
            </w:pPr>
            <w:r>
              <w:rPr>
                <w:sz w:val="20"/>
              </w:rPr>
              <w:t xml:space="preserve">Операции при злокачественных новообразованиях почки и мочевыделительной системы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3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A11.28.001.001</w:t>
              </w:r>
            </w:hyperlink>
            <w:r>
              <w:rPr>
                <w:sz w:val="20"/>
              </w:rPr>
              <w:t xml:space="preserve">, </w:t>
            </w:r>
            <w:hyperlink w:history="0" r:id="rId13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A11.28.002</w:t>
              </w:r>
            </w:hyperlink>
            <w:r>
              <w:rPr>
                <w:sz w:val="20"/>
              </w:rPr>
              <w:t xml:space="preserve">, </w:t>
            </w:r>
            <w:hyperlink w:history="0" r:id="rId13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13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A16.28.039</w:t>
              </w:r>
            </w:hyperlink>
            <w:r>
              <w:rPr>
                <w:sz w:val="20"/>
              </w:rPr>
              <w:t xml:space="preserve">, </w:t>
            </w:r>
            <w:hyperlink w:history="0" r:id="rId13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A16.28.044</w:t>
              </w:r>
            </w:hyperlink>
            <w:r>
              <w:rPr>
                <w:sz w:val="20"/>
              </w:rPr>
              <w:t xml:space="preserve">, </w:t>
            </w:r>
            <w:hyperlink w:history="0" r:id="rId13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w:t>
              </w:r>
            </w:hyperlink>
            <w:r>
              <w:rPr>
                <w:sz w:val="20"/>
              </w:rPr>
              <w:t xml:space="preserve">, </w:t>
            </w:r>
            <w:hyperlink w:history="0" r:id="rId13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A16.28.053</w:t>
              </w:r>
            </w:hyperlink>
            <w:r>
              <w:rPr>
                <w:sz w:val="20"/>
              </w:rPr>
              <w:t xml:space="preserve">, </w:t>
            </w:r>
            <w:hyperlink w:history="0" r:id="rId13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A16.28.060</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1,66</w:t>
            </w:r>
          </w:p>
        </w:tc>
      </w:tr>
      <w:tr>
        <w:tc>
          <w:tcPr>
            <w:tcW w:w="1239" w:type="dxa"/>
            <w:tcBorders>
              <w:top w:val="nil"/>
              <w:left w:val="nil"/>
              <w:bottom w:val="nil"/>
              <w:right w:val="nil"/>
            </w:tcBorders>
          </w:tcPr>
          <w:p>
            <w:pPr>
              <w:pStyle w:val="0"/>
            </w:pPr>
            <w:r>
              <w:rPr>
                <w:sz w:val="20"/>
              </w:rPr>
              <w:t xml:space="preserve">st19.007</w:t>
            </w:r>
          </w:p>
        </w:tc>
        <w:tc>
          <w:tcPr>
            <w:tcW w:w="2551" w:type="dxa"/>
            <w:tcBorders>
              <w:top w:val="nil"/>
              <w:left w:val="nil"/>
              <w:bottom w:val="nil"/>
              <w:right w:val="nil"/>
            </w:tcBorders>
          </w:tcPr>
          <w:p>
            <w:pPr>
              <w:pStyle w:val="0"/>
            </w:pPr>
            <w:r>
              <w:rPr>
                <w:sz w:val="20"/>
              </w:rPr>
              <w:t xml:space="preserve">Операции при злокачественных новообразованиях почки и мочевыделительной системы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3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13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13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13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13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A16.28.020</w:t>
              </w:r>
            </w:hyperlink>
            <w:r>
              <w:rPr>
                <w:sz w:val="20"/>
              </w:rPr>
              <w:t xml:space="preserve">, </w:t>
            </w:r>
            <w:hyperlink w:history="0" r:id="rId13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A16.28.026</w:t>
              </w:r>
            </w:hyperlink>
            <w:r>
              <w:rPr>
                <w:sz w:val="20"/>
              </w:rPr>
              <w:t xml:space="preserve">, </w:t>
            </w:r>
            <w:hyperlink w:history="0" r:id="rId13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A16.28.026.002</w:t>
              </w:r>
            </w:hyperlink>
            <w:r>
              <w:rPr>
                <w:sz w:val="20"/>
              </w:rPr>
              <w:t xml:space="preserve">, </w:t>
            </w:r>
            <w:hyperlink w:history="0" r:id="rId13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w:t>
              </w:r>
            </w:hyperlink>
            <w:r>
              <w:rPr>
                <w:sz w:val="20"/>
              </w:rPr>
              <w:t xml:space="preserve">, </w:t>
            </w:r>
            <w:hyperlink w:history="0" r:id="rId13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A16.28.029.001</w:t>
              </w:r>
            </w:hyperlink>
            <w:r>
              <w:rPr>
                <w:sz w:val="20"/>
              </w:rPr>
              <w:t xml:space="preserve">, </w:t>
            </w:r>
            <w:hyperlink w:history="0" r:id="rId13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A16.28.029.002</w:t>
              </w:r>
            </w:hyperlink>
            <w:r>
              <w:rPr>
                <w:sz w:val="20"/>
              </w:rPr>
              <w:t xml:space="preserve">, </w:t>
            </w:r>
            <w:hyperlink w:history="0" r:id="rId13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A16.28.029.003</w:t>
              </w:r>
            </w:hyperlink>
            <w:r>
              <w:rPr>
                <w:sz w:val="20"/>
              </w:rPr>
              <w:t xml:space="preserve">, </w:t>
            </w:r>
            <w:hyperlink w:history="0" r:id="rId13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w:t>
              </w:r>
            </w:hyperlink>
            <w:r>
              <w:rPr>
                <w:sz w:val="20"/>
              </w:rPr>
              <w:t xml:space="preserve">, </w:t>
            </w:r>
            <w:hyperlink w:history="0" r:id="rId13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w:t>
              </w:r>
            </w:hyperlink>
            <w:r>
              <w:rPr>
                <w:sz w:val="20"/>
              </w:rPr>
              <w:t xml:space="preserve">, </w:t>
            </w:r>
            <w:hyperlink w:history="0" r:id="rId13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A16.28.032.002</w:t>
              </w:r>
            </w:hyperlink>
            <w:r>
              <w:rPr>
                <w:sz w:val="20"/>
              </w:rPr>
              <w:t xml:space="preserve">, </w:t>
            </w:r>
            <w:hyperlink w:history="0" r:id="rId13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w:t>
              </w:r>
            </w:hyperlink>
            <w:r>
              <w:rPr>
                <w:sz w:val="20"/>
              </w:rPr>
              <w:t xml:space="preserve">, </w:t>
            </w:r>
            <w:hyperlink w:history="0" r:id="rId13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A16.28.059.002</w:t>
              </w:r>
            </w:hyperlink>
            <w:r>
              <w:rPr>
                <w:sz w:val="20"/>
              </w:rPr>
              <w:t xml:space="preserve">, </w:t>
            </w:r>
            <w:hyperlink w:history="0" r:id="rId13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A16.28.061</w:t>
              </w:r>
            </w:hyperlink>
            <w:r>
              <w:rPr>
                <w:sz w:val="20"/>
              </w:rPr>
              <w:t xml:space="preserve">, </w:t>
            </w:r>
            <w:hyperlink w:history="0" r:id="rId13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A16.28.069</w:t>
              </w:r>
            </w:hyperlink>
            <w:r>
              <w:rPr>
                <w:sz w:val="20"/>
              </w:rPr>
              <w:t xml:space="preserve">, </w:t>
            </w:r>
            <w:hyperlink w:history="0" r:id="rId13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A16.28.070</w:t>
              </w:r>
            </w:hyperlink>
            <w:r>
              <w:rPr>
                <w:sz w:val="20"/>
              </w:rPr>
              <w:t xml:space="preserve">, </w:t>
            </w:r>
            <w:hyperlink w:history="0" r:id="rId13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2,77</w:t>
            </w:r>
          </w:p>
        </w:tc>
      </w:tr>
      <w:tr>
        <w:tc>
          <w:tcPr>
            <w:tcW w:w="1239" w:type="dxa"/>
            <w:tcBorders>
              <w:top w:val="nil"/>
              <w:left w:val="nil"/>
              <w:bottom w:val="nil"/>
              <w:right w:val="nil"/>
            </w:tcBorders>
          </w:tcPr>
          <w:p>
            <w:pPr>
              <w:pStyle w:val="0"/>
            </w:pPr>
            <w:r>
              <w:rPr>
                <w:sz w:val="20"/>
              </w:rPr>
              <w:t xml:space="preserve">st19.008</w:t>
            </w:r>
          </w:p>
        </w:tc>
        <w:tc>
          <w:tcPr>
            <w:tcW w:w="2551" w:type="dxa"/>
            <w:tcBorders>
              <w:top w:val="nil"/>
              <w:left w:val="nil"/>
              <w:bottom w:val="nil"/>
              <w:right w:val="nil"/>
            </w:tcBorders>
          </w:tcPr>
          <w:p>
            <w:pPr>
              <w:pStyle w:val="0"/>
            </w:pPr>
            <w:r>
              <w:rPr>
                <w:sz w:val="20"/>
              </w:rPr>
              <w:t xml:space="preserve">Операции при злокачественных новообразованиях почки и мочевыделительной системы (уровень 3)</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3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A16.28.003.001</w:t>
              </w:r>
            </w:hyperlink>
            <w:r>
              <w:rPr>
                <w:sz w:val="20"/>
              </w:rPr>
              <w:t xml:space="preserve">, </w:t>
            </w:r>
            <w:hyperlink w:history="0" r:id="rId13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A16.28.004.001</w:t>
              </w:r>
            </w:hyperlink>
            <w:r>
              <w:rPr>
                <w:sz w:val="20"/>
              </w:rPr>
              <w:t xml:space="preserve">, </w:t>
            </w:r>
            <w:hyperlink w:history="0" r:id="rId13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w:t>
              </w:r>
            </w:hyperlink>
            <w:r>
              <w:rPr>
                <w:sz w:val="20"/>
              </w:rPr>
              <w:t xml:space="preserve">, </w:t>
            </w:r>
            <w:hyperlink w:history="0" r:id="rId13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A16.28.018.001</w:t>
              </w:r>
            </w:hyperlink>
            <w:r>
              <w:rPr>
                <w:sz w:val="20"/>
              </w:rPr>
              <w:t xml:space="preserve">, </w:t>
            </w:r>
            <w:hyperlink w:history="0" r:id="rId13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A16.28.020.001</w:t>
              </w:r>
            </w:hyperlink>
            <w:r>
              <w:rPr>
                <w:sz w:val="20"/>
              </w:rPr>
              <w:t xml:space="preserve">, </w:t>
            </w:r>
            <w:hyperlink w:history="0" r:id="rId13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A16.28.022.001</w:t>
              </w:r>
            </w:hyperlink>
            <w:r>
              <w:rPr>
                <w:sz w:val="20"/>
              </w:rPr>
              <w:t xml:space="preserve">, </w:t>
            </w:r>
            <w:hyperlink w:history="0" r:id="rId13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A16.28.030.001</w:t>
              </w:r>
            </w:hyperlink>
            <w:r>
              <w:rPr>
                <w:sz w:val="20"/>
              </w:rPr>
              <w:t xml:space="preserve">, </w:t>
            </w:r>
            <w:hyperlink w:history="0" r:id="rId13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A16.28.030.003</w:t>
              </w:r>
            </w:hyperlink>
            <w:r>
              <w:rPr>
                <w:sz w:val="20"/>
              </w:rPr>
              <w:t xml:space="preserve">, </w:t>
            </w:r>
            <w:hyperlink w:history="0" r:id="rId13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A16.28.030.007</w:t>
              </w:r>
            </w:hyperlink>
            <w:r>
              <w:rPr>
                <w:sz w:val="20"/>
              </w:rPr>
              <w:t xml:space="preserve">, </w:t>
            </w:r>
            <w:hyperlink w:history="0" r:id="rId13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A16.28.030.008</w:t>
              </w:r>
            </w:hyperlink>
            <w:r>
              <w:rPr>
                <w:sz w:val="20"/>
              </w:rPr>
              <w:t xml:space="preserve">, </w:t>
            </w:r>
            <w:hyperlink w:history="0" r:id="rId13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A16.28.030.011</w:t>
              </w:r>
            </w:hyperlink>
            <w:r>
              <w:rPr>
                <w:sz w:val="20"/>
              </w:rPr>
              <w:t xml:space="preserve">, </w:t>
            </w:r>
            <w:hyperlink w:history="0" r:id="rId13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A16.28.031.001</w:t>
              </w:r>
            </w:hyperlink>
            <w:r>
              <w:rPr>
                <w:sz w:val="20"/>
              </w:rPr>
              <w:t xml:space="preserve">, </w:t>
            </w:r>
            <w:hyperlink w:history="0" r:id="rId13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A16.28.031.003</w:t>
              </w:r>
            </w:hyperlink>
            <w:r>
              <w:rPr>
                <w:sz w:val="20"/>
              </w:rPr>
              <w:t xml:space="preserve">, </w:t>
            </w:r>
            <w:hyperlink w:history="0" r:id="rId13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A16.28.031.007</w:t>
              </w:r>
            </w:hyperlink>
            <w:r>
              <w:rPr>
                <w:sz w:val="20"/>
              </w:rPr>
              <w:t xml:space="preserve">, </w:t>
            </w:r>
            <w:hyperlink w:history="0" r:id="rId13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A16.28.031.010</w:t>
              </w:r>
            </w:hyperlink>
            <w:r>
              <w:rPr>
                <w:sz w:val="20"/>
              </w:rPr>
              <w:t xml:space="preserve">, </w:t>
            </w:r>
            <w:hyperlink w:history="0" r:id="rId13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13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A16.28.032.001</w:t>
              </w:r>
            </w:hyperlink>
            <w:r>
              <w:rPr>
                <w:sz w:val="20"/>
              </w:rPr>
              <w:t xml:space="preserve">, </w:t>
            </w:r>
            <w:hyperlink w:history="0" r:id="rId13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A16.28.032.003</w:t>
              </w:r>
            </w:hyperlink>
            <w:r>
              <w:rPr>
                <w:sz w:val="20"/>
              </w:rPr>
              <w:t xml:space="preserve">, </w:t>
            </w:r>
            <w:hyperlink w:history="0" r:id="rId13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A16.28.035.002</w:t>
              </w:r>
            </w:hyperlink>
            <w:r>
              <w:rPr>
                <w:sz w:val="20"/>
              </w:rPr>
              <w:t xml:space="preserve">, </w:t>
            </w:r>
            <w:hyperlink w:history="0" r:id="rId13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A16.28.097</w:t>
              </w:r>
            </w:hyperlink>
            <w:r>
              <w:rPr>
                <w:sz w:val="20"/>
              </w:rPr>
              <w:t xml:space="preserve">, </w:t>
            </w:r>
            <w:hyperlink w:history="0" r:id="rId13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4,32</w:t>
            </w:r>
          </w:p>
        </w:tc>
      </w:tr>
      <w:tr>
        <w:tc>
          <w:tcPr>
            <w:tcW w:w="1239" w:type="dxa"/>
            <w:tcBorders>
              <w:top w:val="nil"/>
              <w:left w:val="nil"/>
              <w:bottom w:val="nil"/>
              <w:right w:val="nil"/>
            </w:tcBorders>
          </w:tcPr>
          <w:p>
            <w:pPr>
              <w:pStyle w:val="0"/>
            </w:pPr>
            <w:r>
              <w:rPr>
                <w:sz w:val="20"/>
              </w:rPr>
              <w:t xml:space="preserve">st19.009</w:t>
            </w:r>
          </w:p>
        </w:tc>
        <w:tc>
          <w:tcPr>
            <w:tcW w:w="2551" w:type="dxa"/>
            <w:tcBorders>
              <w:top w:val="nil"/>
              <w:left w:val="nil"/>
              <w:bottom w:val="nil"/>
              <w:right w:val="nil"/>
            </w:tcBorders>
          </w:tcPr>
          <w:p>
            <w:pPr>
              <w:pStyle w:val="0"/>
            </w:pPr>
            <w:r>
              <w:rPr>
                <w:sz w:val="20"/>
              </w:rPr>
              <w:t xml:space="preserve">Операции при злокачественных новообразованиях кожи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3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w:t>
              </w:r>
            </w:hyperlink>
            <w:r>
              <w:rPr>
                <w:sz w:val="20"/>
              </w:rPr>
              <w:t xml:space="preserve">, </w:t>
            </w:r>
            <w:hyperlink w:history="0" r:id="rId13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A16.01.005.001</w:t>
              </w:r>
            </w:hyperlink>
            <w:r>
              <w:rPr>
                <w:sz w:val="20"/>
              </w:rPr>
              <w:t xml:space="preserve">, </w:t>
            </w:r>
            <w:hyperlink w:history="0" r:id="rId13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w:t>
              </w:r>
            </w:hyperlink>
            <w:r>
              <w:rPr>
                <w:sz w:val="20"/>
              </w:rPr>
              <w:t xml:space="preserve">, </w:t>
            </w:r>
            <w:hyperlink w:history="0" r:id="rId13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1,29</w:t>
            </w:r>
          </w:p>
        </w:tc>
      </w:tr>
      <w:tr>
        <w:tc>
          <w:tcPr>
            <w:tcW w:w="1239" w:type="dxa"/>
            <w:tcBorders>
              <w:top w:val="nil"/>
              <w:left w:val="nil"/>
              <w:bottom w:val="nil"/>
              <w:right w:val="nil"/>
            </w:tcBorders>
          </w:tcPr>
          <w:p>
            <w:pPr>
              <w:pStyle w:val="0"/>
            </w:pPr>
            <w:r>
              <w:rPr>
                <w:sz w:val="20"/>
              </w:rPr>
              <w:t xml:space="preserve">st19.010</w:t>
            </w:r>
          </w:p>
        </w:tc>
        <w:tc>
          <w:tcPr>
            <w:tcW w:w="2551" w:type="dxa"/>
            <w:tcBorders>
              <w:top w:val="nil"/>
              <w:left w:val="nil"/>
              <w:bottom w:val="nil"/>
              <w:right w:val="nil"/>
            </w:tcBorders>
          </w:tcPr>
          <w:p>
            <w:pPr>
              <w:pStyle w:val="0"/>
            </w:pPr>
            <w:r>
              <w:rPr>
                <w:sz w:val="20"/>
              </w:rPr>
              <w:t xml:space="preserve">Операции при злокачественных новообразованиях кожи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3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A16.01.005.004</w:t>
              </w:r>
            </w:hyperlink>
            <w:r>
              <w:rPr>
                <w:sz w:val="20"/>
              </w:rPr>
              <w:t xml:space="preserve">, </w:t>
            </w:r>
            <w:hyperlink w:history="0" r:id="rId13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A16.30.072</w:t>
              </w:r>
            </w:hyperlink>
            <w:r>
              <w:rPr>
                <w:sz w:val="20"/>
              </w:rPr>
              <w:t xml:space="preserve">, </w:t>
            </w:r>
            <w:hyperlink w:history="0" r:id="rId13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A16.30.073</w:t>
              </w:r>
            </w:hyperlink>
            <w:r>
              <w:rPr>
                <w:sz w:val="20"/>
              </w:rPr>
              <w:t xml:space="preserve">, </w:t>
            </w:r>
            <w:hyperlink w:history="0" r:id="rId13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A22.01.007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1,55</w:t>
            </w:r>
          </w:p>
        </w:tc>
      </w:tr>
      <w:tr>
        <w:tc>
          <w:tcPr>
            <w:tcW w:w="1239" w:type="dxa"/>
            <w:tcBorders>
              <w:top w:val="nil"/>
              <w:left w:val="nil"/>
              <w:bottom w:val="nil"/>
              <w:right w:val="nil"/>
            </w:tcBorders>
          </w:tcPr>
          <w:p>
            <w:pPr>
              <w:pStyle w:val="0"/>
            </w:pPr>
            <w:r>
              <w:rPr>
                <w:sz w:val="20"/>
              </w:rPr>
              <w:t xml:space="preserve">st19.011</w:t>
            </w:r>
          </w:p>
        </w:tc>
        <w:tc>
          <w:tcPr>
            <w:tcW w:w="2551" w:type="dxa"/>
            <w:tcBorders>
              <w:top w:val="nil"/>
              <w:left w:val="nil"/>
              <w:bottom w:val="nil"/>
              <w:right w:val="nil"/>
            </w:tcBorders>
          </w:tcPr>
          <w:p>
            <w:pPr>
              <w:pStyle w:val="0"/>
            </w:pPr>
            <w:r>
              <w:rPr>
                <w:sz w:val="20"/>
              </w:rPr>
              <w:t xml:space="preserve">Операции при злокачественных новообразованиях кожи (уровень 3)</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3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A16.01.005.002</w:t>
              </w:r>
            </w:hyperlink>
            <w:r>
              <w:rPr>
                <w:sz w:val="20"/>
              </w:rPr>
              <w:t xml:space="preserve">, </w:t>
            </w:r>
            <w:hyperlink w:history="0" r:id="rId13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A16.01.005.003</w:t>
              </w:r>
            </w:hyperlink>
            <w:r>
              <w:rPr>
                <w:sz w:val="20"/>
              </w:rPr>
              <w:t xml:space="preserve">, </w:t>
            </w:r>
            <w:hyperlink w:history="0" r:id="rId13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A16.01.005.005</w:t>
              </w:r>
            </w:hyperlink>
            <w:r>
              <w:rPr>
                <w:sz w:val="20"/>
              </w:rPr>
              <w:t xml:space="preserve">, </w:t>
            </w:r>
            <w:hyperlink w:history="0" r:id="rId13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A16.30.032.002</w:t>
              </w:r>
            </w:hyperlink>
            <w:r>
              <w:rPr>
                <w:sz w:val="20"/>
              </w:rPr>
              <w:t xml:space="preserve">, </w:t>
            </w:r>
            <w:hyperlink w:history="0" r:id="rId13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2,66</w:t>
            </w:r>
          </w:p>
        </w:tc>
      </w:tr>
      <w:tr>
        <w:tc>
          <w:tcPr>
            <w:tcW w:w="1239" w:type="dxa"/>
            <w:tcBorders>
              <w:top w:val="nil"/>
              <w:left w:val="nil"/>
              <w:bottom w:val="nil"/>
              <w:right w:val="nil"/>
            </w:tcBorders>
          </w:tcPr>
          <w:p>
            <w:pPr>
              <w:pStyle w:val="0"/>
            </w:pPr>
            <w:r>
              <w:rPr>
                <w:sz w:val="20"/>
              </w:rPr>
              <w:t xml:space="preserve">st19.012</w:t>
            </w:r>
          </w:p>
        </w:tc>
        <w:tc>
          <w:tcPr>
            <w:tcW w:w="2551" w:type="dxa"/>
            <w:tcBorders>
              <w:top w:val="nil"/>
              <w:left w:val="nil"/>
              <w:bottom w:val="nil"/>
              <w:right w:val="nil"/>
            </w:tcBorders>
          </w:tcPr>
          <w:p>
            <w:pPr>
              <w:pStyle w:val="0"/>
            </w:pPr>
            <w:r>
              <w:rPr>
                <w:sz w:val="20"/>
              </w:rPr>
              <w:t xml:space="preserve">Операции при злокачественном новообразовании щитовидной железы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3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A16.22.001</w:t>
              </w:r>
            </w:hyperlink>
            <w:r>
              <w:rPr>
                <w:sz w:val="20"/>
              </w:rPr>
              <w:t xml:space="preserve">, </w:t>
            </w:r>
            <w:hyperlink w:history="0" r:id="rId13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A16.22.007</w:t>
              </w:r>
            </w:hyperlink>
            <w:r>
              <w:rPr>
                <w:sz w:val="20"/>
              </w:rPr>
              <w:t xml:space="preserve">, </w:t>
            </w:r>
            <w:hyperlink w:history="0" r:id="rId13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A16.22.007.002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2,29</w:t>
            </w:r>
          </w:p>
        </w:tc>
      </w:tr>
      <w:tr>
        <w:tc>
          <w:tcPr>
            <w:tcW w:w="1239" w:type="dxa"/>
            <w:tcBorders>
              <w:top w:val="nil"/>
              <w:left w:val="nil"/>
              <w:bottom w:val="nil"/>
              <w:right w:val="nil"/>
            </w:tcBorders>
          </w:tcPr>
          <w:p>
            <w:pPr>
              <w:pStyle w:val="0"/>
            </w:pPr>
            <w:r>
              <w:rPr>
                <w:sz w:val="20"/>
              </w:rPr>
              <w:t xml:space="preserve">st19.013</w:t>
            </w:r>
          </w:p>
        </w:tc>
        <w:tc>
          <w:tcPr>
            <w:tcW w:w="2551" w:type="dxa"/>
            <w:tcBorders>
              <w:top w:val="nil"/>
              <w:left w:val="nil"/>
              <w:bottom w:val="nil"/>
              <w:right w:val="nil"/>
            </w:tcBorders>
          </w:tcPr>
          <w:p>
            <w:pPr>
              <w:pStyle w:val="0"/>
            </w:pPr>
            <w:r>
              <w:rPr>
                <w:sz w:val="20"/>
              </w:rPr>
              <w:t xml:space="preserve">Операции при злокачественном новообразовании щитовидной железы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4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2,49</w:t>
            </w:r>
          </w:p>
        </w:tc>
      </w:tr>
      <w:tr>
        <w:tc>
          <w:tcPr>
            <w:tcW w:w="1239" w:type="dxa"/>
            <w:tcBorders>
              <w:top w:val="nil"/>
              <w:left w:val="nil"/>
              <w:bottom w:val="nil"/>
              <w:right w:val="nil"/>
            </w:tcBorders>
          </w:tcPr>
          <w:p>
            <w:pPr>
              <w:pStyle w:val="0"/>
            </w:pPr>
            <w:r>
              <w:rPr>
                <w:sz w:val="20"/>
              </w:rPr>
              <w:t xml:space="preserve">st19.014</w:t>
            </w:r>
          </w:p>
        </w:tc>
        <w:tc>
          <w:tcPr>
            <w:tcW w:w="2551" w:type="dxa"/>
            <w:tcBorders>
              <w:top w:val="nil"/>
              <w:left w:val="nil"/>
              <w:bottom w:val="nil"/>
              <w:right w:val="nil"/>
            </w:tcBorders>
          </w:tcPr>
          <w:p>
            <w:pPr>
              <w:pStyle w:val="0"/>
            </w:pPr>
            <w:r>
              <w:rPr>
                <w:sz w:val="20"/>
              </w:rPr>
              <w:t xml:space="preserve">Мастэктомия, другие операции при злокачественном новообразовании молочной железы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4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w:t>
              </w:r>
            </w:hyperlink>
            <w:r>
              <w:rPr>
                <w:sz w:val="20"/>
              </w:rPr>
              <w:t xml:space="preserve">, </w:t>
            </w:r>
            <w:hyperlink w:history="0" r:id="rId14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A16.20.032.001</w:t>
              </w:r>
            </w:hyperlink>
            <w:r>
              <w:rPr>
                <w:sz w:val="20"/>
              </w:rPr>
              <w:t xml:space="preserve">, </w:t>
            </w:r>
            <w:hyperlink w:history="0" r:id="rId14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A16.20.032.005</w:t>
              </w:r>
            </w:hyperlink>
            <w:r>
              <w:rPr>
                <w:sz w:val="20"/>
              </w:rPr>
              <w:t xml:space="preserve">, </w:t>
            </w:r>
            <w:hyperlink w:history="0" r:id="rId14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A16.20.032.011</w:t>
              </w:r>
            </w:hyperlink>
            <w:r>
              <w:rPr>
                <w:sz w:val="20"/>
              </w:rPr>
              <w:t xml:space="preserve">, </w:t>
            </w:r>
            <w:hyperlink w:history="0" r:id="rId14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w:t>
              </w:r>
            </w:hyperlink>
            <w:r>
              <w:rPr>
                <w:sz w:val="20"/>
              </w:rPr>
              <w:t xml:space="preserve">, </w:t>
            </w:r>
            <w:hyperlink w:history="0" r:id="rId14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w:t>
              </w:r>
            </w:hyperlink>
            <w:r>
              <w:rPr>
                <w:sz w:val="20"/>
              </w:rPr>
              <w:t xml:space="preserve">, </w:t>
            </w:r>
            <w:hyperlink w:history="0" r:id="rId14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2,79</w:t>
            </w:r>
          </w:p>
        </w:tc>
      </w:tr>
      <w:tr>
        <w:tc>
          <w:tcPr>
            <w:tcW w:w="1239" w:type="dxa"/>
            <w:tcBorders>
              <w:top w:val="nil"/>
              <w:left w:val="nil"/>
              <w:bottom w:val="nil"/>
              <w:right w:val="nil"/>
            </w:tcBorders>
          </w:tcPr>
          <w:p>
            <w:pPr>
              <w:pStyle w:val="0"/>
            </w:pPr>
            <w:r>
              <w:rPr>
                <w:sz w:val="20"/>
              </w:rPr>
              <w:t xml:space="preserve">st19.015</w:t>
            </w:r>
          </w:p>
        </w:tc>
        <w:tc>
          <w:tcPr>
            <w:tcW w:w="2551" w:type="dxa"/>
            <w:tcBorders>
              <w:top w:val="nil"/>
              <w:left w:val="nil"/>
              <w:bottom w:val="nil"/>
              <w:right w:val="nil"/>
            </w:tcBorders>
          </w:tcPr>
          <w:p>
            <w:pPr>
              <w:pStyle w:val="0"/>
            </w:pPr>
            <w:r>
              <w:rPr>
                <w:sz w:val="20"/>
              </w:rPr>
              <w:t xml:space="preserve">Мастэктомия, другие операции при злокачественном новообразовании молочной железы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4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A16.20.032.002</w:t>
              </w:r>
            </w:hyperlink>
            <w:r>
              <w:rPr>
                <w:sz w:val="20"/>
              </w:rPr>
              <w:t xml:space="preserve">, </w:t>
            </w:r>
            <w:hyperlink w:history="0" r:id="rId14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A16.20.032.007</w:t>
              </w:r>
            </w:hyperlink>
            <w:r>
              <w:rPr>
                <w:sz w:val="20"/>
              </w:rPr>
              <w:t xml:space="preserve">, </w:t>
            </w:r>
            <w:hyperlink w:history="0" r:id="rId14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A16.20.043.001</w:t>
              </w:r>
            </w:hyperlink>
            <w:r>
              <w:rPr>
                <w:sz w:val="20"/>
              </w:rPr>
              <w:t xml:space="preserve">, </w:t>
            </w:r>
            <w:hyperlink w:history="0" r:id="rId14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A16.20.043.002</w:t>
              </w:r>
            </w:hyperlink>
            <w:r>
              <w:rPr>
                <w:sz w:val="20"/>
              </w:rPr>
              <w:t xml:space="preserve">, </w:t>
            </w:r>
            <w:hyperlink w:history="0" r:id="rId14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A16.20.043.003</w:t>
              </w:r>
            </w:hyperlink>
            <w:r>
              <w:rPr>
                <w:sz w:val="20"/>
              </w:rPr>
              <w:t xml:space="preserve">, </w:t>
            </w:r>
            <w:hyperlink w:history="0" r:id="rId14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A16.20.043.004</w:t>
              </w:r>
            </w:hyperlink>
            <w:r>
              <w:rPr>
                <w:sz w:val="20"/>
              </w:rPr>
              <w:t xml:space="preserve">, </w:t>
            </w:r>
            <w:hyperlink w:history="0" r:id="rId14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A16.20.045</w:t>
              </w:r>
            </w:hyperlink>
            <w:r>
              <w:rPr>
                <w:sz w:val="20"/>
              </w:rPr>
              <w:t xml:space="preserve">, </w:t>
            </w:r>
            <w:hyperlink w:history="0" r:id="rId1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A16.20.047</w:t>
              </w:r>
            </w:hyperlink>
            <w:r>
              <w:rPr>
                <w:sz w:val="20"/>
              </w:rPr>
              <w:t xml:space="preserve">, </w:t>
            </w:r>
            <w:hyperlink w:history="0" r:id="rId14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A16.20.048</w:t>
              </w:r>
            </w:hyperlink>
            <w:r>
              <w:rPr>
                <w:sz w:val="20"/>
              </w:rPr>
              <w:t xml:space="preserve">, </w:t>
            </w:r>
            <w:hyperlink w:history="0" r:id="rId14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A16.20.049.001</w:t>
              </w:r>
            </w:hyperlink>
            <w:r>
              <w:rPr>
                <w:sz w:val="20"/>
              </w:rPr>
              <w:t xml:space="preserve">, </w:t>
            </w:r>
            <w:hyperlink w:history="0" r:id="rId14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A16.20.051</w:t>
              </w:r>
            </w:hyperlink>
            <w:r>
              <w:rPr>
                <w:sz w:val="20"/>
              </w:rPr>
              <w:t xml:space="preserve">, </w:t>
            </w:r>
            <w:hyperlink w:history="0" r:id="rId14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A16.20.103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3,95</w:t>
            </w:r>
          </w:p>
        </w:tc>
      </w:tr>
      <w:tr>
        <w:tc>
          <w:tcPr>
            <w:tcW w:w="1239" w:type="dxa"/>
            <w:tcBorders>
              <w:top w:val="nil"/>
              <w:left w:val="nil"/>
              <w:bottom w:val="nil"/>
              <w:right w:val="nil"/>
            </w:tcBorders>
          </w:tcPr>
          <w:p>
            <w:pPr>
              <w:pStyle w:val="0"/>
            </w:pPr>
            <w:r>
              <w:rPr>
                <w:sz w:val="20"/>
              </w:rPr>
              <w:t xml:space="preserve">st19.016</w:t>
            </w:r>
          </w:p>
        </w:tc>
        <w:tc>
          <w:tcPr>
            <w:tcW w:w="2551" w:type="dxa"/>
            <w:tcBorders>
              <w:top w:val="nil"/>
              <w:left w:val="nil"/>
              <w:bottom w:val="nil"/>
              <w:right w:val="nil"/>
            </w:tcBorders>
          </w:tcPr>
          <w:p>
            <w:pPr>
              <w:pStyle w:val="0"/>
            </w:pPr>
            <w:r>
              <w:rPr>
                <w:sz w:val="20"/>
              </w:rPr>
              <w:t xml:space="preserve">Операции при злокачественном новообразовании желчного пузыря, желчных протоков и поджелудочной железы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4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w:t>
              </w:r>
            </w:hyperlink>
            <w:r>
              <w:rPr>
                <w:sz w:val="20"/>
              </w:rPr>
              <w:t xml:space="preserve">, </w:t>
            </w:r>
            <w:hyperlink w:history="0" r:id="rId14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A16.14.007</w:t>
              </w:r>
            </w:hyperlink>
            <w:r>
              <w:rPr>
                <w:sz w:val="20"/>
              </w:rPr>
              <w:t xml:space="preserve">, </w:t>
            </w:r>
            <w:hyperlink w:history="0" r:id="rId14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A16.14.007.001</w:t>
              </w:r>
            </w:hyperlink>
            <w:r>
              <w:rPr>
                <w:sz w:val="20"/>
              </w:rPr>
              <w:t xml:space="preserve">, </w:t>
            </w:r>
            <w:hyperlink w:history="0" r:id="rId14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A16.14.009.001</w:t>
              </w:r>
            </w:hyperlink>
            <w:r>
              <w:rPr>
                <w:sz w:val="20"/>
              </w:rPr>
              <w:t xml:space="preserve">, </w:t>
            </w:r>
            <w:hyperlink w:history="0" r:id="rId14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A16.14.011</w:t>
              </w:r>
            </w:hyperlink>
            <w:r>
              <w:rPr>
                <w:sz w:val="20"/>
              </w:rPr>
              <w:t xml:space="preserve">, </w:t>
            </w:r>
            <w:hyperlink w:history="0" r:id="rId14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w:t>
              </w:r>
            </w:hyperlink>
            <w:r>
              <w:rPr>
                <w:sz w:val="20"/>
              </w:rPr>
              <w:t xml:space="preserve">, </w:t>
            </w:r>
            <w:hyperlink w:history="0" r:id="rId14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A16.14.020.002</w:t>
              </w:r>
            </w:hyperlink>
            <w:r>
              <w:rPr>
                <w:sz w:val="20"/>
              </w:rPr>
              <w:t xml:space="preserve">, </w:t>
            </w:r>
            <w:hyperlink w:history="0" r:id="rId14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A16.14.025</w:t>
              </w:r>
            </w:hyperlink>
            <w:r>
              <w:rPr>
                <w:sz w:val="20"/>
              </w:rPr>
              <w:t xml:space="preserve">, </w:t>
            </w:r>
            <w:hyperlink w:history="0" r:id="rId14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A16.14.031.002</w:t>
              </w:r>
            </w:hyperlink>
            <w:r>
              <w:rPr>
                <w:sz w:val="20"/>
              </w:rPr>
              <w:t xml:space="preserve">, </w:t>
            </w:r>
            <w:hyperlink w:history="0" r:id="rId14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A16.14.031.003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2,38</w:t>
            </w:r>
          </w:p>
        </w:tc>
      </w:tr>
      <w:tr>
        <w:tc>
          <w:tcPr>
            <w:tcW w:w="1239" w:type="dxa"/>
            <w:tcBorders>
              <w:top w:val="nil"/>
              <w:left w:val="nil"/>
              <w:bottom w:val="nil"/>
              <w:right w:val="nil"/>
            </w:tcBorders>
          </w:tcPr>
          <w:p>
            <w:pPr>
              <w:pStyle w:val="0"/>
            </w:pPr>
            <w:r>
              <w:rPr>
                <w:sz w:val="20"/>
              </w:rPr>
              <w:t xml:space="preserve">st19.017</w:t>
            </w:r>
          </w:p>
        </w:tc>
        <w:tc>
          <w:tcPr>
            <w:tcW w:w="2551" w:type="dxa"/>
            <w:tcBorders>
              <w:top w:val="nil"/>
              <w:left w:val="nil"/>
              <w:bottom w:val="nil"/>
              <w:right w:val="nil"/>
            </w:tcBorders>
          </w:tcPr>
          <w:p>
            <w:pPr>
              <w:pStyle w:val="0"/>
            </w:pPr>
            <w:r>
              <w:rPr>
                <w:sz w:val="20"/>
              </w:rPr>
              <w:t xml:space="preserve">Операции при злокачественном новообразовании желчного пузыря, желчных протоков и поджелудочной железы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4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A16.14.006.001</w:t>
              </w:r>
            </w:hyperlink>
            <w:r>
              <w:rPr>
                <w:sz w:val="20"/>
              </w:rPr>
              <w:t xml:space="preserve">, </w:t>
            </w:r>
            <w:hyperlink w:history="0" r:id="rId14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A16.14.006.002</w:t>
              </w:r>
            </w:hyperlink>
            <w:r>
              <w:rPr>
                <w:sz w:val="20"/>
              </w:rPr>
              <w:t xml:space="preserve">, </w:t>
            </w:r>
            <w:hyperlink w:history="0" r:id="rId14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w:t>
              </w:r>
            </w:hyperlink>
            <w:r>
              <w:rPr>
                <w:sz w:val="20"/>
              </w:rPr>
              <w:t xml:space="preserve">, </w:t>
            </w:r>
            <w:hyperlink w:history="0" r:id="rId14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A16.14.010</w:t>
              </w:r>
            </w:hyperlink>
            <w:r>
              <w:rPr>
                <w:sz w:val="20"/>
              </w:rPr>
              <w:t xml:space="preserve">, </w:t>
            </w:r>
            <w:hyperlink w:history="0" r:id="rId14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A16.14.015</w:t>
              </w:r>
            </w:hyperlink>
            <w:r>
              <w:rPr>
                <w:sz w:val="20"/>
              </w:rPr>
              <w:t xml:space="preserve">, </w:t>
            </w:r>
            <w:hyperlink w:history="0" r:id="rId14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A16.14.020.001</w:t>
              </w:r>
            </w:hyperlink>
            <w:r>
              <w:rPr>
                <w:sz w:val="20"/>
              </w:rPr>
              <w:t xml:space="preserve">, </w:t>
            </w:r>
            <w:hyperlink w:history="0" r:id="rId14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A16.14.020.004</w:t>
              </w:r>
            </w:hyperlink>
            <w:r>
              <w:rPr>
                <w:sz w:val="20"/>
              </w:rPr>
              <w:t xml:space="preserve">, </w:t>
            </w:r>
            <w:hyperlink w:history="0" r:id="rId14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A16.14.020.006</w:t>
              </w:r>
            </w:hyperlink>
            <w:r>
              <w:rPr>
                <w:sz w:val="20"/>
              </w:rPr>
              <w:t xml:space="preserve">, </w:t>
            </w:r>
            <w:hyperlink w:history="0" r:id="rId14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A16.14.022</w:t>
              </w:r>
            </w:hyperlink>
            <w:r>
              <w:rPr>
                <w:sz w:val="20"/>
              </w:rPr>
              <w:t xml:space="preserve">, </w:t>
            </w:r>
            <w:hyperlink w:history="0" r:id="rId14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A16.14.026.001</w:t>
              </w:r>
            </w:hyperlink>
            <w:r>
              <w:rPr>
                <w:sz w:val="20"/>
              </w:rPr>
              <w:t xml:space="preserve">, </w:t>
            </w:r>
            <w:hyperlink w:history="0" r:id="rId14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A16.14.032.002</w:t>
              </w:r>
            </w:hyperlink>
            <w:r>
              <w:rPr>
                <w:sz w:val="20"/>
              </w:rPr>
              <w:t xml:space="preserve">, </w:t>
            </w:r>
            <w:hyperlink w:history="0" r:id="rId14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A16.14.032.003</w:t>
              </w:r>
            </w:hyperlink>
            <w:r>
              <w:rPr>
                <w:sz w:val="20"/>
              </w:rPr>
              <w:t xml:space="preserve">, </w:t>
            </w:r>
            <w:hyperlink w:history="0" r:id="rId14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A16.14.043</w:t>
              </w:r>
            </w:hyperlink>
            <w:r>
              <w:rPr>
                <w:sz w:val="20"/>
              </w:rPr>
              <w:t xml:space="preserve">, </w:t>
            </w:r>
            <w:hyperlink w:history="0" r:id="rId14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A16.15.010.001</w:t>
              </w:r>
            </w:hyperlink>
            <w:r>
              <w:rPr>
                <w:sz w:val="20"/>
              </w:rPr>
              <w:t xml:space="preserve">, </w:t>
            </w:r>
            <w:hyperlink w:history="0" r:id="rId14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A16.15.022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4,44</w:t>
            </w:r>
          </w:p>
        </w:tc>
      </w:tr>
      <w:tr>
        <w:tc>
          <w:tcPr>
            <w:tcW w:w="1239" w:type="dxa"/>
            <w:tcBorders>
              <w:top w:val="nil"/>
              <w:left w:val="nil"/>
              <w:bottom w:val="nil"/>
              <w:right w:val="nil"/>
            </w:tcBorders>
          </w:tcPr>
          <w:p>
            <w:pPr>
              <w:pStyle w:val="0"/>
            </w:pPr>
            <w:r>
              <w:rPr>
                <w:sz w:val="20"/>
              </w:rPr>
              <w:t xml:space="preserve">st19.018</w:t>
            </w:r>
          </w:p>
        </w:tc>
        <w:tc>
          <w:tcPr>
            <w:tcW w:w="2551" w:type="dxa"/>
            <w:tcBorders>
              <w:top w:val="nil"/>
              <w:left w:val="nil"/>
              <w:bottom w:val="nil"/>
              <w:right w:val="nil"/>
            </w:tcBorders>
          </w:tcPr>
          <w:p>
            <w:pPr>
              <w:pStyle w:val="0"/>
            </w:pPr>
            <w:r>
              <w:rPr>
                <w:sz w:val="20"/>
              </w:rPr>
              <w:t xml:space="preserve">Операции при злокачественном новообразовании пищевода, желудка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4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14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A16.16.006.001</w:t>
              </w:r>
            </w:hyperlink>
            <w:r>
              <w:rPr>
                <w:sz w:val="20"/>
              </w:rPr>
              <w:t xml:space="preserve">, </w:t>
            </w:r>
            <w:hyperlink w:history="0" r:id="rId14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A16.16.006.002</w:t>
              </w:r>
            </w:hyperlink>
            <w:r>
              <w:rPr>
                <w:sz w:val="20"/>
              </w:rPr>
              <w:t xml:space="preserve">, </w:t>
            </w:r>
            <w:hyperlink w:history="0" r:id="rId14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A16.16.037</w:t>
              </w:r>
            </w:hyperlink>
            <w:r>
              <w:rPr>
                <w:sz w:val="20"/>
              </w:rPr>
              <w:t xml:space="preserve">, </w:t>
            </w:r>
            <w:hyperlink w:history="0" r:id="rId14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A16.16.051</w:t>
              </w:r>
            </w:hyperlink>
            <w:r>
              <w:rPr>
                <w:sz w:val="20"/>
              </w:rPr>
              <w:t xml:space="preserve">, </w:t>
            </w:r>
            <w:hyperlink w:history="0" r:id="rId14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2,17</w:t>
            </w:r>
          </w:p>
        </w:tc>
      </w:tr>
      <w:tr>
        <w:tc>
          <w:tcPr>
            <w:tcW w:w="1239" w:type="dxa"/>
            <w:tcBorders>
              <w:top w:val="nil"/>
              <w:left w:val="nil"/>
              <w:bottom w:val="nil"/>
              <w:right w:val="nil"/>
            </w:tcBorders>
          </w:tcPr>
          <w:p>
            <w:pPr>
              <w:pStyle w:val="0"/>
            </w:pPr>
            <w:r>
              <w:rPr>
                <w:sz w:val="20"/>
              </w:rPr>
              <w:t xml:space="preserve">st19.019</w:t>
            </w:r>
          </w:p>
        </w:tc>
        <w:tc>
          <w:tcPr>
            <w:tcW w:w="2551" w:type="dxa"/>
            <w:tcBorders>
              <w:top w:val="nil"/>
              <w:left w:val="nil"/>
              <w:bottom w:val="nil"/>
              <w:right w:val="nil"/>
            </w:tcBorders>
          </w:tcPr>
          <w:p>
            <w:pPr>
              <w:pStyle w:val="0"/>
            </w:pPr>
            <w:r>
              <w:rPr>
                <w:sz w:val="20"/>
              </w:rPr>
              <w:t xml:space="preserve">Операции при злокачественном новообразовании пищевода, желудка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4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A16.16.014</w:t>
              </w:r>
            </w:hyperlink>
            <w:r>
              <w:rPr>
                <w:sz w:val="20"/>
              </w:rPr>
              <w:t xml:space="preserve">, </w:t>
            </w:r>
            <w:hyperlink w:history="0" r:id="rId14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w:t>
              </w:r>
            </w:hyperlink>
            <w:r>
              <w:rPr>
                <w:sz w:val="20"/>
              </w:rPr>
              <w:t xml:space="preserve">, </w:t>
            </w:r>
            <w:hyperlink w:history="0" r:id="rId14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 </w:t>
            </w:r>
            <w:hyperlink w:history="0" r:id="rId14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A16.16.017.001</w:t>
              </w:r>
            </w:hyperlink>
            <w:r>
              <w:rPr>
                <w:sz w:val="20"/>
              </w:rPr>
              <w:t xml:space="preserve">, </w:t>
            </w:r>
            <w:hyperlink w:history="0" r:id="rId14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A16.16.017.003</w:t>
              </w:r>
            </w:hyperlink>
            <w:r>
              <w:rPr>
                <w:sz w:val="20"/>
              </w:rPr>
              <w:t xml:space="preserve">, </w:t>
            </w:r>
            <w:hyperlink w:history="0" r:id="rId14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A16.16.017.004</w:t>
              </w:r>
            </w:hyperlink>
            <w:r>
              <w:rPr>
                <w:sz w:val="20"/>
              </w:rPr>
              <w:t xml:space="preserve">, </w:t>
            </w:r>
            <w:hyperlink w:history="0" r:id="rId14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A16.16.017.006</w:t>
              </w:r>
            </w:hyperlink>
            <w:r>
              <w:rPr>
                <w:sz w:val="20"/>
              </w:rPr>
              <w:t xml:space="preserve">, </w:t>
            </w:r>
            <w:hyperlink w:history="0" r:id="rId14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A16.16.017.008</w:t>
              </w:r>
            </w:hyperlink>
            <w:r>
              <w:rPr>
                <w:sz w:val="20"/>
              </w:rPr>
              <w:t xml:space="preserve">, </w:t>
            </w:r>
            <w:hyperlink w:history="0" r:id="rId14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A16.16.020</w:t>
              </w:r>
            </w:hyperlink>
            <w:r>
              <w:rPr>
                <w:sz w:val="20"/>
              </w:rPr>
              <w:t xml:space="preserve">, </w:t>
            </w:r>
            <w:hyperlink w:history="0" r:id="rId14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3,43</w:t>
            </w:r>
          </w:p>
        </w:tc>
      </w:tr>
      <w:tr>
        <w:tc>
          <w:tcPr>
            <w:tcW w:w="1239" w:type="dxa"/>
            <w:tcBorders>
              <w:top w:val="nil"/>
              <w:left w:val="nil"/>
              <w:bottom w:val="nil"/>
              <w:right w:val="nil"/>
            </w:tcBorders>
          </w:tcPr>
          <w:p>
            <w:pPr>
              <w:pStyle w:val="0"/>
            </w:pPr>
            <w:r>
              <w:rPr>
                <w:sz w:val="20"/>
              </w:rPr>
              <w:t xml:space="preserve">st19.020</w:t>
            </w:r>
          </w:p>
        </w:tc>
        <w:tc>
          <w:tcPr>
            <w:tcW w:w="2551" w:type="dxa"/>
            <w:tcBorders>
              <w:top w:val="nil"/>
              <w:left w:val="nil"/>
              <w:bottom w:val="nil"/>
              <w:right w:val="nil"/>
            </w:tcBorders>
          </w:tcPr>
          <w:p>
            <w:pPr>
              <w:pStyle w:val="0"/>
            </w:pPr>
            <w:r>
              <w:rPr>
                <w:sz w:val="20"/>
              </w:rPr>
              <w:t xml:space="preserve">Операции при злокачественном новообразовании пищевода, желудка (уровень 3)</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4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A16.16.015.001</w:t>
              </w:r>
            </w:hyperlink>
            <w:r>
              <w:rPr>
                <w:sz w:val="20"/>
              </w:rPr>
              <w:t xml:space="preserve">, </w:t>
            </w:r>
            <w:hyperlink w:history="0" r:id="rId14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A16.16.015.002</w:t>
              </w:r>
            </w:hyperlink>
            <w:r>
              <w:rPr>
                <w:sz w:val="20"/>
              </w:rPr>
              <w:t xml:space="preserve">, </w:t>
            </w:r>
            <w:hyperlink w:history="0" r:id="rId14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A16.16.015.003</w:t>
              </w:r>
            </w:hyperlink>
            <w:r>
              <w:rPr>
                <w:sz w:val="20"/>
              </w:rPr>
              <w:t xml:space="preserve">, </w:t>
            </w:r>
            <w:hyperlink w:history="0" r:id="rId14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A16.16.017.002</w:t>
              </w:r>
            </w:hyperlink>
            <w:r>
              <w:rPr>
                <w:sz w:val="20"/>
              </w:rPr>
              <w:t xml:space="preserve">, </w:t>
            </w:r>
            <w:hyperlink w:history="0" r:id="rId14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A16.16.017.005</w:t>
              </w:r>
            </w:hyperlink>
            <w:r>
              <w:rPr>
                <w:sz w:val="20"/>
              </w:rPr>
              <w:t xml:space="preserve">, </w:t>
            </w:r>
            <w:hyperlink w:history="0" r:id="rId14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A16.16.017.009</w:t>
              </w:r>
            </w:hyperlink>
            <w:r>
              <w:rPr>
                <w:sz w:val="20"/>
              </w:rPr>
              <w:t xml:space="preserve">, </w:t>
            </w:r>
            <w:hyperlink w:history="0" r:id="rId14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A16.16.027</w:t>
              </w:r>
            </w:hyperlink>
            <w:r>
              <w:rPr>
                <w:sz w:val="20"/>
              </w:rPr>
              <w:t xml:space="preserve">, </w:t>
            </w:r>
            <w:hyperlink w:history="0" r:id="rId14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w:t>
              </w:r>
            </w:hyperlink>
            <w:r>
              <w:rPr>
                <w:sz w:val="20"/>
              </w:rPr>
              <w:t xml:space="preserve">, </w:t>
            </w:r>
            <w:hyperlink w:history="0" r:id="rId14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A16.16.028.002</w:t>
              </w:r>
            </w:hyperlink>
            <w:r>
              <w:rPr>
                <w:sz w:val="20"/>
              </w:rPr>
              <w:t xml:space="preserve">, </w:t>
            </w:r>
            <w:hyperlink w:history="0" r:id="rId14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A16.16.034.001</w:t>
              </w:r>
            </w:hyperlink>
            <w:r>
              <w:rPr>
                <w:sz w:val="20"/>
              </w:rPr>
              <w:t xml:space="preserve">, </w:t>
            </w:r>
            <w:hyperlink w:history="0" r:id="rId14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A16.16.036</w:t>
              </w:r>
            </w:hyperlink>
            <w:r>
              <w:rPr>
                <w:sz w:val="20"/>
              </w:rPr>
              <w:t xml:space="preserve">, </w:t>
            </w:r>
            <w:hyperlink w:history="0" r:id="rId14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w:t>
              </w:r>
            </w:hyperlink>
            <w:r>
              <w:rPr>
                <w:sz w:val="20"/>
              </w:rPr>
              <w:t xml:space="preserve">, </w:t>
            </w:r>
            <w:hyperlink w:history="0" r:id="rId14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A16.16.040.001</w:t>
              </w:r>
            </w:hyperlink>
            <w:r>
              <w:rPr>
                <w:sz w:val="20"/>
              </w:rPr>
              <w:t xml:space="preserve">, </w:t>
            </w:r>
            <w:hyperlink w:history="0" r:id="rId14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A16.16.050</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4,27</w:t>
            </w:r>
          </w:p>
        </w:tc>
      </w:tr>
      <w:tr>
        <w:tc>
          <w:tcPr>
            <w:tcW w:w="1239" w:type="dxa"/>
            <w:tcBorders>
              <w:top w:val="nil"/>
              <w:left w:val="nil"/>
              <w:bottom w:val="nil"/>
              <w:right w:val="nil"/>
            </w:tcBorders>
          </w:tcPr>
          <w:p>
            <w:pPr>
              <w:pStyle w:val="0"/>
            </w:pPr>
            <w:r>
              <w:rPr>
                <w:sz w:val="20"/>
              </w:rPr>
              <w:t xml:space="preserve">st19.021</w:t>
            </w:r>
          </w:p>
        </w:tc>
        <w:tc>
          <w:tcPr>
            <w:tcW w:w="2551" w:type="dxa"/>
            <w:tcBorders>
              <w:top w:val="nil"/>
              <w:left w:val="nil"/>
              <w:bottom w:val="nil"/>
              <w:right w:val="nil"/>
            </w:tcBorders>
          </w:tcPr>
          <w:p>
            <w:pPr>
              <w:pStyle w:val="0"/>
            </w:pPr>
            <w:r>
              <w:rPr>
                <w:sz w:val="20"/>
              </w:rPr>
              <w:t xml:space="preserve">Другие операции при злокачественном новообразовании брюшной полости</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4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A16.14.030</w:t>
              </w:r>
            </w:hyperlink>
            <w:r>
              <w:rPr>
                <w:sz w:val="20"/>
              </w:rPr>
              <w:t xml:space="preserve">, </w:t>
            </w:r>
            <w:hyperlink w:history="0" r:id="rId14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A16.30.025.005</w:t>
              </w:r>
            </w:hyperlink>
            <w:r>
              <w:rPr>
                <w:sz w:val="20"/>
              </w:rPr>
              <w:t xml:space="preserve">, </w:t>
            </w:r>
            <w:hyperlink w:history="0" r:id="rId14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3,66</w:t>
            </w:r>
          </w:p>
        </w:tc>
      </w:tr>
      <w:tr>
        <w:tc>
          <w:tcPr>
            <w:tcW w:w="1239" w:type="dxa"/>
            <w:tcBorders>
              <w:top w:val="nil"/>
              <w:left w:val="nil"/>
              <w:bottom w:val="nil"/>
              <w:right w:val="nil"/>
            </w:tcBorders>
          </w:tcPr>
          <w:p>
            <w:pPr>
              <w:pStyle w:val="0"/>
            </w:pPr>
            <w:r>
              <w:rPr>
                <w:sz w:val="20"/>
              </w:rPr>
              <w:t xml:space="preserve">st19.022</w:t>
            </w:r>
          </w:p>
        </w:tc>
        <w:tc>
          <w:tcPr>
            <w:tcW w:w="2551"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при злокачественных новообразованиях</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4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w:t>
              </w:r>
            </w:hyperlink>
            <w:r>
              <w:rPr>
                <w:sz w:val="20"/>
              </w:rPr>
              <w:t xml:space="preserve">, </w:t>
            </w:r>
            <w:hyperlink w:history="0" r:id="rId14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A16.08.028</w:t>
              </w:r>
            </w:hyperlink>
            <w:r>
              <w:rPr>
                <w:sz w:val="20"/>
              </w:rPr>
              <w:t xml:space="preserve">, </w:t>
            </w:r>
            <w:hyperlink w:history="0" r:id="rId14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w:t>
              </w:r>
            </w:hyperlink>
            <w:r>
              <w:rPr>
                <w:sz w:val="20"/>
              </w:rPr>
              <w:t xml:space="preserve">, </w:t>
            </w:r>
            <w:hyperlink w:history="0" r:id="rId14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A16.08.032.005</w:t>
              </w:r>
            </w:hyperlink>
            <w:r>
              <w:rPr>
                <w:sz w:val="20"/>
              </w:rPr>
              <w:t xml:space="preserve">, </w:t>
            </w:r>
            <w:hyperlink w:history="0" r:id="rId14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A16.08.036</w:t>
              </w:r>
            </w:hyperlink>
            <w:r>
              <w:rPr>
                <w:sz w:val="20"/>
              </w:rPr>
              <w:t xml:space="preserve">, </w:t>
            </w:r>
            <w:hyperlink w:history="0" r:id="rId14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A16.08.036.001</w:t>
              </w:r>
            </w:hyperlink>
            <w:r>
              <w:rPr>
                <w:sz w:val="20"/>
              </w:rPr>
              <w:t xml:space="preserve">, </w:t>
            </w:r>
            <w:hyperlink w:history="0" r:id="rId14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A16.08.037</w:t>
              </w:r>
            </w:hyperlink>
            <w:r>
              <w:rPr>
                <w:sz w:val="20"/>
              </w:rPr>
              <w:t xml:space="preserve">, </w:t>
            </w:r>
            <w:hyperlink w:history="0" r:id="rId14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w:t>
              </w:r>
            </w:hyperlink>
            <w:r>
              <w:rPr>
                <w:sz w:val="20"/>
              </w:rPr>
              <w:t xml:space="preserve">, </w:t>
            </w:r>
            <w:hyperlink w:history="0" r:id="rId14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A16.08.040.001</w:t>
              </w:r>
            </w:hyperlink>
            <w:r>
              <w:rPr>
                <w:sz w:val="20"/>
              </w:rPr>
              <w:t xml:space="preserve">, </w:t>
            </w:r>
            <w:hyperlink w:history="0" r:id="rId14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A16.08.040.003</w:t>
              </w:r>
            </w:hyperlink>
            <w:r>
              <w:rPr>
                <w:sz w:val="20"/>
              </w:rPr>
              <w:t xml:space="preserve">, </w:t>
            </w:r>
            <w:hyperlink w:history="0" r:id="rId1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A16.08.042.002</w:t>
              </w:r>
            </w:hyperlink>
            <w:r>
              <w:rPr>
                <w:sz w:val="20"/>
              </w:rPr>
              <w:t xml:space="preserve">, </w:t>
            </w:r>
            <w:hyperlink w:history="0" r:id="rId1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A16.08.042.003</w:t>
              </w:r>
            </w:hyperlink>
            <w:r>
              <w:rPr>
                <w:sz w:val="20"/>
              </w:rPr>
              <w:t xml:space="preserve">, </w:t>
            </w:r>
            <w:hyperlink w:history="0" r:id="rId1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A16.08.042.004</w:t>
              </w:r>
            </w:hyperlink>
            <w:r>
              <w:rPr>
                <w:sz w:val="20"/>
              </w:rPr>
              <w:t xml:space="preserve">, </w:t>
            </w:r>
            <w:hyperlink w:history="0" r:id="rId14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A16.08.043</w:t>
              </w:r>
            </w:hyperlink>
            <w:r>
              <w:rPr>
                <w:sz w:val="20"/>
              </w:rPr>
              <w:t xml:space="preserve">, </w:t>
            </w:r>
            <w:hyperlink w:history="0" r:id="rId14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A16.08.049</w:t>
              </w:r>
            </w:hyperlink>
            <w:r>
              <w:rPr>
                <w:sz w:val="20"/>
              </w:rPr>
              <w:t xml:space="preserve">, </w:t>
            </w:r>
            <w:hyperlink w:history="0" r:id="rId14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A16.08.051</w:t>
              </w:r>
            </w:hyperlink>
            <w:r>
              <w:rPr>
                <w:sz w:val="20"/>
              </w:rPr>
              <w:t xml:space="preserve">, </w:t>
            </w:r>
            <w:hyperlink w:history="0" r:id="rId14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A16.08.052</w:t>
              </w:r>
            </w:hyperlink>
            <w:r>
              <w:rPr>
                <w:sz w:val="20"/>
              </w:rPr>
              <w:t xml:space="preserve">, </w:t>
            </w:r>
            <w:hyperlink w:history="0" r:id="rId14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A16.08.052.001</w:t>
              </w:r>
            </w:hyperlink>
            <w:r>
              <w:rPr>
                <w:sz w:val="20"/>
              </w:rPr>
              <w:t xml:space="preserve">, </w:t>
            </w:r>
            <w:hyperlink w:history="0" r:id="rId14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A16.08.054.001</w:t>
              </w:r>
            </w:hyperlink>
            <w:r>
              <w:rPr>
                <w:sz w:val="20"/>
              </w:rPr>
              <w:t xml:space="preserve">, </w:t>
            </w:r>
            <w:hyperlink w:history="0" r:id="rId14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A16.08.054.002</w:t>
              </w:r>
            </w:hyperlink>
            <w:r>
              <w:rPr>
                <w:sz w:val="20"/>
              </w:rPr>
              <w:t xml:space="preserve">, </w:t>
            </w:r>
            <w:hyperlink w:history="0" r:id="rId14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A16.08.056</w:t>
              </w:r>
            </w:hyperlink>
            <w:r>
              <w:rPr>
                <w:sz w:val="20"/>
              </w:rPr>
              <w:t xml:space="preserve">, </w:t>
            </w:r>
            <w:hyperlink w:history="0" r:id="rId14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A16.08.064</w:t>
              </w:r>
            </w:hyperlink>
            <w:r>
              <w:rPr>
                <w:sz w:val="20"/>
              </w:rPr>
              <w:t xml:space="preserve">, </w:t>
            </w:r>
            <w:hyperlink w:history="0" r:id="rId15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A16.25.039</w:t>
              </w:r>
            </w:hyperlink>
            <w:r>
              <w:rPr>
                <w:sz w:val="20"/>
              </w:rPr>
              <w:t xml:space="preserve">, </w:t>
            </w:r>
            <w:hyperlink w:history="0" r:id="rId15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A22.08.009.004</w:t>
              </w:r>
            </w:hyperlink>
            <w:r>
              <w:rPr>
                <w:sz w:val="20"/>
              </w:rPr>
              <w:t xml:space="preserve">, </w:t>
            </w:r>
            <w:hyperlink w:history="0" r:id="rId15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A22.08.009.005</w:t>
              </w:r>
            </w:hyperlink>
            <w:r>
              <w:rPr>
                <w:sz w:val="20"/>
              </w:rPr>
              <w:t xml:space="preserve">, </w:t>
            </w:r>
            <w:hyperlink w:history="0" r:id="rId15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A22.09.003.001</w:t>
              </w:r>
            </w:hyperlink>
            <w:r>
              <w:rPr>
                <w:sz w:val="20"/>
              </w:rPr>
              <w:t xml:space="preserve">, </w:t>
            </w:r>
            <w:hyperlink w:history="0" r:id="rId15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A22.09.003.002</w:t>
              </w:r>
            </w:hyperlink>
            <w:r>
              <w:rPr>
                <w:sz w:val="20"/>
              </w:rPr>
              <w:t xml:space="preserve">, </w:t>
            </w:r>
            <w:hyperlink w:history="0" r:id="rId15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A22.09.003.003</w:t>
              </w:r>
            </w:hyperlink>
            <w:r>
              <w:rPr>
                <w:sz w:val="20"/>
              </w:rPr>
              <w:t xml:space="preserve">, </w:t>
            </w:r>
            <w:hyperlink w:history="0" r:id="rId15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A22.09.003.007</w:t>
              </w:r>
            </w:hyperlink>
            <w:r>
              <w:rPr>
                <w:sz w:val="20"/>
              </w:rPr>
              <w:t xml:space="preserve">, </w:t>
            </w:r>
            <w:hyperlink w:history="0" r:id="rId15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A22.09.003.008</w:t>
              </w:r>
            </w:hyperlink>
            <w:r>
              <w:rPr>
                <w:sz w:val="20"/>
              </w:rPr>
              <w:t xml:space="preserve">, </w:t>
            </w:r>
            <w:hyperlink w:history="0" r:id="rId15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A22.09.006</w:t>
              </w:r>
            </w:hyperlink>
            <w:r>
              <w:rPr>
                <w:sz w:val="20"/>
              </w:rPr>
              <w:t xml:space="preserve">, </w:t>
            </w:r>
            <w:hyperlink w:history="0" r:id="rId15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A22.09.013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2,81</w:t>
            </w:r>
          </w:p>
        </w:tc>
      </w:tr>
      <w:tr>
        <w:tc>
          <w:tcPr>
            <w:tcW w:w="1239" w:type="dxa"/>
            <w:tcBorders>
              <w:top w:val="nil"/>
              <w:left w:val="nil"/>
              <w:bottom w:val="nil"/>
              <w:right w:val="nil"/>
            </w:tcBorders>
          </w:tcPr>
          <w:p>
            <w:pPr>
              <w:pStyle w:val="0"/>
            </w:pPr>
            <w:r>
              <w:rPr>
                <w:sz w:val="20"/>
              </w:rPr>
              <w:t xml:space="preserve">st19.023</w:t>
            </w:r>
          </w:p>
        </w:tc>
        <w:tc>
          <w:tcPr>
            <w:tcW w:w="2551" w:type="dxa"/>
            <w:tcBorders>
              <w:top w:val="nil"/>
              <w:left w:val="nil"/>
              <w:bottom w:val="nil"/>
              <w:right w:val="nil"/>
            </w:tcBorders>
          </w:tcPr>
          <w:p>
            <w:pPr>
              <w:pStyle w:val="0"/>
            </w:pPr>
            <w:r>
              <w:rPr>
                <w:sz w:val="20"/>
              </w:rPr>
              <w:t xml:space="preserve">Операции на нижних дыхательных путях и легочной ткани при злокачественных новообразованиях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5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A16.09.004.001</w:t>
              </w:r>
            </w:hyperlink>
            <w:r>
              <w:rPr>
                <w:sz w:val="20"/>
              </w:rPr>
              <w:t xml:space="preserve">, </w:t>
            </w:r>
            <w:hyperlink w:history="0" r:id="rId15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A16.09.007.002</w:t>
              </w:r>
            </w:hyperlink>
            <w:r>
              <w:rPr>
                <w:sz w:val="20"/>
              </w:rPr>
              <w:t xml:space="preserve">, </w:t>
            </w:r>
            <w:hyperlink w:history="0" r:id="rId15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A16.09.008</w:t>
              </w:r>
            </w:hyperlink>
            <w:r>
              <w:rPr>
                <w:sz w:val="20"/>
              </w:rPr>
              <w:t xml:space="preserve">, </w:t>
            </w:r>
            <w:hyperlink w:history="0" r:id="rId15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w:t>
              </w:r>
            </w:hyperlink>
            <w:r>
              <w:rPr>
                <w:sz w:val="20"/>
              </w:rPr>
              <w:t xml:space="preserve">, </w:t>
            </w:r>
            <w:hyperlink w:history="0" r:id="rId15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 </w:t>
            </w:r>
            <w:hyperlink w:history="0" r:id="rId15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A16.09.013.006</w:t>
              </w:r>
            </w:hyperlink>
            <w:r>
              <w:rPr>
                <w:sz w:val="20"/>
              </w:rPr>
              <w:t xml:space="preserve">, </w:t>
            </w:r>
            <w:hyperlink w:history="0" r:id="rId15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w:t>
              </w:r>
            </w:hyperlink>
            <w:r>
              <w:rPr>
                <w:sz w:val="20"/>
              </w:rPr>
              <w:t xml:space="preserve">, </w:t>
            </w:r>
            <w:hyperlink w:history="0" r:id="rId15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w:t>
              </w:r>
            </w:hyperlink>
            <w:r>
              <w:rPr>
                <w:sz w:val="20"/>
              </w:rPr>
              <w:t xml:space="preserve">, </w:t>
            </w:r>
            <w:hyperlink w:history="0" r:id="rId15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A16.09.016.005</w:t>
              </w:r>
            </w:hyperlink>
            <w:r>
              <w:rPr>
                <w:sz w:val="20"/>
              </w:rPr>
              <w:t xml:space="preserve">, </w:t>
            </w:r>
            <w:hyperlink w:history="0" r:id="rId15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A16.09.016.006</w:t>
              </w:r>
            </w:hyperlink>
            <w:r>
              <w:rPr>
                <w:sz w:val="20"/>
              </w:rPr>
              <w:t xml:space="preserve">, </w:t>
            </w:r>
            <w:hyperlink w:history="0" r:id="rId15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A16.09.037</w:t>
              </w:r>
            </w:hyperlink>
            <w:r>
              <w:rPr>
                <w:sz w:val="20"/>
              </w:rPr>
              <w:t xml:space="preserve">, </w:t>
            </w:r>
            <w:hyperlink w:history="0" r:id="rId15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A16.09.037.001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3,42</w:t>
            </w:r>
          </w:p>
        </w:tc>
      </w:tr>
      <w:tr>
        <w:tc>
          <w:tcPr>
            <w:tcW w:w="1239" w:type="dxa"/>
            <w:tcBorders>
              <w:top w:val="nil"/>
              <w:left w:val="nil"/>
              <w:bottom w:val="nil"/>
              <w:right w:val="nil"/>
            </w:tcBorders>
          </w:tcPr>
          <w:p>
            <w:pPr>
              <w:pStyle w:val="0"/>
            </w:pPr>
            <w:r>
              <w:rPr>
                <w:sz w:val="20"/>
              </w:rPr>
              <w:t xml:space="preserve">st19.024</w:t>
            </w:r>
          </w:p>
        </w:tc>
        <w:tc>
          <w:tcPr>
            <w:tcW w:w="2551" w:type="dxa"/>
            <w:tcBorders>
              <w:top w:val="nil"/>
              <w:left w:val="nil"/>
              <w:bottom w:val="nil"/>
              <w:right w:val="nil"/>
            </w:tcBorders>
          </w:tcPr>
          <w:p>
            <w:pPr>
              <w:pStyle w:val="0"/>
            </w:pPr>
            <w:r>
              <w:rPr>
                <w:sz w:val="20"/>
              </w:rPr>
              <w:t xml:space="preserve">Операции на нижних дыхательных путях и легочной ткани при злокачественных новообразованиях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5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A16.09.007</w:t>
              </w:r>
            </w:hyperlink>
            <w:r>
              <w:rPr>
                <w:sz w:val="20"/>
              </w:rPr>
              <w:t xml:space="preserve">, </w:t>
            </w:r>
            <w:hyperlink w:history="0" r:id="rId15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A16.09.007.003</w:t>
              </w:r>
            </w:hyperlink>
            <w:r>
              <w:rPr>
                <w:sz w:val="20"/>
              </w:rPr>
              <w:t xml:space="preserve">, </w:t>
            </w:r>
            <w:hyperlink w:history="0" r:id="rId15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A16.09.009.005</w:t>
              </w:r>
            </w:hyperlink>
            <w:r>
              <w:rPr>
                <w:sz w:val="20"/>
              </w:rPr>
              <w:t xml:space="preserve">, </w:t>
            </w:r>
            <w:hyperlink w:history="0" r:id="rId15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A16.09.009.006</w:t>
              </w:r>
            </w:hyperlink>
            <w:r>
              <w:rPr>
                <w:sz w:val="20"/>
              </w:rPr>
              <w:t xml:space="preserve">, </w:t>
            </w:r>
            <w:hyperlink w:history="0" r:id="rId15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A16.09.009.007</w:t>
              </w:r>
            </w:hyperlink>
            <w:r>
              <w:rPr>
                <w:sz w:val="20"/>
              </w:rPr>
              <w:t xml:space="preserve">, </w:t>
            </w:r>
            <w:hyperlink w:history="0" r:id="rId15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A16.09.009.008</w:t>
              </w:r>
            </w:hyperlink>
            <w:r>
              <w:rPr>
                <w:sz w:val="20"/>
              </w:rPr>
              <w:t xml:space="preserve">, </w:t>
            </w:r>
            <w:hyperlink w:history="0" r:id="rId15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A16.09.009.009</w:t>
              </w:r>
            </w:hyperlink>
            <w:r>
              <w:rPr>
                <w:sz w:val="20"/>
              </w:rPr>
              <w:t xml:space="preserve">, </w:t>
            </w:r>
            <w:hyperlink w:history="0" r:id="rId15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A16.09.009.010</w:t>
              </w:r>
            </w:hyperlink>
            <w:r>
              <w:rPr>
                <w:sz w:val="20"/>
              </w:rPr>
              <w:t xml:space="preserve">, </w:t>
            </w:r>
            <w:hyperlink w:history="0" r:id="rId15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A16.09.013.002</w:t>
              </w:r>
            </w:hyperlink>
            <w:r>
              <w:rPr>
                <w:sz w:val="20"/>
              </w:rPr>
              <w:t xml:space="preserve">, </w:t>
            </w:r>
            <w:hyperlink w:history="0" r:id="rId15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A16.09.013.003</w:t>
              </w:r>
            </w:hyperlink>
            <w:r>
              <w:rPr>
                <w:sz w:val="20"/>
              </w:rPr>
              <w:t xml:space="preserve">, </w:t>
            </w:r>
            <w:hyperlink w:history="0" r:id="rId15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w:t>
              </w:r>
            </w:hyperlink>
            <w:r>
              <w:rPr>
                <w:sz w:val="20"/>
              </w:rPr>
              <w:t xml:space="preserve">, </w:t>
            </w:r>
            <w:hyperlink w:history="0" r:id="rId15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A16.09.014.005</w:t>
              </w:r>
            </w:hyperlink>
            <w:r>
              <w:rPr>
                <w:sz w:val="20"/>
              </w:rPr>
              <w:t xml:space="preserve">, </w:t>
            </w:r>
            <w:hyperlink w:history="0" r:id="rId15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A16.09.015.004</w:t>
              </w:r>
            </w:hyperlink>
            <w:r>
              <w:rPr>
                <w:sz w:val="20"/>
              </w:rPr>
              <w:t xml:space="preserve">, </w:t>
            </w:r>
            <w:hyperlink w:history="0" r:id="rId15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A16.09.015.008</w:t>
              </w:r>
            </w:hyperlink>
            <w:r>
              <w:rPr>
                <w:sz w:val="20"/>
              </w:rPr>
              <w:t xml:space="preserve">, </w:t>
            </w:r>
            <w:hyperlink w:history="0" r:id="rId15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A16.09.038</w:t>
              </w:r>
            </w:hyperlink>
            <w:r>
              <w:rPr>
                <w:sz w:val="20"/>
              </w:rPr>
              <w:t xml:space="preserve">, </w:t>
            </w:r>
            <w:hyperlink w:history="0" r:id="rId15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A16.09.039</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5,31</w:t>
            </w:r>
          </w:p>
        </w:tc>
      </w:tr>
      <w:tr>
        <w:tc>
          <w:tcPr>
            <w:tcW w:w="1239" w:type="dxa"/>
            <w:tcBorders>
              <w:top w:val="nil"/>
              <w:left w:val="nil"/>
              <w:bottom w:val="nil"/>
              <w:right w:val="nil"/>
            </w:tcBorders>
          </w:tcPr>
          <w:p>
            <w:pPr>
              <w:pStyle w:val="0"/>
            </w:pPr>
            <w:r>
              <w:rPr>
                <w:sz w:val="20"/>
              </w:rPr>
              <w:t xml:space="preserve">st19.025</w:t>
            </w:r>
          </w:p>
        </w:tc>
        <w:tc>
          <w:tcPr>
            <w:tcW w:w="2551" w:type="dxa"/>
            <w:tcBorders>
              <w:top w:val="nil"/>
              <w:left w:val="nil"/>
              <w:bottom w:val="nil"/>
              <w:right w:val="nil"/>
            </w:tcBorders>
          </w:tcPr>
          <w:p>
            <w:pPr>
              <w:pStyle w:val="0"/>
            </w:pPr>
            <w:r>
              <w:rPr>
                <w:sz w:val="20"/>
              </w:rPr>
              <w:t xml:space="preserve">Операции при злокачественных новообразованиях мужских половых органов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5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A16.21.008</w:t>
              </w:r>
            </w:hyperlink>
            <w:r>
              <w:rPr>
                <w:sz w:val="20"/>
              </w:rPr>
              <w:t xml:space="preserve">, </w:t>
            </w:r>
            <w:hyperlink w:history="0" r:id="rId15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w:t>
              </w:r>
            </w:hyperlink>
            <w:r>
              <w:rPr>
                <w:sz w:val="20"/>
              </w:rPr>
              <w:t xml:space="preserve">, </w:t>
            </w:r>
            <w:hyperlink w:history="0" r:id="rId15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A16.21.010.001</w:t>
              </w:r>
            </w:hyperlink>
            <w:r>
              <w:rPr>
                <w:sz w:val="20"/>
              </w:rPr>
              <w:t xml:space="preserve">, </w:t>
            </w:r>
            <w:hyperlink w:history="0" r:id="rId15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A16.21.036</w:t>
              </w:r>
            </w:hyperlink>
            <w:r>
              <w:rPr>
                <w:sz w:val="20"/>
              </w:rPr>
              <w:t xml:space="preserve">, </w:t>
            </w:r>
            <w:hyperlink w:history="0" r:id="rId15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2,86</w:t>
            </w:r>
          </w:p>
        </w:tc>
      </w:tr>
      <w:tr>
        <w:tc>
          <w:tcPr>
            <w:tcW w:w="1239" w:type="dxa"/>
            <w:tcBorders>
              <w:top w:val="nil"/>
              <w:left w:val="nil"/>
              <w:bottom w:val="nil"/>
              <w:right w:val="nil"/>
            </w:tcBorders>
          </w:tcPr>
          <w:p>
            <w:pPr>
              <w:pStyle w:val="0"/>
            </w:pPr>
            <w:r>
              <w:rPr>
                <w:sz w:val="20"/>
              </w:rPr>
              <w:t xml:space="preserve">st19.026</w:t>
            </w:r>
          </w:p>
        </w:tc>
        <w:tc>
          <w:tcPr>
            <w:tcW w:w="2551" w:type="dxa"/>
            <w:tcBorders>
              <w:top w:val="nil"/>
              <w:left w:val="nil"/>
              <w:bottom w:val="nil"/>
              <w:right w:val="nil"/>
            </w:tcBorders>
          </w:tcPr>
          <w:p>
            <w:pPr>
              <w:pStyle w:val="0"/>
            </w:pPr>
            <w:r>
              <w:rPr>
                <w:sz w:val="20"/>
              </w:rPr>
              <w:t xml:space="preserve">Операции при злокачественных новообразованиях мужских половых органов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5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w:t>
              </w:r>
            </w:hyperlink>
            <w:r>
              <w:rPr>
                <w:sz w:val="20"/>
              </w:rPr>
              <w:t xml:space="preserve">, </w:t>
            </w:r>
            <w:hyperlink w:history="0" r:id="rId15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A16.21.002.001</w:t>
              </w:r>
            </w:hyperlink>
            <w:r>
              <w:rPr>
                <w:sz w:val="20"/>
              </w:rPr>
              <w:t xml:space="preserve">, </w:t>
            </w:r>
            <w:hyperlink w:history="0" r:id="rId15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A16.21.005</w:t>
              </w:r>
            </w:hyperlink>
            <w:r>
              <w:rPr>
                <w:sz w:val="20"/>
              </w:rPr>
              <w:t xml:space="preserve">, </w:t>
            </w:r>
            <w:hyperlink w:history="0" r:id="rId15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w:t>
              </w:r>
            </w:hyperlink>
            <w:r>
              <w:rPr>
                <w:sz w:val="20"/>
              </w:rPr>
              <w:t xml:space="preserve">, </w:t>
            </w:r>
            <w:hyperlink w:history="0" r:id="rId15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A16.21.006.001</w:t>
              </w:r>
            </w:hyperlink>
            <w:r>
              <w:rPr>
                <w:sz w:val="20"/>
              </w:rPr>
              <w:t xml:space="preserve">, </w:t>
            </w:r>
            <w:hyperlink w:history="0" r:id="rId15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A16.21.006.002</w:t>
              </w:r>
            </w:hyperlink>
            <w:r>
              <w:rPr>
                <w:sz w:val="20"/>
              </w:rPr>
              <w:t xml:space="preserve">, </w:t>
            </w:r>
            <w:hyperlink w:history="0" r:id="rId15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A16.21.006.003</w:t>
              </w:r>
            </w:hyperlink>
            <w:r>
              <w:rPr>
                <w:sz w:val="20"/>
              </w:rPr>
              <w:t xml:space="preserve">, </w:t>
            </w:r>
            <w:hyperlink w:history="0" r:id="rId15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A16.21.006.005</w:t>
              </w:r>
            </w:hyperlink>
            <w:r>
              <w:rPr>
                <w:sz w:val="20"/>
              </w:rPr>
              <w:t xml:space="preserve">, </w:t>
            </w:r>
            <w:hyperlink w:history="0" r:id="rId15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A16.21.030</w:t>
              </w:r>
            </w:hyperlink>
            <w:r>
              <w:rPr>
                <w:sz w:val="20"/>
              </w:rPr>
              <w:t xml:space="preserve">, </w:t>
            </w:r>
            <w:hyperlink w:history="0" r:id="rId15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A16.21.046</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4,31</w:t>
            </w:r>
          </w:p>
        </w:tc>
      </w:tr>
      <w:tr>
        <w:tc>
          <w:tcPr>
            <w:tcW w:w="1239" w:type="dxa"/>
            <w:tcBorders>
              <w:top w:val="nil"/>
              <w:left w:val="nil"/>
              <w:bottom w:val="nil"/>
              <w:right w:val="nil"/>
            </w:tcBorders>
          </w:tcPr>
          <w:p>
            <w:pPr>
              <w:pStyle w:val="0"/>
            </w:pPr>
            <w:r>
              <w:rPr>
                <w:sz w:val="20"/>
              </w:rPr>
              <w:t xml:space="preserve">st19.123</w:t>
            </w:r>
          </w:p>
        </w:tc>
        <w:tc>
          <w:tcPr>
            <w:tcW w:w="2551" w:type="dxa"/>
            <w:tcBorders>
              <w:top w:val="nil"/>
              <w:left w:val="nil"/>
              <w:bottom w:val="nil"/>
              <w:right w:val="nil"/>
            </w:tcBorders>
          </w:tcPr>
          <w:p>
            <w:pPr>
              <w:pStyle w:val="0"/>
            </w:pPr>
            <w:r>
              <w:rPr>
                <w:sz w:val="20"/>
              </w:rPr>
              <w:t xml:space="preserve">Прочие операции при ЗНО (уровень 1)</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5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A11.03.001</w:t>
              </w:r>
            </w:hyperlink>
            <w:r>
              <w:rPr>
                <w:sz w:val="20"/>
              </w:rPr>
              <w:t xml:space="preserve">, </w:t>
            </w:r>
            <w:hyperlink w:history="0" r:id="rId15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A11.14.001.001</w:t>
              </w:r>
            </w:hyperlink>
            <w:r>
              <w:rPr>
                <w:sz w:val="20"/>
              </w:rPr>
              <w:t xml:space="preserve">, </w:t>
            </w:r>
            <w:hyperlink w:history="0" r:id="rId15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w:t>
              </w:r>
            </w:hyperlink>
            <w:r>
              <w:rPr>
                <w:sz w:val="20"/>
              </w:rPr>
              <w:t xml:space="preserve">, </w:t>
            </w:r>
            <w:hyperlink w:history="0" r:id="rId15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A11.21.005.001</w:t>
              </w:r>
            </w:hyperlink>
            <w:r>
              <w:rPr>
                <w:sz w:val="20"/>
              </w:rPr>
              <w:t xml:space="preserve">, </w:t>
            </w:r>
            <w:hyperlink w:history="0" r:id="rId15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A16.06.002</w:t>
              </w:r>
            </w:hyperlink>
            <w:r>
              <w:rPr>
                <w:sz w:val="20"/>
              </w:rPr>
              <w:t xml:space="preserve">, </w:t>
            </w:r>
            <w:hyperlink w:history="0" r:id="rId15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A16.06.006</w:t>
              </w:r>
            </w:hyperlink>
            <w:r>
              <w:rPr>
                <w:sz w:val="20"/>
              </w:rPr>
              <w:t xml:space="preserve">, </w:t>
            </w:r>
            <w:hyperlink w:history="0" r:id="rId15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A16.06.006.001</w:t>
              </w:r>
            </w:hyperlink>
            <w:r>
              <w:rPr>
                <w:sz w:val="20"/>
              </w:rPr>
              <w:t xml:space="preserve">, </w:t>
            </w:r>
            <w:hyperlink w:history="0" r:id="rId15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A16.06.006.002</w:t>
              </w:r>
            </w:hyperlink>
            <w:r>
              <w:rPr>
                <w:sz w:val="20"/>
              </w:rPr>
              <w:t xml:space="preserve">, </w:t>
            </w:r>
            <w:hyperlink w:history="0" r:id="rId15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A16.06.014</w:t>
              </w:r>
            </w:hyperlink>
            <w:r>
              <w:rPr>
                <w:sz w:val="20"/>
              </w:rPr>
              <w:t xml:space="preserve">, </w:t>
            </w:r>
            <w:hyperlink w:history="0" r:id="rId15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A16.07.077</w:t>
              </w:r>
            </w:hyperlink>
            <w:r>
              <w:rPr>
                <w:sz w:val="20"/>
              </w:rPr>
              <w:t xml:space="preserve">, </w:t>
            </w:r>
            <w:hyperlink w:history="0" r:id="rId15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A16.25.041</w:t>
              </w:r>
            </w:hyperlink>
            <w:r>
              <w:rPr>
                <w:sz w:val="20"/>
              </w:rPr>
              <w:t xml:space="preserve">, </w:t>
            </w:r>
            <w:hyperlink w:history="0" r:id="rId15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1,11</w:t>
            </w:r>
          </w:p>
        </w:tc>
      </w:tr>
      <w:tr>
        <w:tc>
          <w:tcPr>
            <w:tcW w:w="1239" w:type="dxa"/>
            <w:tcBorders>
              <w:top w:val="nil"/>
              <w:left w:val="nil"/>
              <w:bottom w:val="nil"/>
              <w:right w:val="nil"/>
            </w:tcBorders>
          </w:tcPr>
          <w:p>
            <w:pPr>
              <w:pStyle w:val="0"/>
            </w:pPr>
            <w:r>
              <w:rPr>
                <w:sz w:val="20"/>
              </w:rPr>
              <w:t xml:space="preserve">st19.124</w:t>
            </w:r>
          </w:p>
        </w:tc>
        <w:tc>
          <w:tcPr>
            <w:tcW w:w="2551" w:type="dxa"/>
            <w:tcBorders>
              <w:top w:val="nil"/>
              <w:left w:val="nil"/>
              <w:bottom w:val="nil"/>
              <w:right w:val="nil"/>
            </w:tcBorders>
          </w:tcPr>
          <w:p>
            <w:pPr>
              <w:pStyle w:val="0"/>
            </w:pPr>
            <w:r>
              <w:rPr>
                <w:sz w:val="20"/>
              </w:rPr>
              <w:t xml:space="preserve">Прочие операции при ЗНО (уровень 2)</w:t>
            </w:r>
          </w:p>
        </w:tc>
        <w:tc>
          <w:tcPr>
            <w:tcW w:w="3797" w:type="dxa"/>
            <w:tcBorders>
              <w:top w:val="nil"/>
              <w:left w:val="nil"/>
              <w:bottom w:val="nil"/>
              <w:right w:val="nil"/>
            </w:tcBorders>
          </w:tcPr>
          <w:p>
            <w:pPr>
              <w:pStyle w:val="0"/>
            </w:pPr>
            <w:r>
              <w:rPr>
                <w:sz w:val="20"/>
              </w:rPr>
              <w:t xml:space="preserve">C00-C80, C97, D00-D09</w:t>
            </w:r>
          </w:p>
        </w:tc>
        <w:tc>
          <w:tcPr>
            <w:tcW w:w="3798" w:type="dxa"/>
            <w:tcBorders>
              <w:top w:val="nil"/>
              <w:left w:val="nil"/>
              <w:bottom w:val="nil"/>
              <w:right w:val="nil"/>
            </w:tcBorders>
          </w:tcPr>
          <w:p>
            <w:pPr>
              <w:pStyle w:val="0"/>
            </w:pPr>
            <w:hyperlink w:history="0" r:id="rId15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A11.06.002.002</w:t>
              </w:r>
            </w:hyperlink>
            <w:r>
              <w:rPr>
                <w:sz w:val="20"/>
              </w:rPr>
              <w:t xml:space="preserve">, </w:t>
            </w:r>
            <w:hyperlink w:history="0" r:id="rId15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A11.11.004.001</w:t>
              </w:r>
            </w:hyperlink>
            <w:r>
              <w:rPr>
                <w:sz w:val="20"/>
              </w:rPr>
              <w:t xml:space="preserve">, </w:t>
            </w:r>
            <w:hyperlink w:history="0" r:id="rId15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A16.06.005.001</w:t>
              </w:r>
            </w:hyperlink>
            <w:r>
              <w:rPr>
                <w:sz w:val="20"/>
              </w:rPr>
              <w:t xml:space="preserve">, </w:t>
            </w:r>
            <w:hyperlink w:history="0" r:id="rId15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A16.07.071</w:t>
              </w:r>
            </w:hyperlink>
            <w:r>
              <w:rPr>
                <w:sz w:val="20"/>
              </w:rPr>
              <w:t xml:space="preserve">, </w:t>
            </w:r>
            <w:hyperlink w:history="0" r:id="rId15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A16.07.074</w:t>
              </w:r>
            </w:hyperlink>
            <w:r>
              <w:rPr>
                <w:sz w:val="20"/>
              </w:rPr>
              <w:t xml:space="preserve">, </w:t>
            </w:r>
            <w:hyperlink w:history="0" r:id="rId15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A16.07.077.001</w:t>
              </w:r>
            </w:hyperlink>
            <w:r>
              <w:rPr>
                <w:sz w:val="20"/>
              </w:rPr>
              <w:t xml:space="preserve">, </w:t>
            </w:r>
            <w:hyperlink w:history="0" r:id="rId15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A16.30.032.005</w:t>
              </w:r>
            </w:hyperlink>
            <w:r>
              <w:rPr>
                <w:sz w:val="20"/>
              </w:rPr>
              <w:t xml:space="preserve">, </w:t>
            </w:r>
            <w:hyperlink w:history="0" r:id="rId15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A16.30.048.002</w:t>
              </w:r>
            </w:hyperlink>
            <w:r>
              <w:rPr>
                <w:sz w:val="20"/>
              </w:rPr>
              <w:t xml:space="preserve">, </w:t>
            </w:r>
            <w:hyperlink w:history="0" r:id="rId15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A16.30.050</w:t>
              </w:r>
            </w:hyperlink>
            <w:r>
              <w:rPr>
                <w:sz w:val="20"/>
              </w:rPr>
              <w:t xml:space="preserve">, </w:t>
            </w:r>
            <w:hyperlink w:history="0" r:id="rId15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A22.03.002.001</w:t>
              </w:r>
            </w:hyperlink>
            <w:r>
              <w:rPr>
                <w:sz w:val="20"/>
              </w:rPr>
              <w:t xml:space="preserve">, </w:t>
            </w:r>
            <w:hyperlink w:history="0" r:id="rId15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A22.30.016</w:t>
              </w:r>
            </w:hyperlink>
            <w:r>
              <w:rPr>
                <w:sz w:val="20"/>
              </w:rPr>
              <w:t xml:space="preserve">, </w:t>
            </w:r>
            <w:hyperlink w:history="0" r:id="rId15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A22.30.017</w:t>
              </w:r>
            </w:hyperlink>
            <w:r>
              <w:rPr>
                <w:sz w:val="20"/>
              </w:rPr>
              <w:t xml:space="preserve">, </w:t>
            </w:r>
            <w:hyperlink w:history="0" r:id="rId15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A22.30.018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2,90</w:t>
            </w:r>
          </w:p>
        </w:tc>
      </w:tr>
      <w:tr>
        <w:tc>
          <w:tcPr>
            <w:tcW w:w="1239" w:type="dxa"/>
            <w:tcBorders>
              <w:top w:val="nil"/>
              <w:left w:val="nil"/>
              <w:bottom w:val="nil"/>
              <w:right w:val="nil"/>
            </w:tcBorders>
          </w:tcPr>
          <w:p>
            <w:pPr>
              <w:pStyle w:val="0"/>
            </w:pPr>
            <w:r>
              <w:rPr>
                <w:sz w:val="20"/>
              </w:rPr>
              <w:t xml:space="preserve">st19.037</w:t>
            </w:r>
          </w:p>
        </w:tc>
        <w:tc>
          <w:tcPr>
            <w:tcW w:w="2551" w:type="dxa"/>
            <w:tcBorders>
              <w:top w:val="nil"/>
              <w:left w:val="nil"/>
              <w:bottom w:val="nil"/>
              <w:right w:val="nil"/>
            </w:tcBorders>
          </w:tcPr>
          <w:p>
            <w:pPr>
              <w:pStyle w:val="0"/>
            </w:pPr>
            <w:r>
              <w:rPr>
                <w:sz w:val="20"/>
              </w:rPr>
              <w:t xml:space="preserve">Фебрильная нейтропения, агранулоцитоз вследствие проведения лекарственной терапии злокачественных новообразований</w:t>
            </w:r>
          </w:p>
        </w:tc>
        <w:tc>
          <w:tcPr>
            <w:tcW w:w="3797" w:type="dxa"/>
            <w:tcBorders>
              <w:top w:val="nil"/>
              <w:left w:val="nil"/>
              <w:bottom w:val="nil"/>
              <w:right w:val="nil"/>
            </w:tcBorders>
          </w:tcPr>
          <w:p>
            <w:pPr>
              <w:pStyle w:val="0"/>
            </w:pPr>
            <w:r>
              <w:rPr>
                <w:sz w:val="20"/>
              </w:rPr>
              <w:t xml:space="preserve">C.</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Диагнозы осложнения: D70</w:t>
            </w:r>
          </w:p>
        </w:tc>
        <w:tc>
          <w:tcPr>
            <w:tcW w:w="1417" w:type="dxa"/>
            <w:tcBorders>
              <w:top w:val="nil"/>
              <w:left w:val="nil"/>
              <w:bottom w:val="nil"/>
              <w:right w:val="nil"/>
            </w:tcBorders>
          </w:tcPr>
          <w:p>
            <w:pPr>
              <w:pStyle w:val="0"/>
              <w:jc w:val="center"/>
            </w:pPr>
            <w:r>
              <w:rPr>
                <w:sz w:val="20"/>
              </w:rPr>
              <w:t xml:space="preserve">2,93</w:t>
            </w:r>
          </w:p>
        </w:tc>
      </w:tr>
      <w:tr>
        <w:tc>
          <w:tcPr>
            <w:tcW w:w="1239" w:type="dxa"/>
            <w:tcBorders>
              <w:top w:val="nil"/>
              <w:left w:val="nil"/>
              <w:bottom w:val="nil"/>
              <w:right w:val="nil"/>
            </w:tcBorders>
          </w:tcPr>
          <w:p>
            <w:pPr>
              <w:pStyle w:val="0"/>
            </w:pPr>
            <w:r>
              <w:rPr>
                <w:sz w:val="20"/>
              </w:rPr>
              <w:t xml:space="preserve">st19.038</w:t>
            </w:r>
          </w:p>
        </w:tc>
        <w:tc>
          <w:tcPr>
            <w:tcW w:w="2551" w:type="dxa"/>
            <w:tcBorders>
              <w:top w:val="nil"/>
              <w:left w:val="nil"/>
              <w:bottom w:val="nil"/>
              <w:right w:val="nil"/>
            </w:tcBorders>
          </w:tcPr>
          <w:p>
            <w:pPr>
              <w:pStyle w:val="0"/>
            </w:pPr>
            <w:r>
              <w:rPr>
                <w:sz w:val="20"/>
              </w:rPr>
              <w:t xml:space="preserve">Установка, замена порт-системы (катетера) для лекарственной терапии злокачественных новообразований</w:t>
            </w:r>
          </w:p>
        </w:tc>
        <w:tc>
          <w:tcPr>
            <w:tcW w:w="3797" w:type="dxa"/>
            <w:tcBorders>
              <w:top w:val="nil"/>
              <w:left w:val="nil"/>
              <w:bottom w:val="nil"/>
              <w:right w:val="nil"/>
            </w:tcBorders>
          </w:tcPr>
          <w:p>
            <w:pPr>
              <w:pStyle w:val="0"/>
            </w:pPr>
            <w:r>
              <w:rPr>
                <w:sz w:val="20"/>
              </w:rPr>
              <w:t xml:space="preserve">C., D00-D09</w:t>
            </w:r>
          </w:p>
        </w:tc>
        <w:tc>
          <w:tcPr>
            <w:tcW w:w="3798" w:type="dxa"/>
            <w:tcBorders>
              <w:top w:val="nil"/>
              <w:left w:val="nil"/>
              <w:bottom w:val="nil"/>
              <w:right w:val="nil"/>
            </w:tcBorders>
          </w:tcPr>
          <w:p>
            <w:pPr>
              <w:pStyle w:val="0"/>
            </w:pPr>
            <w:hyperlink w:history="0" r:id="rId15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A11.12.001.002</w:t>
              </w:r>
            </w:hyperlink>
            <w:r>
              <w:rPr>
                <w:sz w:val="20"/>
              </w:rPr>
              <w:t xml:space="preserve">, </w:t>
            </w:r>
            <w:hyperlink w:history="0" r:id="rId15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1,24</w:t>
            </w:r>
          </w:p>
        </w:tc>
      </w:tr>
      <w:tr>
        <w:tc>
          <w:tcPr>
            <w:tcW w:w="1239" w:type="dxa"/>
            <w:tcBorders>
              <w:top w:val="nil"/>
              <w:left w:val="nil"/>
              <w:bottom w:val="nil"/>
              <w:right w:val="nil"/>
            </w:tcBorders>
          </w:tcPr>
          <w:p>
            <w:pPr>
              <w:pStyle w:val="0"/>
            </w:pPr>
            <w:r>
              <w:rPr>
                <w:sz w:val="20"/>
              </w:rPr>
              <w:t xml:space="preserve">st19.075</w:t>
            </w:r>
          </w:p>
        </w:tc>
        <w:tc>
          <w:tcPr>
            <w:tcW w:w="2551" w:type="dxa"/>
            <w:tcBorders>
              <w:top w:val="nil"/>
              <w:left w:val="nil"/>
              <w:bottom w:val="nil"/>
              <w:right w:val="nil"/>
            </w:tcBorders>
          </w:tcPr>
          <w:p>
            <w:pPr>
              <w:pStyle w:val="0"/>
            </w:pPr>
            <w:r>
              <w:rPr>
                <w:sz w:val="20"/>
              </w:rPr>
              <w:t xml:space="preserve">Лучевая терапия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5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5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5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5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5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5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5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5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5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5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5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5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5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5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5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5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5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5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5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5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6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6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6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6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6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6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6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6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6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6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6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6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6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6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6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6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6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6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6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6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6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6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6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6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6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6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6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6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6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6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6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6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6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6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Фракции: fr01-05</w:t>
            </w:r>
          </w:p>
        </w:tc>
        <w:tc>
          <w:tcPr>
            <w:tcW w:w="1417" w:type="dxa"/>
            <w:tcBorders>
              <w:top w:val="nil"/>
              <w:left w:val="nil"/>
              <w:bottom w:val="nil"/>
              <w:right w:val="nil"/>
            </w:tcBorders>
          </w:tcPr>
          <w:p>
            <w:pPr>
              <w:pStyle w:val="0"/>
              <w:jc w:val="center"/>
            </w:pPr>
            <w:r>
              <w:rPr>
                <w:sz w:val="20"/>
              </w:rPr>
              <w:t xml:space="preserve">0,79</w:t>
            </w:r>
          </w:p>
        </w:tc>
      </w:tr>
      <w:tr>
        <w:tc>
          <w:tcPr>
            <w:tcW w:w="1239" w:type="dxa"/>
            <w:tcBorders>
              <w:top w:val="nil"/>
              <w:left w:val="nil"/>
              <w:bottom w:val="nil"/>
              <w:right w:val="nil"/>
            </w:tcBorders>
          </w:tcPr>
          <w:p>
            <w:pPr>
              <w:pStyle w:val="0"/>
            </w:pPr>
            <w:r>
              <w:rPr>
                <w:sz w:val="20"/>
              </w:rPr>
              <w:t xml:space="preserve">st19.076</w:t>
            </w:r>
          </w:p>
        </w:tc>
        <w:tc>
          <w:tcPr>
            <w:tcW w:w="2551" w:type="dxa"/>
            <w:tcBorders>
              <w:top w:val="nil"/>
              <w:left w:val="nil"/>
              <w:bottom w:val="nil"/>
              <w:right w:val="nil"/>
            </w:tcBorders>
          </w:tcPr>
          <w:p>
            <w:pPr>
              <w:pStyle w:val="0"/>
            </w:pPr>
            <w:r>
              <w:rPr>
                <w:sz w:val="20"/>
              </w:rPr>
              <w:t xml:space="preserve">Лучевая терапия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6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3061" w:type="dxa"/>
            <w:tcBorders>
              <w:top w:val="nil"/>
              <w:left w:val="nil"/>
              <w:bottom w:val="nil"/>
              <w:right w:val="nil"/>
            </w:tcBorders>
          </w:tcPr>
          <w:p>
            <w:pPr>
              <w:pStyle w:val="0"/>
            </w:pPr>
            <w:r>
              <w:rPr>
                <w:sz w:val="20"/>
              </w:rPr>
              <w:t xml:space="preserve">Фракции: fr01-05, fr06-07</w:t>
            </w:r>
          </w:p>
        </w:tc>
        <w:tc>
          <w:tcPr>
            <w:tcW w:w="1417" w:type="dxa"/>
            <w:tcBorders>
              <w:top w:val="nil"/>
              <w:left w:val="nil"/>
              <w:bottom w:val="nil"/>
              <w:right w:val="nil"/>
            </w:tcBorders>
          </w:tcPr>
          <w:p>
            <w:pPr>
              <w:pStyle w:val="0"/>
              <w:jc w:val="center"/>
            </w:pPr>
            <w:r>
              <w:rPr>
                <w:sz w:val="20"/>
              </w:rPr>
              <w:t xml:space="preserve">1,14</w:t>
            </w:r>
          </w:p>
        </w:tc>
      </w:tr>
      <w:tr>
        <w:tc>
          <w:tcPr>
            <w:tcW w:w="1239" w:type="dxa"/>
            <w:tcBorders>
              <w:top w:val="nil"/>
              <w:left w:val="nil"/>
              <w:bottom w:val="nil"/>
              <w:right w:val="nil"/>
            </w:tcBorders>
          </w:tcPr>
          <w:p>
            <w:pPr>
              <w:pStyle w:val="0"/>
            </w:pPr>
            <w:r>
              <w:rPr>
                <w:sz w:val="20"/>
              </w:rPr>
              <w:t xml:space="preserve">st19.077</w:t>
            </w:r>
          </w:p>
        </w:tc>
        <w:tc>
          <w:tcPr>
            <w:tcW w:w="2551" w:type="dxa"/>
            <w:tcBorders>
              <w:top w:val="nil"/>
              <w:left w:val="nil"/>
              <w:bottom w:val="nil"/>
              <w:right w:val="nil"/>
            </w:tcBorders>
          </w:tcPr>
          <w:p>
            <w:pPr>
              <w:pStyle w:val="0"/>
            </w:pPr>
            <w:r>
              <w:rPr>
                <w:sz w:val="20"/>
              </w:rPr>
              <w:t xml:space="preserve">Лучевая терапия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6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6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6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6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6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6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6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6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6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6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6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6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6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6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6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6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6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6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6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6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6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6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6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6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6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6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6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6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6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6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6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6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6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6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6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6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6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6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6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6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6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6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6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6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6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6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6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6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6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6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6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6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6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6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Фракции: fr06-07, fr08-10, fr11-20</w:t>
            </w:r>
          </w:p>
        </w:tc>
        <w:tc>
          <w:tcPr>
            <w:tcW w:w="1417" w:type="dxa"/>
            <w:tcBorders>
              <w:top w:val="nil"/>
              <w:left w:val="nil"/>
              <w:bottom w:val="nil"/>
              <w:right w:val="nil"/>
            </w:tcBorders>
          </w:tcPr>
          <w:p>
            <w:pPr>
              <w:pStyle w:val="0"/>
              <w:jc w:val="center"/>
            </w:pPr>
            <w:r>
              <w:rPr>
                <w:sz w:val="20"/>
              </w:rPr>
              <w:t xml:space="preserve">2,46</w:t>
            </w:r>
          </w:p>
        </w:tc>
      </w:tr>
      <w:tr>
        <w:tc>
          <w:tcPr>
            <w:tcW w:w="1239" w:type="dxa"/>
            <w:tcBorders>
              <w:top w:val="nil"/>
              <w:left w:val="nil"/>
              <w:bottom w:val="nil"/>
              <w:right w:val="nil"/>
            </w:tcBorders>
          </w:tcPr>
          <w:p>
            <w:pPr>
              <w:pStyle w:val="0"/>
            </w:pPr>
            <w:r>
              <w:rPr>
                <w:sz w:val="20"/>
              </w:rPr>
              <w:t xml:space="preserve">st19.078</w:t>
            </w:r>
          </w:p>
        </w:tc>
        <w:tc>
          <w:tcPr>
            <w:tcW w:w="2551" w:type="dxa"/>
            <w:tcBorders>
              <w:top w:val="nil"/>
              <w:left w:val="nil"/>
              <w:bottom w:val="nil"/>
              <w:right w:val="nil"/>
            </w:tcBorders>
          </w:tcPr>
          <w:p>
            <w:pPr>
              <w:pStyle w:val="0"/>
            </w:pPr>
            <w:r>
              <w:rPr>
                <w:sz w:val="20"/>
              </w:rPr>
              <w:t xml:space="preserve">Лучевая терапия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6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A07.07.002</w:t>
              </w:r>
            </w:hyperlink>
            <w:r>
              <w:rPr>
                <w:sz w:val="20"/>
              </w:rPr>
              <w:t xml:space="preserve">, </w:t>
            </w:r>
            <w:hyperlink w:history="0" r:id="rId16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A07.07.002.001</w:t>
              </w:r>
            </w:hyperlink>
            <w:r>
              <w:rPr>
                <w:sz w:val="20"/>
              </w:rPr>
              <w:t xml:space="preserve">, </w:t>
            </w:r>
            <w:hyperlink w:history="0" r:id="rId16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A07.07.004</w:t>
              </w:r>
            </w:hyperlink>
            <w:r>
              <w:rPr>
                <w:sz w:val="20"/>
              </w:rPr>
              <w:t xml:space="preserve">, </w:t>
            </w:r>
            <w:hyperlink w:history="0" r:id="rId16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A07.07.004.001</w:t>
              </w:r>
            </w:hyperlink>
            <w:r>
              <w:rPr>
                <w:sz w:val="20"/>
              </w:rPr>
              <w:t xml:space="preserve">, </w:t>
            </w:r>
            <w:hyperlink w:history="0" r:id="rId16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A07.08.002</w:t>
              </w:r>
            </w:hyperlink>
            <w:r>
              <w:rPr>
                <w:sz w:val="20"/>
              </w:rPr>
              <w:t xml:space="preserve">, </w:t>
            </w:r>
            <w:hyperlink w:history="0" r:id="rId16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A07.16.002</w:t>
              </w:r>
            </w:hyperlink>
            <w:r>
              <w:rPr>
                <w:sz w:val="20"/>
              </w:rPr>
              <w:t xml:space="preserve">, </w:t>
            </w:r>
            <w:hyperlink w:history="0" r:id="rId16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A07.19.002</w:t>
              </w:r>
            </w:hyperlink>
            <w:r>
              <w:rPr>
                <w:sz w:val="20"/>
              </w:rPr>
              <w:t xml:space="preserve">, </w:t>
            </w:r>
            <w:hyperlink w:history="0" r:id="rId16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A07.19.003</w:t>
              </w:r>
            </w:hyperlink>
            <w:r>
              <w:rPr>
                <w:sz w:val="20"/>
              </w:rPr>
              <w:t xml:space="preserve">, </w:t>
            </w:r>
            <w:hyperlink w:history="0" r:id="rId16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A07.20.002</w:t>
              </w:r>
            </w:hyperlink>
            <w:r>
              <w:rPr>
                <w:sz w:val="20"/>
              </w:rPr>
              <w:t xml:space="preserve">, </w:t>
            </w:r>
            <w:hyperlink w:history="0" r:id="rId16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A07.20.002.001</w:t>
              </w:r>
            </w:hyperlink>
            <w:r>
              <w:rPr>
                <w:sz w:val="20"/>
              </w:rPr>
              <w:t xml:space="preserve">, </w:t>
            </w:r>
            <w:hyperlink w:history="0" r:id="rId16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A07.20.003.006</w:t>
              </w:r>
            </w:hyperlink>
            <w:r>
              <w:rPr>
                <w:sz w:val="20"/>
              </w:rPr>
              <w:t xml:space="preserve">, </w:t>
            </w:r>
            <w:hyperlink w:history="0" r:id="rId17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A07.21.002</w:t>
              </w:r>
            </w:hyperlink>
            <w:r>
              <w:rPr>
                <w:sz w:val="20"/>
              </w:rPr>
              <w:t xml:space="preserve">, </w:t>
            </w:r>
            <w:hyperlink w:history="0" r:id="rId17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A07.30.004</w:t>
              </w:r>
            </w:hyperlink>
            <w:r>
              <w:rPr>
                <w:sz w:val="20"/>
              </w:rPr>
              <w:t xml:space="preserve">, </w:t>
            </w:r>
            <w:hyperlink w:history="0" r:id="rId17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A07.30.007</w:t>
              </w:r>
            </w:hyperlink>
            <w:r>
              <w:rPr>
                <w:sz w:val="20"/>
              </w:rPr>
              <w:t xml:space="preserve">, </w:t>
            </w:r>
            <w:hyperlink w:history="0" r:id="rId17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A07.30.010</w:t>
              </w:r>
            </w:hyperlink>
            <w:r>
              <w:rPr>
                <w:sz w:val="20"/>
              </w:rPr>
              <w:t xml:space="preserve">, </w:t>
            </w:r>
            <w:hyperlink w:history="0" r:id="rId17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A07.30.013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2,51</w:t>
            </w:r>
          </w:p>
        </w:tc>
      </w:tr>
      <w:tr>
        <w:tc>
          <w:tcPr>
            <w:tcW w:w="1239" w:type="dxa"/>
            <w:tcBorders>
              <w:top w:val="nil"/>
              <w:left w:val="nil"/>
              <w:bottom w:val="nil"/>
              <w:right w:val="nil"/>
            </w:tcBorders>
          </w:tcPr>
          <w:p>
            <w:pPr>
              <w:pStyle w:val="0"/>
            </w:pPr>
            <w:r>
              <w:rPr>
                <w:sz w:val="20"/>
              </w:rPr>
              <w:t xml:space="preserve">st19.079</w:t>
            </w:r>
          </w:p>
        </w:tc>
        <w:tc>
          <w:tcPr>
            <w:tcW w:w="2551" w:type="dxa"/>
            <w:tcBorders>
              <w:top w:val="nil"/>
              <w:left w:val="nil"/>
              <w:bottom w:val="nil"/>
              <w:right w:val="nil"/>
            </w:tcBorders>
          </w:tcPr>
          <w:p>
            <w:pPr>
              <w:pStyle w:val="0"/>
            </w:pPr>
            <w:r>
              <w:rPr>
                <w:sz w:val="20"/>
              </w:rPr>
              <w:t xml:space="preserve">Лучевая терапия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7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3061" w:type="dxa"/>
            <w:tcBorders>
              <w:top w:val="nil"/>
              <w:left w:val="nil"/>
              <w:bottom w:val="nil"/>
              <w:right w:val="nil"/>
            </w:tcBorders>
          </w:tcPr>
          <w:p>
            <w:pPr>
              <w:pStyle w:val="0"/>
            </w:pPr>
            <w:r>
              <w:rPr>
                <w:sz w:val="20"/>
              </w:rPr>
              <w:t xml:space="preserve">Фракции: fr08-10, fr11-20</w:t>
            </w:r>
          </w:p>
        </w:tc>
        <w:tc>
          <w:tcPr>
            <w:tcW w:w="1417" w:type="dxa"/>
            <w:tcBorders>
              <w:top w:val="nil"/>
              <w:left w:val="nil"/>
              <w:bottom w:val="nil"/>
              <w:right w:val="nil"/>
            </w:tcBorders>
          </w:tcPr>
          <w:p>
            <w:pPr>
              <w:pStyle w:val="0"/>
              <w:jc w:val="center"/>
            </w:pPr>
            <w:r>
              <w:rPr>
                <w:sz w:val="20"/>
              </w:rPr>
              <w:t xml:space="preserve">2,82</w:t>
            </w:r>
          </w:p>
        </w:tc>
      </w:tr>
      <w:tr>
        <w:tc>
          <w:tcPr>
            <w:tcW w:w="1239" w:type="dxa"/>
            <w:tcBorders>
              <w:top w:val="nil"/>
              <w:left w:val="nil"/>
              <w:bottom w:val="nil"/>
              <w:right w:val="nil"/>
            </w:tcBorders>
          </w:tcPr>
          <w:p>
            <w:pPr>
              <w:pStyle w:val="0"/>
            </w:pPr>
            <w:r>
              <w:rPr>
                <w:sz w:val="20"/>
              </w:rPr>
              <w:t xml:space="preserve">st19.080</w:t>
            </w:r>
          </w:p>
        </w:tc>
        <w:tc>
          <w:tcPr>
            <w:tcW w:w="2551" w:type="dxa"/>
            <w:tcBorders>
              <w:top w:val="nil"/>
              <w:left w:val="nil"/>
              <w:bottom w:val="nil"/>
              <w:right w:val="nil"/>
            </w:tcBorders>
          </w:tcPr>
          <w:p>
            <w:pPr>
              <w:pStyle w:val="0"/>
            </w:pPr>
            <w:r>
              <w:rPr>
                <w:sz w:val="20"/>
              </w:rPr>
              <w:t xml:space="preserve">Лучевая терапия (уровень 6)</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7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7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7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7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7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7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7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7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7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7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7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7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7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7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7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7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7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7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7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7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7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7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7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7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7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7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7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7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7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7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7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7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7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7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7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7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7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7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7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7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7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7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7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7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7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7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7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7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7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7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7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7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7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7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Фракции: fr21-29, fr30-32, fr33-99</w:t>
            </w:r>
          </w:p>
        </w:tc>
        <w:tc>
          <w:tcPr>
            <w:tcW w:w="1417" w:type="dxa"/>
            <w:tcBorders>
              <w:top w:val="nil"/>
              <w:left w:val="nil"/>
              <w:bottom w:val="nil"/>
              <w:right w:val="nil"/>
            </w:tcBorders>
          </w:tcPr>
          <w:p>
            <w:pPr>
              <w:pStyle w:val="0"/>
              <w:jc w:val="center"/>
            </w:pPr>
            <w:r>
              <w:rPr>
                <w:sz w:val="20"/>
              </w:rPr>
              <w:t xml:space="preserve">4,51</w:t>
            </w:r>
          </w:p>
        </w:tc>
      </w:tr>
      <w:tr>
        <w:tc>
          <w:tcPr>
            <w:tcW w:w="1239" w:type="dxa"/>
            <w:tcBorders>
              <w:top w:val="nil"/>
              <w:left w:val="nil"/>
              <w:bottom w:val="nil"/>
              <w:right w:val="nil"/>
            </w:tcBorders>
          </w:tcPr>
          <w:p>
            <w:pPr>
              <w:pStyle w:val="0"/>
            </w:pPr>
            <w:r>
              <w:rPr>
                <w:sz w:val="20"/>
              </w:rPr>
              <w:t xml:space="preserve">st19.081</w:t>
            </w:r>
          </w:p>
        </w:tc>
        <w:tc>
          <w:tcPr>
            <w:tcW w:w="2551" w:type="dxa"/>
            <w:tcBorders>
              <w:top w:val="nil"/>
              <w:left w:val="nil"/>
              <w:bottom w:val="nil"/>
              <w:right w:val="nil"/>
            </w:tcBorders>
          </w:tcPr>
          <w:p>
            <w:pPr>
              <w:pStyle w:val="0"/>
            </w:pPr>
            <w:r>
              <w:rPr>
                <w:sz w:val="20"/>
              </w:rPr>
              <w:t xml:space="preserve">Лучевая терапия (уровень 7)</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7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3061" w:type="dxa"/>
            <w:tcBorders>
              <w:top w:val="nil"/>
              <w:left w:val="nil"/>
              <w:bottom w:val="nil"/>
              <w:right w:val="nil"/>
            </w:tcBorders>
          </w:tcPr>
          <w:p>
            <w:pPr>
              <w:pStyle w:val="0"/>
            </w:pPr>
            <w:r>
              <w:rPr>
                <w:sz w:val="20"/>
              </w:rPr>
              <w:t xml:space="preserve">Фракции: fr21-29, fr30-32, fr33-99</w:t>
            </w:r>
          </w:p>
        </w:tc>
        <w:tc>
          <w:tcPr>
            <w:tcW w:w="1417" w:type="dxa"/>
            <w:tcBorders>
              <w:top w:val="nil"/>
              <w:left w:val="nil"/>
              <w:bottom w:val="nil"/>
              <w:right w:val="nil"/>
            </w:tcBorders>
          </w:tcPr>
          <w:p>
            <w:pPr>
              <w:pStyle w:val="0"/>
              <w:jc w:val="center"/>
            </w:pPr>
            <w:r>
              <w:rPr>
                <w:sz w:val="20"/>
              </w:rPr>
              <w:t xml:space="preserve">4,87</w:t>
            </w:r>
          </w:p>
        </w:tc>
      </w:tr>
      <w:tr>
        <w:tc>
          <w:tcPr>
            <w:tcW w:w="1239" w:type="dxa"/>
            <w:tcBorders>
              <w:top w:val="nil"/>
              <w:left w:val="nil"/>
              <w:bottom w:val="nil"/>
              <w:right w:val="nil"/>
            </w:tcBorders>
          </w:tcPr>
          <w:p>
            <w:pPr>
              <w:pStyle w:val="0"/>
            </w:pPr>
            <w:r>
              <w:rPr>
                <w:sz w:val="20"/>
              </w:rPr>
              <w:t xml:space="preserve">st19.082</w:t>
            </w:r>
          </w:p>
        </w:tc>
        <w:tc>
          <w:tcPr>
            <w:tcW w:w="2551" w:type="dxa"/>
            <w:tcBorders>
              <w:top w:val="nil"/>
              <w:left w:val="nil"/>
              <w:bottom w:val="nil"/>
              <w:right w:val="nil"/>
            </w:tcBorders>
          </w:tcPr>
          <w:p>
            <w:pPr>
              <w:pStyle w:val="0"/>
            </w:pPr>
            <w:r>
              <w:rPr>
                <w:sz w:val="20"/>
              </w:rPr>
              <w:t xml:space="preserve">Лучевая терапия (уровень 8)</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7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A07.30.003.002</w:t>
              </w:r>
            </w:hyperlink>
            <w:r>
              <w:rPr>
                <w:sz w:val="20"/>
              </w:rPr>
              <w:t xml:space="preserve">, </w:t>
            </w:r>
            <w:hyperlink w:history="0" r:id="rId17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A07.30.012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14,55</w:t>
            </w:r>
          </w:p>
        </w:tc>
      </w:tr>
      <w:tr>
        <w:tc>
          <w:tcPr>
            <w:tcW w:w="1239" w:type="dxa"/>
            <w:tcBorders>
              <w:top w:val="nil"/>
              <w:left w:val="nil"/>
              <w:bottom w:val="nil"/>
              <w:right w:val="nil"/>
            </w:tcBorders>
            <w:vMerge w:val="restart"/>
          </w:tcPr>
          <w:p>
            <w:pPr>
              <w:pStyle w:val="0"/>
            </w:pPr>
            <w:r>
              <w:rPr>
                <w:sz w:val="20"/>
              </w:rPr>
              <w:t xml:space="preserve">st19.084</w:t>
            </w:r>
          </w:p>
        </w:tc>
        <w:tc>
          <w:tcPr>
            <w:tcW w:w="2551" w:type="dxa"/>
            <w:tcBorders>
              <w:top w:val="nil"/>
              <w:left w:val="nil"/>
              <w:bottom w:val="nil"/>
              <w:right w:val="nil"/>
            </w:tcBorders>
            <w:vMerge w:val="restart"/>
          </w:tcPr>
          <w:p>
            <w:pPr>
              <w:pStyle w:val="0"/>
            </w:pPr>
            <w:r>
              <w:rPr>
                <w:sz w:val="20"/>
              </w:rPr>
              <w:t xml:space="preserve">Лучевая терапия в сочетании с лекарственной терапией (уровень 2)</w:t>
            </w: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17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7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7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7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7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7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7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7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7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7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7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7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7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7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7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7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7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7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7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7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7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7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7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7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7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7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7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7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7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7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7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7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7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7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7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7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7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8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8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8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8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8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8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8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8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8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8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8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8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8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8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8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8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8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Иной классификационный критерий: mt001, mt002, mt003, mt004, mt005, mt006, mt010, mt012, mt013, mt015, mt016, mt017, mt018, mt019, mt020, mt023, mt024</w:t>
            </w:r>
          </w:p>
        </w:tc>
        <w:tc>
          <w:tcPr>
            <w:tcW w:w="1417" w:type="dxa"/>
            <w:tcBorders>
              <w:top w:val="nil"/>
              <w:left w:val="nil"/>
              <w:bottom w:val="nil"/>
              <w:right w:val="nil"/>
            </w:tcBorders>
            <w:vMerge w:val="restart"/>
          </w:tcPr>
          <w:p>
            <w:pPr>
              <w:pStyle w:val="0"/>
              <w:jc w:val="center"/>
            </w:pPr>
            <w:r>
              <w:rPr>
                <w:sz w:val="20"/>
              </w:rPr>
              <w:t xml:space="preserve">3,78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Фракции: fr01-05, fr06-07, fr08-10, fr11-20, fr21-29</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st19.085</w:t>
            </w:r>
          </w:p>
        </w:tc>
        <w:tc>
          <w:tcPr>
            <w:tcW w:w="2551" w:type="dxa"/>
            <w:tcBorders>
              <w:top w:val="nil"/>
              <w:left w:val="nil"/>
              <w:bottom w:val="nil"/>
              <w:right w:val="nil"/>
            </w:tcBorders>
            <w:vMerge w:val="restart"/>
          </w:tcPr>
          <w:p>
            <w:pPr>
              <w:pStyle w:val="0"/>
            </w:pPr>
            <w:r>
              <w:rPr>
                <w:sz w:val="20"/>
              </w:rPr>
              <w:t xml:space="preserve">Лучевая терапия в сочетании с лекарственной терапией (уровень 3)</w:t>
            </w: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18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18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p>
        </w:tc>
        <w:tc>
          <w:tcPr>
            <w:tcW w:w="3061" w:type="dxa"/>
            <w:tcBorders>
              <w:top w:val="nil"/>
              <w:left w:val="nil"/>
              <w:bottom w:val="nil"/>
              <w:right w:val="nil"/>
            </w:tcBorders>
          </w:tcPr>
          <w:p>
            <w:pPr>
              <w:pStyle w:val="0"/>
            </w:pPr>
            <w:r>
              <w:rPr>
                <w:sz w:val="20"/>
              </w:rPr>
              <w:t xml:space="preserve">Иной классификационный критерий: mt001, mt002, mt003, mt004, mt005, mt006, mt010, mt012, mt013, mt015, mt016, mt017, mt018, mt019, mt020, mt023, mt024</w:t>
            </w:r>
          </w:p>
        </w:tc>
        <w:tc>
          <w:tcPr>
            <w:tcW w:w="1417" w:type="dxa"/>
            <w:tcBorders>
              <w:top w:val="nil"/>
              <w:left w:val="nil"/>
              <w:bottom w:val="nil"/>
              <w:right w:val="nil"/>
            </w:tcBorders>
            <w:vMerge w:val="restart"/>
          </w:tcPr>
          <w:p>
            <w:pPr>
              <w:pStyle w:val="0"/>
              <w:jc w:val="center"/>
            </w:pPr>
            <w:r>
              <w:rPr>
                <w:sz w:val="20"/>
              </w:rPr>
              <w:t xml:space="preserve">4,37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Фракции: fr01-05, fr06-07, fr08-10, fr11-20, fr21-29</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st19.086</w:t>
            </w:r>
          </w:p>
        </w:tc>
        <w:tc>
          <w:tcPr>
            <w:tcW w:w="2551" w:type="dxa"/>
            <w:tcBorders>
              <w:top w:val="nil"/>
              <w:left w:val="nil"/>
              <w:bottom w:val="nil"/>
              <w:right w:val="nil"/>
            </w:tcBorders>
            <w:vMerge w:val="restart"/>
          </w:tcPr>
          <w:p>
            <w:pPr>
              <w:pStyle w:val="0"/>
            </w:pPr>
            <w:r>
              <w:rPr>
                <w:sz w:val="20"/>
              </w:rPr>
              <w:t xml:space="preserve">Лучевая терапия в сочетании с лекарственной терапией (уровень 4)</w:t>
            </w: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18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8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8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8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8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8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8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8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8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8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8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8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8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8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8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8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8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8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8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8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8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8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8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8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8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8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8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8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8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8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8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8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8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8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8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8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8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8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8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8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8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8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8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8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8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8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8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8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8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8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8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8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8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8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Иной классификационный критерий: mt001, mt002, mt003, mt004, mt005, mt006, mt010, mt012, mt013, mt015, mt016, mt017, mt018, mt019, mt020, mt023, mt024</w:t>
            </w:r>
          </w:p>
        </w:tc>
        <w:tc>
          <w:tcPr>
            <w:tcW w:w="1417" w:type="dxa"/>
            <w:tcBorders>
              <w:top w:val="nil"/>
              <w:left w:val="nil"/>
              <w:bottom w:val="nil"/>
              <w:right w:val="nil"/>
            </w:tcBorders>
            <w:vMerge w:val="restart"/>
          </w:tcPr>
          <w:p>
            <w:pPr>
              <w:pStyle w:val="0"/>
              <w:jc w:val="center"/>
            </w:pPr>
            <w:r>
              <w:rPr>
                <w:sz w:val="20"/>
              </w:rPr>
              <w:t xml:space="preserve">5,85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Фракции: fr30-32, fr33-99</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st19.087</w:t>
            </w:r>
          </w:p>
        </w:tc>
        <w:tc>
          <w:tcPr>
            <w:tcW w:w="2551" w:type="dxa"/>
            <w:tcBorders>
              <w:top w:val="nil"/>
              <w:left w:val="nil"/>
              <w:bottom w:val="nil"/>
              <w:right w:val="nil"/>
            </w:tcBorders>
            <w:vMerge w:val="restart"/>
          </w:tcPr>
          <w:p>
            <w:pPr>
              <w:pStyle w:val="0"/>
            </w:pPr>
            <w:r>
              <w:rPr>
                <w:sz w:val="20"/>
              </w:rPr>
              <w:t xml:space="preserve">Лучевая терапия в сочетании с лекарственной терапией (уровень 5)</w:t>
            </w: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18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18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p>
        </w:tc>
        <w:tc>
          <w:tcPr>
            <w:tcW w:w="3061" w:type="dxa"/>
            <w:tcBorders>
              <w:top w:val="nil"/>
              <w:left w:val="nil"/>
              <w:bottom w:val="nil"/>
              <w:right w:val="nil"/>
            </w:tcBorders>
          </w:tcPr>
          <w:p>
            <w:pPr>
              <w:pStyle w:val="0"/>
            </w:pPr>
            <w:r>
              <w:rPr>
                <w:sz w:val="20"/>
              </w:rPr>
              <w:t xml:space="preserve">Иной классификационный критерий: mt001, mt002, mt003, mt004, mt005, mt006, mt010, mt012, mt013, mt015, mt016, mt017, mt018, mt019, mt020, mt023, mt024</w:t>
            </w:r>
          </w:p>
        </w:tc>
        <w:tc>
          <w:tcPr>
            <w:tcW w:w="1417" w:type="dxa"/>
            <w:tcBorders>
              <w:top w:val="nil"/>
              <w:left w:val="nil"/>
              <w:bottom w:val="nil"/>
              <w:right w:val="nil"/>
            </w:tcBorders>
            <w:vMerge w:val="restart"/>
          </w:tcPr>
          <w:p>
            <w:pPr>
              <w:pStyle w:val="0"/>
              <w:jc w:val="center"/>
            </w:pPr>
            <w:r>
              <w:rPr>
                <w:sz w:val="20"/>
              </w:rPr>
              <w:t xml:space="preserve">6,57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Фракции: fr30-32, fr33-99</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st19.088</w:t>
            </w:r>
          </w:p>
        </w:tc>
        <w:tc>
          <w:tcPr>
            <w:tcW w:w="2551"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6)</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8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8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8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8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8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8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8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8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8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8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8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8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8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8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8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8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8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8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8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8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8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8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8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8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8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9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9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9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9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9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9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9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9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9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9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9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9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9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9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9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9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9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9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9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9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9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9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9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9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9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9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9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9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19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r>
              <w:rPr>
                <w:sz w:val="20"/>
              </w:rPr>
              <w:t xml:space="preserve">, </w:t>
            </w:r>
            <w:hyperlink w:history="0" r:id="rId19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9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Иной классификационный критерий: mt008, mt014, mt021, mt022</w:t>
            </w:r>
          </w:p>
        </w:tc>
        <w:tc>
          <w:tcPr>
            <w:tcW w:w="1417" w:type="dxa"/>
            <w:tcBorders>
              <w:top w:val="nil"/>
              <w:left w:val="nil"/>
              <w:bottom w:val="nil"/>
              <w:right w:val="nil"/>
            </w:tcBorders>
          </w:tcPr>
          <w:p>
            <w:pPr>
              <w:pStyle w:val="0"/>
              <w:jc w:val="center"/>
            </w:pPr>
            <w:r>
              <w:rPr>
                <w:sz w:val="20"/>
              </w:rPr>
              <w:t xml:space="preserve">9,49</w:t>
            </w:r>
          </w:p>
        </w:tc>
      </w:tr>
      <w:tr>
        <w:tc>
          <w:tcPr>
            <w:tcW w:w="1239" w:type="dxa"/>
            <w:tcBorders>
              <w:top w:val="nil"/>
              <w:left w:val="nil"/>
              <w:bottom w:val="nil"/>
              <w:right w:val="nil"/>
            </w:tcBorders>
          </w:tcPr>
          <w:p>
            <w:pPr>
              <w:pStyle w:val="0"/>
            </w:pPr>
            <w:r>
              <w:rPr>
                <w:sz w:val="20"/>
              </w:rPr>
              <w:t xml:space="preserve">st19.089</w:t>
            </w:r>
          </w:p>
        </w:tc>
        <w:tc>
          <w:tcPr>
            <w:tcW w:w="2551"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7)</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9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9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9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9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9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9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9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9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9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9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9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9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9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9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9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9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9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9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9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9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9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9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9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9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9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9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9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9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9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9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9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9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9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9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9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9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9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9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9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9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9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9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9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9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9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9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9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9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9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9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9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9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9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19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r>
              <w:rPr>
                <w:sz w:val="20"/>
              </w:rPr>
              <w:t xml:space="preserve">, </w:t>
            </w:r>
            <w:hyperlink w:history="0" r:id="rId19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9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Иной классификационный критерий: mt007, mt009, mt011</w:t>
            </w:r>
          </w:p>
        </w:tc>
        <w:tc>
          <w:tcPr>
            <w:tcW w:w="1417" w:type="dxa"/>
            <w:tcBorders>
              <w:top w:val="nil"/>
              <w:left w:val="nil"/>
              <w:bottom w:val="nil"/>
              <w:right w:val="nil"/>
            </w:tcBorders>
          </w:tcPr>
          <w:p>
            <w:pPr>
              <w:pStyle w:val="0"/>
              <w:jc w:val="center"/>
            </w:pPr>
            <w:r>
              <w:rPr>
                <w:sz w:val="20"/>
              </w:rPr>
              <w:t xml:space="preserve">16,32</w:t>
            </w:r>
          </w:p>
        </w:tc>
      </w:tr>
      <w:tr>
        <w:tc>
          <w:tcPr>
            <w:tcW w:w="1239" w:type="dxa"/>
            <w:tcBorders>
              <w:top w:val="nil"/>
              <w:left w:val="nil"/>
              <w:bottom w:val="nil"/>
              <w:right w:val="nil"/>
            </w:tcBorders>
          </w:tcPr>
          <w:p>
            <w:pPr>
              <w:pStyle w:val="0"/>
            </w:pPr>
            <w:r>
              <w:rPr>
                <w:sz w:val="20"/>
              </w:rPr>
              <w:t xml:space="preserve">st19.090</w:t>
            </w:r>
          </w:p>
        </w:tc>
        <w:tc>
          <w:tcPr>
            <w:tcW w:w="2551"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1) </w:t>
            </w:r>
            <w:hyperlink w:history="0" w:anchor="P1094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&lt;***&gt;</w:t>
              </w:r>
            </w:hyperlink>
          </w:p>
        </w:tc>
        <w:tc>
          <w:tcPr>
            <w:tcW w:w="3797" w:type="dxa"/>
            <w:tcBorders>
              <w:top w:val="nil"/>
              <w:left w:val="nil"/>
              <w:bottom w:val="nil"/>
              <w:right w:val="nil"/>
            </w:tcBorders>
          </w:tcPr>
          <w:p>
            <w:pPr>
              <w:pStyle w:val="0"/>
            </w:pPr>
            <w:r>
              <w:rPr>
                <w:sz w:val="20"/>
              </w:rPr>
              <w:t xml:space="preserve">C81-C96, D45-D47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Длительность: До трех дней включительно</w:t>
            </w:r>
          </w:p>
        </w:tc>
        <w:tc>
          <w:tcPr>
            <w:tcW w:w="1417" w:type="dxa"/>
            <w:tcBorders>
              <w:top w:val="nil"/>
              <w:left w:val="nil"/>
              <w:bottom w:val="nil"/>
              <w:right w:val="nil"/>
            </w:tcBorders>
          </w:tcPr>
          <w:p>
            <w:pPr>
              <w:pStyle w:val="0"/>
              <w:jc w:val="center"/>
            </w:pPr>
            <w:r>
              <w:rPr>
                <w:sz w:val="20"/>
              </w:rPr>
              <w:t xml:space="preserve">0,42</w:t>
            </w:r>
          </w:p>
        </w:tc>
      </w:tr>
      <w:tr>
        <w:tc>
          <w:tcPr>
            <w:tcW w:w="1239" w:type="dxa"/>
            <w:tcBorders>
              <w:top w:val="nil"/>
              <w:left w:val="nil"/>
              <w:bottom w:val="nil"/>
              <w:right w:val="nil"/>
            </w:tcBorders>
          </w:tcPr>
          <w:p>
            <w:pPr>
              <w:pStyle w:val="0"/>
            </w:pPr>
            <w:r>
              <w:rPr>
                <w:sz w:val="20"/>
              </w:rPr>
              <w:t xml:space="preserve">st19.091</w:t>
            </w:r>
          </w:p>
        </w:tc>
        <w:tc>
          <w:tcPr>
            <w:tcW w:w="2551"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2) </w:t>
            </w:r>
            <w:hyperlink w:history="0" w:anchor="P1094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&lt;***&gt;</w:t>
              </w:r>
            </w:hyperlink>
          </w:p>
        </w:tc>
        <w:tc>
          <w:tcPr>
            <w:tcW w:w="3797" w:type="dxa"/>
            <w:tcBorders>
              <w:top w:val="nil"/>
              <w:left w:val="nil"/>
              <w:bottom w:val="nil"/>
              <w:right w:val="nil"/>
            </w:tcBorders>
          </w:tcPr>
          <w:p>
            <w:pPr>
              <w:pStyle w:val="0"/>
            </w:pPr>
            <w:r>
              <w:rPr>
                <w:sz w:val="20"/>
              </w:rPr>
              <w:t xml:space="preserve">C81-C96, D45-D47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Длительность: от 4 до 10 дней включительно</w:t>
            </w:r>
          </w:p>
        </w:tc>
        <w:tc>
          <w:tcPr>
            <w:tcW w:w="1417" w:type="dxa"/>
            <w:tcBorders>
              <w:top w:val="nil"/>
              <w:left w:val="nil"/>
              <w:bottom w:val="nil"/>
              <w:right w:val="nil"/>
            </w:tcBorders>
          </w:tcPr>
          <w:p>
            <w:pPr>
              <w:pStyle w:val="0"/>
              <w:jc w:val="center"/>
            </w:pPr>
            <w:r>
              <w:rPr>
                <w:sz w:val="20"/>
              </w:rPr>
              <w:t xml:space="preserve">1,60</w:t>
            </w:r>
          </w:p>
        </w:tc>
      </w:tr>
      <w:tr>
        <w:tc>
          <w:tcPr>
            <w:tcW w:w="1239" w:type="dxa"/>
            <w:tcBorders>
              <w:top w:val="nil"/>
              <w:left w:val="nil"/>
              <w:bottom w:val="nil"/>
              <w:right w:val="nil"/>
            </w:tcBorders>
          </w:tcPr>
          <w:p>
            <w:pPr>
              <w:pStyle w:val="0"/>
            </w:pPr>
            <w:r>
              <w:rPr>
                <w:sz w:val="20"/>
              </w:rPr>
              <w:t xml:space="preserve">st19.092</w:t>
            </w:r>
          </w:p>
        </w:tc>
        <w:tc>
          <w:tcPr>
            <w:tcW w:w="2551"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3) </w:t>
            </w:r>
            <w:hyperlink w:history="0" w:anchor="P1094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&lt;***&gt;</w:t>
              </w:r>
            </w:hyperlink>
          </w:p>
        </w:tc>
        <w:tc>
          <w:tcPr>
            <w:tcW w:w="3797" w:type="dxa"/>
            <w:tcBorders>
              <w:top w:val="nil"/>
              <w:left w:val="nil"/>
              <w:bottom w:val="nil"/>
              <w:right w:val="nil"/>
            </w:tcBorders>
          </w:tcPr>
          <w:p>
            <w:pPr>
              <w:pStyle w:val="0"/>
            </w:pPr>
            <w:r>
              <w:rPr>
                <w:sz w:val="20"/>
              </w:rPr>
              <w:t xml:space="preserve">C81-C96, D45-D47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Длительность: от 11 до 20 дней включительно</w:t>
            </w:r>
          </w:p>
        </w:tc>
        <w:tc>
          <w:tcPr>
            <w:tcW w:w="1417" w:type="dxa"/>
            <w:tcBorders>
              <w:top w:val="nil"/>
              <w:left w:val="nil"/>
              <w:bottom w:val="nil"/>
              <w:right w:val="nil"/>
            </w:tcBorders>
          </w:tcPr>
          <w:p>
            <w:pPr>
              <w:pStyle w:val="0"/>
              <w:jc w:val="center"/>
            </w:pPr>
            <w:r>
              <w:rPr>
                <w:sz w:val="20"/>
              </w:rPr>
              <w:t xml:space="preserve">3,36</w:t>
            </w:r>
          </w:p>
        </w:tc>
      </w:tr>
      <w:tr>
        <w:tc>
          <w:tcPr>
            <w:tcW w:w="1239" w:type="dxa"/>
            <w:tcBorders>
              <w:top w:val="nil"/>
              <w:left w:val="nil"/>
              <w:bottom w:val="nil"/>
              <w:right w:val="nil"/>
            </w:tcBorders>
          </w:tcPr>
          <w:p>
            <w:pPr>
              <w:pStyle w:val="0"/>
            </w:pPr>
            <w:r>
              <w:rPr>
                <w:sz w:val="20"/>
              </w:rPr>
              <w:t xml:space="preserve">st19.093</w:t>
            </w:r>
          </w:p>
        </w:tc>
        <w:tc>
          <w:tcPr>
            <w:tcW w:w="2551"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4) </w:t>
            </w:r>
            <w:hyperlink w:history="0" w:anchor="P1094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&lt;***&gt;</w:t>
              </w:r>
            </w:hyperlink>
          </w:p>
        </w:tc>
        <w:tc>
          <w:tcPr>
            <w:tcW w:w="3797" w:type="dxa"/>
            <w:tcBorders>
              <w:top w:val="nil"/>
              <w:left w:val="nil"/>
              <w:bottom w:val="nil"/>
              <w:right w:val="nil"/>
            </w:tcBorders>
          </w:tcPr>
          <w:p>
            <w:pPr>
              <w:pStyle w:val="0"/>
            </w:pPr>
            <w:r>
              <w:rPr>
                <w:sz w:val="20"/>
              </w:rPr>
              <w:t xml:space="preserve">C81-C96, D45-D47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Длительность: от 21 до 30 дней включительно</w:t>
            </w:r>
          </w:p>
        </w:tc>
        <w:tc>
          <w:tcPr>
            <w:tcW w:w="1417" w:type="dxa"/>
            <w:tcBorders>
              <w:top w:val="nil"/>
              <w:left w:val="nil"/>
              <w:bottom w:val="nil"/>
              <w:right w:val="nil"/>
            </w:tcBorders>
          </w:tcPr>
          <w:p>
            <w:pPr>
              <w:pStyle w:val="0"/>
              <w:jc w:val="center"/>
            </w:pPr>
            <w:r>
              <w:rPr>
                <w:sz w:val="20"/>
              </w:rPr>
              <w:t xml:space="preserve">6,00</w:t>
            </w:r>
          </w:p>
        </w:tc>
      </w:tr>
      <w:tr>
        <w:tc>
          <w:tcPr>
            <w:tcW w:w="1239" w:type="dxa"/>
            <w:tcBorders>
              <w:top w:val="nil"/>
              <w:left w:val="nil"/>
              <w:bottom w:val="nil"/>
              <w:right w:val="nil"/>
            </w:tcBorders>
            <w:vMerge w:val="restart"/>
          </w:tcPr>
          <w:p>
            <w:pPr>
              <w:pStyle w:val="0"/>
            </w:pPr>
            <w:r>
              <w:rPr>
                <w:sz w:val="20"/>
              </w:rPr>
              <w:t xml:space="preserve">st19.094</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взрослые (уровень 1)</w:t>
            </w:r>
          </w:p>
        </w:tc>
        <w:tc>
          <w:tcPr>
            <w:tcW w:w="3797" w:type="dxa"/>
            <w:tcBorders>
              <w:top w:val="nil"/>
              <w:left w:val="nil"/>
              <w:bottom w:val="nil"/>
              <w:right w:val="nil"/>
            </w:tcBorders>
            <w:vMerge w:val="restart"/>
          </w:tcPr>
          <w:p>
            <w:pPr>
              <w:pStyle w:val="0"/>
            </w:pPr>
            <w:r>
              <w:rPr>
                <w:sz w:val="20"/>
              </w:rPr>
              <w:t xml:space="preserve">C81-C96, D45-D47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старше 18 лет</w:t>
            </w:r>
          </w:p>
        </w:tc>
        <w:tc>
          <w:tcPr>
            <w:tcW w:w="1417" w:type="dxa"/>
            <w:tcBorders>
              <w:top w:val="nil"/>
              <w:left w:val="nil"/>
              <w:bottom w:val="nil"/>
              <w:right w:val="nil"/>
            </w:tcBorders>
            <w:vMerge w:val="restart"/>
          </w:tcPr>
          <w:p>
            <w:pPr>
              <w:pStyle w:val="0"/>
              <w:jc w:val="center"/>
            </w:pPr>
            <w:r>
              <w:rPr>
                <w:sz w:val="20"/>
              </w:rPr>
              <w:t xml:space="preserve">1,64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До трех дней, от 4 до 10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st19.095</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взрослые (уровень 2)</w:t>
            </w:r>
          </w:p>
        </w:tc>
        <w:tc>
          <w:tcPr>
            <w:tcW w:w="3797" w:type="dxa"/>
            <w:tcBorders>
              <w:top w:val="nil"/>
              <w:left w:val="nil"/>
              <w:bottom w:val="nil"/>
              <w:right w:val="nil"/>
            </w:tcBorders>
            <w:vMerge w:val="restart"/>
          </w:tcPr>
          <w:p>
            <w:pPr>
              <w:pStyle w:val="0"/>
            </w:pPr>
            <w:r>
              <w:rPr>
                <w:sz w:val="20"/>
              </w:rPr>
              <w:t xml:space="preserve">C81-C96, D45-D47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старше 18 лет</w:t>
            </w:r>
          </w:p>
        </w:tc>
        <w:tc>
          <w:tcPr>
            <w:tcW w:w="1417" w:type="dxa"/>
            <w:tcBorders>
              <w:top w:val="nil"/>
              <w:left w:val="nil"/>
              <w:bottom w:val="nil"/>
              <w:right w:val="nil"/>
            </w:tcBorders>
            <w:vMerge w:val="restart"/>
          </w:tcPr>
          <w:p>
            <w:pPr>
              <w:pStyle w:val="0"/>
              <w:jc w:val="center"/>
            </w:pPr>
            <w:r>
              <w:rPr>
                <w:sz w:val="20"/>
              </w:rPr>
              <w:t xml:space="preserve">4,10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11 до 20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st19.096</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взрослые (уровень 3)</w:t>
            </w:r>
          </w:p>
        </w:tc>
        <w:tc>
          <w:tcPr>
            <w:tcW w:w="3797" w:type="dxa"/>
            <w:tcBorders>
              <w:top w:val="nil"/>
              <w:left w:val="nil"/>
              <w:bottom w:val="nil"/>
              <w:right w:val="nil"/>
            </w:tcBorders>
            <w:vMerge w:val="restart"/>
          </w:tcPr>
          <w:p>
            <w:pPr>
              <w:pStyle w:val="0"/>
            </w:pPr>
            <w:r>
              <w:rPr>
                <w:sz w:val="20"/>
              </w:rPr>
              <w:t xml:space="preserve">C81-C96, D45-D47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старше 18 лет</w:t>
            </w:r>
          </w:p>
        </w:tc>
        <w:tc>
          <w:tcPr>
            <w:tcW w:w="1417" w:type="dxa"/>
            <w:tcBorders>
              <w:top w:val="nil"/>
              <w:left w:val="nil"/>
              <w:bottom w:val="nil"/>
              <w:right w:val="nil"/>
            </w:tcBorders>
            <w:vMerge w:val="restart"/>
          </w:tcPr>
          <w:p>
            <w:pPr>
              <w:pStyle w:val="0"/>
              <w:jc w:val="center"/>
            </w:pPr>
            <w:r>
              <w:rPr>
                <w:sz w:val="20"/>
              </w:rPr>
              <w:t xml:space="preserve">7,78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21 до 30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st19.097</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1)</w:t>
            </w:r>
          </w:p>
        </w:tc>
        <w:tc>
          <w:tcPr>
            <w:tcW w:w="3797" w:type="dxa"/>
            <w:tcBorders>
              <w:top w:val="nil"/>
              <w:left w:val="nil"/>
              <w:bottom w:val="nil"/>
              <w:right w:val="nil"/>
            </w:tcBorders>
            <w:vMerge w:val="restart"/>
          </w:tcPr>
          <w:p>
            <w:pPr>
              <w:pStyle w:val="0"/>
            </w:pPr>
            <w:r>
              <w:rPr>
                <w:sz w:val="20"/>
              </w:rPr>
              <w:t xml:space="preserve">C81-C96, D45-D47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старше 18 лет</w:t>
            </w:r>
          </w:p>
        </w:tc>
        <w:tc>
          <w:tcPr>
            <w:tcW w:w="1417" w:type="dxa"/>
            <w:tcBorders>
              <w:top w:val="nil"/>
              <w:left w:val="nil"/>
              <w:bottom w:val="nil"/>
              <w:right w:val="nil"/>
            </w:tcBorders>
            <w:vMerge w:val="restart"/>
          </w:tcPr>
          <w:p>
            <w:pPr>
              <w:pStyle w:val="0"/>
              <w:jc w:val="center"/>
            </w:pPr>
            <w:r>
              <w:rPr>
                <w:sz w:val="20"/>
              </w:rPr>
              <w:t xml:space="preserve">3,59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До трех дней, от 4 до 10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gemop8, gemop17, gemop20</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st19.098</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2)</w:t>
            </w:r>
          </w:p>
        </w:tc>
        <w:tc>
          <w:tcPr>
            <w:tcW w:w="3797" w:type="dxa"/>
            <w:tcBorders>
              <w:top w:val="nil"/>
              <w:left w:val="nil"/>
              <w:bottom w:val="nil"/>
              <w:right w:val="nil"/>
            </w:tcBorders>
            <w:vMerge w:val="restart"/>
          </w:tcPr>
          <w:p>
            <w:pPr>
              <w:pStyle w:val="0"/>
            </w:pPr>
            <w:r>
              <w:rPr>
                <w:sz w:val="20"/>
              </w:rPr>
              <w:t xml:space="preserve">C81-C96, D45-D47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старше 18 лет</w:t>
            </w:r>
          </w:p>
        </w:tc>
        <w:tc>
          <w:tcPr>
            <w:tcW w:w="1417" w:type="dxa"/>
            <w:tcBorders>
              <w:top w:val="nil"/>
              <w:left w:val="nil"/>
              <w:bottom w:val="nil"/>
              <w:right w:val="nil"/>
            </w:tcBorders>
            <w:vMerge w:val="restart"/>
          </w:tcPr>
          <w:p>
            <w:pPr>
              <w:pStyle w:val="0"/>
              <w:jc w:val="center"/>
            </w:pPr>
            <w:r>
              <w:rPr>
                <w:sz w:val="20"/>
              </w:rPr>
              <w:t xml:space="preserve">6,24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11 до 20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gemop8, gemop17, gemop20</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st19.099</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3)</w:t>
            </w:r>
          </w:p>
        </w:tc>
        <w:tc>
          <w:tcPr>
            <w:tcW w:w="3797" w:type="dxa"/>
            <w:tcBorders>
              <w:top w:val="nil"/>
              <w:left w:val="nil"/>
              <w:bottom w:val="nil"/>
              <w:right w:val="nil"/>
            </w:tcBorders>
            <w:vMerge w:val="restart"/>
          </w:tcPr>
          <w:p>
            <w:pPr>
              <w:pStyle w:val="0"/>
            </w:pPr>
            <w:r>
              <w:rPr>
                <w:sz w:val="20"/>
              </w:rPr>
              <w:t xml:space="preserve">C81-C96, D45-D47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старше 18 лет</w:t>
            </w:r>
          </w:p>
        </w:tc>
        <w:tc>
          <w:tcPr>
            <w:tcW w:w="1417" w:type="dxa"/>
            <w:tcBorders>
              <w:top w:val="nil"/>
              <w:left w:val="nil"/>
              <w:bottom w:val="nil"/>
              <w:right w:val="nil"/>
            </w:tcBorders>
            <w:vMerge w:val="restart"/>
          </w:tcPr>
          <w:p>
            <w:pPr>
              <w:pStyle w:val="0"/>
              <w:jc w:val="center"/>
            </w:pPr>
            <w:r>
              <w:rPr>
                <w:sz w:val="20"/>
              </w:rPr>
              <w:t xml:space="preserve">9,54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21 до 30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gemop8, gemop17, gemop20</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st19.100</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4)</w:t>
            </w:r>
          </w:p>
        </w:tc>
        <w:tc>
          <w:tcPr>
            <w:tcW w:w="3797" w:type="dxa"/>
            <w:tcBorders>
              <w:top w:val="nil"/>
              <w:left w:val="nil"/>
              <w:bottom w:val="nil"/>
              <w:right w:val="nil"/>
            </w:tcBorders>
            <w:vMerge w:val="restart"/>
          </w:tcPr>
          <w:p>
            <w:pPr>
              <w:pStyle w:val="0"/>
            </w:pPr>
            <w:r>
              <w:rPr>
                <w:sz w:val="20"/>
              </w:rPr>
              <w:t xml:space="preserve">C81-C96, D45-D47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старше 18 лет</w:t>
            </w:r>
          </w:p>
        </w:tc>
        <w:tc>
          <w:tcPr>
            <w:tcW w:w="1417" w:type="dxa"/>
            <w:tcBorders>
              <w:top w:val="nil"/>
              <w:left w:val="nil"/>
              <w:bottom w:val="nil"/>
              <w:right w:val="nil"/>
            </w:tcBorders>
            <w:vMerge w:val="restart"/>
          </w:tcPr>
          <w:p>
            <w:pPr>
              <w:pStyle w:val="0"/>
              <w:jc w:val="center"/>
            </w:pPr>
            <w:r>
              <w:rPr>
                <w:sz w:val="20"/>
              </w:rPr>
              <w:t xml:space="preserve">13,88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До трех дней, от 4 до 10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gemop1, gemop2, gemop3, gemop4, gemop5, gemop6, gemop7, gemop9, gemop10, gemop11, gemop12, gemop13, gemop14, gemop16, gemop18, gemop21, gemop22, gemop23, gemop24, gemop25, gemop26</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st19.101</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5)</w:t>
            </w:r>
          </w:p>
        </w:tc>
        <w:tc>
          <w:tcPr>
            <w:tcW w:w="3797" w:type="dxa"/>
            <w:tcBorders>
              <w:top w:val="nil"/>
              <w:left w:val="nil"/>
              <w:bottom w:val="nil"/>
              <w:right w:val="nil"/>
            </w:tcBorders>
            <w:vMerge w:val="restart"/>
          </w:tcPr>
          <w:p>
            <w:pPr>
              <w:pStyle w:val="0"/>
            </w:pPr>
            <w:r>
              <w:rPr>
                <w:sz w:val="20"/>
              </w:rPr>
              <w:t xml:space="preserve">C81-C96, D45-D47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старше 18 лет</w:t>
            </w:r>
          </w:p>
        </w:tc>
        <w:tc>
          <w:tcPr>
            <w:tcW w:w="1417" w:type="dxa"/>
            <w:tcBorders>
              <w:top w:val="nil"/>
              <w:left w:val="nil"/>
              <w:bottom w:val="nil"/>
              <w:right w:val="nil"/>
            </w:tcBorders>
            <w:vMerge w:val="restart"/>
          </w:tcPr>
          <w:p>
            <w:pPr>
              <w:pStyle w:val="0"/>
              <w:jc w:val="center"/>
            </w:pPr>
            <w:r>
              <w:rPr>
                <w:sz w:val="20"/>
              </w:rPr>
              <w:t xml:space="preserve">16,87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11 до 20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gemop1, gemop2, gemop3, gemop4, gemop5, gemop6, gemop7, gemop9, gemop10, gemop11, gemop12, gemop13, gemop14, gemop16, gemop18, gemop21, gemop22, gemop23, gemop24, gemop25, gemop26</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st19.102</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6)</w:t>
            </w:r>
          </w:p>
        </w:tc>
        <w:tc>
          <w:tcPr>
            <w:tcW w:w="3797" w:type="dxa"/>
            <w:tcBorders>
              <w:top w:val="nil"/>
              <w:left w:val="nil"/>
              <w:bottom w:val="nil"/>
              <w:right w:val="nil"/>
            </w:tcBorders>
            <w:vMerge w:val="restart"/>
          </w:tcPr>
          <w:p>
            <w:pPr>
              <w:pStyle w:val="0"/>
            </w:pPr>
            <w:r>
              <w:rPr>
                <w:sz w:val="20"/>
              </w:rPr>
              <w:t xml:space="preserve">C81-C96, D45-D47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20,32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21 до 30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gemop1, gemop2, gemop3, gemop4, gemop5, gemop6, gemop7, gemop9, gemop10, gemop11, gemop12, gemop13, gemop14, gemop16, gemop18, gemop21, gemop22, gemop23, gemop24, gemop25, gemop26</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st19.103</w:t>
            </w:r>
          </w:p>
        </w:tc>
        <w:tc>
          <w:tcPr>
            <w:tcW w:w="2551" w:type="dxa"/>
            <w:tcBorders>
              <w:top w:val="nil"/>
              <w:left w:val="nil"/>
              <w:bottom w:val="nil"/>
              <w:right w:val="nil"/>
            </w:tcBorders>
            <w:vMerge w:val="restart"/>
          </w:tcPr>
          <w:p>
            <w:pPr>
              <w:pStyle w:val="0"/>
            </w:pPr>
            <w:r>
              <w:rPr>
                <w:sz w:val="20"/>
              </w:rPr>
              <w:t xml:space="preserve">Лучевые повреждения</w:t>
            </w:r>
          </w:p>
        </w:tc>
        <w:tc>
          <w:tcPr>
            <w:tcW w:w="3797" w:type="dxa"/>
            <w:tcBorders>
              <w:top w:val="nil"/>
              <w:left w:val="nil"/>
              <w:bottom w:val="nil"/>
              <w:right w:val="nil"/>
            </w:tcBorders>
            <w:vMerge w:val="restart"/>
          </w:tcPr>
          <w:p>
            <w:pPr>
              <w:pStyle w:val="0"/>
            </w:pPr>
            <w:r>
              <w:rPr>
                <w:sz w:val="20"/>
              </w:rPr>
              <w:t xml:space="preserve">I42.7, I89.8, I97.2, J70.1, K62.7, L58.9, M54, N30.4, N76.6</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Дополнительные диагнозы: C.</w:t>
            </w:r>
          </w:p>
        </w:tc>
        <w:tc>
          <w:tcPr>
            <w:tcW w:w="1417" w:type="dxa"/>
            <w:tcBorders>
              <w:top w:val="nil"/>
              <w:left w:val="nil"/>
              <w:bottom w:val="nil"/>
              <w:right w:val="nil"/>
            </w:tcBorders>
            <w:vMerge w:val="restart"/>
          </w:tcPr>
          <w:p>
            <w:pPr>
              <w:pStyle w:val="0"/>
              <w:jc w:val="center"/>
            </w:pPr>
            <w:r>
              <w:rPr>
                <w:sz w:val="20"/>
              </w:rPr>
              <w:t xml:space="preserve">2,64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olt</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st19.104</w:t>
            </w:r>
          </w:p>
        </w:tc>
        <w:tc>
          <w:tcPr>
            <w:tcW w:w="2551" w:type="dxa"/>
            <w:tcBorders>
              <w:top w:val="nil"/>
              <w:left w:val="nil"/>
              <w:bottom w:val="nil"/>
              <w:right w:val="nil"/>
            </w:tcBorders>
            <w:vMerge w:val="restart"/>
          </w:tcPr>
          <w:p>
            <w:pPr>
              <w:pStyle w:val="0"/>
            </w:pPr>
            <w:r>
              <w:rPr>
                <w:sz w:val="20"/>
              </w:rPr>
              <w:t xml:space="preserve">Эвисцерация малого таза при лучевых повреждениях</w:t>
            </w:r>
          </w:p>
        </w:tc>
        <w:tc>
          <w:tcPr>
            <w:tcW w:w="3797" w:type="dxa"/>
            <w:tcBorders>
              <w:top w:val="nil"/>
              <w:left w:val="nil"/>
              <w:bottom w:val="nil"/>
              <w:right w:val="nil"/>
            </w:tcBorders>
            <w:vMerge w:val="restart"/>
          </w:tcPr>
          <w:p>
            <w:pPr>
              <w:pStyle w:val="0"/>
            </w:pPr>
            <w:r>
              <w:rPr>
                <w:sz w:val="20"/>
              </w:rPr>
              <w:t xml:space="preserve">K60.4, K60.5, K62.7, N30.4, N32.1, N36.0, N76.0, N76.1, N76.6, N82.0, N82.2, N82.3</w:t>
            </w:r>
          </w:p>
        </w:tc>
        <w:tc>
          <w:tcPr>
            <w:tcW w:w="3798" w:type="dxa"/>
            <w:tcBorders>
              <w:top w:val="nil"/>
              <w:left w:val="nil"/>
              <w:bottom w:val="nil"/>
              <w:right w:val="nil"/>
            </w:tcBorders>
            <w:vMerge w:val="restart"/>
          </w:tcPr>
          <w:p>
            <w:pPr>
              <w:pStyle w:val="0"/>
            </w:pPr>
            <w:hyperlink w:history="0" r:id="rId19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A16.30.022</w:t>
              </w:r>
            </w:hyperlink>
            <w:r>
              <w:rPr>
                <w:sz w:val="20"/>
              </w:rPr>
              <w:t xml:space="preserve">, </w:t>
            </w:r>
            <w:hyperlink w:history="0" r:id="rId19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A16.30.022.001</w:t>
              </w:r>
            </w:hyperlink>
          </w:p>
        </w:tc>
        <w:tc>
          <w:tcPr>
            <w:tcW w:w="3061" w:type="dxa"/>
            <w:tcBorders>
              <w:top w:val="nil"/>
              <w:left w:val="nil"/>
              <w:bottom w:val="nil"/>
              <w:right w:val="nil"/>
            </w:tcBorders>
          </w:tcPr>
          <w:p>
            <w:pPr>
              <w:pStyle w:val="0"/>
            </w:pPr>
            <w:r>
              <w:rPr>
                <w:sz w:val="20"/>
              </w:rPr>
              <w:t xml:space="preserve">Дополнительные диагнозы: C.</w:t>
            </w:r>
          </w:p>
        </w:tc>
        <w:tc>
          <w:tcPr>
            <w:tcW w:w="1417" w:type="dxa"/>
            <w:tcBorders>
              <w:top w:val="nil"/>
              <w:left w:val="nil"/>
              <w:bottom w:val="nil"/>
              <w:right w:val="nil"/>
            </w:tcBorders>
            <w:vMerge w:val="restart"/>
          </w:tcPr>
          <w:p>
            <w:pPr>
              <w:pStyle w:val="0"/>
              <w:jc w:val="center"/>
            </w:pPr>
            <w:r>
              <w:rPr>
                <w:sz w:val="20"/>
              </w:rPr>
              <w:t xml:space="preserve">19,75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olt</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st19.122</w:t>
            </w:r>
          </w:p>
        </w:tc>
        <w:tc>
          <w:tcPr>
            <w:tcW w:w="2551" w:type="dxa"/>
            <w:tcBorders>
              <w:top w:val="nil"/>
              <w:left w:val="nil"/>
              <w:bottom w:val="nil"/>
              <w:right w:val="nil"/>
            </w:tcBorders>
          </w:tcPr>
          <w:p>
            <w:pPr>
              <w:pStyle w:val="0"/>
            </w:pPr>
            <w:r>
              <w:rPr>
                <w:sz w:val="20"/>
              </w:rPr>
              <w:t xml:space="preserve">Посттрансплантационный период после пересадки костного мозга</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rbpt</w:t>
            </w:r>
          </w:p>
        </w:tc>
        <w:tc>
          <w:tcPr>
            <w:tcW w:w="1417" w:type="dxa"/>
            <w:tcBorders>
              <w:top w:val="nil"/>
              <w:left w:val="nil"/>
              <w:bottom w:val="nil"/>
              <w:right w:val="nil"/>
            </w:tcBorders>
          </w:tcPr>
          <w:p>
            <w:pPr>
              <w:pStyle w:val="0"/>
              <w:jc w:val="center"/>
            </w:pPr>
            <w:r>
              <w:rPr>
                <w:sz w:val="20"/>
              </w:rPr>
              <w:t xml:space="preserve">21,02</w:t>
            </w:r>
          </w:p>
        </w:tc>
      </w:tr>
      <w:tr>
        <w:tc>
          <w:tcPr>
            <w:tcW w:w="1239" w:type="dxa"/>
            <w:tcBorders>
              <w:top w:val="nil"/>
              <w:left w:val="nil"/>
              <w:bottom w:val="nil"/>
              <w:right w:val="nil"/>
            </w:tcBorders>
          </w:tcPr>
          <w:p>
            <w:pPr>
              <w:pStyle w:val="0"/>
            </w:pPr>
            <w:r>
              <w:rPr>
                <w:sz w:val="20"/>
              </w:rPr>
              <w:t xml:space="preserve">st19.125</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sh0019, sh0024, sh0025, sh0028, sh0047, sh0050, sh0052, sh0058, sh0084, sh0090, sh0113, sh0121, sh0123, sh0124, sh0139, sh0144, sh0191, sh0202, sh0224, sh0229, sh0253, sh0350, sh0556, sh0582, sh0616, sh0632, sh0634, sh0636, sh0639, sh0640, sh0641, sh0673, sh0677, sh0690, sh0698, sh0700, sh0702, sh0704, sh0707, sh0711, sh0712, sh0716, sh0717, sh0770, sh0790, sh0794, sh0795, sh0797, sh0800, sh0803, sh0807, sh0811, sh0867, sh0871, sh0878, sh0880, sh0881, sh0892, sh0909, sh0915, sh0923, sh0927, sh0929, sh0929.1, sh0933, sh0950, sh0951, sh0971, sh0972, sh0977, sh1002, sh1031, sh1035, sh1036, sh1056, sh1067, sh1068, sh1074, sh1088, sh1108, sh1109, sh1116, sh9003</w:t>
            </w:r>
          </w:p>
        </w:tc>
        <w:tc>
          <w:tcPr>
            <w:tcW w:w="1417" w:type="dxa"/>
            <w:tcBorders>
              <w:top w:val="nil"/>
              <w:left w:val="nil"/>
              <w:bottom w:val="nil"/>
              <w:right w:val="nil"/>
            </w:tcBorders>
          </w:tcPr>
          <w:p>
            <w:pPr>
              <w:pStyle w:val="0"/>
              <w:jc w:val="center"/>
            </w:pPr>
            <w:r>
              <w:rPr>
                <w:sz w:val="20"/>
              </w:rPr>
              <w:t xml:space="preserve">0,38</w:t>
            </w:r>
          </w:p>
        </w:tc>
      </w:tr>
      <w:tr>
        <w:tc>
          <w:tcPr>
            <w:tcW w:w="1239" w:type="dxa"/>
            <w:tcBorders>
              <w:top w:val="nil"/>
              <w:left w:val="nil"/>
              <w:bottom w:val="nil"/>
              <w:right w:val="nil"/>
            </w:tcBorders>
          </w:tcPr>
          <w:p>
            <w:pPr>
              <w:pStyle w:val="0"/>
            </w:pPr>
            <w:r>
              <w:rPr>
                <w:sz w:val="20"/>
              </w:rPr>
              <w:t xml:space="preserve">st19.126</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sh0042, sh0051, sh0061, sh0062, sh0063, sh0068, sh0083, sh0121.1, sh0128, sh0130, sh0140, sh0153, sh0182, sh0226, sh0238, sh0272, sh0280, sh0336, sh0338, sh0348, sh0385, sh0389, sh0537, sh0555, sh0605, sh0632.1, sh0635, sh0644, sh0646, sh0663, sh0671, sh0695, sh0702.1, sh0704.1, sh0719, sh0764, sh0765, sh0767, sh0768, sh0770.1, sh0773, sh0774, sh0775, sh0776, sh0777, sh0778, sh0779, sh0780, sh0786, sh0787, sh0793, sh0795.1, sh0798, sh0814, sh0815, sh0816, sh0817, sh0870, sh0873, sh0875, sh0888, sh0899, sh0922, sh0934, sh0935, sh0966, sh0974, sh0975, sh1077, sh1082, sh1110, sh1116.1, sh1117, sh1118, sh1119, sh1122, sh1124, sh1125, sh1133, sh1142, sh1153, sh1157, sh1159, sh1161, sh1162, sh1163, sh1164</w:t>
            </w:r>
          </w:p>
        </w:tc>
        <w:tc>
          <w:tcPr>
            <w:tcW w:w="1417" w:type="dxa"/>
            <w:tcBorders>
              <w:top w:val="nil"/>
              <w:left w:val="nil"/>
              <w:bottom w:val="nil"/>
              <w:right w:val="nil"/>
            </w:tcBorders>
          </w:tcPr>
          <w:p>
            <w:pPr>
              <w:pStyle w:val="0"/>
              <w:jc w:val="center"/>
            </w:pPr>
            <w:r>
              <w:rPr>
                <w:sz w:val="20"/>
              </w:rPr>
              <w:t xml:space="preserve">0,79</w:t>
            </w:r>
          </w:p>
        </w:tc>
      </w:tr>
      <w:tr>
        <w:tc>
          <w:tcPr>
            <w:tcW w:w="1239" w:type="dxa"/>
            <w:tcBorders>
              <w:top w:val="nil"/>
              <w:left w:val="nil"/>
              <w:bottom w:val="nil"/>
              <w:right w:val="nil"/>
            </w:tcBorders>
          </w:tcPr>
          <w:p>
            <w:pPr>
              <w:pStyle w:val="0"/>
            </w:pPr>
            <w:r>
              <w:rPr>
                <w:sz w:val="20"/>
              </w:rPr>
              <w:t xml:space="preserve">st19.127</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3)</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sh0018, sh0024.1, sh0028.1, sh0071, sh0072, sh0090.1, sh0149, sh0153.1, sh0204, sh0206, sh0258, sh0339, sh0349, sh0466, sh0486, sh0564, sh0588, sh0589, sh0628, sh0634.1, sh0635.1, sh0636.1, sh0643, sh0672, sh0675, sh0689, sh0705, sh0720, sh0736, sh0788, sh0801, sh0824, sh0835, sh0837, sh0857, sh0869, sh0874, sh0884, sh0885, sh0898, sh0900, sh0931, sh0946, sh0970, sh0978, sh0999, sh1035.1, sh1038, sh1040, sh1041, sh1075, sh1078, sh1079, sh1112, sh1114, sh1115, sh1129, sh1136, sh1143, sh1154, sh1167</w:t>
            </w:r>
          </w:p>
        </w:tc>
        <w:tc>
          <w:tcPr>
            <w:tcW w:w="1417" w:type="dxa"/>
            <w:tcBorders>
              <w:top w:val="nil"/>
              <w:left w:val="nil"/>
              <w:bottom w:val="nil"/>
              <w:right w:val="nil"/>
            </w:tcBorders>
          </w:tcPr>
          <w:p>
            <w:pPr>
              <w:pStyle w:val="0"/>
              <w:jc w:val="center"/>
            </w:pPr>
            <w:r>
              <w:rPr>
                <w:sz w:val="20"/>
              </w:rPr>
              <w:t xml:space="preserve">1,09</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C40, C40.0, C40.1, C40.2, C40.3, C40.8, C40.9, C41, C41.0, C41.1, C41.2, C41.3, C41.4, C41.8, C41.9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 старше 18 лет</w:t>
            </w:r>
          </w:p>
          <w:p>
            <w:pPr>
              <w:pStyle w:val="0"/>
            </w:pPr>
            <w:r>
              <w:rPr>
                <w:sz w:val="20"/>
              </w:rPr>
              <w:t xml:space="preserve">Схемы: sh0926</w:t>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st19.128</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4)</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sh0025.1, sh0027, sh0042.1, sh0074, sh0075, sh0139.1, sh0214, sh0215, sh0216, sh0217, sh0306, sh0308, sh0311, sh0368, sh0371, sh0472, sh0473, sh0490, sh0493, sh0605.1, sh0617, sh0673.1, sh0712.1, sh0717.1, sh0763, sh0771, sh0772, sh0779.1, sh0782, sh0785, sh0787.1, sh0797.1, sh0800.1, sh0811.1, sh0820, sh0841, sh0854, sh0888.1, sh0892.1, sh0895, sh0897, sh0936, sh0947, sh0948, sh0951.1, sh0963, sh0964, sh1003, sh1031.1, sh1067.1, sh1081, sh1130, sh1131, sh1132, sh1147, sh1153.1, sh1155, sh1157.1, sh1165</w:t>
            </w:r>
          </w:p>
        </w:tc>
        <w:tc>
          <w:tcPr>
            <w:tcW w:w="1417" w:type="dxa"/>
            <w:tcBorders>
              <w:top w:val="nil"/>
              <w:left w:val="nil"/>
              <w:bottom w:val="nil"/>
              <w:right w:val="nil"/>
            </w:tcBorders>
          </w:tcPr>
          <w:p>
            <w:pPr>
              <w:pStyle w:val="0"/>
              <w:jc w:val="center"/>
            </w:pPr>
            <w:r>
              <w:rPr>
                <w:sz w:val="20"/>
              </w:rPr>
              <w:t xml:space="preserve">1,45</w:t>
            </w:r>
          </w:p>
        </w:tc>
      </w:tr>
      <w:tr>
        <w:tc>
          <w:tcPr>
            <w:tcW w:w="1239" w:type="dxa"/>
            <w:tcBorders>
              <w:top w:val="nil"/>
              <w:left w:val="nil"/>
              <w:bottom w:val="nil"/>
              <w:right w:val="nil"/>
            </w:tcBorders>
          </w:tcPr>
          <w:p>
            <w:pPr>
              <w:pStyle w:val="0"/>
            </w:pPr>
            <w:r>
              <w:rPr>
                <w:sz w:val="20"/>
              </w:rPr>
              <w:t xml:space="preserve">st19.129</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5)</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sh0084.1, sh0140.1, sh0195, sh0202.1, sh0437, sh0474, sh0534, sh0538, sh0564.1, sh0638, sh0648, sh0653, sh0664, sh0665, sh0718, sh0780.1, sh0806, sh0825, sh0836, sh0838, sh0858, sh0891, sh0909.1, sh0914, sh0943, sh0965, sh1032, sh1033, sh1069, sh1076, sh1079.1, sh1085, sh1097, sh1101, sh1144, sh1164.1</w:t>
            </w:r>
          </w:p>
        </w:tc>
        <w:tc>
          <w:tcPr>
            <w:tcW w:w="1417" w:type="dxa"/>
            <w:tcBorders>
              <w:top w:val="nil"/>
              <w:left w:val="nil"/>
              <w:bottom w:val="nil"/>
              <w:right w:val="nil"/>
            </w:tcBorders>
          </w:tcPr>
          <w:p>
            <w:pPr>
              <w:pStyle w:val="0"/>
              <w:jc w:val="center"/>
            </w:pPr>
            <w:r>
              <w:rPr>
                <w:sz w:val="20"/>
              </w:rPr>
              <w:t xml:space="preserve">2,08</w:t>
            </w:r>
          </w:p>
        </w:tc>
      </w:tr>
      <w:tr>
        <w:tc>
          <w:tcPr>
            <w:tcW w:w="1239" w:type="dxa"/>
            <w:tcBorders>
              <w:top w:val="nil"/>
              <w:left w:val="nil"/>
              <w:bottom w:val="nil"/>
              <w:right w:val="nil"/>
            </w:tcBorders>
            <w:vMerge w:val="restart"/>
          </w:tcPr>
          <w:p>
            <w:pPr>
              <w:pStyle w:val="0"/>
            </w:pPr>
            <w:r>
              <w:rPr>
                <w:sz w:val="20"/>
              </w:rPr>
              <w:t xml:space="preserve">st19.130</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6)</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sh0085, sh0088, sh0150, sh0161, sh0162, sh0179, sh0207, sh0209, sh0218, sh0255, sh0335, sh0398, sh0399, sh0464, sh0557, sh0620, sh0645, sh0670, sh0701, sh0820.1, sh0821, sh0841.1, sh0842, sh0848, sh0850, sh0852, sh0855, sh0859, sh0866, sh0868, sh0880.1, sh0906, sh0912, sh0937, sh0949, sh0967, sh0994, sh0995, sh1066, sh1075.1, sh1136.1, sh1151, sh1171</w:t>
            </w:r>
          </w:p>
        </w:tc>
        <w:tc>
          <w:tcPr>
            <w:tcW w:w="1417" w:type="dxa"/>
            <w:tcBorders>
              <w:top w:val="nil"/>
              <w:left w:val="nil"/>
              <w:bottom w:val="nil"/>
              <w:right w:val="nil"/>
            </w:tcBorders>
            <w:vMerge w:val="restart"/>
          </w:tcPr>
          <w:p>
            <w:pPr>
              <w:pStyle w:val="0"/>
              <w:jc w:val="center"/>
            </w:pPr>
            <w:r>
              <w:rPr>
                <w:sz w:val="20"/>
              </w:rPr>
              <w:t xml:space="preserve">2,49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C46.0, C46.1, C46.2, C46.3, C46.7, C46.8, C46.9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sh0699</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st19.131</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7)</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sh0011, sh0027.1, sh0066, sh0069, sh0094, sh0306.1, sh0308.1, sh0331, sh0347, sh0418, sh0438, sh0494, sh0499, sh0576, sh0630, sh0647, sh0676, sh0696, sh0697, sh0737, sh0738, sh0739, sh0740, sh0741, sh0747, sh0835.1, sh0837.1, sh0839, sh0854.1, sh0857.1, sh0862, sh0893, sh0894, sh0996, sh1040.1, sh1070, sh1094, sh1095, sh1096</w:t>
            </w:r>
          </w:p>
        </w:tc>
        <w:tc>
          <w:tcPr>
            <w:tcW w:w="1417" w:type="dxa"/>
            <w:tcBorders>
              <w:top w:val="nil"/>
              <w:left w:val="nil"/>
              <w:bottom w:val="nil"/>
              <w:right w:val="nil"/>
            </w:tcBorders>
            <w:vMerge w:val="restart"/>
          </w:tcPr>
          <w:p>
            <w:pPr>
              <w:pStyle w:val="0"/>
              <w:jc w:val="center"/>
            </w:pPr>
            <w:r>
              <w:rPr>
                <w:sz w:val="20"/>
              </w:rPr>
              <w:t xml:space="preserve">3,21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sh0810, sh0822, sh0833, sh1172</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st19.132</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8)</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sh0076, sh0159, sh0341, sh0497, sh0638.1, sh0654, sh0742, sh0743, sh0744, sh0802, sh0858.1, sh0861, sh1101.1, sh1123</w:t>
            </w:r>
          </w:p>
        </w:tc>
        <w:tc>
          <w:tcPr>
            <w:tcW w:w="1417" w:type="dxa"/>
            <w:tcBorders>
              <w:top w:val="nil"/>
              <w:left w:val="nil"/>
              <w:bottom w:val="nil"/>
              <w:right w:val="nil"/>
            </w:tcBorders>
          </w:tcPr>
          <w:p>
            <w:pPr>
              <w:pStyle w:val="0"/>
              <w:jc w:val="center"/>
            </w:pPr>
            <w:r>
              <w:rPr>
                <w:sz w:val="20"/>
              </w:rPr>
              <w:t xml:space="preserve">3,97</w:t>
            </w:r>
          </w:p>
        </w:tc>
      </w:tr>
      <w:tr>
        <w:tc>
          <w:tcPr>
            <w:tcW w:w="1239" w:type="dxa"/>
            <w:tcBorders>
              <w:top w:val="nil"/>
              <w:left w:val="nil"/>
              <w:bottom w:val="nil"/>
              <w:right w:val="nil"/>
            </w:tcBorders>
            <w:vMerge w:val="restart"/>
          </w:tcPr>
          <w:p>
            <w:pPr>
              <w:pStyle w:val="0"/>
            </w:pPr>
            <w:r>
              <w:rPr>
                <w:sz w:val="20"/>
              </w:rPr>
              <w:t xml:space="preserve">st19.133</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9)</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sh0087, sh0371.1, sh0426, sh0693, sh0745, sh0766, sh0827, sh0849, sh0853, sh0860, sh0877, sh0889, sh0913, sh0969, sh1038.1, sh1041.1, sh1127, sh1147.1, sh1170</w:t>
            </w:r>
          </w:p>
        </w:tc>
        <w:tc>
          <w:tcPr>
            <w:tcW w:w="1417" w:type="dxa"/>
            <w:tcBorders>
              <w:top w:val="nil"/>
              <w:left w:val="nil"/>
              <w:bottom w:val="nil"/>
              <w:right w:val="nil"/>
            </w:tcBorders>
            <w:vMerge w:val="restart"/>
          </w:tcPr>
          <w:p>
            <w:pPr>
              <w:pStyle w:val="0"/>
              <w:jc w:val="center"/>
            </w:pPr>
            <w:r>
              <w:rPr>
                <w:sz w:val="20"/>
              </w:rPr>
              <w:t xml:space="preserve">4,47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sh0834</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C40, C40.0, C40.1, C40.2, C40.3, C40.8, C40.9, C41, C41.0, C41.1, C41.2, C41.3, C41.4, C41.8, C41.9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sh0926.1</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st19.134</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10)</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sh0096, sh0208, sh0311.1, sh0521, sh0557.1, sh0575, sh0618, sh0668, sh0746, sh0799, sh0821.1, sh0826, sh0836.1, sh0840, sh0842.1, sh0851, sh0855.1, sh0883, sh0891.1, sh0905, sh0906.1, sh0907, sh0908, sh0941, sh0967.1, sh1066.1, sh1143.1, sh1149, sh1169</w:t>
            </w:r>
          </w:p>
        </w:tc>
        <w:tc>
          <w:tcPr>
            <w:tcW w:w="1417" w:type="dxa"/>
            <w:tcBorders>
              <w:top w:val="nil"/>
              <w:left w:val="nil"/>
              <w:bottom w:val="nil"/>
              <w:right w:val="nil"/>
            </w:tcBorders>
            <w:vMerge w:val="restart"/>
          </w:tcPr>
          <w:p>
            <w:pPr>
              <w:pStyle w:val="0"/>
              <w:jc w:val="center"/>
            </w:pPr>
            <w:r>
              <w:rPr>
                <w:sz w:val="20"/>
              </w:rPr>
              <w:t xml:space="preserve">4,89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sh0330, sh0823</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st19.135</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11)</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sh0163, sh0204.1, sh0209.1, sh0255.1, sh0343, sh0578, sh0601, sh0620.1, sh0670.1, sh0828, sh0838.1, sh0856, sh0886, sh1032.1, sh1033.1, sh1064, sh1065, sh1148, sh1150</w:t>
            </w:r>
          </w:p>
        </w:tc>
        <w:tc>
          <w:tcPr>
            <w:tcW w:w="1417" w:type="dxa"/>
            <w:tcBorders>
              <w:top w:val="nil"/>
              <w:left w:val="nil"/>
              <w:bottom w:val="nil"/>
              <w:right w:val="nil"/>
            </w:tcBorders>
            <w:vMerge w:val="restart"/>
          </w:tcPr>
          <w:p>
            <w:pPr>
              <w:pStyle w:val="0"/>
              <w:jc w:val="center"/>
            </w:pPr>
            <w:r>
              <w:rPr>
                <w:sz w:val="20"/>
              </w:rPr>
              <w:t xml:space="preserve">5,51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sh1173</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st19.136</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12)</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sh0398.1, sh0399.1, sh0418.1, sh0506, sh0583, sh0714, sh0868.1, sh0882, sh0940, sh1129.1, sh1144.1</w:t>
            </w:r>
          </w:p>
        </w:tc>
        <w:tc>
          <w:tcPr>
            <w:tcW w:w="1417" w:type="dxa"/>
            <w:tcBorders>
              <w:top w:val="nil"/>
              <w:left w:val="nil"/>
              <w:bottom w:val="nil"/>
              <w:right w:val="nil"/>
            </w:tcBorders>
            <w:vMerge w:val="restart"/>
          </w:tcPr>
          <w:p>
            <w:pPr>
              <w:pStyle w:val="0"/>
              <w:jc w:val="center"/>
            </w:pPr>
            <w:r>
              <w:rPr>
                <w:sz w:val="20"/>
              </w:rPr>
              <w:t xml:space="preserve">7,23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sh1174</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st19.137</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13)</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sh0160, sh0450, sh0533, sh0645.1, sh0661, sh0769, sh0872, sh0958, sh1113, sh1168</w:t>
            </w:r>
          </w:p>
        </w:tc>
        <w:tc>
          <w:tcPr>
            <w:tcW w:w="1417" w:type="dxa"/>
            <w:tcBorders>
              <w:top w:val="nil"/>
              <w:left w:val="nil"/>
              <w:bottom w:val="nil"/>
              <w:right w:val="nil"/>
            </w:tcBorders>
          </w:tcPr>
          <w:p>
            <w:pPr>
              <w:pStyle w:val="0"/>
              <w:jc w:val="center"/>
            </w:pPr>
            <w:r>
              <w:rPr>
                <w:sz w:val="20"/>
              </w:rPr>
              <w:t xml:space="preserve">8,84</w:t>
            </w:r>
          </w:p>
        </w:tc>
      </w:tr>
      <w:tr>
        <w:tc>
          <w:tcPr>
            <w:tcW w:w="1239" w:type="dxa"/>
            <w:tcBorders>
              <w:top w:val="nil"/>
              <w:left w:val="nil"/>
              <w:bottom w:val="nil"/>
              <w:right w:val="nil"/>
            </w:tcBorders>
          </w:tcPr>
          <w:p>
            <w:pPr>
              <w:pStyle w:val="0"/>
            </w:pPr>
            <w:r>
              <w:rPr>
                <w:sz w:val="20"/>
              </w:rPr>
              <w:t xml:space="preserve">st19.138</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14)</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sh0067, sh0070, sh0181, sh0576.1, sh0578.1, sh0962, sh0976, sh1084</w:t>
            </w:r>
          </w:p>
        </w:tc>
        <w:tc>
          <w:tcPr>
            <w:tcW w:w="1417" w:type="dxa"/>
            <w:tcBorders>
              <w:top w:val="nil"/>
              <w:left w:val="nil"/>
              <w:bottom w:val="nil"/>
              <w:right w:val="nil"/>
            </w:tcBorders>
          </w:tcPr>
          <w:p>
            <w:pPr>
              <w:pStyle w:val="0"/>
              <w:jc w:val="center"/>
            </w:pPr>
            <w:r>
              <w:rPr>
                <w:sz w:val="20"/>
              </w:rPr>
              <w:t xml:space="preserve">10,57</w:t>
            </w:r>
          </w:p>
        </w:tc>
      </w:tr>
      <w:tr>
        <w:tc>
          <w:tcPr>
            <w:tcW w:w="1239" w:type="dxa"/>
            <w:tcBorders>
              <w:top w:val="nil"/>
              <w:left w:val="nil"/>
              <w:bottom w:val="nil"/>
              <w:right w:val="nil"/>
            </w:tcBorders>
          </w:tcPr>
          <w:p>
            <w:pPr>
              <w:pStyle w:val="0"/>
            </w:pPr>
            <w:r>
              <w:rPr>
                <w:sz w:val="20"/>
              </w:rPr>
              <w:t xml:space="preserve">st19.139</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15)</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sh0504, sh0575.1, sh0595, sh0596, sh0597, sh0715, sh0796, sh0882.1, sh0940.1, sh0954, sh0961, sh1072, sh1149.1</w:t>
            </w:r>
          </w:p>
        </w:tc>
        <w:tc>
          <w:tcPr>
            <w:tcW w:w="1417" w:type="dxa"/>
            <w:tcBorders>
              <w:top w:val="nil"/>
              <w:left w:val="nil"/>
              <w:bottom w:val="nil"/>
              <w:right w:val="nil"/>
            </w:tcBorders>
          </w:tcPr>
          <w:p>
            <w:pPr>
              <w:pStyle w:val="0"/>
              <w:jc w:val="center"/>
            </w:pPr>
            <w:r>
              <w:rPr>
                <w:sz w:val="20"/>
              </w:rPr>
              <w:t xml:space="preserve">13,73</w:t>
            </w:r>
          </w:p>
        </w:tc>
      </w:tr>
      <w:tr>
        <w:tc>
          <w:tcPr>
            <w:tcW w:w="1239" w:type="dxa"/>
            <w:tcBorders>
              <w:top w:val="nil"/>
              <w:left w:val="nil"/>
              <w:bottom w:val="nil"/>
              <w:right w:val="nil"/>
            </w:tcBorders>
          </w:tcPr>
          <w:p>
            <w:pPr>
              <w:pStyle w:val="0"/>
            </w:pPr>
            <w:r>
              <w:rPr>
                <w:sz w:val="20"/>
              </w:rPr>
              <w:t xml:space="preserve">st19.140</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16)</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sh0662, sh0709, sh0958.1, sh0979, sh1063, sh1099, sh1134, sh1139, sh1148.1, sh1150.1</w:t>
            </w:r>
          </w:p>
        </w:tc>
        <w:tc>
          <w:tcPr>
            <w:tcW w:w="1417" w:type="dxa"/>
            <w:tcBorders>
              <w:top w:val="nil"/>
              <w:left w:val="nil"/>
              <w:bottom w:val="nil"/>
              <w:right w:val="nil"/>
            </w:tcBorders>
          </w:tcPr>
          <w:p>
            <w:pPr>
              <w:pStyle w:val="0"/>
              <w:jc w:val="center"/>
            </w:pPr>
            <w:r>
              <w:rPr>
                <w:sz w:val="20"/>
              </w:rPr>
              <w:t xml:space="preserve">16,29</w:t>
            </w:r>
          </w:p>
        </w:tc>
      </w:tr>
      <w:tr>
        <w:tc>
          <w:tcPr>
            <w:tcW w:w="1239" w:type="dxa"/>
            <w:tcBorders>
              <w:top w:val="nil"/>
              <w:left w:val="nil"/>
              <w:bottom w:val="nil"/>
              <w:right w:val="nil"/>
            </w:tcBorders>
          </w:tcPr>
          <w:p>
            <w:pPr>
              <w:pStyle w:val="0"/>
            </w:pPr>
            <w:r>
              <w:rPr>
                <w:sz w:val="20"/>
              </w:rPr>
              <w:t xml:space="preserve">st19.141</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17)</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sh1061, sh1062</w:t>
            </w:r>
          </w:p>
        </w:tc>
        <w:tc>
          <w:tcPr>
            <w:tcW w:w="1417" w:type="dxa"/>
            <w:tcBorders>
              <w:top w:val="nil"/>
              <w:left w:val="nil"/>
              <w:bottom w:val="nil"/>
              <w:right w:val="nil"/>
            </w:tcBorders>
          </w:tcPr>
          <w:p>
            <w:pPr>
              <w:pStyle w:val="0"/>
              <w:jc w:val="center"/>
            </w:pPr>
            <w:r>
              <w:rPr>
                <w:sz w:val="20"/>
              </w:rPr>
              <w:t xml:space="preserve">19,96</w:t>
            </w:r>
          </w:p>
        </w:tc>
      </w:tr>
      <w:tr>
        <w:tc>
          <w:tcPr>
            <w:tcW w:w="1239" w:type="dxa"/>
            <w:tcBorders>
              <w:top w:val="nil"/>
              <w:left w:val="nil"/>
              <w:bottom w:val="nil"/>
              <w:right w:val="nil"/>
            </w:tcBorders>
          </w:tcPr>
          <w:p>
            <w:pPr>
              <w:pStyle w:val="0"/>
            </w:pPr>
            <w:r>
              <w:rPr>
                <w:sz w:val="20"/>
              </w:rPr>
              <w:t xml:space="preserve">st19.142</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18)</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sh0876</w:t>
            </w:r>
          </w:p>
        </w:tc>
        <w:tc>
          <w:tcPr>
            <w:tcW w:w="1417" w:type="dxa"/>
            <w:tcBorders>
              <w:top w:val="nil"/>
              <w:left w:val="nil"/>
              <w:bottom w:val="nil"/>
              <w:right w:val="nil"/>
            </w:tcBorders>
          </w:tcPr>
          <w:p>
            <w:pPr>
              <w:pStyle w:val="0"/>
              <w:jc w:val="center"/>
            </w:pPr>
            <w:r>
              <w:rPr>
                <w:sz w:val="20"/>
              </w:rPr>
              <w:t xml:space="preserve">26,46</w:t>
            </w:r>
          </w:p>
        </w:tc>
      </w:tr>
      <w:tr>
        <w:tc>
          <w:tcPr>
            <w:tcW w:w="1239" w:type="dxa"/>
            <w:tcBorders>
              <w:top w:val="nil"/>
              <w:left w:val="nil"/>
              <w:bottom w:val="nil"/>
              <w:right w:val="nil"/>
            </w:tcBorders>
          </w:tcPr>
          <w:p>
            <w:pPr>
              <w:pStyle w:val="0"/>
            </w:pPr>
            <w:r>
              <w:rPr>
                <w:sz w:val="20"/>
              </w:rPr>
              <w:t xml:space="preserve">st19.143</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19)</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sh0081, sh0604</w:t>
            </w:r>
          </w:p>
        </w:tc>
        <w:tc>
          <w:tcPr>
            <w:tcW w:w="1417" w:type="dxa"/>
            <w:tcBorders>
              <w:top w:val="nil"/>
              <w:left w:val="nil"/>
              <w:bottom w:val="nil"/>
              <w:right w:val="nil"/>
            </w:tcBorders>
          </w:tcPr>
          <w:p>
            <w:pPr>
              <w:pStyle w:val="0"/>
              <w:jc w:val="center"/>
            </w:pPr>
            <w:r>
              <w:rPr>
                <w:sz w:val="20"/>
              </w:rPr>
              <w:t xml:space="preserve">35,35</w:t>
            </w:r>
          </w:p>
        </w:tc>
      </w:tr>
      <w:tr>
        <w:tc>
          <w:tcPr>
            <w:tcW w:w="1239" w:type="dxa"/>
            <w:tcBorders>
              <w:top w:val="nil"/>
              <w:left w:val="nil"/>
              <w:bottom w:val="nil"/>
              <w:right w:val="nil"/>
            </w:tcBorders>
          </w:tcPr>
          <w:p>
            <w:pPr>
              <w:pStyle w:val="0"/>
              <w:outlineLvl w:val="3"/>
            </w:pPr>
            <w:r>
              <w:rPr>
                <w:sz w:val="20"/>
              </w:rPr>
              <w:t xml:space="preserve">st20</w:t>
            </w:r>
          </w:p>
        </w:tc>
        <w:tc>
          <w:tcPr>
            <w:gridSpan w:val="4"/>
            <w:tcW w:w="13207" w:type="dxa"/>
            <w:tcBorders>
              <w:top w:val="nil"/>
              <w:left w:val="nil"/>
              <w:bottom w:val="nil"/>
              <w:right w:val="nil"/>
            </w:tcBorders>
          </w:tcPr>
          <w:p>
            <w:pPr>
              <w:pStyle w:val="0"/>
            </w:pPr>
            <w:r>
              <w:rPr>
                <w:sz w:val="20"/>
              </w:rPr>
              <w:t xml:space="preserve">Оториноларингология</w:t>
            </w:r>
          </w:p>
        </w:tc>
        <w:tc>
          <w:tcPr>
            <w:tcW w:w="1417" w:type="dxa"/>
            <w:tcBorders>
              <w:top w:val="nil"/>
              <w:left w:val="nil"/>
              <w:bottom w:val="nil"/>
              <w:right w:val="nil"/>
            </w:tcBorders>
          </w:tcPr>
          <w:p>
            <w:pPr>
              <w:pStyle w:val="0"/>
              <w:jc w:val="center"/>
            </w:pPr>
            <w:r>
              <w:rPr>
                <w:sz w:val="20"/>
              </w:rPr>
              <w:t xml:space="preserve">0,87</w:t>
            </w:r>
          </w:p>
        </w:tc>
      </w:tr>
      <w:tr>
        <w:tc>
          <w:tcPr>
            <w:tcW w:w="1239" w:type="dxa"/>
            <w:tcBorders>
              <w:top w:val="nil"/>
              <w:left w:val="nil"/>
              <w:bottom w:val="nil"/>
              <w:right w:val="nil"/>
            </w:tcBorders>
          </w:tcPr>
          <w:p>
            <w:pPr>
              <w:pStyle w:val="0"/>
            </w:pPr>
            <w:r>
              <w:rPr>
                <w:sz w:val="20"/>
              </w:rPr>
              <w:t xml:space="preserve">st20.001</w:t>
            </w:r>
          </w:p>
        </w:tc>
        <w:tc>
          <w:tcPr>
            <w:tcW w:w="2551" w:type="dxa"/>
            <w:tcBorders>
              <w:top w:val="nil"/>
              <w:left w:val="nil"/>
              <w:bottom w:val="nil"/>
              <w:right w:val="nil"/>
            </w:tcBorders>
          </w:tcPr>
          <w:p>
            <w:pPr>
              <w:pStyle w:val="0"/>
            </w:pPr>
            <w:r>
              <w:rPr>
                <w:sz w:val="20"/>
              </w:rPr>
              <w:t xml:space="preserve">Доброкачественные новообразования, новообразования in situ уха, горла, носа, полости рта</w:t>
            </w:r>
          </w:p>
        </w:tc>
        <w:tc>
          <w:tcPr>
            <w:tcW w:w="3797" w:type="dxa"/>
            <w:tcBorders>
              <w:top w:val="nil"/>
              <w:left w:val="nil"/>
              <w:bottom w:val="nil"/>
              <w:right w:val="nil"/>
            </w:tcBorders>
          </w:tcPr>
          <w:p>
            <w:pPr>
              <w:pStyle w:val="0"/>
            </w:pPr>
            <w:r>
              <w:rPr>
                <w:sz w:val="20"/>
              </w:rPr>
              <w:t xml:space="preserve">D00, D00.0, D00.1, D00.2, D02.0, D10, D10.0, D10.1, D10.2, D10.3, D10.4, D10.5, D10.6, D10.7, D10.9, D11, D11.0, D11.7, D11.9, D14.0, D14.1, D16.5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0,66</w:t>
            </w:r>
          </w:p>
        </w:tc>
      </w:tr>
      <w:tr>
        <w:tc>
          <w:tcPr>
            <w:tcW w:w="1239" w:type="dxa"/>
            <w:tcBorders>
              <w:top w:val="nil"/>
              <w:left w:val="nil"/>
              <w:bottom w:val="nil"/>
              <w:right w:val="nil"/>
            </w:tcBorders>
          </w:tcPr>
          <w:p>
            <w:pPr>
              <w:pStyle w:val="0"/>
            </w:pPr>
            <w:r>
              <w:rPr>
                <w:sz w:val="20"/>
              </w:rPr>
              <w:t xml:space="preserve">st20.002</w:t>
            </w:r>
          </w:p>
        </w:tc>
        <w:tc>
          <w:tcPr>
            <w:tcW w:w="2551" w:type="dxa"/>
            <w:tcBorders>
              <w:top w:val="nil"/>
              <w:left w:val="nil"/>
              <w:bottom w:val="nil"/>
              <w:right w:val="nil"/>
            </w:tcBorders>
          </w:tcPr>
          <w:p>
            <w:pPr>
              <w:pStyle w:val="0"/>
            </w:pPr>
            <w:r>
              <w:rPr>
                <w:sz w:val="20"/>
              </w:rPr>
              <w:t xml:space="preserve">Средний отит, мастоидит, нарушения вестибулярной функции</w:t>
            </w:r>
          </w:p>
        </w:tc>
        <w:tc>
          <w:tcPr>
            <w:tcW w:w="3797" w:type="dxa"/>
            <w:tcBorders>
              <w:top w:val="nil"/>
              <w:left w:val="nil"/>
              <w:bottom w:val="nil"/>
              <w:right w:val="nil"/>
            </w:tcBorders>
          </w:tcPr>
          <w:p>
            <w:pPr>
              <w:pStyle w:val="0"/>
            </w:pPr>
            <w:r>
              <w:rPr>
                <w:sz w:val="20"/>
              </w:rPr>
              <w:t xml:space="preserve">H65, H65.0, H65.1, H65.2, H65.3, H65.4, H65.9, H66, H66.0, H66.1, H66.2, H66.3, H66.4, H66.9, H67, H67.0, H67.1, H67.8, H68, H68.0, H70, H70.0, H70.1, H70.2, H70.8, H70.9, H73, H73.0, H73.1, H73.8, H73.9, H75, H75.0, H75.8, H81.0, H81.1, H81.2, H81.3, H81.4, H81.8, H81.9, H82, H83, H83.0, H83.1, H83.2, H83.3, H83.8, H83.9, H95, H95.0, H95.1, H95.8, H95.9, S04.6</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0,47</w:t>
            </w:r>
          </w:p>
        </w:tc>
      </w:tr>
      <w:tr>
        <w:tc>
          <w:tcPr>
            <w:tcW w:w="1239" w:type="dxa"/>
            <w:tcBorders>
              <w:top w:val="nil"/>
              <w:left w:val="nil"/>
              <w:bottom w:val="nil"/>
              <w:right w:val="nil"/>
            </w:tcBorders>
          </w:tcPr>
          <w:p>
            <w:pPr>
              <w:pStyle w:val="0"/>
            </w:pPr>
            <w:r>
              <w:rPr>
                <w:sz w:val="20"/>
              </w:rPr>
              <w:t xml:space="preserve">st20.003</w:t>
            </w:r>
          </w:p>
        </w:tc>
        <w:tc>
          <w:tcPr>
            <w:tcW w:w="2551" w:type="dxa"/>
            <w:tcBorders>
              <w:top w:val="nil"/>
              <w:left w:val="nil"/>
              <w:bottom w:val="nil"/>
              <w:right w:val="nil"/>
            </w:tcBorders>
          </w:tcPr>
          <w:p>
            <w:pPr>
              <w:pStyle w:val="0"/>
            </w:pPr>
            <w:r>
              <w:rPr>
                <w:sz w:val="20"/>
              </w:rPr>
              <w:t xml:space="preserve">Другие болезни уха</w:t>
            </w:r>
          </w:p>
        </w:tc>
        <w:tc>
          <w:tcPr>
            <w:tcW w:w="3797" w:type="dxa"/>
            <w:tcBorders>
              <w:top w:val="nil"/>
              <w:left w:val="nil"/>
              <w:bottom w:val="nil"/>
              <w:right w:val="nil"/>
            </w:tcBorders>
          </w:tcPr>
          <w:p>
            <w:pPr>
              <w:pStyle w:val="0"/>
            </w:pPr>
            <w:r>
              <w:rPr>
                <w:sz w:val="20"/>
              </w:rPr>
              <w:t xml:space="preserve">H60, H60.0, H60.1, H60.2, H60.3, H60.4, H60.5, H60.8, H60.9, H61, H61.0, H61.1, H61.2, H61.3, H61.8, H61.9, H62, H62.0, H62.1, H62.2, H62.3, H62.4, H62.8, H68.1, H69, H69.0, H69.8, H69.9, H71, H72, H72.0, H72.1, H72.2, H72.8, H72.9, H74, H74.0, H74.1, H74.2, H74.3, H74.4, H74.8, H74.9, H80, H80.0, H80.1, H80.2, H80.8, H80.9, H90, H90.0, H90.1, H90.2, H90.3, H90.4, H90.5, H90.6, H90.7, H90.8, H91, H91.0, H91.1, H91.2, H91.3, H91.8, H91.9, H92, H92.0, H92.1, H92.2, H93, H93.0, H93.1, H93.2, H93.3, H93.8, H93.9, H94, H94.0, H94.8, Q16, Q16.0, Q16.1, Q16.2, Q16.3, Q16.4, Q16.5, Q16.9, Q17, Q17.0, Q17.1, Q17.2, Q17.3, Q17.4, Q17.5, Q17.8, Q17.9, R42, S00.4, S01.3, S09.2, T16</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0,61</w:t>
            </w:r>
          </w:p>
        </w:tc>
      </w:tr>
      <w:tr>
        <w:tc>
          <w:tcPr>
            <w:tcW w:w="1239" w:type="dxa"/>
            <w:tcBorders>
              <w:top w:val="nil"/>
              <w:left w:val="nil"/>
              <w:bottom w:val="nil"/>
              <w:right w:val="nil"/>
            </w:tcBorders>
          </w:tcPr>
          <w:p>
            <w:pPr>
              <w:pStyle w:val="0"/>
            </w:pPr>
            <w:r>
              <w:rPr>
                <w:sz w:val="20"/>
              </w:rPr>
              <w:t xml:space="preserve">st20.004</w:t>
            </w:r>
          </w:p>
        </w:tc>
        <w:tc>
          <w:tcPr>
            <w:tcW w:w="2551" w:type="dxa"/>
            <w:tcBorders>
              <w:top w:val="nil"/>
              <w:left w:val="nil"/>
              <w:bottom w:val="nil"/>
              <w:right w:val="nil"/>
            </w:tcBorders>
          </w:tcPr>
          <w:p>
            <w:pPr>
              <w:pStyle w:val="0"/>
            </w:pPr>
            <w:r>
              <w:rPr>
                <w:sz w:val="20"/>
              </w:rPr>
              <w:t xml:space="preserve">Другие болезни и врожденные аномалии верхних дыхательных путей, симптомы и признаки, относящиеся к органам дыхания, нарушения речи</w:t>
            </w:r>
          </w:p>
        </w:tc>
        <w:tc>
          <w:tcPr>
            <w:tcW w:w="3797" w:type="dxa"/>
            <w:tcBorders>
              <w:top w:val="nil"/>
              <w:left w:val="nil"/>
              <w:bottom w:val="nil"/>
              <w:right w:val="nil"/>
            </w:tcBorders>
          </w:tcPr>
          <w:p>
            <w:pPr>
              <w:pStyle w:val="0"/>
            </w:pPr>
            <w:r>
              <w:rPr>
                <w:sz w:val="20"/>
              </w:rPr>
              <w:t xml:space="preserve">J30, J30.0, J30.1, J30.2, J30.3, J30.4, J31, J31.0, J31.1, J31.2, J32, J32.0, J32.1, J32.2, J32.3, J32.4, J32.8, J32.9, J33, J33.0, J33.1, J33.8, J33.9, J34, J34.0, J34.1, J34.2, J34.3, J34.8, J35, J35.0, J35.1, J35.2, J35.3, J35.8, J35.9, J36, J37, J37.0, J37.1, J38, J38.0, J38.1, J38.2, J38.3, J38.4, J38.5, J38.6, J38.7, J39, J39.0, J39.1, J39.2, J39.3, J39.8, J39.9, Q18, Q18.0, Q18.1, Q18.2, Q30, Q30.0, Q30.1, Q30.2, Q30.3, Q30.8, Q30.9, Q31, Q31.0, Q31.1, Q31.2, Q31.3, Q31.5, Q31.8, Q31.9, R04, R04.0, R04.1, R07, R07.0, R47, R47.0, R47.1, R47.8, S02.2, S02.20, S02.21, T17.0, T17.1, T17.2, T17.3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0,71</w:t>
            </w:r>
          </w:p>
        </w:tc>
      </w:tr>
      <w:tr>
        <w:tc>
          <w:tcPr>
            <w:tcW w:w="1239" w:type="dxa"/>
            <w:tcBorders>
              <w:top w:val="nil"/>
              <w:left w:val="nil"/>
              <w:bottom w:val="nil"/>
              <w:right w:val="nil"/>
            </w:tcBorders>
          </w:tcPr>
          <w:p>
            <w:pPr>
              <w:pStyle w:val="0"/>
            </w:pPr>
            <w:r>
              <w:rPr>
                <w:sz w:val="20"/>
              </w:rPr>
              <w:t xml:space="preserve">st20.005</w:t>
            </w:r>
          </w:p>
        </w:tc>
        <w:tc>
          <w:tcPr>
            <w:tcW w:w="2551"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19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A03.08.001</w:t>
              </w:r>
            </w:hyperlink>
            <w:r>
              <w:rPr>
                <w:sz w:val="20"/>
              </w:rPr>
              <w:t xml:space="preserve">, </w:t>
            </w:r>
            <w:hyperlink w:history="0" r:id="rId19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A03.08.001.001</w:t>
              </w:r>
            </w:hyperlink>
            <w:r>
              <w:rPr>
                <w:sz w:val="20"/>
              </w:rPr>
              <w:t xml:space="preserve">, </w:t>
            </w:r>
            <w:hyperlink w:history="0" r:id="rId19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A03.08.002</w:t>
              </w:r>
            </w:hyperlink>
            <w:r>
              <w:rPr>
                <w:sz w:val="20"/>
              </w:rPr>
              <w:t xml:space="preserve">, </w:t>
            </w:r>
            <w:hyperlink w:history="0" r:id="rId19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A03.08.002.001</w:t>
              </w:r>
            </w:hyperlink>
            <w:r>
              <w:rPr>
                <w:sz w:val="20"/>
              </w:rPr>
              <w:t xml:space="preserve">, </w:t>
            </w:r>
            <w:hyperlink w:history="0" r:id="rId19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w:t>
              </w:r>
            </w:hyperlink>
            <w:r>
              <w:rPr>
                <w:sz w:val="20"/>
              </w:rPr>
              <w:t xml:space="preserve">, </w:t>
            </w:r>
            <w:hyperlink w:history="0" r:id="rId19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A03.08.004.001</w:t>
              </w:r>
            </w:hyperlink>
            <w:r>
              <w:rPr>
                <w:sz w:val="20"/>
              </w:rPr>
              <w:t xml:space="preserve">, </w:t>
            </w:r>
            <w:hyperlink w:history="0" r:id="rId19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A03.08.004.002</w:t>
              </w:r>
            </w:hyperlink>
            <w:r>
              <w:rPr>
                <w:sz w:val="20"/>
              </w:rPr>
              <w:t xml:space="preserve">, </w:t>
            </w:r>
            <w:hyperlink w:history="0" r:id="rId19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A03.08.004.003</w:t>
              </w:r>
            </w:hyperlink>
            <w:r>
              <w:rPr>
                <w:sz w:val="20"/>
              </w:rPr>
              <w:t xml:space="preserve">, </w:t>
            </w:r>
            <w:hyperlink w:history="0" r:id="rId19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A11.08.004</w:t>
              </w:r>
            </w:hyperlink>
            <w:r>
              <w:rPr>
                <w:sz w:val="20"/>
              </w:rPr>
              <w:t xml:space="preserve">, </w:t>
            </w:r>
            <w:hyperlink w:history="0" r:id="rId19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A16.07.055</w:t>
              </w:r>
            </w:hyperlink>
            <w:r>
              <w:rPr>
                <w:sz w:val="20"/>
              </w:rPr>
              <w:t xml:space="preserve">, </w:t>
            </w:r>
            <w:hyperlink w:history="0" r:id="rId19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A16.08.011</w:t>
              </w:r>
            </w:hyperlink>
            <w:r>
              <w:rPr>
                <w:sz w:val="20"/>
              </w:rPr>
              <w:t xml:space="preserve">, </w:t>
            </w:r>
            <w:hyperlink w:history="0" r:id="rId20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A16.08.016</w:t>
              </w:r>
            </w:hyperlink>
            <w:r>
              <w:rPr>
                <w:sz w:val="20"/>
              </w:rPr>
              <w:t xml:space="preserve">, </w:t>
            </w:r>
            <w:hyperlink w:history="0" r:id="rId20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A16.08.018</w:t>
              </w:r>
            </w:hyperlink>
            <w:r>
              <w:rPr>
                <w:sz w:val="20"/>
              </w:rPr>
              <w:t xml:space="preserve">, </w:t>
            </w:r>
            <w:hyperlink w:history="0" r:id="rId20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A16.08.019</w:t>
              </w:r>
            </w:hyperlink>
            <w:r>
              <w:rPr>
                <w:sz w:val="20"/>
              </w:rPr>
              <w:t xml:space="preserve">, </w:t>
            </w:r>
            <w:hyperlink w:history="0" r:id="rId20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A16.08.020.001</w:t>
              </w:r>
            </w:hyperlink>
            <w:r>
              <w:rPr>
                <w:sz w:val="20"/>
              </w:rPr>
              <w:t xml:space="preserve">, </w:t>
            </w:r>
            <w:hyperlink w:history="0" r:id="rId20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A16.08.023</w:t>
              </w:r>
            </w:hyperlink>
            <w:r>
              <w:rPr>
                <w:sz w:val="20"/>
              </w:rPr>
              <w:t xml:space="preserve">, </w:t>
            </w:r>
            <w:hyperlink w:history="0" r:id="rId20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A16.25.001</w:t>
              </w:r>
            </w:hyperlink>
            <w:r>
              <w:rPr>
                <w:sz w:val="20"/>
              </w:rPr>
              <w:t xml:space="preserve">, </w:t>
            </w:r>
            <w:hyperlink w:history="0" r:id="rId20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A16.25.002</w:t>
              </w:r>
            </w:hyperlink>
            <w:r>
              <w:rPr>
                <w:sz w:val="20"/>
              </w:rPr>
              <w:t xml:space="preserve">, </w:t>
            </w:r>
            <w:hyperlink w:history="0" r:id="rId20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A16.25.003</w:t>
              </w:r>
            </w:hyperlink>
            <w:r>
              <w:rPr>
                <w:sz w:val="20"/>
              </w:rPr>
              <w:t xml:space="preserve">, </w:t>
            </w:r>
            <w:hyperlink w:history="0" r:id="rId20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A16.25.004</w:t>
              </w:r>
            </w:hyperlink>
            <w:r>
              <w:rPr>
                <w:sz w:val="20"/>
              </w:rPr>
              <w:t xml:space="preserve">, </w:t>
            </w:r>
            <w:hyperlink w:history="0" r:id="rId20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A16.25.005</w:t>
              </w:r>
            </w:hyperlink>
            <w:r>
              <w:rPr>
                <w:sz w:val="20"/>
              </w:rPr>
              <w:t xml:space="preserve">, </w:t>
            </w:r>
            <w:hyperlink w:history="0" r:id="rId20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A16.25.008</w:t>
              </w:r>
            </w:hyperlink>
            <w:r>
              <w:rPr>
                <w:sz w:val="20"/>
              </w:rPr>
              <w:t xml:space="preserve">, </w:t>
            </w:r>
            <w:hyperlink w:history="0" r:id="rId20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A16.25.008.001</w:t>
              </w:r>
            </w:hyperlink>
            <w:r>
              <w:rPr>
                <w:sz w:val="20"/>
              </w:rPr>
              <w:t xml:space="preserve">, </w:t>
            </w:r>
            <w:hyperlink w:history="0" r:id="rId20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A16.25.015</w:t>
              </w:r>
            </w:hyperlink>
            <w:r>
              <w:rPr>
                <w:sz w:val="20"/>
              </w:rPr>
              <w:t xml:space="preserve">, </w:t>
            </w:r>
            <w:hyperlink w:history="0" r:id="rId20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A16.25.036</w:t>
              </w:r>
            </w:hyperlink>
            <w:r>
              <w:rPr>
                <w:sz w:val="20"/>
              </w:rPr>
              <w:t xml:space="preserve">, </w:t>
            </w:r>
            <w:hyperlink w:history="0" r:id="rId20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A16.25.036.001</w:t>
              </w:r>
            </w:hyperlink>
            <w:r>
              <w:rPr>
                <w:sz w:val="20"/>
              </w:rPr>
              <w:t xml:space="preserve">, </w:t>
            </w:r>
            <w:hyperlink w:history="0" r:id="rId20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A16.25.040</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0,84</w:t>
            </w:r>
          </w:p>
        </w:tc>
      </w:tr>
      <w:tr>
        <w:tc>
          <w:tcPr>
            <w:tcW w:w="1239" w:type="dxa"/>
            <w:tcBorders>
              <w:top w:val="nil"/>
              <w:left w:val="nil"/>
              <w:bottom w:val="nil"/>
              <w:right w:val="nil"/>
            </w:tcBorders>
          </w:tcPr>
          <w:p>
            <w:pPr>
              <w:pStyle w:val="0"/>
            </w:pPr>
            <w:r>
              <w:rPr>
                <w:sz w:val="20"/>
              </w:rPr>
              <w:t xml:space="preserve">st20.006</w:t>
            </w:r>
          </w:p>
        </w:tc>
        <w:tc>
          <w:tcPr>
            <w:tcW w:w="2551"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0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A16.08.001</w:t>
              </w:r>
            </w:hyperlink>
            <w:r>
              <w:rPr>
                <w:sz w:val="20"/>
              </w:rPr>
              <w:t xml:space="preserve">, </w:t>
            </w:r>
            <w:hyperlink w:history="0" r:id="rId20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A16.08.002</w:t>
              </w:r>
            </w:hyperlink>
            <w:r>
              <w:rPr>
                <w:sz w:val="20"/>
              </w:rPr>
              <w:t xml:space="preserve">, </w:t>
            </w:r>
            <w:hyperlink w:history="0" r:id="rId20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A16.08.003</w:t>
              </w:r>
            </w:hyperlink>
            <w:r>
              <w:rPr>
                <w:sz w:val="20"/>
              </w:rPr>
              <w:t xml:space="preserve">, </w:t>
            </w:r>
            <w:hyperlink w:history="0" r:id="rId20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A16.08.004</w:t>
              </w:r>
            </w:hyperlink>
            <w:r>
              <w:rPr>
                <w:sz w:val="20"/>
              </w:rPr>
              <w:t xml:space="preserve">, </w:t>
            </w:r>
            <w:hyperlink w:history="0" r:id="rId20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A16.08.005</w:t>
              </w:r>
            </w:hyperlink>
            <w:r>
              <w:rPr>
                <w:sz w:val="20"/>
              </w:rPr>
              <w:t xml:space="preserve">, </w:t>
            </w:r>
            <w:hyperlink w:history="0" r:id="rId20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w:t>
              </w:r>
            </w:hyperlink>
            <w:r>
              <w:rPr>
                <w:sz w:val="20"/>
              </w:rPr>
              <w:t xml:space="preserve">, </w:t>
            </w:r>
            <w:hyperlink w:history="0" r:id="rId20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A16.08.006.001</w:t>
              </w:r>
            </w:hyperlink>
            <w:r>
              <w:rPr>
                <w:sz w:val="20"/>
              </w:rPr>
              <w:t xml:space="preserve">, </w:t>
            </w:r>
            <w:hyperlink w:history="0" r:id="rId20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A16.08.006.002</w:t>
              </w:r>
            </w:hyperlink>
            <w:r>
              <w:rPr>
                <w:sz w:val="20"/>
              </w:rPr>
              <w:t xml:space="preserve">, </w:t>
            </w:r>
            <w:hyperlink w:history="0" r:id="rId20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A16.08.007</w:t>
              </w:r>
            </w:hyperlink>
            <w:r>
              <w:rPr>
                <w:sz w:val="20"/>
              </w:rPr>
              <w:t xml:space="preserve">, </w:t>
            </w:r>
            <w:hyperlink w:history="0" r:id="rId20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A16.08.009</w:t>
              </w:r>
            </w:hyperlink>
            <w:r>
              <w:rPr>
                <w:sz w:val="20"/>
              </w:rPr>
              <w:t xml:space="preserve">, </w:t>
            </w:r>
            <w:hyperlink w:history="0" r:id="rId20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A16.08.010.001</w:t>
              </w:r>
            </w:hyperlink>
            <w:r>
              <w:rPr>
                <w:sz w:val="20"/>
              </w:rPr>
              <w:t xml:space="preserve">, </w:t>
            </w:r>
            <w:hyperlink w:history="0" r:id="rId20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A16.08.012</w:t>
              </w:r>
            </w:hyperlink>
            <w:r>
              <w:rPr>
                <w:sz w:val="20"/>
              </w:rPr>
              <w:t xml:space="preserve">, </w:t>
            </w:r>
            <w:hyperlink w:history="0" r:id="rId20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A16.08.013</w:t>
              </w:r>
            </w:hyperlink>
            <w:r>
              <w:rPr>
                <w:sz w:val="20"/>
              </w:rPr>
              <w:t xml:space="preserve">, </w:t>
            </w:r>
            <w:hyperlink w:history="0" r:id="rId20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A16.08.013.002</w:t>
              </w:r>
            </w:hyperlink>
            <w:r>
              <w:rPr>
                <w:sz w:val="20"/>
              </w:rPr>
              <w:t xml:space="preserve">, </w:t>
            </w:r>
            <w:hyperlink w:history="0" r:id="rId20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A16.08.014</w:t>
              </w:r>
            </w:hyperlink>
            <w:r>
              <w:rPr>
                <w:sz w:val="20"/>
              </w:rPr>
              <w:t xml:space="preserve">, </w:t>
            </w:r>
            <w:hyperlink w:history="0" r:id="rId20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A16.08.015</w:t>
              </w:r>
            </w:hyperlink>
            <w:r>
              <w:rPr>
                <w:sz w:val="20"/>
              </w:rPr>
              <w:t xml:space="preserve">, </w:t>
            </w:r>
            <w:hyperlink w:history="0" r:id="rId20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A16.08.020</w:t>
              </w:r>
            </w:hyperlink>
            <w:r>
              <w:rPr>
                <w:sz w:val="20"/>
              </w:rPr>
              <w:t xml:space="preserve">, </w:t>
            </w:r>
            <w:hyperlink w:history="0" r:id="rId20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A16.08.021</w:t>
              </w:r>
            </w:hyperlink>
            <w:r>
              <w:rPr>
                <w:sz w:val="20"/>
              </w:rPr>
              <w:t xml:space="preserve">, </w:t>
            </w:r>
            <w:hyperlink w:history="0" r:id="rId20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A16.08.022</w:t>
              </w:r>
            </w:hyperlink>
            <w:r>
              <w:rPr>
                <w:sz w:val="20"/>
              </w:rPr>
              <w:t xml:space="preserve">, </w:t>
            </w:r>
            <w:hyperlink w:history="0" r:id="rId20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A16.08.053.001</w:t>
              </w:r>
            </w:hyperlink>
            <w:r>
              <w:rPr>
                <w:sz w:val="20"/>
              </w:rPr>
              <w:t xml:space="preserve">, </w:t>
            </w:r>
            <w:hyperlink w:history="0" r:id="rId20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w:t>
              </w:r>
            </w:hyperlink>
            <w:r>
              <w:rPr>
                <w:sz w:val="20"/>
              </w:rPr>
              <w:t xml:space="preserve">, </w:t>
            </w:r>
            <w:hyperlink w:history="0" r:id="rId20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A16.08.055</w:t>
              </w:r>
            </w:hyperlink>
            <w:r>
              <w:rPr>
                <w:sz w:val="20"/>
              </w:rPr>
              <w:t xml:space="preserve">, </w:t>
            </w:r>
            <w:hyperlink w:history="0" r:id="rId20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A16.08.055.001</w:t>
              </w:r>
            </w:hyperlink>
            <w:r>
              <w:rPr>
                <w:sz w:val="20"/>
              </w:rPr>
              <w:t xml:space="preserve">, </w:t>
            </w:r>
            <w:hyperlink w:history="0" r:id="rId20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A16.08.057</w:t>
              </w:r>
            </w:hyperlink>
            <w:r>
              <w:rPr>
                <w:sz w:val="20"/>
              </w:rPr>
              <w:t xml:space="preserve">, </w:t>
            </w:r>
            <w:hyperlink w:history="0" r:id="rId20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A16.08.059</w:t>
              </w:r>
            </w:hyperlink>
            <w:r>
              <w:rPr>
                <w:sz w:val="20"/>
              </w:rPr>
              <w:t xml:space="preserve">, </w:t>
            </w:r>
            <w:hyperlink w:history="0" r:id="rId20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A16.08.060</w:t>
              </w:r>
            </w:hyperlink>
            <w:r>
              <w:rPr>
                <w:sz w:val="20"/>
              </w:rPr>
              <w:t xml:space="preserve">, </w:t>
            </w:r>
            <w:hyperlink w:history="0" r:id="rId20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A16.08.061</w:t>
              </w:r>
            </w:hyperlink>
            <w:r>
              <w:rPr>
                <w:sz w:val="20"/>
              </w:rPr>
              <w:t xml:space="preserve">, </w:t>
            </w:r>
            <w:hyperlink w:history="0" r:id="rId20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A16.08.063</w:t>
              </w:r>
            </w:hyperlink>
            <w:r>
              <w:rPr>
                <w:sz w:val="20"/>
              </w:rPr>
              <w:t xml:space="preserve">, </w:t>
            </w:r>
            <w:hyperlink w:history="0" r:id="rId20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A16.08.064</w:t>
              </w:r>
            </w:hyperlink>
            <w:r>
              <w:rPr>
                <w:sz w:val="20"/>
              </w:rPr>
              <w:t xml:space="preserve">, </w:t>
            </w:r>
            <w:hyperlink w:history="0" r:id="rId20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A16.08.065</w:t>
              </w:r>
            </w:hyperlink>
            <w:r>
              <w:rPr>
                <w:sz w:val="20"/>
              </w:rPr>
              <w:t xml:space="preserve">, </w:t>
            </w:r>
            <w:hyperlink w:history="0" r:id="rId20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A16.08.066</w:t>
              </w:r>
            </w:hyperlink>
            <w:r>
              <w:rPr>
                <w:sz w:val="20"/>
              </w:rPr>
              <w:t xml:space="preserve">, </w:t>
            </w:r>
            <w:hyperlink w:history="0" r:id="rId20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A16.08.067</w:t>
              </w:r>
            </w:hyperlink>
            <w:r>
              <w:rPr>
                <w:sz w:val="20"/>
              </w:rPr>
              <w:t xml:space="preserve">, </w:t>
            </w:r>
            <w:hyperlink w:history="0" r:id="rId20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A16.08.074</w:t>
              </w:r>
            </w:hyperlink>
            <w:r>
              <w:rPr>
                <w:sz w:val="20"/>
              </w:rPr>
              <w:t xml:space="preserve">, </w:t>
            </w:r>
            <w:hyperlink w:history="0" r:id="rId20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A16.25.011</w:t>
              </w:r>
            </w:hyperlink>
            <w:r>
              <w:rPr>
                <w:sz w:val="20"/>
              </w:rPr>
              <w:t xml:space="preserve">, </w:t>
            </w:r>
            <w:hyperlink w:history="0" r:id="rId20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A16.25.016</w:t>
              </w:r>
            </w:hyperlink>
            <w:r>
              <w:rPr>
                <w:sz w:val="20"/>
              </w:rPr>
              <w:t xml:space="preserve">, </w:t>
            </w:r>
            <w:hyperlink w:history="0" r:id="rId20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A16.25.017</w:t>
              </w:r>
            </w:hyperlink>
            <w:r>
              <w:rPr>
                <w:sz w:val="20"/>
              </w:rPr>
              <w:t xml:space="preserve">, </w:t>
            </w:r>
            <w:hyperlink w:history="0" r:id="rId20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A16.25.020</w:t>
              </w:r>
            </w:hyperlink>
            <w:r>
              <w:rPr>
                <w:sz w:val="20"/>
              </w:rPr>
              <w:t xml:space="preserve">, </w:t>
            </w:r>
            <w:hyperlink w:history="0" r:id="rId20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A16.25.021</w:t>
              </w:r>
            </w:hyperlink>
            <w:r>
              <w:rPr>
                <w:sz w:val="20"/>
              </w:rPr>
              <w:t xml:space="preserve">, </w:t>
            </w:r>
            <w:hyperlink w:history="0" r:id="rId20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w:t>
              </w:r>
            </w:hyperlink>
            <w:r>
              <w:rPr>
                <w:sz w:val="20"/>
              </w:rPr>
              <w:t xml:space="preserve">, </w:t>
            </w:r>
            <w:hyperlink w:history="0" r:id="rId20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A16.25.027.001</w:t>
              </w:r>
            </w:hyperlink>
            <w:r>
              <w:rPr>
                <w:sz w:val="20"/>
              </w:rPr>
              <w:t xml:space="preserve">, </w:t>
            </w:r>
            <w:hyperlink w:history="0" r:id="rId20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A16.25.027.002</w:t>
              </w:r>
            </w:hyperlink>
            <w:r>
              <w:rPr>
                <w:sz w:val="20"/>
              </w:rPr>
              <w:t xml:space="preserve">, </w:t>
            </w:r>
            <w:hyperlink w:history="0" r:id="rId20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A16.25.041</w:t>
              </w:r>
            </w:hyperlink>
            <w:r>
              <w:rPr>
                <w:sz w:val="20"/>
              </w:rPr>
              <w:t xml:space="preserve">, </w:t>
            </w:r>
            <w:hyperlink w:history="0" r:id="rId20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A16.25.042</w:t>
              </w:r>
            </w:hyperlink>
            <w:r>
              <w:rPr>
                <w:sz w:val="20"/>
              </w:rPr>
              <w:t xml:space="preserve">, </w:t>
            </w:r>
            <w:hyperlink w:history="0" r:id="rId20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0,91</w:t>
            </w:r>
          </w:p>
        </w:tc>
      </w:tr>
      <w:tr>
        <w:tc>
          <w:tcPr>
            <w:tcW w:w="1239" w:type="dxa"/>
            <w:tcBorders>
              <w:top w:val="nil"/>
              <w:left w:val="nil"/>
              <w:bottom w:val="nil"/>
              <w:right w:val="nil"/>
            </w:tcBorders>
          </w:tcPr>
          <w:p>
            <w:pPr>
              <w:pStyle w:val="0"/>
            </w:pPr>
            <w:r>
              <w:rPr>
                <w:sz w:val="20"/>
              </w:rPr>
              <w:t xml:space="preserve">st20.007</w:t>
            </w:r>
          </w:p>
        </w:tc>
        <w:tc>
          <w:tcPr>
            <w:tcW w:w="2551"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0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A16.08.008.002</w:t>
              </w:r>
            </w:hyperlink>
            <w:r>
              <w:rPr>
                <w:sz w:val="20"/>
              </w:rPr>
              <w:t xml:space="preserve">, </w:t>
            </w:r>
            <w:hyperlink w:history="0" r:id="rId20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A16.08.008.003</w:t>
              </w:r>
            </w:hyperlink>
            <w:r>
              <w:rPr>
                <w:sz w:val="20"/>
              </w:rPr>
              <w:t xml:space="preserve">, </w:t>
            </w:r>
            <w:hyperlink w:history="0" r:id="rId20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A16.08.008.004</w:t>
              </w:r>
            </w:hyperlink>
            <w:r>
              <w:rPr>
                <w:sz w:val="20"/>
              </w:rPr>
              <w:t xml:space="preserve">, </w:t>
            </w:r>
            <w:hyperlink w:history="0" r:id="rId20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A16.08.008.005</w:t>
              </w:r>
            </w:hyperlink>
            <w:r>
              <w:rPr>
                <w:sz w:val="20"/>
              </w:rPr>
              <w:t xml:space="preserve">, </w:t>
            </w:r>
            <w:hyperlink w:history="0" r:id="rId20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w:t>
              </w:r>
            </w:hyperlink>
            <w:r>
              <w:rPr>
                <w:sz w:val="20"/>
              </w:rPr>
              <w:t xml:space="preserve">, </w:t>
            </w:r>
            <w:hyperlink w:history="0" r:id="rId20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w:t>
              </w:r>
            </w:hyperlink>
            <w:r>
              <w:rPr>
                <w:sz w:val="20"/>
              </w:rPr>
              <w:t xml:space="preserve">, </w:t>
            </w:r>
            <w:hyperlink w:history="0" r:id="rId20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w:t>
              </w:r>
            </w:hyperlink>
            <w:r>
              <w:rPr>
                <w:sz w:val="20"/>
              </w:rPr>
              <w:t xml:space="preserve">, </w:t>
            </w:r>
            <w:hyperlink w:history="0" r:id="rId20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A16.08.027</w:t>
              </w:r>
            </w:hyperlink>
            <w:r>
              <w:rPr>
                <w:sz w:val="20"/>
              </w:rPr>
              <w:t xml:space="preserve">, </w:t>
            </w:r>
            <w:hyperlink w:history="0" r:id="rId20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A16.08.028</w:t>
              </w:r>
            </w:hyperlink>
            <w:r>
              <w:rPr>
                <w:sz w:val="20"/>
              </w:rPr>
              <w:t xml:space="preserve">, </w:t>
            </w:r>
            <w:hyperlink w:history="0" r:id="rId20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A16.08.029</w:t>
              </w:r>
            </w:hyperlink>
            <w:r>
              <w:rPr>
                <w:sz w:val="20"/>
              </w:rPr>
              <w:t xml:space="preserve">, </w:t>
            </w:r>
            <w:hyperlink w:history="0" r:id="rId20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A16.08.031</w:t>
              </w:r>
            </w:hyperlink>
            <w:r>
              <w:rPr>
                <w:sz w:val="20"/>
              </w:rPr>
              <w:t xml:space="preserve">, </w:t>
            </w:r>
            <w:hyperlink w:history="0" r:id="rId20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A16.08.035</w:t>
              </w:r>
            </w:hyperlink>
            <w:r>
              <w:rPr>
                <w:sz w:val="20"/>
              </w:rPr>
              <w:t xml:space="preserve">, </w:t>
            </w:r>
            <w:hyperlink w:history="0" r:id="rId20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A16.08.036</w:t>
              </w:r>
            </w:hyperlink>
            <w:r>
              <w:rPr>
                <w:sz w:val="20"/>
              </w:rPr>
              <w:t xml:space="preserve">, </w:t>
            </w:r>
            <w:hyperlink w:history="0" r:id="rId20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A16.08.037</w:t>
              </w:r>
            </w:hyperlink>
            <w:r>
              <w:rPr>
                <w:sz w:val="20"/>
              </w:rPr>
              <w:t xml:space="preserve">, </w:t>
            </w:r>
            <w:hyperlink w:history="0" r:id="rId20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A16.08.038</w:t>
              </w:r>
            </w:hyperlink>
            <w:r>
              <w:rPr>
                <w:sz w:val="20"/>
              </w:rPr>
              <w:t xml:space="preserve">, </w:t>
            </w:r>
            <w:hyperlink w:history="0" r:id="rId20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A16.08.039</w:t>
              </w:r>
            </w:hyperlink>
            <w:r>
              <w:rPr>
                <w:sz w:val="20"/>
              </w:rPr>
              <w:t xml:space="preserve">, </w:t>
            </w:r>
            <w:hyperlink w:history="0" r:id="rId20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w:t>
              </w:r>
            </w:hyperlink>
            <w:r>
              <w:rPr>
                <w:sz w:val="20"/>
              </w:rPr>
              <w:t xml:space="preserve">, </w:t>
            </w:r>
            <w:hyperlink w:history="0" r:id="rId20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w:t>
              </w:r>
            </w:hyperlink>
            <w:r>
              <w:rPr>
                <w:sz w:val="20"/>
              </w:rPr>
              <w:t xml:space="preserve">, </w:t>
            </w:r>
            <w:hyperlink w:history="0" r:id="rId20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A16.08.054.001</w:t>
              </w:r>
            </w:hyperlink>
            <w:r>
              <w:rPr>
                <w:sz w:val="20"/>
              </w:rPr>
              <w:t xml:space="preserve">, </w:t>
            </w:r>
            <w:hyperlink w:history="0" r:id="rId20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A16.08.054.002</w:t>
              </w:r>
            </w:hyperlink>
            <w:r>
              <w:rPr>
                <w:sz w:val="20"/>
              </w:rPr>
              <w:t xml:space="preserve">, </w:t>
            </w:r>
            <w:hyperlink w:history="0" r:id="rId20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A16.08.056</w:t>
              </w:r>
            </w:hyperlink>
            <w:r>
              <w:rPr>
                <w:sz w:val="20"/>
              </w:rPr>
              <w:t xml:space="preserve">, </w:t>
            </w:r>
            <w:hyperlink w:history="0" r:id="rId20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A16.08.058</w:t>
              </w:r>
            </w:hyperlink>
            <w:r>
              <w:rPr>
                <w:sz w:val="20"/>
              </w:rPr>
              <w:t xml:space="preserve">, </w:t>
            </w:r>
            <w:hyperlink w:history="0" r:id="rId20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A16.08.058.001</w:t>
              </w:r>
            </w:hyperlink>
            <w:r>
              <w:rPr>
                <w:sz w:val="20"/>
              </w:rPr>
              <w:t xml:space="preserve">, </w:t>
            </w:r>
            <w:hyperlink w:history="0" r:id="rId20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A16.08.061.001</w:t>
              </w:r>
            </w:hyperlink>
            <w:r>
              <w:rPr>
                <w:sz w:val="20"/>
              </w:rPr>
              <w:t xml:space="preserve">, </w:t>
            </w:r>
            <w:hyperlink w:history="0" r:id="rId20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A16.08.069</w:t>
              </w:r>
            </w:hyperlink>
            <w:r>
              <w:rPr>
                <w:sz w:val="20"/>
              </w:rPr>
              <w:t xml:space="preserve">, </w:t>
            </w:r>
            <w:hyperlink w:history="0" r:id="rId20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A16.08.075</w:t>
              </w:r>
            </w:hyperlink>
            <w:r>
              <w:rPr>
                <w:sz w:val="20"/>
              </w:rPr>
              <w:t xml:space="preserve">, </w:t>
            </w:r>
            <w:hyperlink w:history="0" r:id="rId20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A16.25.010</w:t>
              </w:r>
            </w:hyperlink>
            <w:r>
              <w:rPr>
                <w:sz w:val="20"/>
              </w:rPr>
              <w:t xml:space="preserve">, </w:t>
            </w:r>
            <w:hyperlink w:history="0" r:id="rId20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A16.25.013</w:t>
              </w:r>
            </w:hyperlink>
            <w:r>
              <w:rPr>
                <w:sz w:val="20"/>
              </w:rPr>
              <w:t xml:space="preserve">, </w:t>
            </w:r>
            <w:hyperlink w:history="0" r:id="rId20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A16.25.018</w:t>
              </w:r>
            </w:hyperlink>
            <w:r>
              <w:rPr>
                <w:sz w:val="20"/>
              </w:rPr>
              <w:t xml:space="preserve">, </w:t>
            </w:r>
            <w:hyperlink w:history="0" r:id="rId20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A16.25.021.001</w:t>
              </w:r>
            </w:hyperlink>
            <w:r>
              <w:rPr>
                <w:sz w:val="20"/>
              </w:rPr>
              <w:t xml:space="preserve">, </w:t>
            </w:r>
            <w:hyperlink w:history="0" r:id="rId20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A16.25.030</w:t>
              </w:r>
            </w:hyperlink>
            <w:r>
              <w:rPr>
                <w:sz w:val="20"/>
              </w:rPr>
              <w:t xml:space="preserve">, </w:t>
            </w:r>
            <w:hyperlink w:history="0" r:id="rId20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A16.25.031</w:t>
              </w:r>
            </w:hyperlink>
            <w:r>
              <w:rPr>
                <w:sz w:val="20"/>
              </w:rPr>
              <w:t xml:space="preserve">, </w:t>
            </w:r>
            <w:hyperlink w:history="0" r:id="rId20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A16.27.001</w:t>
              </w:r>
            </w:hyperlink>
            <w:r>
              <w:rPr>
                <w:sz w:val="20"/>
              </w:rPr>
              <w:t xml:space="preserve">, </w:t>
            </w:r>
            <w:hyperlink w:history="0" r:id="rId20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A16.27.002</w:t>
              </w:r>
            </w:hyperlink>
            <w:r>
              <w:rPr>
                <w:sz w:val="20"/>
              </w:rPr>
              <w:t xml:space="preserve">, </w:t>
            </w:r>
            <w:hyperlink w:history="0" r:id="rId20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1,10</w:t>
            </w:r>
          </w:p>
        </w:tc>
      </w:tr>
      <w:tr>
        <w:tc>
          <w:tcPr>
            <w:tcW w:w="1239" w:type="dxa"/>
            <w:tcBorders>
              <w:top w:val="nil"/>
              <w:left w:val="nil"/>
              <w:bottom w:val="nil"/>
              <w:right w:val="nil"/>
            </w:tcBorders>
            <w:vMerge w:val="restart"/>
          </w:tcPr>
          <w:p>
            <w:pPr>
              <w:pStyle w:val="0"/>
            </w:pPr>
            <w:r>
              <w:rPr>
                <w:sz w:val="20"/>
              </w:rPr>
              <w:t xml:space="preserve">st20.008</w:t>
            </w:r>
          </w:p>
        </w:tc>
        <w:tc>
          <w:tcPr>
            <w:tcW w:w="2551" w:type="dxa"/>
            <w:tcBorders>
              <w:top w:val="nil"/>
              <w:left w:val="nil"/>
              <w:bottom w:val="nil"/>
              <w:right w:val="nil"/>
            </w:tcBorders>
            <w:vMerge w:val="restart"/>
          </w:tcPr>
          <w:p>
            <w:pPr>
              <w:pStyle w:val="0"/>
            </w:pPr>
            <w:r>
              <w:rPr>
                <w:sz w:val="20"/>
              </w:rPr>
              <w:t xml:space="preserve">Операции на органе слуха, придаточных пазухах носа и верхних дыхательных путях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0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A16.08.001.001</w:t>
              </w:r>
            </w:hyperlink>
            <w:r>
              <w:rPr>
                <w:sz w:val="20"/>
              </w:rPr>
              <w:t xml:space="preserve">, </w:t>
            </w:r>
            <w:hyperlink w:history="0" r:id="rId20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A16.08.002.001</w:t>
              </w:r>
            </w:hyperlink>
            <w:r>
              <w:rPr>
                <w:sz w:val="20"/>
              </w:rPr>
              <w:t xml:space="preserve">, </w:t>
            </w:r>
            <w:hyperlink w:history="0" r:id="rId20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w:t>
              </w:r>
            </w:hyperlink>
            <w:r>
              <w:rPr>
                <w:sz w:val="20"/>
              </w:rPr>
              <w:t xml:space="preserve">, </w:t>
            </w:r>
            <w:hyperlink w:history="0" r:id="rId20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A16.08.008.001</w:t>
              </w:r>
            </w:hyperlink>
            <w:r>
              <w:rPr>
                <w:sz w:val="20"/>
              </w:rPr>
              <w:t xml:space="preserve">, </w:t>
            </w:r>
            <w:hyperlink w:history="0" r:id="rId20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A16.08.009.001</w:t>
              </w:r>
            </w:hyperlink>
            <w:r>
              <w:rPr>
                <w:sz w:val="20"/>
              </w:rPr>
              <w:t xml:space="preserve">, </w:t>
            </w:r>
            <w:hyperlink w:history="0" r:id="rId21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A16.08.010.002</w:t>
              </w:r>
            </w:hyperlink>
            <w:r>
              <w:rPr>
                <w:sz w:val="20"/>
              </w:rPr>
              <w:t xml:space="preserve">, </w:t>
            </w:r>
            <w:hyperlink w:history="0" r:id="rId21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A16.08.010.003</w:t>
              </w:r>
            </w:hyperlink>
            <w:r>
              <w:rPr>
                <w:sz w:val="20"/>
              </w:rPr>
              <w:t xml:space="preserve">, </w:t>
            </w:r>
            <w:hyperlink w:history="0" r:id="rId21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A16.08.010.004</w:t>
              </w:r>
            </w:hyperlink>
            <w:r>
              <w:rPr>
                <w:sz w:val="20"/>
              </w:rPr>
              <w:t xml:space="preserve">, </w:t>
            </w:r>
            <w:hyperlink w:history="0" r:id="rId21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A16.08.013.001</w:t>
              </w:r>
            </w:hyperlink>
            <w:r>
              <w:rPr>
                <w:sz w:val="20"/>
              </w:rPr>
              <w:t xml:space="preserve">, </w:t>
            </w:r>
            <w:hyperlink w:history="0" r:id="rId21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A16.08.017.001</w:t>
              </w:r>
            </w:hyperlink>
            <w:r>
              <w:rPr>
                <w:sz w:val="20"/>
              </w:rPr>
              <w:t xml:space="preserve">, </w:t>
            </w:r>
            <w:hyperlink w:history="0" r:id="rId21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A16.08.017.002</w:t>
              </w:r>
            </w:hyperlink>
            <w:r>
              <w:rPr>
                <w:sz w:val="20"/>
              </w:rPr>
              <w:t xml:space="preserve">, </w:t>
            </w:r>
            <w:hyperlink w:history="0" r:id="rId21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A16.08.031.001</w:t>
              </w:r>
            </w:hyperlink>
            <w:r>
              <w:rPr>
                <w:sz w:val="20"/>
              </w:rPr>
              <w:t xml:space="preserve">, </w:t>
            </w:r>
            <w:hyperlink w:history="0" r:id="rId21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w:t>
              </w:r>
            </w:hyperlink>
            <w:r>
              <w:rPr>
                <w:sz w:val="20"/>
              </w:rPr>
              <w:t xml:space="preserve">, </w:t>
            </w:r>
            <w:hyperlink w:history="0" r:id="rId21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A16.08.032.005</w:t>
              </w:r>
            </w:hyperlink>
            <w:r>
              <w:rPr>
                <w:sz w:val="20"/>
              </w:rPr>
              <w:t xml:space="preserve">, </w:t>
            </w:r>
            <w:hyperlink w:history="0" r:id="rId21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A16.08.035.001</w:t>
              </w:r>
            </w:hyperlink>
            <w:r>
              <w:rPr>
                <w:sz w:val="20"/>
              </w:rPr>
              <w:t xml:space="preserve">, </w:t>
            </w:r>
            <w:hyperlink w:history="0" r:id="rId21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A16.08.036.001</w:t>
              </w:r>
            </w:hyperlink>
            <w:r>
              <w:rPr>
                <w:sz w:val="20"/>
              </w:rPr>
              <w:t xml:space="preserve">, </w:t>
            </w:r>
            <w:hyperlink w:history="0" r:id="rId21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A16.08.037.003</w:t>
              </w:r>
            </w:hyperlink>
            <w:r>
              <w:rPr>
                <w:sz w:val="20"/>
              </w:rPr>
              <w:t xml:space="preserve">, </w:t>
            </w:r>
            <w:hyperlink w:history="0" r:id="rId21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A16.08.040.001</w:t>
              </w:r>
            </w:hyperlink>
            <w:r>
              <w:rPr>
                <w:sz w:val="20"/>
              </w:rPr>
              <w:t xml:space="preserve">, </w:t>
            </w:r>
            <w:hyperlink w:history="0" r:id="rId21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A16.08.040.002</w:t>
              </w:r>
            </w:hyperlink>
            <w:r>
              <w:rPr>
                <w:sz w:val="20"/>
              </w:rPr>
              <w:t xml:space="preserve">, </w:t>
            </w:r>
            <w:hyperlink w:history="0" r:id="rId21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A16.08.040.003</w:t>
              </w:r>
            </w:hyperlink>
            <w:r>
              <w:rPr>
                <w:sz w:val="20"/>
              </w:rPr>
              <w:t xml:space="preserve">, </w:t>
            </w:r>
            <w:hyperlink w:history="0" r:id="rId21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A16.08.040.004</w:t>
              </w:r>
            </w:hyperlink>
            <w:r>
              <w:rPr>
                <w:sz w:val="20"/>
              </w:rPr>
              <w:t xml:space="preserve">, </w:t>
            </w:r>
            <w:hyperlink w:history="0" r:id="rId21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A16.08.040.005</w:t>
              </w:r>
            </w:hyperlink>
            <w:r>
              <w:rPr>
                <w:sz w:val="20"/>
              </w:rPr>
              <w:t xml:space="preserve">, </w:t>
            </w:r>
            <w:hyperlink w:history="0" r:id="rId21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A16.08.040.006</w:t>
              </w:r>
            </w:hyperlink>
            <w:r>
              <w:rPr>
                <w:sz w:val="20"/>
              </w:rPr>
              <w:t xml:space="preserve">, </w:t>
            </w:r>
            <w:hyperlink w:history="0" r:id="rId21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A16.08.040.007</w:t>
              </w:r>
            </w:hyperlink>
            <w:r>
              <w:rPr>
                <w:sz w:val="20"/>
              </w:rPr>
              <w:t xml:space="preserve">, </w:t>
            </w:r>
            <w:hyperlink w:history="0" r:id="rId21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A16.08.040.008</w:t>
              </w:r>
            </w:hyperlink>
            <w:r>
              <w:rPr>
                <w:sz w:val="20"/>
              </w:rPr>
              <w:t xml:space="preserve">, </w:t>
            </w:r>
            <w:hyperlink w:history="0" r:id="rId21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A16.08.041.001</w:t>
              </w:r>
            </w:hyperlink>
            <w:r>
              <w:rPr>
                <w:sz w:val="20"/>
              </w:rPr>
              <w:t xml:space="preserve">, </w:t>
            </w:r>
            <w:hyperlink w:history="0" r:id="rId21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A16.08.041.002</w:t>
              </w:r>
            </w:hyperlink>
            <w:r>
              <w:rPr>
                <w:sz w:val="20"/>
              </w:rPr>
              <w:t xml:space="preserve">, </w:t>
            </w:r>
            <w:hyperlink w:history="0" r:id="rId21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A16.08.041.003</w:t>
              </w:r>
            </w:hyperlink>
            <w:r>
              <w:rPr>
                <w:sz w:val="20"/>
              </w:rPr>
              <w:t xml:space="preserve">, </w:t>
            </w:r>
            <w:hyperlink w:history="0" r:id="rId21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A16.08.041.004</w:t>
              </w:r>
            </w:hyperlink>
            <w:r>
              <w:rPr>
                <w:sz w:val="20"/>
              </w:rPr>
              <w:t xml:space="preserve">, </w:t>
            </w:r>
            <w:hyperlink w:history="0" r:id="rId21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A16.08.041.005</w:t>
              </w:r>
            </w:hyperlink>
            <w:r>
              <w:rPr>
                <w:sz w:val="20"/>
              </w:rPr>
              <w:t xml:space="preserve">, </w:t>
            </w:r>
            <w:hyperlink w:history="0" r:id="rId21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A16.08.049</w:t>
              </w:r>
            </w:hyperlink>
            <w:r>
              <w:rPr>
                <w:sz w:val="20"/>
              </w:rPr>
              <w:t xml:space="preserve">, </w:t>
            </w:r>
            <w:hyperlink w:history="0" r:id="rId21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A16.08.050</w:t>
              </w:r>
            </w:hyperlink>
            <w:r>
              <w:rPr>
                <w:sz w:val="20"/>
              </w:rPr>
              <w:t xml:space="preserve">, </w:t>
            </w:r>
            <w:hyperlink w:history="0" r:id="rId21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A16.08.051</w:t>
              </w:r>
            </w:hyperlink>
            <w:r>
              <w:rPr>
                <w:sz w:val="20"/>
              </w:rPr>
              <w:t xml:space="preserve">, </w:t>
            </w:r>
            <w:hyperlink w:history="0" r:id="rId21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A16.08.052</w:t>
              </w:r>
            </w:hyperlink>
            <w:r>
              <w:rPr>
                <w:sz w:val="20"/>
              </w:rPr>
              <w:t xml:space="preserve">, </w:t>
            </w:r>
            <w:hyperlink w:history="0" r:id="rId21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A16.08.052.001</w:t>
              </w:r>
            </w:hyperlink>
            <w:r>
              <w:rPr>
                <w:sz w:val="20"/>
              </w:rPr>
              <w:t xml:space="preserve">, </w:t>
            </w:r>
            <w:hyperlink w:history="0" r:id="rId21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A16.08.062</w:t>
              </w:r>
            </w:hyperlink>
            <w:r>
              <w:rPr>
                <w:sz w:val="20"/>
              </w:rPr>
              <w:t xml:space="preserve">, </w:t>
            </w:r>
            <w:hyperlink w:history="0" r:id="rId21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A16.08.066.001</w:t>
              </w:r>
            </w:hyperlink>
            <w:r>
              <w:rPr>
                <w:sz w:val="20"/>
              </w:rPr>
              <w:t xml:space="preserve">, </w:t>
            </w:r>
            <w:hyperlink w:history="0" r:id="rId21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A16.08.070</w:t>
              </w:r>
            </w:hyperlink>
            <w:r>
              <w:rPr>
                <w:sz w:val="20"/>
              </w:rPr>
              <w:t xml:space="preserve">, </w:t>
            </w:r>
            <w:hyperlink w:history="0" r:id="rId21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A16.08.071</w:t>
              </w:r>
            </w:hyperlink>
            <w:r>
              <w:rPr>
                <w:sz w:val="20"/>
              </w:rPr>
              <w:t xml:space="preserve">, </w:t>
            </w:r>
            <w:hyperlink w:history="0" r:id="rId21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A16.08.072</w:t>
              </w:r>
            </w:hyperlink>
            <w:r>
              <w:rPr>
                <w:sz w:val="20"/>
              </w:rPr>
              <w:t xml:space="preserve">, </w:t>
            </w:r>
            <w:hyperlink w:history="0" r:id="rId21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A16.08.073</w:t>
              </w:r>
            </w:hyperlink>
            <w:r>
              <w:rPr>
                <w:sz w:val="20"/>
              </w:rPr>
              <w:t xml:space="preserve">, </w:t>
            </w:r>
            <w:hyperlink w:history="0" r:id="rId21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A16.08.076</w:t>
              </w:r>
            </w:hyperlink>
            <w:r>
              <w:rPr>
                <w:sz w:val="20"/>
              </w:rPr>
              <w:t xml:space="preserve">, </w:t>
            </w:r>
            <w:hyperlink w:history="0" r:id="rId21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A16.25.039</w:t>
              </w:r>
            </w:hyperlink>
            <w:r>
              <w:rPr>
                <w:sz w:val="20"/>
              </w:rPr>
              <w:t xml:space="preserve">, </w:t>
            </w:r>
            <w:hyperlink w:history="0" r:id="rId21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A16.27.001.001</w:t>
              </w:r>
            </w:hyperlink>
            <w:r>
              <w:rPr>
                <w:sz w:val="20"/>
              </w:rPr>
              <w:t xml:space="preserve">, </w:t>
            </w:r>
            <w:hyperlink w:history="0" r:id="rId21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A16.27.002.001</w:t>
              </w:r>
            </w:hyperlink>
            <w:r>
              <w:rPr>
                <w:sz w:val="20"/>
              </w:rPr>
              <w:t xml:space="preserve">, </w:t>
            </w:r>
            <w:hyperlink w:history="0" r:id="rId21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A16.27.003.001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1,35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H81.0, H81.1, H81.2, H81.3, H81.4, H81.8, H81.9</w:t>
            </w:r>
          </w:p>
        </w:tc>
        <w:tc>
          <w:tcPr>
            <w:tcW w:w="3798" w:type="dxa"/>
            <w:tcBorders>
              <w:top w:val="nil"/>
              <w:left w:val="nil"/>
              <w:bottom w:val="nil"/>
              <w:right w:val="nil"/>
            </w:tcBorders>
          </w:tcPr>
          <w:p>
            <w:pPr>
              <w:pStyle w:val="0"/>
            </w:pPr>
            <w:hyperlink w:history="0" r:id="rId21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A16.24.006.001</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st20.009</w:t>
            </w:r>
          </w:p>
        </w:tc>
        <w:tc>
          <w:tcPr>
            <w:tcW w:w="2551"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1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A16.08.024.001</w:t>
              </w:r>
            </w:hyperlink>
            <w:r>
              <w:rPr>
                <w:sz w:val="20"/>
              </w:rPr>
              <w:t xml:space="preserve">, </w:t>
            </w:r>
            <w:hyperlink w:history="0" r:id="rId21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A16.08.024.002</w:t>
              </w:r>
            </w:hyperlink>
            <w:r>
              <w:rPr>
                <w:sz w:val="20"/>
              </w:rPr>
              <w:t xml:space="preserve">, </w:t>
            </w:r>
            <w:hyperlink w:history="0" r:id="rId21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A16.08.024.003</w:t>
              </w:r>
            </w:hyperlink>
            <w:r>
              <w:rPr>
                <w:sz w:val="20"/>
              </w:rPr>
              <w:t xml:space="preserve">, </w:t>
            </w:r>
            <w:hyperlink w:history="0" r:id="rId21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A16.08.024.004</w:t>
              </w:r>
            </w:hyperlink>
            <w:r>
              <w:rPr>
                <w:sz w:val="20"/>
              </w:rPr>
              <w:t xml:space="preserve">, </w:t>
            </w:r>
            <w:hyperlink w:history="0" r:id="rId21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A16.08.025</w:t>
              </w:r>
            </w:hyperlink>
            <w:r>
              <w:rPr>
                <w:sz w:val="20"/>
              </w:rPr>
              <w:t xml:space="preserve">, </w:t>
            </w:r>
            <w:hyperlink w:history="0" r:id="rId21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A16.08.026</w:t>
              </w:r>
            </w:hyperlink>
            <w:r>
              <w:rPr>
                <w:sz w:val="20"/>
              </w:rPr>
              <w:t xml:space="preserve">, </w:t>
            </w:r>
            <w:hyperlink w:history="0" r:id="rId21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A16.08.029.001</w:t>
              </w:r>
            </w:hyperlink>
            <w:r>
              <w:rPr>
                <w:sz w:val="20"/>
              </w:rPr>
              <w:t xml:space="preserve">, </w:t>
            </w:r>
            <w:hyperlink w:history="0" r:id="rId21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A16.08.029.002</w:t>
              </w:r>
            </w:hyperlink>
            <w:r>
              <w:rPr>
                <w:sz w:val="20"/>
              </w:rPr>
              <w:t xml:space="preserve">, </w:t>
            </w:r>
            <w:hyperlink w:history="0" r:id="rId21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A16.08.029.003</w:t>
              </w:r>
            </w:hyperlink>
            <w:r>
              <w:rPr>
                <w:sz w:val="20"/>
              </w:rPr>
              <w:t xml:space="preserve">, </w:t>
            </w:r>
            <w:hyperlink w:history="0" r:id="rId21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A16.08.029.004</w:t>
              </w:r>
            </w:hyperlink>
            <w:r>
              <w:rPr>
                <w:sz w:val="20"/>
              </w:rPr>
              <w:t xml:space="preserve">, </w:t>
            </w:r>
            <w:hyperlink w:history="0" r:id="rId21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A16.08.030</w:t>
              </w:r>
            </w:hyperlink>
            <w:r>
              <w:rPr>
                <w:sz w:val="20"/>
              </w:rPr>
              <w:t xml:space="preserve">, </w:t>
            </w:r>
            <w:hyperlink w:history="0" r:id="rId21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A16.08.032.001</w:t>
              </w:r>
            </w:hyperlink>
            <w:r>
              <w:rPr>
                <w:sz w:val="20"/>
              </w:rPr>
              <w:t xml:space="preserve">, </w:t>
            </w:r>
            <w:hyperlink w:history="0" r:id="rId21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A16.08.032.002</w:t>
              </w:r>
            </w:hyperlink>
            <w:r>
              <w:rPr>
                <w:sz w:val="20"/>
              </w:rPr>
              <w:t xml:space="preserve">, </w:t>
            </w:r>
            <w:hyperlink w:history="0" r:id="rId21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A16.08.032.003</w:t>
              </w:r>
            </w:hyperlink>
            <w:r>
              <w:rPr>
                <w:sz w:val="20"/>
              </w:rPr>
              <w:t xml:space="preserve">, </w:t>
            </w:r>
            <w:hyperlink w:history="0" r:id="rId21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A16.08.032.006</w:t>
              </w:r>
            </w:hyperlink>
            <w:r>
              <w:rPr>
                <w:sz w:val="20"/>
              </w:rPr>
              <w:t xml:space="preserve">, </w:t>
            </w:r>
            <w:hyperlink w:history="0" r:id="rId21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A16.08.032.007</w:t>
              </w:r>
            </w:hyperlink>
            <w:r>
              <w:rPr>
                <w:sz w:val="20"/>
              </w:rPr>
              <w:t xml:space="preserve">, </w:t>
            </w:r>
            <w:hyperlink w:history="0" r:id="rId21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A16.08.033</w:t>
              </w:r>
            </w:hyperlink>
            <w:r>
              <w:rPr>
                <w:sz w:val="20"/>
              </w:rPr>
              <w:t xml:space="preserve">, </w:t>
            </w:r>
            <w:hyperlink w:history="0" r:id="rId21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A16.08.033.002</w:t>
              </w:r>
            </w:hyperlink>
            <w:r>
              <w:rPr>
                <w:sz w:val="20"/>
              </w:rPr>
              <w:t xml:space="preserve">, </w:t>
            </w:r>
            <w:hyperlink w:history="0" r:id="rId21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A16.08.034</w:t>
              </w:r>
            </w:hyperlink>
            <w:r>
              <w:rPr>
                <w:sz w:val="20"/>
              </w:rPr>
              <w:t xml:space="preserve">, </w:t>
            </w:r>
            <w:hyperlink w:history="0" r:id="rId21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A16.08.038.001</w:t>
              </w:r>
            </w:hyperlink>
            <w:r>
              <w:rPr>
                <w:sz w:val="20"/>
              </w:rPr>
              <w:t xml:space="preserve">, </w:t>
            </w:r>
            <w:hyperlink w:history="0" r:id="rId21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A16.08.042</w:t>
              </w:r>
            </w:hyperlink>
            <w:r>
              <w:rPr>
                <w:sz w:val="20"/>
              </w:rPr>
              <w:t xml:space="preserve">, </w:t>
            </w:r>
            <w:hyperlink w:history="0" r:id="rId21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A16.08.042.001</w:t>
              </w:r>
            </w:hyperlink>
            <w:r>
              <w:rPr>
                <w:sz w:val="20"/>
              </w:rPr>
              <w:t xml:space="preserve">, </w:t>
            </w:r>
            <w:hyperlink w:history="0" r:id="rId21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A16.08.052.002</w:t>
              </w:r>
            </w:hyperlink>
            <w:r>
              <w:rPr>
                <w:sz w:val="20"/>
              </w:rPr>
              <w:t xml:space="preserve">, </w:t>
            </w:r>
            <w:hyperlink w:history="0" r:id="rId21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A16.08.053</w:t>
              </w:r>
            </w:hyperlink>
            <w:r>
              <w:rPr>
                <w:sz w:val="20"/>
              </w:rPr>
              <w:t xml:space="preserve">, </w:t>
            </w:r>
            <w:hyperlink w:history="0" r:id="rId21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A16.08.068</w:t>
              </w:r>
            </w:hyperlink>
            <w:r>
              <w:rPr>
                <w:sz w:val="20"/>
              </w:rPr>
              <w:t xml:space="preserve">, </w:t>
            </w:r>
            <w:hyperlink w:history="0" r:id="rId21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A16.25.006</w:t>
              </w:r>
            </w:hyperlink>
            <w:r>
              <w:rPr>
                <w:sz w:val="20"/>
              </w:rPr>
              <w:t xml:space="preserve">, </w:t>
            </w:r>
            <w:hyperlink w:history="0" r:id="rId21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A16.25.009</w:t>
              </w:r>
            </w:hyperlink>
            <w:r>
              <w:rPr>
                <w:sz w:val="20"/>
              </w:rPr>
              <w:t xml:space="preserve">, </w:t>
            </w:r>
            <w:hyperlink w:history="0" r:id="rId21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w:t>
              </w:r>
            </w:hyperlink>
            <w:r>
              <w:rPr>
                <w:sz w:val="20"/>
              </w:rPr>
              <w:t xml:space="preserve">, </w:t>
            </w:r>
            <w:hyperlink w:history="0" r:id="rId21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A16.25.014.001</w:t>
              </w:r>
            </w:hyperlink>
            <w:r>
              <w:rPr>
                <w:sz w:val="20"/>
              </w:rPr>
              <w:t xml:space="preserve">, </w:t>
            </w:r>
            <w:hyperlink w:history="0" r:id="rId21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A16.25.014.002</w:t>
              </w:r>
            </w:hyperlink>
            <w:r>
              <w:rPr>
                <w:sz w:val="20"/>
              </w:rPr>
              <w:t xml:space="preserve">, </w:t>
            </w:r>
            <w:hyperlink w:history="0" r:id="rId21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A16.25.014.003</w:t>
              </w:r>
            </w:hyperlink>
            <w:r>
              <w:rPr>
                <w:sz w:val="20"/>
              </w:rPr>
              <w:t xml:space="preserve">, </w:t>
            </w:r>
            <w:hyperlink w:history="0" r:id="rId21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A16.25.014.004</w:t>
              </w:r>
            </w:hyperlink>
            <w:r>
              <w:rPr>
                <w:sz w:val="20"/>
              </w:rPr>
              <w:t xml:space="preserve">, </w:t>
            </w:r>
            <w:hyperlink w:history="0" r:id="rId21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A16.25.014.005</w:t>
              </w:r>
            </w:hyperlink>
            <w:r>
              <w:rPr>
                <w:sz w:val="20"/>
              </w:rPr>
              <w:t xml:space="preserve">, </w:t>
            </w:r>
            <w:hyperlink w:history="0" r:id="rId21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A16.25.019</w:t>
              </w:r>
            </w:hyperlink>
            <w:r>
              <w:rPr>
                <w:sz w:val="20"/>
              </w:rPr>
              <w:t xml:space="preserve">, </w:t>
            </w:r>
            <w:hyperlink w:history="0" r:id="rId21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A16.25.019.001</w:t>
              </w:r>
            </w:hyperlink>
            <w:r>
              <w:rPr>
                <w:sz w:val="20"/>
              </w:rPr>
              <w:t xml:space="preserve">, </w:t>
            </w:r>
            <w:hyperlink w:history="0" r:id="rId21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A16.25.019.002</w:t>
              </w:r>
            </w:hyperlink>
            <w:r>
              <w:rPr>
                <w:sz w:val="20"/>
              </w:rPr>
              <w:t xml:space="preserve">, </w:t>
            </w:r>
            <w:hyperlink w:history="0" r:id="rId21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A16.25.022</w:t>
              </w:r>
            </w:hyperlink>
            <w:r>
              <w:rPr>
                <w:sz w:val="20"/>
              </w:rPr>
              <w:t xml:space="preserve">, </w:t>
            </w:r>
            <w:hyperlink w:history="0" r:id="rId21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A16.25.024</w:t>
              </w:r>
            </w:hyperlink>
            <w:r>
              <w:rPr>
                <w:sz w:val="20"/>
              </w:rPr>
              <w:t xml:space="preserve">, </w:t>
            </w:r>
            <w:hyperlink w:history="0" r:id="rId21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A16.25.025</w:t>
              </w:r>
            </w:hyperlink>
            <w:r>
              <w:rPr>
                <w:sz w:val="20"/>
              </w:rPr>
              <w:t xml:space="preserve">, </w:t>
            </w:r>
            <w:hyperlink w:history="0" r:id="rId21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A16.25.026</w:t>
              </w:r>
            </w:hyperlink>
            <w:r>
              <w:rPr>
                <w:sz w:val="20"/>
              </w:rPr>
              <w:t xml:space="preserve">, </w:t>
            </w:r>
            <w:hyperlink w:history="0" r:id="rId21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A16.25.028</w:t>
              </w:r>
            </w:hyperlink>
            <w:r>
              <w:rPr>
                <w:sz w:val="20"/>
              </w:rPr>
              <w:t xml:space="preserve">, </w:t>
            </w:r>
            <w:hyperlink w:history="0" r:id="rId21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A16.25.029</w:t>
              </w:r>
            </w:hyperlink>
            <w:r>
              <w:rPr>
                <w:sz w:val="20"/>
              </w:rPr>
              <w:t xml:space="preserve">, </w:t>
            </w:r>
            <w:hyperlink w:history="0" r:id="rId21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A16.25.032</w:t>
              </w:r>
            </w:hyperlink>
            <w:r>
              <w:rPr>
                <w:sz w:val="20"/>
              </w:rPr>
              <w:t xml:space="preserve">, </w:t>
            </w:r>
            <w:hyperlink w:history="0" r:id="rId21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A16.25.033</w:t>
              </w:r>
            </w:hyperlink>
            <w:r>
              <w:rPr>
                <w:sz w:val="20"/>
              </w:rPr>
              <w:t xml:space="preserve">, </w:t>
            </w:r>
            <w:hyperlink w:history="0" r:id="rId21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A16.25.034</w:t>
              </w:r>
            </w:hyperlink>
            <w:r>
              <w:rPr>
                <w:sz w:val="20"/>
              </w:rPr>
              <w:t xml:space="preserve">, </w:t>
            </w:r>
            <w:hyperlink w:history="0" r:id="rId21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A16.25.035</w:t>
              </w:r>
            </w:hyperlink>
            <w:r>
              <w:rPr>
                <w:sz w:val="20"/>
              </w:rPr>
              <w:t xml:space="preserve">, </w:t>
            </w:r>
            <w:hyperlink w:history="0" r:id="rId21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1,96</w:t>
            </w:r>
          </w:p>
        </w:tc>
      </w:tr>
      <w:tr>
        <w:tc>
          <w:tcPr>
            <w:tcW w:w="1239" w:type="dxa"/>
            <w:tcBorders>
              <w:top w:val="nil"/>
              <w:left w:val="nil"/>
              <w:bottom w:val="nil"/>
              <w:right w:val="nil"/>
            </w:tcBorders>
          </w:tcPr>
          <w:p>
            <w:pPr>
              <w:pStyle w:val="0"/>
            </w:pPr>
            <w:r>
              <w:rPr>
                <w:sz w:val="20"/>
              </w:rPr>
              <w:t xml:space="preserve">st20.010</w:t>
            </w:r>
          </w:p>
        </w:tc>
        <w:tc>
          <w:tcPr>
            <w:tcW w:w="2551" w:type="dxa"/>
            <w:tcBorders>
              <w:top w:val="nil"/>
              <w:left w:val="nil"/>
              <w:bottom w:val="nil"/>
              <w:right w:val="nil"/>
            </w:tcBorders>
          </w:tcPr>
          <w:p>
            <w:pPr>
              <w:pStyle w:val="0"/>
            </w:pPr>
            <w:r>
              <w:rPr>
                <w:sz w:val="20"/>
              </w:rPr>
              <w:t xml:space="preserve">Замена речевого процессора</w:t>
            </w:r>
          </w:p>
        </w:tc>
        <w:tc>
          <w:tcPr>
            <w:tcW w:w="3797" w:type="dxa"/>
            <w:tcBorders>
              <w:top w:val="nil"/>
              <w:left w:val="nil"/>
              <w:bottom w:val="nil"/>
              <w:right w:val="nil"/>
            </w:tcBorders>
          </w:tcPr>
          <w:p>
            <w:pPr>
              <w:pStyle w:val="0"/>
            </w:pPr>
            <w:r>
              <w:rPr>
                <w:sz w:val="20"/>
              </w:rPr>
              <w:t xml:space="preserve">H90.3</w:t>
            </w:r>
          </w:p>
        </w:tc>
        <w:tc>
          <w:tcPr>
            <w:tcW w:w="3798" w:type="dxa"/>
            <w:tcBorders>
              <w:top w:val="nil"/>
              <w:left w:val="nil"/>
              <w:bottom w:val="nil"/>
              <w:right w:val="nil"/>
            </w:tcBorders>
          </w:tcPr>
          <w:p>
            <w:pPr>
              <w:pStyle w:val="0"/>
            </w:pPr>
            <w:hyperlink w:history="0" r:id="rId21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29,91</w:t>
            </w:r>
          </w:p>
        </w:tc>
      </w:tr>
      <w:tr>
        <w:tc>
          <w:tcPr>
            <w:tcW w:w="1239" w:type="dxa"/>
            <w:tcBorders>
              <w:top w:val="nil"/>
              <w:left w:val="nil"/>
              <w:bottom w:val="nil"/>
              <w:right w:val="nil"/>
            </w:tcBorders>
          </w:tcPr>
          <w:p>
            <w:pPr>
              <w:pStyle w:val="0"/>
              <w:outlineLvl w:val="3"/>
            </w:pPr>
            <w:r>
              <w:rPr>
                <w:sz w:val="20"/>
              </w:rPr>
              <w:t xml:space="preserve">st21</w:t>
            </w:r>
          </w:p>
        </w:tc>
        <w:tc>
          <w:tcPr>
            <w:gridSpan w:val="4"/>
            <w:tcW w:w="13207" w:type="dxa"/>
            <w:tcBorders>
              <w:top w:val="nil"/>
              <w:left w:val="nil"/>
              <w:bottom w:val="nil"/>
              <w:right w:val="nil"/>
            </w:tcBorders>
          </w:tcPr>
          <w:p>
            <w:pPr>
              <w:pStyle w:val="0"/>
            </w:pPr>
            <w:r>
              <w:rPr>
                <w:sz w:val="20"/>
              </w:rPr>
              <w:t xml:space="preserve">Офтальмология</w:t>
            </w:r>
          </w:p>
        </w:tc>
        <w:tc>
          <w:tcPr>
            <w:tcW w:w="1417" w:type="dxa"/>
            <w:tcBorders>
              <w:top w:val="nil"/>
              <w:left w:val="nil"/>
              <w:bottom w:val="nil"/>
              <w:right w:val="nil"/>
            </w:tcBorders>
          </w:tcPr>
          <w:p>
            <w:pPr>
              <w:pStyle w:val="0"/>
              <w:jc w:val="center"/>
            </w:pPr>
            <w:r>
              <w:rPr>
                <w:sz w:val="20"/>
              </w:rPr>
              <w:t xml:space="preserve">0,92</w:t>
            </w:r>
          </w:p>
        </w:tc>
      </w:tr>
      <w:tr>
        <w:tc>
          <w:tcPr>
            <w:tcW w:w="1239" w:type="dxa"/>
            <w:tcBorders>
              <w:top w:val="nil"/>
              <w:left w:val="nil"/>
              <w:bottom w:val="nil"/>
              <w:right w:val="nil"/>
            </w:tcBorders>
          </w:tcPr>
          <w:p>
            <w:pPr>
              <w:pStyle w:val="0"/>
            </w:pPr>
            <w:r>
              <w:rPr>
                <w:sz w:val="20"/>
              </w:rPr>
              <w:t xml:space="preserve">st21.001</w:t>
            </w:r>
          </w:p>
        </w:tc>
        <w:tc>
          <w:tcPr>
            <w:tcW w:w="2551" w:type="dxa"/>
            <w:tcBorders>
              <w:top w:val="nil"/>
              <w:left w:val="nil"/>
              <w:bottom w:val="nil"/>
              <w:right w:val="nil"/>
            </w:tcBorders>
          </w:tcPr>
          <w:p>
            <w:pPr>
              <w:pStyle w:val="0"/>
            </w:pPr>
            <w:r>
              <w:rPr>
                <w:sz w:val="20"/>
              </w:rPr>
              <w:t xml:space="preserve">Операции на органе зрения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1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A16.01.037</w:t>
              </w:r>
            </w:hyperlink>
            <w:r>
              <w:rPr>
                <w:sz w:val="20"/>
              </w:rPr>
              <w:t xml:space="preserve">, </w:t>
            </w:r>
            <w:hyperlink w:history="0" r:id="rId21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A16.26.001</w:t>
              </w:r>
            </w:hyperlink>
            <w:r>
              <w:rPr>
                <w:sz w:val="20"/>
              </w:rPr>
              <w:t xml:space="preserve">, </w:t>
            </w:r>
            <w:hyperlink w:history="0" r:id="rId21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A16.26.002</w:t>
              </w:r>
            </w:hyperlink>
            <w:r>
              <w:rPr>
                <w:sz w:val="20"/>
              </w:rPr>
              <w:t xml:space="preserve">, </w:t>
            </w:r>
            <w:hyperlink w:history="0" r:id="rId21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A16.26.005</w:t>
              </w:r>
            </w:hyperlink>
            <w:r>
              <w:rPr>
                <w:sz w:val="20"/>
              </w:rPr>
              <w:t xml:space="preserve">, </w:t>
            </w:r>
            <w:hyperlink w:history="0" r:id="rId21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w:t>
              </w:r>
            </w:hyperlink>
            <w:r>
              <w:rPr>
                <w:sz w:val="20"/>
              </w:rPr>
              <w:t xml:space="preserve">, </w:t>
            </w:r>
            <w:hyperlink w:history="0" r:id="rId21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A16.26.007.001</w:t>
              </w:r>
            </w:hyperlink>
            <w:r>
              <w:rPr>
                <w:sz w:val="20"/>
              </w:rPr>
              <w:t xml:space="preserve">, </w:t>
            </w:r>
            <w:hyperlink w:history="0" r:id="rId21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A16.26.007.003</w:t>
              </w:r>
            </w:hyperlink>
            <w:r>
              <w:rPr>
                <w:sz w:val="20"/>
              </w:rPr>
              <w:t xml:space="preserve">, </w:t>
            </w:r>
            <w:hyperlink w:history="0" r:id="rId21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A16.26.011</w:t>
              </w:r>
            </w:hyperlink>
            <w:r>
              <w:rPr>
                <w:sz w:val="20"/>
              </w:rPr>
              <w:t xml:space="preserve">, </w:t>
            </w:r>
            <w:hyperlink w:history="0" r:id="rId21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A16.26.012</w:t>
              </w:r>
            </w:hyperlink>
            <w:r>
              <w:rPr>
                <w:sz w:val="20"/>
              </w:rPr>
              <w:t xml:space="preserve">, </w:t>
            </w:r>
            <w:hyperlink w:history="0" r:id="rId21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A16.26.013</w:t>
              </w:r>
            </w:hyperlink>
            <w:r>
              <w:rPr>
                <w:sz w:val="20"/>
              </w:rPr>
              <w:t xml:space="preserve">, </w:t>
            </w:r>
            <w:hyperlink w:history="0" r:id="rId22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A16.26.014</w:t>
              </w:r>
            </w:hyperlink>
            <w:r>
              <w:rPr>
                <w:sz w:val="20"/>
              </w:rPr>
              <w:t xml:space="preserve">, </w:t>
            </w:r>
            <w:hyperlink w:history="0" r:id="rId22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A16.26.015</w:t>
              </w:r>
            </w:hyperlink>
            <w:r>
              <w:rPr>
                <w:sz w:val="20"/>
              </w:rPr>
              <w:t xml:space="preserve">, </w:t>
            </w:r>
            <w:hyperlink w:history="0" r:id="rId22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A16.26.016</w:t>
              </w:r>
            </w:hyperlink>
            <w:r>
              <w:rPr>
                <w:sz w:val="20"/>
              </w:rPr>
              <w:t xml:space="preserve">, </w:t>
            </w:r>
            <w:hyperlink w:history="0" r:id="rId22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A16.26.018</w:t>
              </w:r>
            </w:hyperlink>
            <w:r>
              <w:rPr>
                <w:sz w:val="20"/>
              </w:rPr>
              <w:t xml:space="preserve">, </w:t>
            </w:r>
            <w:hyperlink w:history="0" r:id="rId22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A16.26.020</w:t>
              </w:r>
            </w:hyperlink>
            <w:r>
              <w:rPr>
                <w:sz w:val="20"/>
              </w:rPr>
              <w:t xml:space="preserve">, </w:t>
            </w:r>
            <w:hyperlink w:history="0" r:id="rId22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A16.26.024</w:t>
              </w:r>
            </w:hyperlink>
            <w:r>
              <w:rPr>
                <w:sz w:val="20"/>
              </w:rPr>
              <w:t xml:space="preserve">, </w:t>
            </w:r>
            <w:hyperlink w:history="0" r:id="rId22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A16.26.025</w:t>
              </w:r>
            </w:hyperlink>
            <w:r>
              <w:rPr>
                <w:sz w:val="20"/>
              </w:rPr>
              <w:t xml:space="preserve">, </w:t>
            </w:r>
            <w:hyperlink w:history="0" r:id="rId22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A16.26.026</w:t>
              </w:r>
            </w:hyperlink>
            <w:r>
              <w:rPr>
                <w:sz w:val="20"/>
              </w:rPr>
              <w:t xml:space="preserve">, </w:t>
            </w:r>
            <w:hyperlink w:history="0" r:id="rId22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A16.26.033</w:t>
              </w:r>
            </w:hyperlink>
            <w:r>
              <w:rPr>
                <w:sz w:val="20"/>
              </w:rPr>
              <w:t xml:space="preserve">, </w:t>
            </w:r>
            <w:hyperlink w:history="0" r:id="rId22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A16.26.034</w:t>
              </w:r>
            </w:hyperlink>
            <w:r>
              <w:rPr>
                <w:sz w:val="20"/>
              </w:rPr>
              <w:t xml:space="preserve">, </w:t>
            </w:r>
            <w:hyperlink w:history="0" r:id="rId22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A16.26.035</w:t>
              </w:r>
            </w:hyperlink>
            <w:r>
              <w:rPr>
                <w:sz w:val="20"/>
              </w:rPr>
              <w:t xml:space="preserve">, </w:t>
            </w:r>
            <w:hyperlink w:history="0" r:id="rId22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A16.26.036</w:t>
              </w:r>
            </w:hyperlink>
            <w:r>
              <w:rPr>
                <w:sz w:val="20"/>
              </w:rPr>
              <w:t xml:space="preserve">, </w:t>
            </w:r>
            <w:hyperlink w:history="0" r:id="rId22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A16.26.037</w:t>
              </w:r>
            </w:hyperlink>
            <w:r>
              <w:rPr>
                <w:sz w:val="20"/>
              </w:rPr>
              <w:t xml:space="preserve">, </w:t>
            </w:r>
            <w:hyperlink w:history="0" r:id="rId22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A16.26.043</w:t>
              </w:r>
            </w:hyperlink>
            <w:r>
              <w:rPr>
                <w:sz w:val="20"/>
              </w:rPr>
              <w:t xml:space="preserve">, </w:t>
            </w:r>
            <w:hyperlink w:history="0" r:id="rId22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A16.26.044</w:t>
              </w:r>
            </w:hyperlink>
            <w:r>
              <w:rPr>
                <w:sz w:val="20"/>
              </w:rPr>
              <w:t xml:space="preserve">, </w:t>
            </w:r>
            <w:hyperlink w:history="0" r:id="rId22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A16.26.046</w:t>
              </w:r>
            </w:hyperlink>
            <w:r>
              <w:rPr>
                <w:sz w:val="20"/>
              </w:rPr>
              <w:t xml:space="preserve">, </w:t>
            </w:r>
            <w:hyperlink w:history="0" r:id="rId22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A16.26.051</w:t>
              </w:r>
            </w:hyperlink>
            <w:r>
              <w:rPr>
                <w:sz w:val="20"/>
              </w:rPr>
              <w:t xml:space="preserve">, </w:t>
            </w:r>
            <w:hyperlink w:history="0" r:id="rId22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A16.26.053</w:t>
              </w:r>
            </w:hyperlink>
            <w:r>
              <w:rPr>
                <w:sz w:val="20"/>
              </w:rPr>
              <w:t xml:space="preserve">, </w:t>
            </w:r>
            <w:hyperlink w:history="0" r:id="rId22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A16.26.054</w:t>
              </w:r>
            </w:hyperlink>
            <w:r>
              <w:rPr>
                <w:sz w:val="20"/>
              </w:rPr>
              <w:t xml:space="preserve">, </w:t>
            </w:r>
            <w:hyperlink w:history="0" r:id="rId22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A16.26.055</w:t>
              </w:r>
            </w:hyperlink>
            <w:r>
              <w:rPr>
                <w:sz w:val="20"/>
              </w:rPr>
              <w:t xml:space="preserve">, </w:t>
            </w:r>
            <w:hyperlink w:history="0" r:id="rId22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A16.26.056</w:t>
              </w:r>
            </w:hyperlink>
            <w:r>
              <w:rPr>
                <w:sz w:val="20"/>
              </w:rPr>
              <w:t xml:space="preserve">, </w:t>
            </w:r>
            <w:hyperlink w:history="0" r:id="rId22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A16.26.059</w:t>
              </w:r>
            </w:hyperlink>
            <w:r>
              <w:rPr>
                <w:sz w:val="20"/>
              </w:rPr>
              <w:t xml:space="preserve">, </w:t>
            </w:r>
            <w:hyperlink w:history="0" r:id="rId22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A16.26.072</w:t>
              </w:r>
            </w:hyperlink>
            <w:r>
              <w:rPr>
                <w:sz w:val="20"/>
              </w:rPr>
              <w:t xml:space="preserve">, </w:t>
            </w:r>
            <w:hyperlink w:history="0" r:id="rId22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A16.26.073</w:t>
              </w:r>
            </w:hyperlink>
            <w:r>
              <w:rPr>
                <w:sz w:val="20"/>
              </w:rPr>
              <w:t xml:space="preserve">, </w:t>
            </w:r>
            <w:hyperlink w:history="0" r:id="rId22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A16.26.083</w:t>
              </w:r>
            </w:hyperlink>
            <w:r>
              <w:rPr>
                <w:sz w:val="20"/>
              </w:rPr>
              <w:t xml:space="preserve">, </w:t>
            </w:r>
            <w:hyperlink w:history="0" r:id="rId22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A16.26.110</w:t>
              </w:r>
            </w:hyperlink>
            <w:r>
              <w:rPr>
                <w:sz w:val="20"/>
              </w:rPr>
              <w:t xml:space="preserve">, </w:t>
            </w:r>
            <w:hyperlink w:history="0" r:id="rId22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A16.26.119</w:t>
              </w:r>
            </w:hyperlink>
            <w:r>
              <w:rPr>
                <w:sz w:val="20"/>
              </w:rPr>
              <w:t xml:space="preserve">, </w:t>
            </w:r>
            <w:hyperlink w:history="0" r:id="rId22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A16.26.120.001</w:t>
              </w:r>
            </w:hyperlink>
            <w:r>
              <w:rPr>
                <w:sz w:val="20"/>
              </w:rPr>
              <w:t xml:space="preserve">, </w:t>
            </w:r>
            <w:hyperlink w:history="0" r:id="rId22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A16.26.121</w:t>
              </w:r>
            </w:hyperlink>
            <w:r>
              <w:rPr>
                <w:sz w:val="20"/>
              </w:rPr>
              <w:t xml:space="preserve">, </w:t>
            </w:r>
            <w:hyperlink w:history="0" r:id="rId22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A16.26.122</w:t>
              </w:r>
            </w:hyperlink>
            <w:r>
              <w:rPr>
                <w:sz w:val="20"/>
              </w:rPr>
              <w:t xml:space="preserve">, </w:t>
            </w:r>
            <w:hyperlink w:history="0" r:id="rId22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A16.26.123</w:t>
              </w:r>
            </w:hyperlink>
            <w:r>
              <w:rPr>
                <w:sz w:val="20"/>
              </w:rPr>
              <w:t xml:space="preserve">, </w:t>
            </w:r>
            <w:hyperlink w:history="0" r:id="rId22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A16.26.124</w:t>
              </w:r>
            </w:hyperlink>
            <w:r>
              <w:rPr>
                <w:sz w:val="20"/>
              </w:rPr>
              <w:t xml:space="preserve">, </w:t>
            </w:r>
            <w:hyperlink w:history="0" r:id="rId22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A16.26.136</w:t>
              </w:r>
            </w:hyperlink>
            <w:r>
              <w:rPr>
                <w:sz w:val="20"/>
              </w:rPr>
              <w:t xml:space="preserve">, </w:t>
            </w:r>
            <w:hyperlink w:history="0" r:id="rId22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A16.26.137</w:t>
              </w:r>
            </w:hyperlink>
            <w:r>
              <w:rPr>
                <w:sz w:val="20"/>
              </w:rPr>
              <w:t xml:space="preserve">, </w:t>
            </w:r>
            <w:hyperlink w:history="0" r:id="rId22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A16.26.138</w:t>
              </w:r>
            </w:hyperlink>
            <w:r>
              <w:rPr>
                <w:sz w:val="20"/>
              </w:rPr>
              <w:t xml:space="preserve">, </w:t>
            </w:r>
            <w:hyperlink w:history="0" r:id="rId22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A16.26.139</w:t>
              </w:r>
            </w:hyperlink>
            <w:r>
              <w:rPr>
                <w:sz w:val="20"/>
              </w:rPr>
              <w:t xml:space="preserve">, </w:t>
            </w:r>
            <w:hyperlink w:history="0" r:id="rId22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A16.26.144</w:t>
              </w:r>
            </w:hyperlink>
            <w:r>
              <w:rPr>
                <w:sz w:val="20"/>
              </w:rPr>
              <w:t xml:space="preserve">, </w:t>
            </w:r>
            <w:hyperlink w:history="0" r:id="rId22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A16.26.148</w:t>
              </w:r>
            </w:hyperlink>
            <w:r>
              <w:rPr>
                <w:sz w:val="20"/>
              </w:rPr>
              <w:t xml:space="preserve">, </w:t>
            </w:r>
            <w:hyperlink w:history="0" r:id="rId22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A16.26.149</w:t>
              </w:r>
            </w:hyperlink>
            <w:r>
              <w:rPr>
                <w:sz w:val="20"/>
              </w:rPr>
              <w:t xml:space="preserve">, </w:t>
            </w:r>
            <w:hyperlink w:history="0" r:id="rId22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A22.26.001</w:t>
              </w:r>
            </w:hyperlink>
            <w:r>
              <w:rPr>
                <w:sz w:val="20"/>
              </w:rPr>
              <w:t xml:space="preserve">, </w:t>
            </w:r>
            <w:hyperlink w:history="0" r:id="rId22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A22.26.002</w:t>
              </w:r>
            </w:hyperlink>
            <w:r>
              <w:rPr>
                <w:sz w:val="20"/>
              </w:rPr>
              <w:t xml:space="preserve">, </w:t>
            </w:r>
            <w:hyperlink w:history="0" r:id="rId22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A22.26.003</w:t>
              </w:r>
            </w:hyperlink>
            <w:r>
              <w:rPr>
                <w:sz w:val="20"/>
              </w:rPr>
              <w:t xml:space="preserve">, </w:t>
            </w:r>
            <w:hyperlink w:history="0" r:id="rId22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A22.26.004</w:t>
              </w:r>
            </w:hyperlink>
            <w:r>
              <w:rPr>
                <w:sz w:val="20"/>
              </w:rPr>
              <w:t xml:space="preserve">, </w:t>
            </w:r>
            <w:hyperlink w:history="0" r:id="rId22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A22.26.005</w:t>
              </w:r>
            </w:hyperlink>
            <w:r>
              <w:rPr>
                <w:sz w:val="20"/>
              </w:rPr>
              <w:t xml:space="preserve">, </w:t>
            </w:r>
            <w:hyperlink w:history="0" r:id="rId22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A22.26.006</w:t>
              </w:r>
            </w:hyperlink>
            <w:r>
              <w:rPr>
                <w:sz w:val="20"/>
              </w:rPr>
              <w:t xml:space="preserve">, </w:t>
            </w:r>
            <w:hyperlink w:history="0" r:id="rId22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A22.26.007</w:t>
              </w:r>
            </w:hyperlink>
            <w:r>
              <w:rPr>
                <w:sz w:val="20"/>
              </w:rPr>
              <w:t xml:space="preserve">, </w:t>
            </w:r>
            <w:hyperlink w:history="0" r:id="rId22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A22.26.009</w:t>
              </w:r>
            </w:hyperlink>
            <w:r>
              <w:rPr>
                <w:sz w:val="20"/>
              </w:rPr>
              <w:t xml:space="preserve">, </w:t>
            </w:r>
            <w:hyperlink w:history="0" r:id="rId22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A22.26.013</w:t>
              </w:r>
            </w:hyperlink>
            <w:r>
              <w:rPr>
                <w:sz w:val="20"/>
              </w:rPr>
              <w:t xml:space="preserve">, </w:t>
            </w:r>
            <w:hyperlink w:history="0" r:id="rId22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A22.26.016</w:t>
              </w:r>
            </w:hyperlink>
            <w:r>
              <w:rPr>
                <w:sz w:val="20"/>
              </w:rPr>
              <w:t xml:space="preserve">, </w:t>
            </w:r>
            <w:hyperlink w:history="0" r:id="rId22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A22.26.019</w:t>
              </w:r>
            </w:hyperlink>
            <w:r>
              <w:rPr>
                <w:sz w:val="20"/>
              </w:rPr>
              <w:t xml:space="preserve">, </w:t>
            </w:r>
            <w:hyperlink w:history="0" r:id="rId22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A22.26.020</w:t>
              </w:r>
            </w:hyperlink>
            <w:r>
              <w:rPr>
                <w:sz w:val="20"/>
              </w:rPr>
              <w:t xml:space="preserve">, </w:t>
            </w:r>
            <w:hyperlink w:history="0" r:id="rId22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A22.26.021</w:t>
              </w:r>
            </w:hyperlink>
            <w:r>
              <w:rPr>
                <w:sz w:val="20"/>
              </w:rPr>
              <w:t xml:space="preserve">, </w:t>
            </w:r>
            <w:hyperlink w:history="0" r:id="rId22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A22.26.022</w:t>
              </w:r>
            </w:hyperlink>
            <w:r>
              <w:rPr>
                <w:sz w:val="20"/>
              </w:rPr>
              <w:t xml:space="preserve">, </w:t>
            </w:r>
            <w:hyperlink w:history="0" r:id="rId22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0,49</w:t>
            </w:r>
          </w:p>
        </w:tc>
      </w:tr>
      <w:tr>
        <w:tc>
          <w:tcPr>
            <w:tcW w:w="1239" w:type="dxa"/>
            <w:tcBorders>
              <w:top w:val="nil"/>
              <w:left w:val="nil"/>
              <w:bottom w:val="nil"/>
              <w:right w:val="nil"/>
            </w:tcBorders>
          </w:tcPr>
          <w:p>
            <w:pPr>
              <w:pStyle w:val="0"/>
            </w:pPr>
            <w:r>
              <w:rPr>
                <w:sz w:val="20"/>
              </w:rPr>
              <w:t xml:space="preserve">st21.002</w:t>
            </w:r>
          </w:p>
        </w:tc>
        <w:tc>
          <w:tcPr>
            <w:tcW w:w="2551" w:type="dxa"/>
            <w:tcBorders>
              <w:top w:val="nil"/>
              <w:left w:val="nil"/>
              <w:bottom w:val="nil"/>
              <w:right w:val="nil"/>
            </w:tcBorders>
          </w:tcPr>
          <w:p>
            <w:pPr>
              <w:pStyle w:val="0"/>
            </w:pPr>
            <w:r>
              <w:rPr>
                <w:sz w:val="20"/>
              </w:rPr>
              <w:t xml:space="preserve">Операции на органе зрения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2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A16.26.007.002</w:t>
              </w:r>
            </w:hyperlink>
            <w:r>
              <w:rPr>
                <w:sz w:val="20"/>
              </w:rPr>
              <w:t xml:space="preserve">, </w:t>
            </w:r>
            <w:hyperlink w:history="0" r:id="rId22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A16.26.022</w:t>
              </w:r>
            </w:hyperlink>
            <w:r>
              <w:rPr>
                <w:sz w:val="20"/>
              </w:rPr>
              <w:t xml:space="preserve">, </w:t>
            </w:r>
            <w:hyperlink w:history="0" r:id="rId22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A16.26.023</w:t>
              </w:r>
            </w:hyperlink>
            <w:r>
              <w:rPr>
                <w:sz w:val="20"/>
              </w:rPr>
              <w:t xml:space="preserve">, </w:t>
            </w:r>
            <w:hyperlink w:history="0" r:id="rId22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A16.26.052</w:t>
              </w:r>
            </w:hyperlink>
            <w:r>
              <w:rPr>
                <w:sz w:val="20"/>
              </w:rPr>
              <w:t xml:space="preserve">, </w:t>
            </w:r>
            <w:hyperlink w:history="0" r:id="rId22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A16.26.052.001</w:t>
              </w:r>
            </w:hyperlink>
            <w:r>
              <w:rPr>
                <w:sz w:val="20"/>
              </w:rPr>
              <w:t xml:space="preserve">, </w:t>
            </w:r>
            <w:hyperlink w:history="0" r:id="rId22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A16.26.058</w:t>
              </w:r>
            </w:hyperlink>
            <w:r>
              <w:rPr>
                <w:sz w:val="20"/>
              </w:rPr>
              <w:t xml:space="preserve">, </w:t>
            </w:r>
            <w:hyperlink w:history="0" r:id="rId22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A16.26.060</w:t>
              </w:r>
            </w:hyperlink>
            <w:r>
              <w:rPr>
                <w:sz w:val="20"/>
              </w:rPr>
              <w:t xml:space="preserve">, </w:t>
            </w:r>
            <w:hyperlink w:history="0" r:id="rId22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A16.26.061</w:t>
              </w:r>
            </w:hyperlink>
            <w:r>
              <w:rPr>
                <w:sz w:val="20"/>
              </w:rPr>
              <w:t xml:space="preserve">, </w:t>
            </w:r>
            <w:hyperlink w:history="0" r:id="rId22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A16.26.062</w:t>
              </w:r>
            </w:hyperlink>
            <w:r>
              <w:rPr>
                <w:sz w:val="20"/>
              </w:rPr>
              <w:t xml:space="preserve">, </w:t>
            </w:r>
            <w:hyperlink w:history="0" r:id="rId22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A16.26.063</w:t>
              </w:r>
            </w:hyperlink>
            <w:r>
              <w:rPr>
                <w:sz w:val="20"/>
              </w:rPr>
              <w:t xml:space="preserve">, </w:t>
            </w:r>
            <w:hyperlink w:history="0" r:id="rId22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A16.26.064</w:t>
              </w:r>
            </w:hyperlink>
            <w:r>
              <w:rPr>
                <w:sz w:val="20"/>
              </w:rPr>
              <w:t xml:space="preserve">, </w:t>
            </w:r>
            <w:hyperlink w:history="0" r:id="rId22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A16.26.065</w:t>
              </w:r>
            </w:hyperlink>
            <w:r>
              <w:rPr>
                <w:sz w:val="20"/>
              </w:rPr>
              <w:t xml:space="preserve">, </w:t>
            </w:r>
            <w:hyperlink w:history="0" r:id="rId22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A16.26.066</w:t>
              </w:r>
            </w:hyperlink>
            <w:r>
              <w:rPr>
                <w:sz w:val="20"/>
              </w:rPr>
              <w:t xml:space="preserve">, </w:t>
            </w:r>
            <w:hyperlink w:history="0" r:id="rId22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A16.26.067</w:t>
              </w:r>
            </w:hyperlink>
            <w:r>
              <w:rPr>
                <w:sz w:val="20"/>
              </w:rPr>
              <w:t xml:space="preserve">, </w:t>
            </w:r>
            <w:hyperlink w:history="0" r:id="rId22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A16.26.068</w:t>
              </w:r>
            </w:hyperlink>
            <w:r>
              <w:rPr>
                <w:sz w:val="20"/>
              </w:rPr>
              <w:t xml:space="preserve">, </w:t>
            </w:r>
            <w:hyperlink w:history="0" r:id="rId22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A16.26.069</w:t>
              </w:r>
            </w:hyperlink>
            <w:r>
              <w:rPr>
                <w:sz w:val="20"/>
              </w:rPr>
              <w:t xml:space="preserve">, </w:t>
            </w:r>
            <w:hyperlink w:history="0" r:id="rId22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A16.26.070</w:t>
              </w:r>
            </w:hyperlink>
            <w:r>
              <w:rPr>
                <w:sz w:val="20"/>
              </w:rPr>
              <w:t xml:space="preserve">, </w:t>
            </w:r>
            <w:hyperlink w:history="0" r:id="rId22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A16.26.073.001</w:t>
              </w:r>
            </w:hyperlink>
            <w:r>
              <w:rPr>
                <w:sz w:val="20"/>
              </w:rPr>
              <w:t xml:space="preserve">, </w:t>
            </w:r>
            <w:hyperlink w:history="0" r:id="rId22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A16.26.073.003</w:t>
              </w:r>
            </w:hyperlink>
            <w:r>
              <w:rPr>
                <w:sz w:val="20"/>
              </w:rPr>
              <w:t xml:space="preserve">, </w:t>
            </w:r>
            <w:hyperlink w:history="0" r:id="rId22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A16.26.075</w:t>
              </w:r>
            </w:hyperlink>
            <w:r>
              <w:rPr>
                <w:sz w:val="20"/>
              </w:rPr>
              <w:t xml:space="preserve">, </w:t>
            </w:r>
            <w:hyperlink w:history="0" r:id="rId22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A16.26.076</w:t>
              </w:r>
            </w:hyperlink>
            <w:r>
              <w:rPr>
                <w:sz w:val="20"/>
              </w:rPr>
              <w:t xml:space="preserve">, </w:t>
            </w:r>
            <w:hyperlink w:history="0" r:id="rId22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A16.26.076.001</w:t>
              </w:r>
            </w:hyperlink>
            <w:r>
              <w:rPr>
                <w:sz w:val="20"/>
              </w:rPr>
              <w:t xml:space="preserve">, </w:t>
            </w:r>
            <w:hyperlink w:history="0" r:id="rId22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A16.26.077</w:t>
              </w:r>
            </w:hyperlink>
            <w:r>
              <w:rPr>
                <w:sz w:val="20"/>
              </w:rPr>
              <w:t xml:space="preserve">, </w:t>
            </w:r>
            <w:hyperlink w:history="0" r:id="rId22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A16.26.078</w:t>
              </w:r>
            </w:hyperlink>
            <w:r>
              <w:rPr>
                <w:sz w:val="20"/>
              </w:rPr>
              <w:t xml:space="preserve">, </w:t>
            </w:r>
            <w:hyperlink w:history="0" r:id="rId22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A16.26.079</w:t>
              </w:r>
            </w:hyperlink>
            <w:r>
              <w:rPr>
                <w:sz w:val="20"/>
              </w:rPr>
              <w:t xml:space="preserve">, </w:t>
            </w:r>
            <w:hyperlink w:history="0" r:id="rId22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A16.26.084</w:t>
              </w:r>
            </w:hyperlink>
            <w:r>
              <w:rPr>
                <w:sz w:val="20"/>
              </w:rPr>
              <w:t xml:space="preserve">, </w:t>
            </w:r>
            <w:hyperlink w:history="0" r:id="rId22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A16.26.096</w:t>
              </w:r>
            </w:hyperlink>
            <w:r>
              <w:rPr>
                <w:sz w:val="20"/>
              </w:rPr>
              <w:t xml:space="preserve">, </w:t>
            </w:r>
            <w:hyperlink w:history="0" r:id="rId22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A16.26.097</w:t>
              </w:r>
            </w:hyperlink>
            <w:r>
              <w:rPr>
                <w:sz w:val="20"/>
              </w:rPr>
              <w:t xml:space="preserve">, </w:t>
            </w:r>
            <w:hyperlink w:history="0" r:id="rId22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A16.26.098</w:t>
              </w:r>
            </w:hyperlink>
            <w:r>
              <w:rPr>
                <w:sz w:val="20"/>
              </w:rPr>
              <w:t xml:space="preserve">, </w:t>
            </w:r>
            <w:hyperlink w:history="0" r:id="rId22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A16.26.112</w:t>
              </w:r>
            </w:hyperlink>
            <w:r>
              <w:rPr>
                <w:sz w:val="20"/>
              </w:rPr>
              <w:t xml:space="preserve">, </w:t>
            </w:r>
            <w:hyperlink w:history="0" r:id="rId22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A16.26.116</w:t>
              </w:r>
            </w:hyperlink>
            <w:r>
              <w:rPr>
                <w:sz w:val="20"/>
              </w:rPr>
              <w:t xml:space="preserve">, </w:t>
            </w:r>
            <w:hyperlink w:history="0" r:id="rId22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A16.26.120.002</w:t>
              </w:r>
            </w:hyperlink>
            <w:r>
              <w:rPr>
                <w:sz w:val="20"/>
              </w:rPr>
              <w:t xml:space="preserve">, </w:t>
            </w:r>
            <w:hyperlink w:history="0" r:id="rId22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A16.26.129</w:t>
              </w:r>
            </w:hyperlink>
            <w:r>
              <w:rPr>
                <w:sz w:val="20"/>
              </w:rPr>
              <w:t xml:space="preserve">, </w:t>
            </w:r>
            <w:hyperlink w:history="0" r:id="rId22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A16.26.132</w:t>
              </w:r>
            </w:hyperlink>
            <w:r>
              <w:rPr>
                <w:sz w:val="20"/>
              </w:rPr>
              <w:t xml:space="preserve">, </w:t>
            </w:r>
            <w:hyperlink w:history="0" r:id="rId22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A16.26.133</w:t>
              </w:r>
            </w:hyperlink>
            <w:r>
              <w:rPr>
                <w:sz w:val="20"/>
              </w:rPr>
              <w:t xml:space="preserve">, </w:t>
            </w:r>
            <w:hyperlink w:history="0" r:id="rId22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A16.26.143</w:t>
              </w:r>
            </w:hyperlink>
            <w:r>
              <w:rPr>
                <w:sz w:val="20"/>
              </w:rPr>
              <w:t xml:space="preserve">, </w:t>
            </w:r>
            <w:hyperlink w:history="0" r:id="rId22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A16.26.147</w:t>
              </w:r>
            </w:hyperlink>
            <w:r>
              <w:rPr>
                <w:sz w:val="20"/>
              </w:rPr>
              <w:t xml:space="preserve">, </w:t>
            </w:r>
            <w:hyperlink w:history="0" r:id="rId22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A22.26.011</w:t>
              </w:r>
            </w:hyperlink>
            <w:r>
              <w:rPr>
                <w:sz w:val="20"/>
              </w:rPr>
              <w:t xml:space="preserve">, </w:t>
            </w:r>
            <w:hyperlink w:history="0" r:id="rId22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A22.26.018</w:t>
              </w:r>
            </w:hyperlink>
            <w:r>
              <w:rPr>
                <w:sz w:val="20"/>
              </w:rPr>
              <w:t xml:space="preserve">, </w:t>
            </w:r>
            <w:hyperlink w:history="0" r:id="rId22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A24.26.004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0,79</w:t>
            </w:r>
          </w:p>
        </w:tc>
      </w:tr>
      <w:tr>
        <w:tc>
          <w:tcPr>
            <w:tcW w:w="1239" w:type="dxa"/>
            <w:tcBorders>
              <w:top w:val="nil"/>
              <w:left w:val="nil"/>
              <w:bottom w:val="nil"/>
              <w:right w:val="nil"/>
            </w:tcBorders>
          </w:tcPr>
          <w:p>
            <w:pPr>
              <w:pStyle w:val="0"/>
            </w:pPr>
            <w:r>
              <w:rPr>
                <w:sz w:val="20"/>
              </w:rPr>
              <w:t xml:space="preserve">st21.003</w:t>
            </w:r>
          </w:p>
        </w:tc>
        <w:tc>
          <w:tcPr>
            <w:tcW w:w="2551" w:type="dxa"/>
            <w:tcBorders>
              <w:top w:val="nil"/>
              <w:left w:val="nil"/>
              <w:bottom w:val="nil"/>
              <w:right w:val="nil"/>
            </w:tcBorders>
          </w:tcPr>
          <w:p>
            <w:pPr>
              <w:pStyle w:val="0"/>
            </w:pPr>
            <w:r>
              <w:rPr>
                <w:sz w:val="20"/>
              </w:rPr>
              <w:t xml:space="preserve">Операции на органе зрения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2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A11.26.017</w:t>
              </w:r>
            </w:hyperlink>
            <w:r>
              <w:rPr>
                <w:sz w:val="20"/>
              </w:rPr>
              <w:t xml:space="preserve">, </w:t>
            </w:r>
            <w:hyperlink w:history="0" r:id="rId22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A11.26.017.001</w:t>
              </w:r>
            </w:hyperlink>
            <w:r>
              <w:rPr>
                <w:sz w:val="20"/>
              </w:rPr>
              <w:t xml:space="preserve">, </w:t>
            </w:r>
            <w:hyperlink w:history="0" r:id="rId22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A16.26.003</w:t>
              </w:r>
            </w:hyperlink>
            <w:r>
              <w:rPr>
                <w:sz w:val="20"/>
              </w:rPr>
              <w:t xml:space="preserve">, </w:t>
            </w:r>
            <w:hyperlink w:history="0" r:id="rId22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A16.26.004</w:t>
              </w:r>
            </w:hyperlink>
            <w:r>
              <w:rPr>
                <w:sz w:val="20"/>
              </w:rPr>
              <w:t xml:space="preserve">, </w:t>
            </w:r>
            <w:hyperlink w:history="0" r:id="rId22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A16.26.006</w:t>
              </w:r>
            </w:hyperlink>
            <w:r>
              <w:rPr>
                <w:sz w:val="20"/>
              </w:rPr>
              <w:t xml:space="preserve">, </w:t>
            </w:r>
            <w:hyperlink w:history="0" r:id="rId22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A16.26.008</w:t>
              </w:r>
            </w:hyperlink>
            <w:r>
              <w:rPr>
                <w:sz w:val="20"/>
              </w:rPr>
              <w:t xml:space="preserve">, </w:t>
            </w:r>
            <w:hyperlink w:history="0" r:id="rId23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A16.26.008.001</w:t>
              </w:r>
            </w:hyperlink>
            <w:r>
              <w:rPr>
                <w:sz w:val="20"/>
              </w:rPr>
              <w:t xml:space="preserve">, </w:t>
            </w:r>
            <w:hyperlink w:history="0" r:id="rId23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A16.26.009</w:t>
              </w:r>
            </w:hyperlink>
            <w:r>
              <w:rPr>
                <w:sz w:val="20"/>
              </w:rPr>
              <w:t xml:space="preserve">, </w:t>
            </w:r>
            <w:hyperlink w:history="0" r:id="rId23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A16.26.010</w:t>
              </w:r>
            </w:hyperlink>
            <w:r>
              <w:rPr>
                <w:sz w:val="20"/>
              </w:rPr>
              <w:t xml:space="preserve">, </w:t>
            </w:r>
            <w:hyperlink w:history="0" r:id="rId23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A16.26.017</w:t>
              </w:r>
            </w:hyperlink>
            <w:r>
              <w:rPr>
                <w:sz w:val="20"/>
              </w:rPr>
              <w:t xml:space="preserve">, </w:t>
            </w:r>
            <w:hyperlink w:history="0" r:id="rId23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A16.26.021</w:t>
              </w:r>
            </w:hyperlink>
            <w:r>
              <w:rPr>
                <w:sz w:val="20"/>
              </w:rPr>
              <w:t xml:space="preserve">, </w:t>
            </w:r>
            <w:hyperlink w:history="0" r:id="rId23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A16.26.028</w:t>
              </w:r>
            </w:hyperlink>
            <w:r>
              <w:rPr>
                <w:sz w:val="20"/>
              </w:rPr>
              <w:t xml:space="preserve">, </w:t>
            </w:r>
            <w:hyperlink w:history="0" r:id="rId23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A16.26.029</w:t>
              </w:r>
            </w:hyperlink>
            <w:r>
              <w:rPr>
                <w:sz w:val="20"/>
              </w:rPr>
              <w:t xml:space="preserve">, </w:t>
            </w:r>
            <w:hyperlink w:history="0" r:id="rId23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A16.26.030</w:t>
              </w:r>
            </w:hyperlink>
            <w:r>
              <w:rPr>
                <w:sz w:val="20"/>
              </w:rPr>
              <w:t xml:space="preserve">, </w:t>
            </w:r>
            <w:hyperlink w:history="0" r:id="rId23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A16.26.031</w:t>
              </w:r>
            </w:hyperlink>
            <w:r>
              <w:rPr>
                <w:sz w:val="20"/>
              </w:rPr>
              <w:t xml:space="preserve">, </w:t>
            </w:r>
            <w:hyperlink w:history="0" r:id="rId23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A16.26.032</w:t>
              </w:r>
            </w:hyperlink>
            <w:r>
              <w:rPr>
                <w:sz w:val="20"/>
              </w:rPr>
              <w:t xml:space="preserve">, </w:t>
            </w:r>
            <w:hyperlink w:history="0" r:id="rId23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A16.26.039</w:t>
              </w:r>
            </w:hyperlink>
            <w:r>
              <w:rPr>
                <w:sz w:val="20"/>
              </w:rPr>
              <w:t xml:space="preserve">, </w:t>
            </w:r>
            <w:hyperlink w:history="0" r:id="rId23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A16.26.041</w:t>
              </w:r>
            </w:hyperlink>
            <w:r>
              <w:rPr>
                <w:sz w:val="20"/>
              </w:rPr>
              <w:t xml:space="preserve">, </w:t>
            </w:r>
            <w:hyperlink w:history="0" r:id="rId23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A16.26.045</w:t>
              </w:r>
            </w:hyperlink>
            <w:r>
              <w:rPr>
                <w:sz w:val="20"/>
              </w:rPr>
              <w:t xml:space="preserve">, </w:t>
            </w:r>
            <w:hyperlink w:history="0" r:id="rId23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A16.26.049.007</w:t>
              </w:r>
            </w:hyperlink>
            <w:r>
              <w:rPr>
                <w:sz w:val="20"/>
              </w:rPr>
              <w:t xml:space="preserve">, </w:t>
            </w:r>
            <w:hyperlink w:history="0" r:id="rId23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A16.26.049.009</w:t>
              </w:r>
            </w:hyperlink>
            <w:r>
              <w:rPr>
                <w:sz w:val="20"/>
              </w:rPr>
              <w:t xml:space="preserve">, </w:t>
            </w:r>
            <w:hyperlink w:history="0" r:id="rId23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A16.26.057</w:t>
              </w:r>
            </w:hyperlink>
            <w:r>
              <w:rPr>
                <w:sz w:val="20"/>
              </w:rPr>
              <w:t xml:space="preserve">, </w:t>
            </w:r>
            <w:hyperlink w:history="0" r:id="rId23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A16.26.071</w:t>
              </w:r>
            </w:hyperlink>
            <w:r>
              <w:rPr>
                <w:sz w:val="20"/>
              </w:rPr>
              <w:t xml:space="preserve">, </w:t>
            </w:r>
            <w:hyperlink w:history="0" r:id="rId23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A16.26.074</w:t>
              </w:r>
            </w:hyperlink>
            <w:r>
              <w:rPr>
                <w:sz w:val="20"/>
              </w:rPr>
              <w:t xml:space="preserve">, </w:t>
            </w:r>
            <w:hyperlink w:history="0" r:id="rId23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A16.26.075.001</w:t>
              </w:r>
            </w:hyperlink>
            <w:r>
              <w:rPr>
                <w:sz w:val="20"/>
              </w:rPr>
              <w:t xml:space="preserve">, </w:t>
            </w:r>
            <w:hyperlink w:history="0" r:id="rId23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A16.26.088</w:t>
              </w:r>
            </w:hyperlink>
            <w:r>
              <w:rPr>
                <w:sz w:val="20"/>
              </w:rPr>
              <w:t xml:space="preserve">, </w:t>
            </w:r>
            <w:hyperlink w:history="0" r:id="rId23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A16.26.089.001</w:t>
              </w:r>
            </w:hyperlink>
            <w:r>
              <w:rPr>
                <w:sz w:val="20"/>
              </w:rPr>
              <w:t xml:space="preserve">, </w:t>
            </w:r>
            <w:hyperlink w:history="0" r:id="rId23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w:t>
              </w:r>
            </w:hyperlink>
            <w:r>
              <w:rPr>
                <w:sz w:val="20"/>
              </w:rPr>
              <w:t xml:space="preserve">, </w:t>
            </w:r>
            <w:hyperlink w:history="0" r:id="rId23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A16.26.092.001</w:t>
              </w:r>
            </w:hyperlink>
            <w:r>
              <w:rPr>
                <w:sz w:val="20"/>
              </w:rPr>
              <w:t xml:space="preserve">, </w:t>
            </w:r>
            <w:hyperlink w:history="0" r:id="rId23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A16.26.092.004</w:t>
              </w:r>
            </w:hyperlink>
            <w:r>
              <w:rPr>
                <w:sz w:val="20"/>
              </w:rPr>
              <w:t xml:space="preserve">, </w:t>
            </w:r>
            <w:hyperlink w:history="0" r:id="rId23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A16.26.092.005</w:t>
              </w:r>
            </w:hyperlink>
            <w:r>
              <w:rPr>
                <w:sz w:val="20"/>
              </w:rPr>
              <w:t xml:space="preserve">, </w:t>
            </w:r>
            <w:hyperlink w:history="0" r:id="rId23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A16.26.099</w:t>
              </w:r>
            </w:hyperlink>
            <w:r>
              <w:rPr>
                <w:sz w:val="20"/>
              </w:rPr>
              <w:t xml:space="preserve">, </w:t>
            </w:r>
            <w:hyperlink w:history="0" r:id="rId23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A16.26.099.002</w:t>
              </w:r>
            </w:hyperlink>
            <w:r>
              <w:rPr>
                <w:sz w:val="20"/>
              </w:rPr>
              <w:t xml:space="preserve">, </w:t>
            </w:r>
            <w:hyperlink w:history="0" r:id="rId23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A16.26.111.001</w:t>
              </w:r>
            </w:hyperlink>
            <w:r>
              <w:rPr>
                <w:sz w:val="20"/>
              </w:rPr>
              <w:t xml:space="preserve">, </w:t>
            </w:r>
            <w:hyperlink w:history="0" r:id="rId23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A16.26.111.002</w:t>
              </w:r>
            </w:hyperlink>
            <w:r>
              <w:rPr>
                <w:sz w:val="20"/>
              </w:rPr>
              <w:t xml:space="preserve">, </w:t>
            </w:r>
            <w:hyperlink w:history="0" r:id="rId23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A16.26.111.003</w:t>
              </w:r>
            </w:hyperlink>
            <w:r>
              <w:rPr>
                <w:sz w:val="20"/>
              </w:rPr>
              <w:t xml:space="preserve">, </w:t>
            </w:r>
            <w:hyperlink w:history="0" r:id="rId23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A16.26.111.004</w:t>
              </w:r>
            </w:hyperlink>
            <w:r>
              <w:rPr>
                <w:sz w:val="20"/>
              </w:rPr>
              <w:t xml:space="preserve">, </w:t>
            </w:r>
            <w:hyperlink w:history="0" r:id="rId23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A16.26.117</w:t>
              </w:r>
            </w:hyperlink>
            <w:r>
              <w:rPr>
                <w:sz w:val="20"/>
              </w:rPr>
              <w:t xml:space="preserve">, </w:t>
            </w:r>
            <w:hyperlink w:history="0" r:id="rId23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A16.26.117.001</w:t>
              </w:r>
            </w:hyperlink>
            <w:r>
              <w:rPr>
                <w:sz w:val="20"/>
              </w:rPr>
              <w:t xml:space="preserve">, </w:t>
            </w:r>
            <w:hyperlink w:history="0" r:id="rId23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A16.26.118</w:t>
              </w:r>
            </w:hyperlink>
            <w:r>
              <w:rPr>
                <w:sz w:val="20"/>
              </w:rPr>
              <w:t xml:space="preserve">, </w:t>
            </w:r>
            <w:hyperlink w:history="0" r:id="rId23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A16.26.134</w:t>
              </w:r>
            </w:hyperlink>
            <w:r>
              <w:rPr>
                <w:sz w:val="20"/>
              </w:rPr>
              <w:t xml:space="preserve">, </w:t>
            </w:r>
            <w:hyperlink w:history="0" r:id="rId23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A16.26.140</w:t>
              </w:r>
            </w:hyperlink>
            <w:r>
              <w:rPr>
                <w:sz w:val="20"/>
              </w:rPr>
              <w:t xml:space="preserve">, </w:t>
            </w:r>
            <w:hyperlink w:history="0" r:id="rId23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A16.26.141</w:t>
              </w:r>
            </w:hyperlink>
            <w:r>
              <w:rPr>
                <w:sz w:val="20"/>
              </w:rPr>
              <w:t xml:space="preserve">, </w:t>
            </w:r>
            <w:hyperlink w:history="0" r:id="rId23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A16.26.142</w:t>
              </w:r>
            </w:hyperlink>
            <w:r>
              <w:rPr>
                <w:sz w:val="20"/>
              </w:rPr>
              <w:t xml:space="preserve">, </w:t>
            </w:r>
            <w:hyperlink w:history="0" r:id="rId23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A22.26.010</w:t>
              </w:r>
            </w:hyperlink>
            <w:r>
              <w:rPr>
                <w:sz w:val="20"/>
              </w:rPr>
              <w:t xml:space="preserve">, </w:t>
            </w:r>
            <w:hyperlink w:history="0" r:id="rId23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A22.26.027</w:t>
              </w:r>
            </w:hyperlink>
            <w:r>
              <w:rPr>
                <w:sz w:val="20"/>
              </w:rPr>
              <w:t xml:space="preserve">, </w:t>
            </w:r>
            <w:hyperlink w:history="0" r:id="rId23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A22.26.031</w:t>
              </w:r>
            </w:hyperlink>
            <w:r>
              <w:rPr>
                <w:sz w:val="20"/>
              </w:rPr>
              <w:t xml:space="preserve">, </w:t>
            </w:r>
            <w:hyperlink w:history="0" r:id="rId23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A24.26.006</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1,07</w:t>
            </w:r>
          </w:p>
        </w:tc>
      </w:tr>
      <w:tr>
        <w:tc>
          <w:tcPr>
            <w:tcW w:w="1239" w:type="dxa"/>
            <w:tcBorders>
              <w:top w:val="nil"/>
              <w:left w:val="nil"/>
              <w:bottom w:val="nil"/>
              <w:right w:val="nil"/>
            </w:tcBorders>
          </w:tcPr>
          <w:p>
            <w:pPr>
              <w:pStyle w:val="0"/>
            </w:pPr>
            <w:r>
              <w:rPr>
                <w:sz w:val="20"/>
              </w:rPr>
              <w:t xml:space="preserve">st21.004</w:t>
            </w:r>
          </w:p>
        </w:tc>
        <w:tc>
          <w:tcPr>
            <w:tcW w:w="2551" w:type="dxa"/>
            <w:tcBorders>
              <w:top w:val="nil"/>
              <w:left w:val="nil"/>
              <w:bottom w:val="nil"/>
              <w:right w:val="nil"/>
            </w:tcBorders>
          </w:tcPr>
          <w:p>
            <w:pPr>
              <w:pStyle w:val="0"/>
            </w:pPr>
            <w:r>
              <w:rPr>
                <w:sz w:val="20"/>
              </w:rPr>
              <w:t xml:space="preserve">Операции на органе зрения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3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A16.26.009.001</w:t>
              </w:r>
            </w:hyperlink>
            <w:r>
              <w:rPr>
                <w:sz w:val="20"/>
              </w:rPr>
              <w:t xml:space="preserve">, </w:t>
            </w:r>
            <w:hyperlink w:history="0" r:id="rId23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A16.26.009.002</w:t>
              </w:r>
            </w:hyperlink>
            <w:r>
              <w:rPr>
                <w:sz w:val="20"/>
              </w:rPr>
              <w:t xml:space="preserve">, </w:t>
            </w:r>
            <w:hyperlink w:history="0" r:id="rId23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A16.26.010.001</w:t>
              </w:r>
            </w:hyperlink>
            <w:r>
              <w:rPr>
                <w:sz w:val="20"/>
              </w:rPr>
              <w:t xml:space="preserve">, </w:t>
            </w:r>
            <w:hyperlink w:history="0" r:id="rId23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A16.26.010.002</w:t>
              </w:r>
            </w:hyperlink>
            <w:r>
              <w:rPr>
                <w:sz w:val="20"/>
              </w:rPr>
              <w:t xml:space="preserve">, </w:t>
            </w:r>
            <w:hyperlink w:history="0" r:id="rId23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A16.26.019</w:t>
              </w:r>
            </w:hyperlink>
            <w:r>
              <w:rPr>
                <w:sz w:val="20"/>
              </w:rPr>
              <w:t xml:space="preserve">, </w:t>
            </w:r>
            <w:hyperlink w:history="0" r:id="rId23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A16.26.027</w:t>
              </w:r>
            </w:hyperlink>
            <w:r>
              <w:rPr>
                <w:sz w:val="20"/>
              </w:rPr>
              <w:t xml:space="preserve">, </w:t>
            </w:r>
            <w:hyperlink w:history="0" r:id="rId23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A16.26.038</w:t>
              </w:r>
            </w:hyperlink>
            <w:r>
              <w:rPr>
                <w:sz w:val="20"/>
              </w:rPr>
              <w:t xml:space="preserve">, </w:t>
            </w:r>
            <w:hyperlink w:history="0" r:id="rId23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A16.26.040</w:t>
              </w:r>
            </w:hyperlink>
            <w:r>
              <w:rPr>
                <w:sz w:val="20"/>
              </w:rPr>
              <w:t xml:space="preserve">, </w:t>
            </w:r>
            <w:hyperlink w:history="0" r:id="rId23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A16.26.065.001</w:t>
              </w:r>
            </w:hyperlink>
            <w:r>
              <w:rPr>
                <w:sz w:val="20"/>
              </w:rPr>
              <w:t xml:space="preserve">, </w:t>
            </w:r>
            <w:hyperlink w:history="0" r:id="rId23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A16.26.081</w:t>
              </w:r>
            </w:hyperlink>
            <w:r>
              <w:rPr>
                <w:sz w:val="20"/>
              </w:rPr>
              <w:t xml:space="preserve">, </w:t>
            </w:r>
            <w:hyperlink w:history="0" r:id="rId23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A16.26.082</w:t>
              </w:r>
            </w:hyperlink>
            <w:r>
              <w:rPr>
                <w:sz w:val="20"/>
              </w:rPr>
              <w:t xml:space="preserve">, </w:t>
            </w:r>
            <w:hyperlink w:history="0" r:id="rId23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A16.26.086</w:t>
              </w:r>
            </w:hyperlink>
            <w:r>
              <w:rPr>
                <w:sz w:val="20"/>
              </w:rPr>
              <w:t xml:space="preserve">, </w:t>
            </w:r>
            <w:hyperlink w:history="0" r:id="rId23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A16.26.091</w:t>
              </w:r>
            </w:hyperlink>
            <w:r>
              <w:rPr>
                <w:sz w:val="20"/>
              </w:rPr>
              <w:t xml:space="preserve">, </w:t>
            </w:r>
            <w:hyperlink w:history="0" r:id="rId23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A16.26.092.002</w:t>
              </w:r>
            </w:hyperlink>
            <w:r>
              <w:rPr>
                <w:sz w:val="20"/>
              </w:rPr>
              <w:t xml:space="preserve">, </w:t>
            </w:r>
            <w:hyperlink w:history="0" r:id="rId23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A16.26.093</w:t>
              </w:r>
            </w:hyperlink>
            <w:r>
              <w:rPr>
                <w:sz w:val="20"/>
              </w:rPr>
              <w:t xml:space="preserve">, </w:t>
            </w:r>
            <w:hyperlink w:history="0" r:id="rId23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A16.26.094</w:t>
              </w:r>
            </w:hyperlink>
            <w:r>
              <w:rPr>
                <w:sz w:val="20"/>
              </w:rPr>
              <w:t xml:space="preserve">, </w:t>
            </w:r>
            <w:hyperlink w:history="0" r:id="rId23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A16.26.095</w:t>
              </w:r>
            </w:hyperlink>
            <w:r>
              <w:rPr>
                <w:sz w:val="20"/>
              </w:rPr>
              <w:t xml:space="preserve">, </w:t>
            </w:r>
            <w:hyperlink w:history="0" r:id="rId23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A16.26.099.001</w:t>
              </w:r>
            </w:hyperlink>
            <w:r>
              <w:rPr>
                <w:sz w:val="20"/>
              </w:rPr>
              <w:t xml:space="preserve">, </w:t>
            </w:r>
            <w:hyperlink w:history="0" r:id="rId23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A16.26.102</w:t>
              </w:r>
            </w:hyperlink>
            <w:r>
              <w:rPr>
                <w:sz w:val="20"/>
              </w:rPr>
              <w:t xml:space="preserve">, </w:t>
            </w:r>
            <w:hyperlink w:history="0" r:id="rId23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A16.26.106</w:t>
              </w:r>
            </w:hyperlink>
            <w:r>
              <w:rPr>
                <w:sz w:val="20"/>
              </w:rPr>
              <w:t xml:space="preserve">, </w:t>
            </w:r>
            <w:hyperlink w:history="0" r:id="rId23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w:t>
              </w:r>
            </w:hyperlink>
            <w:r>
              <w:rPr>
                <w:sz w:val="20"/>
              </w:rPr>
              <w:t xml:space="preserve">, </w:t>
            </w:r>
            <w:hyperlink w:history="0" r:id="rId23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A16.26.111.005</w:t>
              </w:r>
            </w:hyperlink>
            <w:r>
              <w:rPr>
                <w:sz w:val="20"/>
              </w:rPr>
              <w:t xml:space="preserve">, </w:t>
            </w:r>
            <w:hyperlink w:history="0" r:id="rId23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A16.26.111.006</w:t>
              </w:r>
            </w:hyperlink>
            <w:r>
              <w:rPr>
                <w:sz w:val="20"/>
              </w:rPr>
              <w:t xml:space="preserve">, </w:t>
            </w:r>
            <w:hyperlink w:history="0" r:id="rId23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A16.26.111.007</w:t>
              </w:r>
            </w:hyperlink>
            <w:r>
              <w:rPr>
                <w:sz w:val="20"/>
              </w:rPr>
              <w:t xml:space="preserve">, </w:t>
            </w:r>
            <w:hyperlink w:history="0" r:id="rId23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A16.26.111.008</w:t>
              </w:r>
            </w:hyperlink>
            <w:r>
              <w:rPr>
                <w:sz w:val="20"/>
              </w:rPr>
              <w:t xml:space="preserve">, </w:t>
            </w:r>
            <w:hyperlink w:history="0" r:id="rId23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A16.26.111.009</w:t>
              </w:r>
            </w:hyperlink>
            <w:r>
              <w:rPr>
                <w:sz w:val="20"/>
              </w:rPr>
              <w:t xml:space="preserve">, </w:t>
            </w:r>
            <w:hyperlink w:history="0" r:id="rId23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A16.26.113</w:t>
              </w:r>
            </w:hyperlink>
            <w:r>
              <w:rPr>
                <w:sz w:val="20"/>
              </w:rPr>
              <w:t xml:space="preserve">, </w:t>
            </w:r>
            <w:hyperlink w:history="0" r:id="rId23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A16.26.114</w:t>
              </w:r>
            </w:hyperlink>
            <w:r>
              <w:rPr>
                <w:sz w:val="20"/>
              </w:rPr>
              <w:t xml:space="preserve">, </w:t>
            </w:r>
            <w:hyperlink w:history="0" r:id="rId23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A16.26.115</w:t>
              </w:r>
            </w:hyperlink>
            <w:r>
              <w:rPr>
                <w:sz w:val="20"/>
              </w:rPr>
              <w:t xml:space="preserve">, </w:t>
            </w:r>
            <w:hyperlink w:history="0" r:id="rId23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A16.26.125</w:t>
              </w:r>
            </w:hyperlink>
            <w:r>
              <w:rPr>
                <w:sz w:val="20"/>
              </w:rPr>
              <w:t xml:space="preserve">, </w:t>
            </w:r>
            <w:hyperlink w:history="0" r:id="rId23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A16.26.127</w:t>
              </w:r>
            </w:hyperlink>
            <w:r>
              <w:rPr>
                <w:sz w:val="20"/>
              </w:rPr>
              <w:t xml:space="preserve">, </w:t>
            </w:r>
            <w:hyperlink w:history="0" r:id="rId23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A16.26.127.001</w:t>
              </w:r>
            </w:hyperlink>
            <w:r>
              <w:rPr>
                <w:sz w:val="20"/>
              </w:rPr>
              <w:t xml:space="preserve">, </w:t>
            </w:r>
            <w:hyperlink w:history="0" r:id="rId23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A16.26.127.002</w:t>
              </w:r>
            </w:hyperlink>
            <w:r>
              <w:rPr>
                <w:sz w:val="20"/>
              </w:rPr>
              <w:t xml:space="preserve">, </w:t>
            </w:r>
            <w:hyperlink w:history="0" r:id="rId23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A16.26.128</w:t>
              </w:r>
            </w:hyperlink>
            <w:r>
              <w:rPr>
                <w:sz w:val="20"/>
              </w:rPr>
              <w:t xml:space="preserve">, </w:t>
            </w:r>
            <w:hyperlink w:history="0" r:id="rId23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A16.26.130</w:t>
              </w:r>
            </w:hyperlink>
            <w:r>
              <w:rPr>
                <w:sz w:val="20"/>
              </w:rPr>
              <w:t xml:space="preserve">, </w:t>
            </w:r>
            <w:hyperlink w:history="0" r:id="rId23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A16.26.131</w:t>
              </w:r>
            </w:hyperlink>
            <w:r>
              <w:rPr>
                <w:sz w:val="20"/>
              </w:rPr>
              <w:t xml:space="preserve">, </w:t>
            </w:r>
            <w:hyperlink w:history="0" r:id="rId23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A16.26.146</w:t>
              </w:r>
            </w:hyperlink>
            <w:r>
              <w:rPr>
                <w:sz w:val="20"/>
              </w:rPr>
              <w:t xml:space="preserve">, </w:t>
            </w:r>
            <w:hyperlink w:history="0" r:id="rId23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A22.26.014</w:t>
              </w:r>
            </w:hyperlink>
            <w:r>
              <w:rPr>
                <w:sz w:val="20"/>
              </w:rPr>
              <w:t xml:space="preserve">, </w:t>
            </w:r>
            <w:hyperlink w:history="0" r:id="rId23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A22.26.015</w:t>
              </w:r>
            </w:hyperlink>
            <w:r>
              <w:rPr>
                <w:sz w:val="20"/>
              </w:rPr>
              <w:t xml:space="preserve">, </w:t>
            </w:r>
            <w:hyperlink w:history="0" r:id="rId23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A22.26.028</w:t>
              </w:r>
            </w:hyperlink>
            <w:r>
              <w:rPr>
                <w:sz w:val="20"/>
              </w:rPr>
              <w:t xml:space="preserve">, </w:t>
            </w:r>
            <w:hyperlink w:history="0" r:id="rId23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A22.26.033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1,19</w:t>
            </w:r>
          </w:p>
        </w:tc>
      </w:tr>
      <w:tr>
        <w:tc>
          <w:tcPr>
            <w:tcW w:w="1239" w:type="dxa"/>
            <w:tcBorders>
              <w:top w:val="nil"/>
              <w:left w:val="nil"/>
              <w:bottom w:val="nil"/>
              <w:right w:val="nil"/>
            </w:tcBorders>
          </w:tcPr>
          <w:p>
            <w:pPr>
              <w:pStyle w:val="0"/>
            </w:pPr>
            <w:r>
              <w:rPr>
                <w:sz w:val="20"/>
              </w:rPr>
              <w:t xml:space="preserve">st21.005</w:t>
            </w:r>
          </w:p>
        </w:tc>
        <w:tc>
          <w:tcPr>
            <w:tcW w:w="2551" w:type="dxa"/>
            <w:tcBorders>
              <w:top w:val="nil"/>
              <w:left w:val="nil"/>
              <w:bottom w:val="nil"/>
              <w:right w:val="nil"/>
            </w:tcBorders>
          </w:tcPr>
          <w:p>
            <w:pPr>
              <w:pStyle w:val="0"/>
            </w:pPr>
            <w:r>
              <w:rPr>
                <w:sz w:val="20"/>
              </w:rPr>
              <w:t xml:space="preserve">Операции на органе зрения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3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A16.26.021.001</w:t>
              </w:r>
            </w:hyperlink>
            <w:r>
              <w:rPr>
                <w:sz w:val="20"/>
              </w:rPr>
              <w:t xml:space="preserve">, </w:t>
            </w:r>
            <w:hyperlink w:history="0" r:id="rId23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A16.26.041.001</w:t>
              </w:r>
            </w:hyperlink>
            <w:r>
              <w:rPr>
                <w:sz w:val="20"/>
              </w:rPr>
              <w:t xml:space="preserve">, </w:t>
            </w:r>
            <w:hyperlink w:history="0" r:id="rId23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A16.26.047</w:t>
              </w:r>
            </w:hyperlink>
            <w:r>
              <w:rPr>
                <w:sz w:val="20"/>
              </w:rPr>
              <w:t xml:space="preserve">, </w:t>
            </w:r>
            <w:hyperlink w:history="0" r:id="rId23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A16.26.048</w:t>
              </w:r>
            </w:hyperlink>
            <w:r>
              <w:rPr>
                <w:sz w:val="20"/>
              </w:rPr>
              <w:t xml:space="preserve">, </w:t>
            </w:r>
            <w:hyperlink w:history="0" r:id="rId23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A16.26.049.006</w:t>
              </w:r>
            </w:hyperlink>
            <w:r>
              <w:rPr>
                <w:sz w:val="20"/>
              </w:rPr>
              <w:t xml:space="preserve">, </w:t>
            </w:r>
            <w:hyperlink w:history="0" r:id="rId23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A16.26.049.008</w:t>
              </w:r>
            </w:hyperlink>
            <w:r>
              <w:rPr>
                <w:sz w:val="20"/>
              </w:rPr>
              <w:t xml:space="preserve">, </w:t>
            </w:r>
            <w:hyperlink w:history="0" r:id="rId23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A16.26.086.001</w:t>
              </w:r>
            </w:hyperlink>
            <w:r>
              <w:rPr>
                <w:sz w:val="20"/>
              </w:rPr>
              <w:t xml:space="preserve">, </w:t>
            </w:r>
            <w:hyperlink w:history="0" r:id="rId23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A16.26.087</w:t>
              </w:r>
            </w:hyperlink>
            <w:r>
              <w:rPr>
                <w:sz w:val="20"/>
              </w:rPr>
              <w:t xml:space="preserve">, </w:t>
            </w:r>
            <w:hyperlink w:history="0" r:id="rId23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A16.26.092.003</w:t>
              </w:r>
            </w:hyperlink>
            <w:r>
              <w:rPr>
                <w:sz w:val="20"/>
              </w:rPr>
              <w:t xml:space="preserve">, </w:t>
            </w:r>
            <w:hyperlink w:history="0" r:id="rId23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A16.26.093.001</w:t>
              </w:r>
            </w:hyperlink>
            <w:r>
              <w:rPr>
                <w:sz w:val="20"/>
              </w:rPr>
              <w:t xml:space="preserve">, </w:t>
            </w:r>
            <w:hyperlink w:history="0" r:id="rId23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A16.26.094.001</w:t>
              </w:r>
            </w:hyperlink>
            <w:r>
              <w:rPr>
                <w:sz w:val="20"/>
              </w:rPr>
              <w:t xml:space="preserve">, </w:t>
            </w:r>
            <w:hyperlink w:history="0" r:id="rId23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A16.26.100</w:t>
              </w:r>
            </w:hyperlink>
            <w:r>
              <w:rPr>
                <w:sz w:val="20"/>
              </w:rPr>
              <w:t xml:space="preserve">, </w:t>
            </w:r>
            <w:hyperlink w:history="0" r:id="rId23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A16.26.101</w:t>
              </w:r>
            </w:hyperlink>
            <w:r>
              <w:rPr>
                <w:sz w:val="20"/>
              </w:rPr>
              <w:t xml:space="preserve">, </w:t>
            </w:r>
            <w:hyperlink w:history="0" r:id="rId23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w:t>
              </w:r>
            </w:hyperlink>
            <w:r>
              <w:rPr>
                <w:sz w:val="20"/>
              </w:rPr>
              <w:t xml:space="preserve">, </w:t>
            </w:r>
            <w:hyperlink w:history="0" r:id="rId23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A16.26.103.001</w:t>
              </w:r>
            </w:hyperlink>
            <w:r>
              <w:rPr>
                <w:sz w:val="20"/>
              </w:rPr>
              <w:t xml:space="preserve">, </w:t>
            </w:r>
            <w:hyperlink w:history="0" r:id="rId23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A16.26.103.002</w:t>
              </w:r>
            </w:hyperlink>
            <w:r>
              <w:rPr>
                <w:sz w:val="20"/>
              </w:rPr>
              <w:t xml:space="preserve">, </w:t>
            </w:r>
            <w:hyperlink w:history="0" r:id="rId23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A16.26.103.003</w:t>
              </w:r>
            </w:hyperlink>
            <w:r>
              <w:rPr>
                <w:sz w:val="20"/>
              </w:rPr>
              <w:t xml:space="preserve">, </w:t>
            </w:r>
            <w:hyperlink w:history="0" r:id="rId24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A16.26.104</w:t>
              </w:r>
            </w:hyperlink>
            <w:r>
              <w:rPr>
                <w:sz w:val="20"/>
              </w:rPr>
              <w:t xml:space="preserve">, </w:t>
            </w:r>
            <w:hyperlink w:history="0" r:id="rId24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A16.26.105</w:t>
              </w:r>
            </w:hyperlink>
            <w:r>
              <w:rPr>
                <w:sz w:val="20"/>
              </w:rPr>
              <w:t xml:space="preserve">, </w:t>
            </w:r>
            <w:hyperlink w:history="0" r:id="rId24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A16.26.107</w:t>
              </w:r>
            </w:hyperlink>
            <w:r>
              <w:rPr>
                <w:sz w:val="20"/>
              </w:rPr>
              <w:t xml:space="preserve">, </w:t>
            </w:r>
            <w:hyperlink w:history="0" r:id="rId24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A16.26.107.001</w:t>
              </w:r>
            </w:hyperlink>
            <w:r>
              <w:rPr>
                <w:sz w:val="20"/>
              </w:rPr>
              <w:t xml:space="preserve">, </w:t>
            </w:r>
            <w:hyperlink w:history="0" r:id="rId24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A16.26.108</w:t>
              </w:r>
            </w:hyperlink>
            <w:r>
              <w:rPr>
                <w:sz w:val="20"/>
              </w:rPr>
              <w:t xml:space="preserve">, </w:t>
            </w:r>
            <w:hyperlink w:history="0" r:id="rId24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A16.26.128.001</w:t>
              </w:r>
            </w:hyperlink>
            <w:r>
              <w:rPr>
                <w:sz w:val="20"/>
              </w:rPr>
              <w:t xml:space="preserve">, </w:t>
            </w:r>
            <w:hyperlink w:history="0" r:id="rId24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A16.26.145</w:t>
              </w:r>
            </w:hyperlink>
            <w:r>
              <w:rPr>
                <w:sz w:val="20"/>
              </w:rPr>
              <w:t xml:space="preserve">, </w:t>
            </w:r>
            <w:hyperlink w:history="0" r:id="rId24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A16.26.150</w:t>
              </w:r>
            </w:hyperlink>
            <w:r>
              <w:rPr>
                <w:sz w:val="20"/>
              </w:rPr>
              <w:t xml:space="preserve">, </w:t>
            </w:r>
            <w:hyperlink w:history="0" r:id="rId24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A16.26.151</w:t>
              </w:r>
            </w:hyperlink>
            <w:r>
              <w:rPr>
                <w:sz w:val="20"/>
              </w:rPr>
              <w:t xml:space="preserve">, </w:t>
            </w:r>
            <w:hyperlink w:history="0" r:id="rId24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A16.26.153</w:t>
              </w:r>
            </w:hyperlink>
            <w:r>
              <w:rPr>
                <w:sz w:val="20"/>
              </w:rPr>
              <w:t xml:space="preserve">, </w:t>
            </w:r>
            <w:hyperlink w:history="0" r:id="rId24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2,11</w:t>
            </w:r>
          </w:p>
        </w:tc>
      </w:tr>
      <w:tr>
        <w:tc>
          <w:tcPr>
            <w:tcW w:w="1239" w:type="dxa"/>
            <w:tcBorders>
              <w:top w:val="nil"/>
              <w:left w:val="nil"/>
              <w:bottom w:val="nil"/>
              <w:right w:val="nil"/>
            </w:tcBorders>
          </w:tcPr>
          <w:p>
            <w:pPr>
              <w:pStyle w:val="0"/>
            </w:pPr>
            <w:r>
              <w:rPr>
                <w:sz w:val="20"/>
              </w:rPr>
              <w:t xml:space="preserve">st21.006</w:t>
            </w:r>
          </w:p>
        </w:tc>
        <w:tc>
          <w:tcPr>
            <w:tcW w:w="2551" w:type="dxa"/>
            <w:tcBorders>
              <w:top w:val="nil"/>
              <w:left w:val="nil"/>
              <w:bottom w:val="nil"/>
              <w:right w:val="nil"/>
            </w:tcBorders>
          </w:tcPr>
          <w:p>
            <w:pPr>
              <w:pStyle w:val="0"/>
            </w:pPr>
            <w:r>
              <w:rPr>
                <w:sz w:val="20"/>
              </w:rPr>
              <w:t xml:space="preserve">Операции на органе зрения (уровень 6)</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4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A16.26.046.001</w:t>
              </w:r>
            </w:hyperlink>
            <w:r>
              <w:rPr>
                <w:sz w:val="20"/>
              </w:rPr>
              <w:t xml:space="preserve">, </w:t>
            </w:r>
            <w:hyperlink w:history="0" r:id="rId24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A16.26.046.002</w:t>
              </w:r>
            </w:hyperlink>
            <w:r>
              <w:rPr>
                <w:sz w:val="20"/>
              </w:rPr>
              <w:t xml:space="preserve">, </w:t>
            </w:r>
            <w:hyperlink w:history="0" r:id="rId24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w:t>
              </w:r>
            </w:hyperlink>
            <w:r>
              <w:rPr>
                <w:sz w:val="20"/>
              </w:rPr>
              <w:t xml:space="preserve">, </w:t>
            </w:r>
            <w:hyperlink w:history="0" r:id="rId24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A16.26.049.001</w:t>
              </w:r>
            </w:hyperlink>
            <w:r>
              <w:rPr>
                <w:sz w:val="20"/>
              </w:rPr>
              <w:t xml:space="preserve">, </w:t>
            </w:r>
            <w:hyperlink w:history="0" r:id="rId2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A16.26.049.002</w:t>
              </w:r>
            </w:hyperlink>
            <w:r>
              <w:rPr>
                <w:sz w:val="20"/>
              </w:rPr>
              <w:t xml:space="preserve">, </w:t>
            </w:r>
            <w:hyperlink w:history="0" r:id="rId24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A16.26.049.003</w:t>
              </w:r>
            </w:hyperlink>
            <w:r>
              <w:rPr>
                <w:sz w:val="20"/>
              </w:rPr>
              <w:t xml:space="preserve">, </w:t>
            </w:r>
            <w:hyperlink w:history="0" r:id="rId24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A16.26.049.004</w:t>
              </w:r>
            </w:hyperlink>
            <w:r>
              <w:rPr>
                <w:sz w:val="20"/>
              </w:rPr>
              <w:t xml:space="preserve">, </w:t>
            </w:r>
            <w:hyperlink w:history="0" r:id="rId24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A16.26.049.005</w:t>
              </w:r>
            </w:hyperlink>
            <w:r>
              <w:rPr>
                <w:sz w:val="20"/>
              </w:rPr>
              <w:t xml:space="preserve">, </w:t>
            </w:r>
            <w:hyperlink w:history="0" r:id="rId24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A16.26.050</w:t>
              </w:r>
            </w:hyperlink>
            <w:r>
              <w:rPr>
                <w:sz w:val="20"/>
              </w:rPr>
              <w:t xml:space="preserve">, </w:t>
            </w:r>
            <w:hyperlink w:history="0" r:id="rId24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A16.26.064.001</w:t>
              </w:r>
            </w:hyperlink>
            <w:r>
              <w:rPr>
                <w:sz w:val="20"/>
              </w:rPr>
              <w:t xml:space="preserve">, </w:t>
            </w:r>
            <w:hyperlink w:history="0" r:id="rId24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A16.26.080</w:t>
              </w:r>
            </w:hyperlink>
            <w:r>
              <w:rPr>
                <w:sz w:val="20"/>
              </w:rPr>
              <w:t xml:space="preserve">, </w:t>
            </w:r>
            <w:hyperlink w:history="0" r:id="rId24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A16.26.085</w:t>
              </w:r>
            </w:hyperlink>
            <w:r>
              <w:rPr>
                <w:sz w:val="20"/>
              </w:rPr>
              <w:t xml:space="preserve">, </w:t>
            </w:r>
            <w:hyperlink w:history="0" r:id="rId24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A16.26.089</w:t>
              </w:r>
            </w:hyperlink>
            <w:r>
              <w:rPr>
                <w:sz w:val="20"/>
              </w:rPr>
              <w:t xml:space="preserve">, </w:t>
            </w:r>
            <w:hyperlink w:history="0" r:id="rId24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A16.26.089.002</w:t>
              </w:r>
            </w:hyperlink>
            <w:r>
              <w:rPr>
                <w:sz w:val="20"/>
              </w:rPr>
              <w:t xml:space="preserve">, </w:t>
            </w:r>
            <w:hyperlink w:history="0" r:id="rId24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A16.26.090</w:t>
              </w:r>
            </w:hyperlink>
            <w:r>
              <w:rPr>
                <w:sz w:val="20"/>
              </w:rPr>
              <w:t xml:space="preserve">, </w:t>
            </w:r>
            <w:hyperlink w:history="0" r:id="rId24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A16.26.135</w:t>
              </w:r>
            </w:hyperlink>
            <w:r>
              <w:rPr>
                <w:sz w:val="20"/>
              </w:rPr>
              <w:t xml:space="preserve">, </w:t>
            </w:r>
            <w:hyperlink w:history="0" r:id="rId24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3,29</w:t>
            </w:r>
          </w:p>
        </w:tc>
      </w:tr>
      <w:tr>
        <w:tc>
          <w:tcPr>
            <w:tcW w:w="1239" w:type="dxa"/>
            <w:tcBorders>
              <w:top w:val="nil"/>
              <w:left w:val="nil"/>
              <w:bottom w:val="nil"/>
              <w:right w:val="nil"/>
            </w:tcBorders>
          </w:tcPr>
          <w:p>
            <w:pPr>
              <w:pStyle w:val="0"/>
            </w:pPr>
            <w:r>
              <w:rPr>
                <w:sz w:val="20"/>
              </w:rPr>
              <w:t xml:space="preserve">st21.007</w:t>
            </w:r>
          </w:p>
        </w:tc>
        <w:tc>
          <w:tcPr>
            <w:tcW w:w="2551" w:type="dxa"/>
            <w:tcBorders>
              <w:top w:val="nil"/>
              <w:left w:val="nil"/>
              <w:bottom w:val="nil"/>
              <w:right w:val="nil"/>
            </w:tcBorders>
          </w:tcPr>
          <w:p>
            <w:pPr>
              <w:pStyle w:val="0"/>
            </w:pPr>
            <w:r>
              <w:rPr>
                <w:sz w:val="20"/>
              </w:rPr>
              <w:t xml:space="preserve">Болезни глаза</w:t>
            </w:r>
          </w:p>
        </w:tc>
        <w:tc>
          <w:tcPr>
            <w:tcW w:w="3797" w:type="dxa"/>
            <w:tcBorders>
              <w:top w:val="nil"/>
              <w:left w:val="nil"/>
              <w:bottom w:val="nil"/>
              <w:right w:val="nil"/>
            </w:tcBorders>
          </w:tcPr>
          <w:p>
            <w:pPr>
              <w:pStyle w:val="0"/>
            </w:pPr>
            <w:r>
              <w:rPr>
                <w:sz w:val="20"/>
              </w:rPr>
              <w:t xml:space="preserve">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0,51</w:t>
            </w:r>
          </w:p>
        </w:tc>
      </w:tr>
      <w:tr>
        <w:tc>
          <w:tcPr>
            <w:tcW w:w="1239" w:type="dxa"/>
            <w:tcBorders>
              <w:top w:val="nil"/>
              <w:left w:val="nil"/>
              <w:bottom w:val="nil"/>
              <w:right w:val="nil"/>
            </w:tcBorders>
          </w:tcPr>
          <w:p>
            <w:pPr>
              <w:pStyle w:val="0"/>
            </w:pPr>
            <w:r>
              <w:rPr>
                <w:sz w:val="20"/>
              </w:rPr>
              <w:t xml:space="preserve">st21.008</w:t>
            </w:r>
          </w:p>
        </w:tc>
        <w:tc>
          <w:tcPr>
            <w:tcW w:w="2551" w:type="dxa"/>
            <w:tcBorders>
              <w:top w:val="nil"/>
              <w:left w:val="nil"/>
              <w:bottom w:val="nil"/>
              <w:right w:val="nil"/>
            </w:tcBorders>
          </w:tcPr>
          <w:p>
            <w:pPr>
              <w:pStyle w:val="0"/>
            </w:pPr>
            <w:r>
              <w:rPr>
                <w:sz w:val="20"/>
              </w:rPr>
              <w:t xml:space="preserve">Травмы глаза</w:t>
            </w:r>
          </w:p>
        </w:tc>
        <w:tc>
          <w:tcPr>
            <w:tcW w:w="3797" w:type="dxa"/>
            <w:tcBorders>
              <w:top w:val="nil"/>
              <w:left w:val="nil"/>
              <w:bottom w:val="nil"/>
              <w:right w:val="nil"/>
            </w:tcBorders>
          </w:tcPr>
          <w:p>
            <w:pPr>
              <w:pStyle w:val="0"/>
            </w:pPr>
            <w:r>
              <w:rPr>
                <w:sz w:val="20"/>
              </w:rPr>
              <w:t xml:space="preserve">S00.1, S00.2, S01.1, S02.3, S02.30, S02.31, S04, S04.0, S05, S05.0, S05.1, S05.2, S05.3, S05.4, S05.5, S05.6, S05.7, S05.8, S05.9, T15, T15.0, T15.1, T15.8, T15.9, T26, T26.0, T26.1, T26.2, T26.3, T26.4, T26.5, T26.6, T26.7, T26.8, T26.9, T85.2, T85.3, T90.4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0,66</w:t>
            </w:r>
          </w:p>
        </w:tc>
      </w:tr>
      <w:tr>
        <w:tc>
          <w:tcPr>
            <w:tcW w:w="1239" w:type="dxa"/>
            <w:tcBorders>
              <w:top w:val="nil"/>
              <w:left w:val="nil"/>
              <w:bottom w:val="nil"/>
              <w:right w:val="nil"/>
            </w:tcBorders>
          </w:tcPr>
          <w:p>
            <w:pPr>
              <w:pStyle w:val="0"/>
            </w:pPr>
            <w:r>
              <w:rPr>
                <w:sz w:val="20"/>
              </w:rPr>
              <w:t xml:space="preserve">st21.009</w:t>
            </w:r>
          </w:p>
        </w:tc>
        <w:tc>
          <w:tcPr>
            <w:tcW w:w="2551" w:type="dxa"/>
            <w:tcBorders>
              <w:top w:val="nil"/>
              <w:left w:val="nil"/>
              <w:bottom w:val="nil"/>
              <w:right w:val="nil"/>
            </w:tcBorders>
          </w:tcPr>
          <w:p>
            <w:pPr>
              <w:pStyle w:val="0"/>
            </w:pPr>
            <w:r>
              <w:rPr>
                <w:sz w:val="20"/>
              </w:rPr>
              <w:t xml:space="preserve">Операции на органе зрения (факоэмульсификация с имплантацией ИОЛ)</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4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A16.26.093.002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1,24</w:t>
            </w:r>
          </w:p>
        </w:tc>
      </w:tr>
      <w:tr>
        <w:tc>
          <w:tcPr>
            <w:tcW w:w="1239" w:type="dxa"/>
            <w:tcBorders>
              <w:top w:val="nil"/>
              <w:left w:val="nil"/>
              <w:bottom w:val="nil"/>
              <w:right w:val="nil"/>
            </w:tcBorders>
          </w:tcPr>
          <w:p>
            <w:pPr>
              <w:pStyle w:val="0"/>
              <w:outlineLvl w:val="3"/>
            </w:pPr>
            <w:r>
              <w:rPr>
                <w:sz w:val="20"/>
              </w:rPr>
              <w:t xml:space="preserve">st22</w:t>
            </w:r>
          </w:p>
        </w:tc>
        <w:tc>
          <w:tcPr>
            <w:gridSpan w:val="4"/>
            <w:tcW w:w="13207" w:type="dxa"/>
            <w:tcBorders>
              <w:top w:val="nil"/>
              <w:left w:val="nil"/>
              <w:bottom w:val="nil"/>
              <w:right w:val="nil"/>
            </w:tcBorders>
          </w:tcPr>
          <w:p>
            <w:pPr>
              <w:pStyle w:val="0"/>
            </w:pPr>
            <w:r>
              <w:rPr>
                <w:sz w:val="20"/>
              </w:rPr>
              <w:t xml:space="preserve">Педиатрия</w:t>
            </w:r>
          </w:p>
        </w:tc>
        <w:tc>
          <w:tcPr>
            <w:tcW w:w="1417" w:type="dxa"/>
            <w:tcBorders>
              <w:top w:val="nil"/>
              <w:left w:val="nil"/>
              <w:bottom w:val="nil"/>
              <w:right w:val="nil"/>
            </w:tcBorders>
          </w:tcPr>
          <w:p>
            <w:pPr>
              <w:pStyle w:val="0"/>
              <w:jc w:val="center"/>
            </w:pPr>
            <w:r>
              <w:rPr>
                <w:sz w:val="20"/>
              </w:rPr>
              <w:t xml:space="preserve">0,80</w:t>
            </w:r>
          </w:p>
        </w:tc>
      </w:tr>
      <w:tr>
        <w:tc>
          <w:tcPr>
            <w:tcW w:w="1239" w:type="dxa"/>
            <w:tcBorders>
              <w:top w:val="nil"/>
              <w:left w:val="nil"/>
              <w:bottom w:val="nil"/>
              <w:right w:val="nil"/>
            </w:tcBorders>
          </w:tcPr>
          <w:p>
            <w:pPr>
              <w:pStyle w:val="0"/>
            </w:pPr>
            <w:r>
              <w:rPr>
                <w:sz w:val="20"/>
              </w:rPr>
              <w:t xml:space="preserve">st22.001</w:t>
            </w:r>
          </w:p>
        </w:tc>
        <w:tc>
          <w:tcPr>
            <w:tcW w:w="2551" w:type="dxa"/>
            <w:tcBorders>
              <w:top w:val="nil"/>
              <w:left w:val="nil"/>
              <w:bottom w:val="nil"/>
              <w:right w:val="nil"/>
            </w:tcBorders>
          </w:tcPr>
          <w:p>
            <w:pPr>
              <w:pStyle w:val="0"/>
            </w:pPr>
            <w:r>
              <w:rPr>
                <w:sz w:val="20"/>
              </w:rPr>
              <w:t xml:space="preserve">Нарушения всасывания, дети</w:t>
            </w:r>
          </w:p>
        </w:tc>
        <w:tc>
          <w:tcPr>
            <w:tcW w:w="3797" w:type="dxa"/>
            <w:tcBorders>
              <w:top w:val="nil"/>
              <w:left w:val="nil"/>
              <w:bottom w:val="nil"/>
              <w:right w:val="nil"/>
            </w:tcBorders>
          </w:tcPr>
          <w:p>
            <w:pPr>
              <w:pStyle w:val="0"/>
            </w:pPr>
            <w:r>
              <w:rPr>
                <w:sz w:val="20"/>
              </w:rPr>
              <w:t xml:space="preserve">K90.4, K90.8, K90.9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1,11</w:t>
            </w:r>
          </w:p>
        </w:tc>
      </w:tr>
      <w:tr>
        <w:tc>
          <w:tcPr>
            <w:tcW w:w="1239" w:type="dxa"/>
            <w:tcBorders>
              <w:top w:val="nil"/>
              <w:left w:val="nil"/>
              <w:bottom w:val="nil"/>
              <w:right w:val="nil"/>
            </w:tcBorders>
          </w:tcPr>
          <w:p>
            <w:pPr>
              <w:pStyle w:val="0"/>
            </w:pPr>
            <w:r>
              <w:rPr>
                <w:sz w:val="20"/>
              </w:rPr>
              <w:t xml:space="preserve">st22.002</w:t>
            </w:r>
          </w:p>
        </w:tc>
        <w:tc>
          <w:tcPr>
            <w:tcW w:w="2551" w:type="dxa"/>
            <w:tcBorders>
              <w:top w:val="nil"/>
              <w:left w:val="nil"/>
              <w:bottom w:val="nil"/>
              <w:right w:val="nil"/>
            </w:tcBorders>
          </w:tcPr>
          <w:p>
            <w:pPr>
              <w:pStyle w:val="0"/>
            </w:pPr>
            <w:r>
              <w:rPr>
                <w:sz w:val="20"/>
              </w:rPr>
              <w:t xml:space="preserve">Другие болезни органов пищеварения, дети</w:t>
            </w:r>
          </w:p>
        </w:tc>
        <w:tc>
          <w:tcPr>
            <w:tcW w:w="3797" w:type="dxa"/>
            <w:tcBorders>
              <w:top w:val="nil"/>
              <w:left w:val="nil"/>
              <w:bottom w:val="nil"/>
              <w:right w:val="nil"/>
            </w:tcBorders>
          </w:tcPr>
          <w:p>
            <w:pPr>
              <w:pStyle w:val="0"/>
            </w:pPr>
            <w:r>
              <w:rPr>
                <w:sz w:val="20"/>
              </w:rPr>
              <w:t xml:space="preserve">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 K90.2, K90.3, K91, K91.0, K91.1, K91.2, K91.3, K91.4, K91.8, K91.9, K92, K92.0, K92.1, K92.2, K92.8, K92.9, K93, K93.0, K93.1, K93.8, Q39, Q39.0, Q39.1, Q39.2, Q39.3, Q39.4, Q39.5, Q39.6, 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0,39</w:t>
            </w:r>
          </w:p>
        </w:tc>
      </w:tr>
      <w:tr>
        <w:tc>
          <w:tcPr>
            <w:tcW w:w="1239" w:type="dxa"/>
            <w:tcBorders>
              <w:top w:val="nil"/>
              <w:left w:val="nil"/>
              <w:bottom w:val="nil"/>
              <w:right w:val="nil"/>
            </w:tcBorders>
          </w:tcPr>
          <w:p>
            <w:pPr>
              <w:pStyle w:val="0"/>
            </w:pPr>
            <w:r>
              <w:rPr>
                <w:sz w:val="20"/>
              </w:rPr>
              <w:t xml:space="preserve">st22.003</w:t>
            </w:r>
          </w:p>
        </w:tc>
        <w:tc>
          <w:tcPr>
            <w:tcW w:w="2551" w:type="dxa"/>
            <w:tcBorders>
              <w:top w:val="nil"/>
              <w:left w:val="nil"/>
              <w:bottom w:val="nil"/>
              <w:right w:val="nil"/>
            </w:tcBorders>
          </w:tcPr>
          <w:p>
            <w:pPr>
              <w:pStyle w:val="0"/>
            </w:pPr>
            <w:r>
              <w:rPr>
                <w:sz w:val="20"/>
              </w:rPr>
              <w:t xml:space="preserve">Воспалительные артропатии, спондилопатии, дети</w:t>
            </w:r>
          </w:p>
        </w:tc>
        <w:tc>
          <w:tcPr>
            <w:tcW w:w="3797" w:type="dxa"/>
            <w:tcBorders>
              <w:top w:val="nil"/>
              <w:left w:val="nil"/>
              <w:bottom w:val="nil"/>
              <w:right w:val="nil"/>
            </w:tcBorders>
          </w:tcPr>
          <w:p>
            <w:pPr>
              <w:pStyle w:val="0"/>
            </w:pPr>
            <w:r>
              <w:rPr>
                <w:sz w:val="20"/>
              </w:rPr>
              <w:t xml:space="preserve">M08.0, M08.1, M08.2, M08.3, M08.4, M08.8, M08.9, M09.0, M09.1, M09.2, M09.8, M30.2, M33.0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1,85</w:t>
            </w:r>
          </w:p>
        </w:tc>
      </w:tr>
      <w:tr>
        <w:tc>
          <w:tcPr>
            <w:tcW w:w="1239" w:type="dxa"/>
            <w:tcBorders>
              <w:top w:val="nil"/>
              <w:left w:val="nil"/>
              <w:bottom w:val="nil"/>
              <w:right w:val="nil"/>
            </w:tcBorders>
          </w:tcPr>
          <w:p>
            <w:pPr>
              <w:pStyle w:val="0"/>
            </w:pPr>
            <w:r>
              <w:rPr>
                <w:sz w:val="20"/>
              </w:rPr>
              <w:t xml:space="preserve">st22.004</w:t>
            </w:r>
          </w:p>
        </w:tc>
        <w:tc>
          <w:tcPr>
            <w:tcW w:w="2551" w:type="dxa"/>
            <w:tcBorders>
              <w:top w:val="nil"/>
              <w:left w:val="nil"/>
              <w:bottom w:val="nil"/>
              <w:right w:val="nil"/>
            </w:tcBorders>
          </w:tcPr>
          <w:p>
            <w:pPr>
              <w:pStyle w:val="0"/>
            </w:pPr>
            <w:r>
              <w:rPr>
                <w:sz w:val="20"/>
              </w:rPr>
              <w:t xml:space="preserve">Врожденные аномалии головного и спинного мозга, дети</w:t>
            </w:r>
          </w:p>
        </w:tc>
        <w:tc>
          <w:tcPr>
            <w:tcW w:w="3797" w:type="dxa"/>
            <w:tcBorders>
              <w:top w:val="nil"/>
              <w:left w:val="nil"/>
              <w:bottom w:val="nil"/>
              <w:right w:val="nil"/>
            </w:tcBorders>
          </w:tcPr>
          <w:p>
            <w:pPr>
              <w:pStyle w:val="0"/>
            </w:pPr>
            <w:r>
              <w:rPr>
                <w:sz w:val="20"/>
              </w:rPr>
              <w:t xml:space="preserve">Q02, Q03.0, Q03.1, Q03.8, Q04.5, Q04.6, Q04.8, Q05.0, Q05.1, Q05.2, Q05.3, Q05.5, Q05.6, Q05.7, Q05.8, Q06.1, Q06.2, Q06.3, Q06.4, Q07.0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2,12</w:t>
            </w:r>
          </w:p>
        </w:tc>
      </w:tr>
      <w:tr>
        <w:tc>
          <w:tcPr>
            <w:tcW w:w="1239" w:type="dxa"/>
            <w:tcBorders>
              <w:top w:val="nil"/>
              <w:left w:val="nil"/>
              <w:bottom w:val="nil"/>
              <w:right w:val="nil"/>
            </w:tcBorders>
          </w:tcPr>
          <w:p>
            <w:pPr>
              <w:pStyle w:val="0"/>
              <w:outlineLvl w:val="3"/>
            </w:pPr>
            <w:r>
              <w:rPr>
                <w:sz w:val="20"/>
              </w:rPr>
              <w:t xml:space="preserve">st23</w:t>
            </w:r>
          </w:p>
        </w:tc>
        <w:tc>
          <w:tcPr>
            <w:gridSpan w:val="4"/>
            <w:tcW w:w="13207" w:type="dxa"/>
            <w:tcBorders>
              <w:top w:val="nil"/>
              <w:left w:val="nil"/>
              <w:bottom w:val="nil"/>
              <w:right w:val="nil"/>
            </w:tcBorders>
          </w:tcPr>
          <w:p>
            <w:pPr>
              <w:pStyle w:val="0"/>
            </w:pPr>
            <w:r>
              <w:rPr>
                <w:sz w:val="20"/>
              </w:rPr>
              <w:t xml:space="preserve">Пульмонология</w:t>
            </w:r>
          </w:p>
        </w:tc>
        <w:tc>
          <w:tcPr>
            <w:tcW w:w="1417" w:type="dxa"/>
            <w:tcBorders>
              <w:top w:val="nil"/>
              <w:left w:val="nil"/>
              <w:bottom w:val="nil"/>
              <w:right w:val="nil"/>
            </w:tcBorders>
          </w:tcPr>
          <w:p>
            <w:pPr>
              <w:pStyle w:val="0"/>
              <w:jc w:val="center"/>
            </w:pPr>
            <w:r>
              <w:rPr>
                <w:sz w:val="20"/>
              </w:rPr>
              <w:t xml:space="preserve">1,31</w:t>
            </w:r>
          </w:p>
        </w:tc>
      </w:tr>
      <w:tr>
        <w:tc>
          <w:tcPr>
            <w:tcW w:w="1239" w:type="dxa"/>
            <w:tcBorders>
              <w:top w:val="nil"/>
              <w:left w:val="nil"/>
              <w:bottom w:val="nil"/>
              <w:right w:val="nil"/>
            </w:tcBorders>
          </w:tcPr>
          <w:p>
            <w:pPr>
              <w:pStyle w:val="0"/>
            </w:pPr>
            <w:r>
              <w:rPr>
                <w:sz w:val="20"/>
              </w:rPr>
              <w:t xml:space="preserve">st23.001</w:t>
            </w:r>
          </w:p>
        </w:tc>
        <w:tc>
          <w:tcPr>
            <w:tcW w:w="2551" w:type="dxa"/>
            <w:tcBorders>
              <w:top w:val="nil"/>
              <w:left w:val="nil"/>
              <w:bottom w:val="nil"/>
              <w:right w:val="nil"/>
            </w:tcBorders>
          </w:tcPr>
          <w:p>
            <w:pPr>
              <w:pStyle w:val="0"/>
            </w:pPr>
            <w:r>
              <w:rPr>
                <w:sz w:val="20"/>
              </w:rPr>
              <w:t xml:space="preserve">Другие болезни органов дыхания</w:t>
            </w:r>
          </w:p>
        </w:tc>
        <w:tc>
          <w:tcPr>
            <w:tcW w:w="3797" w:type="dxa"/>
            <w:tcBorders>
              <w:top w:val="nil"/>
              <w:left w:val="nil"/>
              <w:bottom w:val="nil"/>
              <w:right w:val="nil"/>
            </w:tcBorders>
          </w:tcPr>
          <w:p>
            <w:pPr>
              <w:pStyle w:val="0"/>
            </w:pPr>
            <w:r>
              <w:rPr>
                <w:sz w:val="20"/>
              </w:rPr>
              <w:t xml:space="preserve">J18.2, J60, J61, J62, J62.0, J62.8, J63, J63.0, J63.1, J63.2, J63.3, J63.4, J63.5, J63.8, J64, J65, J66, J66.0, J66.1, J66.2, J66.8, J67, J67.0, J67.1, J67.2, J67.3, J67.4, J67.5, J67.6, J67.7, J67.8, J67.9, J68, J68.0, J68.1, J68.2, J68.3, J68.4, J68.8, J68.9, J69, J69.0, J69.1, J69.8, J70, J70.0, J70.1, J70.2, J70.3, J70.4, J70.8, J70.9, J80, J81, J82, J84, J84.0, J84.1, J84.8, J84.9, J95, J95.0, J95.1, J95.2, J95.3, J95.4, J95.5, J95.8, J95.9, J96, J96.0, J96.1, J96.9, J98, J98.0, J98.1, J98.2, J98.3, J98.4, J98.5, J98.6, J98.7, J98.8, J98.9, J99, J99.0, J99.1, J99.8, Q34, Q34.0, Q34.1, Q34.8, Q34.9, T17.4, T17.5, T17.8, T17.9, T91.4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0,85</w:t>
            </w:r>
          </w:p>
        </w:tc>
      </w:tr>
      <w:tr>
        <w:tc>
          <w:tcPr>
            <w:tcW w:w="1239" w:type="dxa"/>
            <w:tcBorders>
              <w:top w:val="nil"/>
              <w:left w:val="nil"/>
              <w:bottom w:val="nil"/>
              <w:right w:val="nil"/>
            </w:tcBorders>
          </w:tcPr>
          <w:p>
            <w:pPr>
              <w:pStyle w:val="0"/>
            </w:pPr>
            <w:r>
              <w:rPr>
                <w:sz w:val="20"/>
              </w:rPr>
              <w:t xml:space="preserve">st23.002</w:t>
            </w:r>
          </w:p>
        </w:tc>
        <w:tc>
          <w:tcPr>
            <w:tcW w:w="2551" w:type="dxa"/>
            <w:tcBorders>
              <w:top w:val="nil"/>
              <w:left w:val="nil"/>
              <w:bottom w:val="nil"/>
              <w:right w:val="nil"/>
            </w:tcBorders>
          </w:tcPr>
          <w:p>
            <w:pPr>
              <w:pStyle w:val="0"/>
            </w:pPr>
            <w:r>
              <w:rPr>
                <w:sz w:val="20"/>
              </w:rPr>
              <w:t xml:space="preserve">Интерстициальные болезни легких, врожденные аномалии развития легких, бронхолегочная дисплазия, дети</w:t>
            </w:r>
          </w:p>
        </w:tc>
        <w:tc>
          <w:tcPr>
            <w:tcW w:w="3797" w:type="dxa"/>
            <w:tcBorders>
              <w:top w:val="nil"/>
              <w:left w:val="nil"/>
              <w:bottom w:val="nil"/>
              <w:right w:val="nil"/>
            </w:tcBorders>
          </w:tcPr>
          <w:p>
            <w:pPr>
              <w:pStyle w:val="0"/>
            </w:pPr>
            <w:r>
              <w:rPr>
                <w:sz w:val="20"/>
              </w:rPr>
              <w:t xml:space="preserve">J67, J67.0, J67.1, J67.2, J67.3, J67.4, J67.5, J67.6, J67.7, J67.8, J67.9, J68, J68.0, J68.1, J68.2, J68.3, J68.4, J68.8, J68.9, J69, J69.0, J69.1, J69.8, J70, J70.0, J70.1, J70.2, J70.3, J70.4, J70.8, J70.9, J84, J84.0, J84.1, J84.8, J84.9, J98.2, J99, J99.0, J99.1, J99.8, P27.0, P27.1, P27.8, P27.9, Q32, Q32.0, Q32.1, Q32.2, Q32.3, Q32.4, Q33, Q33.0, Q33.1, Q33.2, Q33.3, Q33.4, Q33.5, Q33.6, Q33.8, Q33.9, Q34, Q34.0, Q34.1, Q34.8, Q34.9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2,48</w:t>
            </w:r>
          </w:p>
        </w:tc>
      </w:tr>
      <w:tr>
        <w:tc>
          <w:tcPr>
            <w:tcW w:w="1239" w:type="dxa"/>
            <w:tcBorders>
              <w:top w:val="nil"/>
              <w:left w:val="nil"/>
              <w:bottom w:val="nil"/>
              <w:right w:val="nil"/>
            </w:tcBorders>
          </w:tcPr>
          <w:p>
            <w:pPr>
              <w:pStyle w:val="0"/>
            </w:pPr>
            <w:r>
              <w:rPr>
                <w:sz w:val="20"/>
              </w:rPr>
              <w:t xml:space="preserve">st23.003</w:t>
            </w:r>
          </w:p>
        </w:tc>
        <w:tc>
          <w:tcPr>
            <w:tcW w:w="2551" w:type="dxa"/>
            <w:tcBorders>
              <w:top w:val="nil"/>
              <w:left w:val="nil"/>
              <w:bottom w:val="nil"/>
              <w:right w:val="nil"/>
            </w:tcBorders>
          </w:tcPr>
          <w:p>
            <w:pPr>
              <w:pStyle w:val="0"/>
            </w:pPr>
            <w:r>
              <w:rPr>
                <w:sz w:val="20"/>
              </w:rPr>
              <w:t xml:space="preserve">Доброкачественные новообразования, новообразования in situ органов дыхания, других и неуточненных органов грудной клетки</w:t>
            </w:r>
          </w:p>
        </w:tc>
        <w:tc>
          <w:tcPr>
            <w:tcW w:w="3797" w:type="dxa"/>
            <w:tcBorders>
              <w:top w:val="nil"/>
              <w:left w:val="nil"/>
              <w:bottom w:val="nil"/>
              <w:right w:val="nil"/>
            </w:tcBorders>
          </w:tcPr>
          <w:p>
            <w:pPr>
              <w:pStyle w:val="0"/>
            </w:pPr>
            <w:r>
              <w:rPr>
                <w:sz w:val="20"/>
              </w:rPr>
              <w:t xml:space="preserve">D02.1, D02.2, D02.3, D02.4, D14.2, D14.3, D14.4, D15.1, D15.2, D15.7, D15.9, D16.7, D19.0, D36, D36.0, D36.1, D36.7, D36.9, D37.0, D38, D38.0, D38.1, D38.2, D38.3, D38.4, D38.5, D38.6, D86.0, D86.2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0,91</w:t>
            </w:r>
          </w:p>
        </w:tc>
      </w:tr>
      <w:tr>
        <w:tc>
          <w:tcPr>
            <w:tcW w:w="1239" w:type="dxa"/>
            <w:tcBorders>
              <w:top w:val="nil"/>
              <w:left w:val="nil"/>
              <w:bottom w:val="nil"/>
              <w:right w:val="nil"/>
            </w:tcBorders>
          </w:tcPr>
          <w:p>
            <w:pPr>
              <w:pStyle w:val="0"/>
            </w:pPr>
            <w:r>
              <w:rPr>
                <w:sz w:val="20"/>
              </w:rPr>
              <w:t xml:space="preserve">st23.004</w:t>
            </w:r>
          </w:p>
        </w:tc>
        <w:tc>
          <w:tcPr>
            <w:tcW w:w="2551" w:type="dxa"/>
            <w:tcBorders>
              <w:top w:val="nil"/>
              <w:left w:val="nil"/>
              <w:bottom w:val="nil"/>
              <w:right w:val="nil"/>
            </w:tcBorders>
          </w:tcPr>
          <w:p>
            <w:pPr>
              <w:pStyle w:val="0"/>
            </w:pPr>
            <w:r>
              <w:rPr>
                <w:sz w:val="20"/>
              </w:rPr>
              <w:t xml:space="preserve">Пневмония, плеврит, другие болезни плевры</w:t>
            </w:r>
          </w:p>
        </w:tc>
        <w:tc>
          <w:tcPr>
            <w:tcW w:w="3797" w:type="dxa"/>
            <w:tcBorders>
              <w:top w:val="nil"/>
              <w:left w:val="nil"/>
              <w:bottom w:val="nil"/>
              <w:right w:val="nil"/>
            </w:tcBorders>
          </w:tcPr>
          <w:p>
            <w:pPr>
              <w:pStyle w:val="0"/>
            </w:pPr>
            <w:r>
              <w:rPr>
                <w:sz w:val="20"/>
              </w:rPr>
              <w:t xml:space="preserve">J10.0, J11.0, J12, J12.0, J12.1, J12.2, J12.3, J12.8, J12.9, J13, J14, J15, J15.0, J15.1, J15.2, J15.3, J15.4, J15.5, J15.6, J15.7, J15.8, J15.9, J16, J16.0, J16.8, J17, J17.0, J17.1, J17.2, J17.3, J17.8, J18, J18.0, J18.1, J18.8, J18.9, J90, J91, J92, J92.0, J92.9, J93, J93.0, J93.1, J93.8, J93.9, J94, J94.0, J94.1, J94.2, J94.8, J94.9, R09.1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1,28</w:t>
            </w:r>
          </w:p>
        </w:tc>
      </w:tr>
      <w:tr>
        <w:tc>
          <w:tcPr>
            <w:tcW w:w="1239" w:type="dxa"/>
            <w:tcBorders>
              <w:top w:val="nil"/>
              <w:left w:val="nil"/>
              <w:bottom w:val="nil"/>
              <w:right w:val="nil"/>
            </w:tcBorders>
          </w:tcPr>
          <w:p>
            <w:pPr>
              <w:pStyle w:val="0"/>
            </w:pPr>
            <w:r>
              <w:rPr>
                <w:sz w:val="20"/>
              </w:rPr>
              <w:t xml:space="preserve">st23.005</w:t>
            </w:r>
          </w:p>
        </w:tc>
        <w:tc>
          <w:tcPr>
            <w:tcW w:w="2551" w:type="dxa"/>
            <w:tcBorders>
              <w:top w:val="nil"/>
              <w:left w:val="nil"/>
              <w:bottom w:val="nil"/>
              <w:right w:val="nil"/>
            </w:tcBorders>
          </w:tcPr>
          <w:p>
            <w:pPr>
              <w:pStyle w:val="0"/>
            </w:pPr>
            <w:r>
              <w:rPr>
                <w:sz w:val="20"/>
              </w:rPr>
              <w:t xml:space="preserve">Астма, взрослые</w:t>
            </w:r>
          </w:p>
        </w:tc>
        <w:tc>
          <w:tcPr>
            <w:tcW w:w="3797" w:type="dxa"/>
            <w:tcBorders>
              <w:top w:val="nil"/>
              <w:left w:val="nil"/>
              <w:bottom w:val="nil"/>
              <w:right w:val="nil"/>
            </w:tcBorders>
          </w:tcPr>
          <w:p>
            <w:pPr>
              <w:pStyle w:val="0"/>
            </w:pPr>
            <w:r>
              <w:rPr>
                <w:sz w:val="20"/>
              </w:rPr>
              <w:t xml:space="preserve">J45, J45.0, J45.1, J45.8, J45.9, J46</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1,11</w:t>
            </w:r>
          </w:p>
        </w:tc>
      </w:tr>
      <w:tr>
        <w:tc>
          <w:tcPr>
            <w:tcW w:w="1239" w:type="dxa"/>
            <w:tcBorders>
              <w:top w:val="nil"/>
              <w:left w:val="nil"/>
              <w:bottom w:val="nil"/>
              <w:right w:val="nil"/>
            </w:tcBorders>
          </w:tcPr>
          <w:p>
            <w:pPr>
              <w:pStyle w:val="0"/>
            </w:pPr>
            <w:r>
              <w:rPr>
                <w:sz w:val="20"/>
              </w:rPr>
              <w:t xml:space="preserve">st23.006</w:t>
            </w:r>
          </w:p>
        </w:tc>
        <w:tc>
          <w:tcPr>
            <w:tcW w:w="2551" w:type="dxa"/>
            <w:tcBorders>
              <w:top w:val="nil"/>
              <w:left w:val="nil"/>
              <w:bottom w:val="nil"/>
              <w:right w:val="nil"/>
            </w:tcBorders>
          </w:tcPr>
          <w:p>
            <w:pPr>
              <w:pStyle w:val="0"/>
            </w:pPr>
            <w:r>
              <w:rPr>
                <w:sz w:val="20"/>
              </w:rPr>
              <w:t xml:space="preserve">Астма, дети</w:t>
            </w:r>
          </w:p>
        </w:tc>
        <w:tc>
          <w:tcPr>
            <w:tcW w:w="3797" w:type="dxa"/>
            <w:tcBorders>
              <w:top w:val="nil"/>
              <w:left w:val="nil"/>
              <w:bottom w:val="nil"/>
              <w:right w:val="nil"/>
            </w:tcBorders>
          </w:tcPr>
          <w:p>
            <w:pPr>
              <w:pStyle w:val="0"/>
            </w:pPr>
            <w:r>
              <w:rPr>
                <w:sz w:val="20"/>
              </w:rPr>
              <w:t xml:space="preserve">J45, J45.0, J45.1, J45.8, J45.9, J46</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1,25</w:t>
            </w:r>
          </w:p>
        </w:tc>
      </w:tr>
      <w:tr>
        <w:tc>
          <w:tcPr>
            <w:tcW w:w="1239" w:type="dxa"/>
            <w:tcBorders>
              <w:top w:val="nil"/>
              <w:left w:val="nil"/>
              <w:bottom w:val="nil"/>
              <w:right w:val="nil"/>
            </w:tcBorders>
          </w:tcPr>
          <w:p>
            <w:pPr>
              <w:pStyle w:val="0"/>
              <w:outlineLvl w:val="3"/>
            </w:pPr>
            <w:r>
              <w:rPr>
                <w:sz w:val="20"/>
              </w:rPr>
              <w:t xml:space="preserve">st24</w:t>
            </w:r>
          </w:p>
        </w:tc>
        <w:tc>
          <w:tcPr>
            <w:gridSpan w:val="4"/>
            <w:tcW w:w="13207" w:type="dxa"/>
            <w:tcBorders>
              <w:top w:val="nil"/>
              <w:left w:val="nil"/>
              <w:bottom w:val="nil"/>
              <w:right w:val="nil"/>
            </w:tcBorders>
          </w:tcPr>
          <w:p>
            <w:pPr>
              <w:pStyle w:val="0"/>
            </w:pPr>
            <w:r>
              <w:rPr>
                <w:sz w:val="20"/>
              </w:rPr>
              <w:t xml:space="preserve">Ревматология</w:t>
            </w:r>
          </w:p>
        </w:tc>
        <w:tc>
          <w:tcPr>
            <w:tcW w:w="1417" w:type="dxa"/>
            <w:tcBorders>
              <w:top w:val="nil"/>
              <w:left w:val="nil"/>
              <w:bottom w:val="nil"/>
              <w:right w:val="nil"/>
            </w:tcBorders>
          </w:tcPr>
          <w:p>
            <w:pPr>
              <w:pStyle w:val="0"/>
              <w:jc w:val="center"/>
            </w:pPr>
            <w:r>
              <w:rPr>
                <w:sz w:val="20"/>
              </w:rPr>
              <w:t xml:space="preserve">1,44</w:t>
            </w:r>
          </w:p>
        </w:tc>
      </w:tr>
      <w:tr>
        <w:tc>
          <w:tcPr>
            <w:tcW w:w="1239" w:type="dxa"/>
            <w:tcBorders>
              <w:top w:val="nil"/>
              <w:left w:val="nil"/>
              <w:bottom w:val="nil"/>
              <w:right w:val="nil"/>
            </w:tcBorders>
          </w:tcPr>
          <w:p>
            <w:pPr>
              <w:pStyle w:val="0"/>
            </w:pPr>
            <w:r>
              <w:rPr>
                <w:sz w:val="20"/>
              </w:rPr>
              <w:t xml:space="preserve">st24.001</w:t>
            </w:r>
          </w:p>
        </w:tc>
        <w:tc>
          <w:tcPr>
            <w:tcW w:w="2551" w:type="dxa"/>
            <w:tcBorders>
              <w:top w:val="nil"/>
              <w:left w:val="nil"/>
              <w:bottom w:val="nil"/>
              <w:right w:val="nil"/>
            </w:tcBorders>
          </w:tcPr>
          <w:p>
            <w:pPr>
              <w:pStyle w:val="0"/>
            </w:pPr>
            <w:r>
              <w:rPr>
                <w:sz w:val="20"/>
              </w:rPr>
              <w:t xml:space="preserve">Системные поражения соединительной ткани</w:t>
            </w:r>
          </w:p>
        </w:tc>
        <w:tc>
          <w:tcPr>
            <w:tcW w:w="3797" w:type="dxa"/>
            <w:tcBorders>
              <w:top w:val="nil"/>
              <w:left w:val="nil"/>
              <w:bottom w:val="nil"/>
              <w:right w:val="nil"/>
            </w:tcBorders>
          </w:tcPr>
          <w:p>
            <w:pPr>
              <w:pStyle w:val="0"/>
            </w:pPr>
            <w:r>
              <w:rPr>
                <w:sz w:val="20"/>
              </w:rPr>
              <w:t xml:space="preserve">M30.0, M30.1, M30.3, M30.8, M31.0, M31.1, M31.3, M31.4, M31.5, M31.6, M31.7, M31.8, M31.9, M32.0, M32.1, M32.8, M32.9, M33.1, M33.2, M33.9, M34.0, M34.1, M34.2, M34.8, M34.9, M35.0, M35.1, M35.2, M35.3, M35.4, M35.5, M35.6, M35.8, M35.9, M36.0, M36.8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1,78</w:t>
            </w:r>
          </w:p>
        </w:tc>
      </w:tr>
      <w:tr>
        <w:tc>
          <w:tcPr>
            <w:tcW w:w="1239" w:type="dxa"/>
            <w:tcBorders>
              <w:top w:val="nil"/>
              <w:left w:val="nil"/>
              <w:bottom w:val="nil"/>
              <w:right w:val="nil"/>
            </w:tcBorders>
          </w:tcPr>
          <w:p>
            <w:pPr>
              <w:pStyle w:val="0"/>
            </w:pPr>
            <w:r>
              <w:rPr>
                <w:sz w:val="20"/>
              </w:rPr>
              <w:t xml:space="preserve">st24.002</w:t>
            </w:r>
          </w:p>
        </w:tc>
        <w:tc>
          <w:tcPr>
            <w:tcW w:w="2551" w:type="dxa"/>
            <w:tcBorders>
              <w:top w:val="nil"/>
              <w:left w:val="nil"/>
              <w:bottom w:val="nil"/>
              <w:right w:val="nil"/>
            </w:tcBorders>
          </w:tcPr>
          <w:p>
            <w:pPr>
              <w:pStyle w:val="0"/>
            </w:pPr>
            <w:r>
              <w:rPr>
                <w:sz w:val="20"/>
              </w:rPr>
              <w:t xml:space="preserve">Артропатии и спондилопатии</w:t>
            </w:r>
          </w:p>
        </w:tc>
        <w:tc>
          <w:tcPr>
            <w:tcW w:w="3797" w:type="dxa"/>
            <w:tcBorders>
              <w:top w:val="nil"/>
              <w:left w:val="nil"/>
              <w:bottom w:val="nil"/>
              <w:right w:val="nil"/>
            </w:tcBorders>
          </w:tcPr>
          <w:p>
            <w:pPr>
              <w:pStyle w:val="0"/>
            </w:pPr>
            <w:r>
              <w:rPr>
                <w:sz w:val="20"/>
              </w:rP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M10, M10.0, M10.1, M10.2, M10.3, M10.4, M10.9, M11, M11.0, M11.1, M11.2, M11.8, M11.9, M12, M12.0, M12.1, M12.2, M12.3, M12.4, M12.5, M12.8, M13, M13.0, M13.1, M13.8, M13.9, M14, M14.0, M14.1, M14.2, M14.3, M14.4, M14.5, M14.6, M14.8, M36.1, M36.2, M36.3, M36.4, M45, M46.8, M46.9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1,67</w:t>
            </w:r>
          </w:p>
        </w:tc>
      </w:tr>
      <w:tr>
        <w:tc>
          <w:tcPr>
            <w:tcW w:w="1239" w:type="dxa"/>
            <w:tcBorders>
              <w:top w:val="nil"/>
              <w:left w:val="nil"/>
              <w:bottom w:val="nil"/>
              <w:right w:val="nil"/>
            </w:tcBorders>
          </w:tcPr>
          <w:p>
            <w:pPr>
              <w:pStyle w:val="0"/>
            </w:pPr>
            <w:r>
              <w:rPr>
                <w:sz w:val="20"/>
              </w:rPr>
              <w:t xml:space="preserve">st24.003</w:t>
            </w:r>
          </w:p>
        </w:tc>
        <w:tc>
          <w:tcPr>
            <w:tcW w:w="2551" w:type="dxa"/>
            <w:tcBorders>
              <w:top w:val="nil"/>
              <w:left w:val="nil"/>
              <w:bottom w:val="nil"/>
              <w:right w:val="nil"/>
            </w:tcBorders>
          </w:tcPr>
          <w:p>
            <w:pPr>
              <w:pStyle w:val="0"/>
            </w:pPr>
            <w:r>
              <w:rPr>
                <w:sz w:val="20"/>
              </w:rPr>
              <w:t xml:space="preserve">Ревматические болезни сердца (уровень 1)</w:t>
            </w:r>
          </w:p>
        </w:tc>
        <w:tc>
          <w:tcPr>
            <w:tcW w:w="3797" w:type="dxa"/>
            <w:tcBorders>
              <w:top w:val="nil"/>
              <w:left w:val="nil"/>
              <w:bottom w:val="nil"/>
              <w:right w:val="nil"/>
            </w:tcBorders>
          </w:tcPr>
          <w:p>
            <w:pPr>
              <w:pStyle w:val="0"/>
            </w:pPr>
            <w:r>
              <w:rPr>
                <w:sz w:val="20"/>
              </w:rPr>
              <w:t xml:space="preserve">I01, I01.0, I01.1, I01.2, I01.8, I01.9, I02, I02.0, I02.9, I05, I05.0, I05.1, I05.2, I05.8, I05.9, I06, I06.0, I06.1, I06.2, I06.8, I06.9, I07, I07.0, I07.1, I07.2, I07.8, I07.9, I08, I08.0, I08.1, I08.2, I08.3, I08.8, I08.9, I09, I09.0, I09.1, I09.2, I09.8, I09.9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0,87</w:t>
            </w:r>
          </w:p>
        </w:tc>
      </w:tr>
      <w:tr>
        <w:tc>
          <w:tcPr>
            <w:tcW w:w="1239" w:type="dxa"/>
            <w:tcBorders>
              <w:top w:val="nil"/>
              <w:left w:val="nil"/>
              <w:bottom w:val="nil"/>
              <w:right w:val="nil"/>
            </w:tcBorders>
          </w:tcPr>
          <w:p>
            <w:pPr>
              <w:pStyle w:val="0"/>
            </w:pPr>
            <w:r>
              <w:rPr>
                <w:sz w:val="20"/>
              </w:rPr>
              <w:t xml:space="preserve">st24.004</w:t>
            </w:r>
          </w:p>
        </w:tc>
        <w:tc>
          <w:tcPr>
            <w:tcW w:w="2551" w:type="dxa"/>
            <w:tcBorders>
              <w:top w:val="nil"/>
              <w:left w:val="nil"/>
              <w:bottom w:val="nil"/>
              <w:right w:val="nil"/>
            </w:tcBorders>
          </w:tcPr>
          <w:p>
            <w:pPr>
              <w:pStyle w:val="0"/>
            </w:pPr>
            <w:r>
              <w:rPr>
                <w:sz w:val="20"/>
              </w:rPr>
              <w:t xml:space="preserve">Ревматические болезни сердца (уровень 2)</w:t>
            </w:r>
          </w:p>
        </w:tc>
        <w:tc>
          <w:tcPr>
            <w:tcW w:w="3797" w:type="dxa"/>
            <w:tcBorders>
              <w:top w:val="nil"/>
              <w:left w:val="nil"/>
              <w:bottom w:val="nil"/>
              <w:right w:val="nil"/>
            </w:tcBorders>
          </w:tcPr>
          <w:p>
            <w:pPr>
              <w:pStyle w:val="0"/>
            </w:pPr>
            <w:r>
              <w:rPr>
                <w:sz w:val="20"/>
              </w:rPr>
              <w:t xml:space="preserve">I01, I01.0, I01.1, I01.2, I01.8, I01.9, I02, I02.0, I02.9, I05, I05.0, I05.1, I05.2, I05.8, I05.9, I06, I06.0, I06.1, I06.2, I06.8, I06.9, I07, I07.0, I07.1, I07.2, I07.8, I07.9, I08, I08.0, I08.1, I08.2, I08.3, I08.8, I08.9, I09, I09.0, I09.1, I09.2, I09.8, I09.9</w:t>
            </w:r>
          </w:p>
        </w:tc>
        <w:tc>
          <w:tcPr>
            <w:tcW w:w="3798" w:type="dxa"/>
            <w:tcBorders>
              <w:top w:val="nil"/>
              <w:left w:val="nil"/>
              <w:bottom w:val="nil"/>
              <w:right w:val="nil"/>
            </w:tcBorders>
          </w:tcPr>
          <w:p>
            <w:pPr>
              <w:pStyle w:val="0"/>
            </w:pPr>
            <w:hyperlink w:history="0" r:id="rId24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24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24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24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24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24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24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24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24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1,57</w:t>
            </w:r>
          </w:p>
        </w:tc>
      </w:tr>
      <w:tr>
        <w:tc>
          <w:tcPr>
            <w:tcW w:w="1239" w:type="dxa"/>
            <w:tcBorders>
              <w:top w:val="nil"/>
              <w:left w:val="nil"/>
              <w:bottom w:val="nil"/>
              <w:right w:val="nil"/>
            </w:tcBorders>
          </w:tcPr>
          <w:p>
            <w:pPr>
              <w:pStyle w:val="0"/>
              <w:outlineLvl w:val="3"/>
            </w:pPr>
            <w:r>
              <w:rPr>
                <w:sz w:val="20"/>
              </w:rPr>
              <w:t xml:space="preserve">st25</w:t>
            </w:r>
          </w:p>
        </w:tc>
        <w:tc>
          <w:tcPr>
            <w:gridSpan w:val="4"/>
            <w:tcW w:w="13207" w:type="dxa"/>
            <w:tcBorders>
              <w:top w:val="nil"/>
              <w:left w:val="nil"/>
              <w:bottom w:val="nil"/>
              <w:right w:val="nil"/>
            </w:tcBorders>
          </w:tcPr>
          <w:p>
            <w:pPr>
              <w:pStyle w:val="0"/>
            </w:pPr>
            <w:r>
              <w:rPr>
                <w:sz w:val="20"/>
              </w:rPr>
              <w:t xml:space="preserve">Сердечно-сосудистая хирургия</w:t>
            </w:r>
          </w:p>
        </w:tc>
        <w:tc>
          <w:tcPr>
            <w:tcW w:w="1417" w:type="dxa"/>
            <w:tcBorders>
              <w:top w:val="nil"/>
              <w:left w:val="nil"/>
              <w:bottom w:val="nil"/>
              <w:right w:val="nil"/>
            </w:tcBorders>
          </w:tcPr>
          <w:p>
            <w:pPr>
              <w:pStyle w:val="0"/>
              <w:jc w:val="center"/>
            </w:pPr>
            <w:r>
              <w:rPr>
                <w:sz w:val="20"/>
              </w:rPr>
              <w:t xml:space="preserve">1,18</w:t>
            </w:r>
          </w:p>
        </w:tc>
      </w:tr>
      <w:tr>
        <w:tc>
          <w:tcPr>
            <w:tcW w:w="1239" w:type="dxa"/>
            <w:tcBorders>
              <w:top w:val="nil"/>
              <w:left w:val="nil"/>
              <w:bottom w:val="nil"/>
              <w:right w:val="nil"/>
            </w:tcBorders>
          </w:tcPr>
          <w:p>
            <w:pPr>
              <w:pStyle w:val="0"/>
            </w:pPr>
            <w:r>
              <w:rPr>
                <w:sz w:val="20"/>
              </w:rPr>
              <w:t xml:space="preserve">st25.001</w:t>
            </w:r>
          </w:p>
        </w:tc>
        <w:tc>
          <w:tcPr>
            <w:tcW w:w="2551" w:type="dxa"/>
            <w:tcBorders>
              <w:top w:val="nil"/>
              <w:left w:val="nil"/>
              <w:bottom w:val="nil"/>
              <w:right w:val="nil"/>
            </w:tcBorders>
          </w:tcPr>
          <w:p>
            <w:pPr>
              <w:pStyle w:val="0"/>
            </w:pPr>
            <w:r>
              <w:rPr>
                <w:sz w:val="20"/>
              </w:rPr>
              <w:t xml:space="preserve">Флебит и тромбофлебит, варикозное расширение вен нижних конечностей</w:t>
            </w:r>
          </w:p>
        </w:tc>
        <w:tc>
          <w:tcPr>
            <w:tcW w:w="3797" w:type="dxa"/>
            <w:tcBorders>
              <w:top w:val="nil"/>
              <w:left w:val="nil"/>
              <w:bottom w:val="nil"/>
              <w:right w:val="nil"/>
            </w:tcBorders>
          </w:tcPr>
          <w:p>
            <w:pPr>
              <w:pStyle w:val="0"/>
            </w:pPr>
            <w:r>
              <w:rPr>
                <w:sz w:val="20"/>
              </w:rPr>
              <w:t xml:space="preserve">I80, I80.0, I80.1, I80.2, I80.3, I80.8, I80.9, I83, I83.0, I83.1, I83.2, I83.9, I86.8, I87.0, I87.2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0,85</w:t>
            </w:r>
          </w:p>
        </w:tc>
      </w:tr>
      <w:tr>
        <w:tc>
          <w:tcPr>
            <w:tcW w:w="1239" w:type="dxa"/>
            <w:tcBorders>
              <w:top w:val="nil"/>
              <w:left w:val="nil"/>
              <w:bottom w:val="nil"/>
              <w:right w:val="nil"/>
            </w:tcBorders>
          </w:tcPr>
          <w:p>
            <w:pPr>
              <w:pStyle w:val="0"/>
            </w:pPr>
            <w:r>
              <w:rPr>
                <w:sz w:val="20"/>
              </w:rPr>
              <w:t xml:space="preserve">st25.002</w:t>
            </w:r>
          </w:p>
        </w:tc>
        <w:tc>
          <w:tcPr>
            <w:tcW w:w="2551" w:type="dxa"/>
            <w:tcBorders>
              <w:top w:val="nil"/>
              <w:left w:val="nil"/>
              <w:bottom w:val="nil"/>
              <w:right w:val="nil"/>
            </w:tcBorders>
          </w:tcPr>
          <w:p>
            <w:pPr>
              <w:pStyle w:val="0"/>
            </w:pPr>
            <w:r>
              <w:rPr>
                <w:sz w:val="20"/>
              </w:rPr>
              <w:t xml:space="preserve">Другие болезни, врожденные аномалии вен</w:t>
            </w:r>
          </w:p>
        </w:tc>
        <w:tc>
          <w:tcPr>
            <w:tcW w:w="3797" w:type="dxa"/>
            <w:tcBorders>
              <w:top w:val="nil"/>
              <w:left w:val="nil"/>
              <w:bottom w:val="nil"/>
              <w:right w:val="nil"/>
            </w:tcBorders>
          </w:tcPr>
          <w:p>
            <w:pPr>
              <w:pStyle w:val="0"/>
            </w:pPr>
            <w:r>
              <w:rPr>
                <w:sz w:val="20"/>
              </w:rPr>
              <w:t xml:space="preserve">I82, I82.0, I82.1, I82.2, I82.3, I82.8, I82.9, I87, I87.1, I87.8, I87.9, Q26, Q26.0, Q26.1, Q26.2, Q26.3, Q26.4, Q26.5, Q26.6, Q26.8, Q26.9, Q27.4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1,32</w:t>
            </w:r>
          </w:p>
        </w:tc>
      </w:tr>
      <w:tr>
        <w:tc>
          <w:tcPr>
            <w:tcW w:w="1239" w:type="dxa"/>
            <w:tcBorders>
              <w:top w:val="nil"/>
              <w:left w:val="nil"/>
              <w:bottom w:val="nil"/>
              <w:right w:val="nil"/>
            </w:tcBorders>
          </w:tcPr>
          <w:p>
            <w:pPr>
              <w:pStyle w:val="0"/>
            </w:pPr>
            <w:r>
              <w:rPr>
                <w:sz w:val="20"/>
              </w:rPr>
              <w:t xml:space="preserve">st25.003</w:t>
            </w:r>
          </w:p>
        </w:tc>
        <w:tc>
          <w:tcPr>
            <w:tcW w:w="2551" w:type="dxa"/>
            <w:tcBorders>
              <w:top w:val="nil"/>
              <w:left w:val="nil"/>
              <w:bottom w:val="nil"/>
              <w:right w:val="nil"/>
            </w:tcBorders>
          </w:tcPr>
          <w:p>
            <w:pPr>
              <w:pStyle w:val="0"/>
            </w:pPr>
            <w:r>
              <w:rPr>
                <w:sz w:val="20"/>
              </w:rPr>
              <w:t xml:space="preserve">Болезни артерий, артериол и капилляров</w:t>
            </w:r>
          </w:p>
        </w:tc>
        <w:tc>
          <w:tcPr>
            <w:tcW w:w="3797" w:type="dxa"/>
            <w:tcBorders>
              <w:top w:val="nil"/>
              <w:left w:val="nil"/>
              <w:bottom w:val="nil"/>
              <w:right w:val="nil"/>
            </w:tcBorders>
          </w:tcPr>
          <w:p>
            <w:pPr>
              <w:pStyle w:val="0"/>
            </w:pPr>
            <w:r>
              <w:rPr>
                <w:sz w:val="20"/>
              </w:rPr>
              <w:t xml:space="preserve">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I99, Q25, Q25.0, Q25.1, Q25.2, Q25.3, Q25.4, Q25.5, Q25.6, Q25.7, Q25.8, Q25.9, Q27, Q27.0, Q27.1, Q27.2, Q27.3, Q27.8, Q27.9, Q28, Q28.0, Q28.1, Q28.2, Q28.3, Q28.8, Q28.9, R02, R58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1,05</w:t>
            </w:r>
          </w:p>
        </w:tc>
      </w:tr>
      <w:tr>
        <w:tc>
          <w:tcPr>
            <w:tcW w:w="1239" w:type="dxa"/>
            <w:tcBorders>
              <w:top w:val="nil"/>
              <w:left w:val="nil"/>
              <w:bottom w:val="nil"/>
              <w:right w:val="nil"/>
            </w:tcBorders>
          </w:tcPr>
          <w:p>
            <w:pPr>
              <w:pStyle w:val="0"/>
            </w:pPr>
            <w:r>
              <w:rPr>
                <w:sz w:val="20"/>
              </w:rPr>
              <w:t xml:space="preserve">st25.004</w:t>
            </w:r>
          </w:p>
        </w:tc>
        <w:tc>
          <w:tcPr>
            <w:tcW w:w="2551" w:type="dxa"/>
            <w:tcBorders>
              <w:top w:val="nil"/>
              <w:left w:val="nil"/>
              <w:bottom w:val="nil"/>
              <w:right w:val="nil"/>
            </w:tcBorders>
          </w:tcPr>
          <w:p>
            <w:pPr>
              <w:pStyle w:val="0"/>
            </w:pPr>
            <w:r>
              <w:rPr>
                <w:sz w:val="20"/>
              </w:rPr>
              <w:t xml:space="preserve">Диагностическое обследование сердечно-сосудистой системы</w:t>
            </w:r>
          </w:p>
        </w:tc>
        <w:tc>
          <w:tcPr>
            <w:tcW w:w="3797" w:type="dxa"/>
            <w:tcBorders>
              <w:top w:val="nil"/>
              <w:left w:val="nil"/>
              <w:bottom w:val="nil"/>
              <w:right w:val="nil"/>
            </w:tcBorders>
          </w:tcPr>
          <w:p>
            <w:pPr>
              <w:pStyle w:val="0"/>
            </w:pPr>
            <w:r>
              <w:rPr>
                <w:sz w:val="20"/>
              </w:rPr>
              <w:t xml:space="preserve">I., Q20 - Q28</w:t>
            </w:r>
          </w:p>
        </w:tc>
        <w:tc>
          <w:tcPr>
            <w:tcW w:w="3798" w:type="dxa"/>
            <w:tcBorders>
              <w:top w:val="nil"/>
              <w:left w:val="nil"/>
              <w:bottom w:val="nil"/>
              <w:right w:val="nil"/>
            </w:tcBorders>
          </w:tcPr>
          <w:p>
            <w:pPr>
              <w:pStyle w:val="0"/>
            </w:pPr>
            <w:hyperlink w:history="0" r:id="rId24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A04.10.002.001</w:t>
              </w:r>
            </w:hyperlink>
            <w:r>
              <w:rPr>
                <w:sz w:val="20"/>
              </w:rPr>
              <w:t xml:space="preserve">, </w:t>
            </w:r>
            <w:hyperlink w:history="0" r:id="rId24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A06.10.008</w:t>
              </w:r>
            </w:hyperlink>
            <w:r>
              <w:rPr>
                <w:sz w:val="20"/>
              </w:rPr>
              <w:t xml:space="preserve">, </w:t>
            </w:r>
            <w:hyperlink w:history="0" r:id="rId24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A06.12.003</w:t>
              </w:r>
            </w:hyperlink>
            <w:r>
              <w:rPr>
                <w:sz w:val="20"/>
              </w:rPr>
              <w:t xml:space="preserve">, </w:t>
            </w:r>
            <w:hyperlink w:history="0" r:id="rId24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A06.12.004</w:t>
              </w:r>
            </w:hyperlink>
            <w:r>
              <w:rPr>
                <w:sz w:val="20"/>
              </w:rPr>
              <w:t xml:space="preserve">, </w:t>
            </w:r>
            <w:hyperlink w:history="0" r:id="rId24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A06.12.005</w:t>
              </w:r>
            </w:hyperlink>
            <w:r>
              <w:rPr>
                <w:sz w:val="20"/>
              </w:rPr>
              <w:t xml:space="preserve">, </w:t>
            </w:r>
            <w:hyperlink w:history="0" r:id="rId24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A06.12.006</w:t>
              </w:r>
            </w:hyperlink>
            <w:r>
              <w:rPr>
                <w:sz w:val="20"/>
              </w:rPr>
              <w:t xml:space="preserve">, </w:t>
            </w:r>
            <w:hyperlink w:history="0" r:id="rId24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A06.12.007</w:t>
              </w:r>
            </w:hyperlink>
            <w:r>
              <w:rPr>
                <w:sz w:val="20"/>
              </w:rPr>
              <w:t xml:space="preserve">, </w:t>
            </w:r>
            <w:hyperlink w:history="0" r:id="rId24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A06.12.009</w:t>
              </w:r>
            </w:hyperlink>
            <w:r>
              <w:rPr>
                <w:sz w:val="20"/>
              </w:rPr>
              <w:t xml:space="preserve">, </w:t>
            </w:r>
            <w:hyperlink w:history="0" r:id="rId24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A06.12.010</w:t>
              </w:r>
            </w:hyperlink>
            <w:r>
              <w:rPr>
                <w:sz w:val="20"/>
              </w:rPr>
              <w:t xml:space="preserve">, </w:t>
            </w:r>
            <w:hyperlink w:history="0" r:id="rId24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A06.12.011</w:t>
              </w:r>
            </w:hyperlink>
            <w:r>
              <w:rPr>
                <w:sz w:val="20"/>
              </w:rPr>
              <w:t xml:space="preserve">, </w:t>
            </w:r>
            <w:hyperlink w:history="0" r:id="rId24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A06.12.020</w:t>
              </w:r>
            </w:hyperlink>
            <w:r>
              <w:rPr>
                <w:sz w:val="20"/>
              </w:rPr>
              <w:t xml:space="preserve">, </w:t>
            </w:r>
            <w:hyperlink w:history="0" r:id="rId24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A06.12.021</w:t>
              </w:r>
            </w:hyperlink>
            <w:r>
              <w:rPr>
                <w:sz w:val="20"/>
              </w:rPr>
              <w:t xml:space="preserve">, </w:t>
            </w:r>
            <w:hyperlink w:history="0" r:id="rId24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A06.12.022</w:t>
              </w:r>
            </w:hyperlink>
            <w:r>
              <w:rPr>
                <w:sz w:val="20"/>
              </w:rPr>
              <w:t xml:space="preserve">, </w:t>
            </w:r>
            <w:hyperlink w:history="0" r:id="rId24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A06.12.022.001</w:t>
              </w:r>
            </w:hyperlink>
            <w:r>
              <w:rPr>
                <w:sz w:val="20"/>
              </w:rPr>
              <w:t xml:space="preserve">, </w:t>
            </w:r>
            <w:hyperlink w:history="0" r:id="rId24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A06.12.023</w:t>
              </w:r>
            </w:hyperlink>
            <w:r>
              <w:rPr>
                <w:sz w:val="20"/>
              </w:rPr>
              <w:t xml:space="preserve">, </w:t>
            </w:r>
            <w:hyperlink w:history="0" r:id="rId24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A06.12.027</w:t>
              </w:r>
            </w:hyperlink>
            <w:r>
              <w:rPr>
                <w:sz w:val="20"/>
              </w:rPr>
              <w:t xml:space="preserve">, </w:t>
            </w:r>
            <w:hyperlink w:history="0" r:id="rId24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A06.12.028</w:t>
              </w:r>
            </w:hyperlink>
            <w:r>
              <w:rPr>
                <w:sz w:val="20"/>
              </w:rPr>
              <w:t xml:space="preserve">, </w:t>
            </w:r>
            <w:hyperlink w:history="0" r:id="rId24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A06.12.029</w:t>
              </w:r>
            </w:hyperlink>
            <w:r>
              <w:rPr>
                <w:sz w:val="20"/>
              </w:rPr>
              <w:t xml:space="preserve">, </w:t>
            </w:r>
            <w:hyperlink w:history="0" r:id="rId24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A06.12.030</w:t>
              </w:r>
            </w:hyperlink>
            <w:r>
              <w:rPr>
                <w:sz w:val="20"/>
              </w:rPr>
              <w:t xml:space="preserve">, </w:t>
            </w:r>
            <w:hyperlink w:history="0" r:id="rId24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A06.12.031</w:t>
              </w:r>
            </w:hyperlink>
            <w:r>
              <w:rPr>
                <w:sz w:val="20"/>
              </w:rPr>
              <w:t xml:space="preserve">, </w:t>
            </w:r>
            <w:hyperlink w:history="0" r:id="rId24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A06.12.031.001</w:t>
              </w:r>
            </w:hyperlink>
            <w:r>
              <w:rPr>
                <w:sz w:val="20"/>
              </w:rPr>
              <w:t xml:space="preserve">, </w:t>
            </w:r>
            <w:hyperlink w:history="0" r:id="rId24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A06.12.034</w:t>
              </w:r>
            </w:hyperlink>
            <w:r>
              <w:rPr>
                <w:sz w:val="20"/>
              </w:rPr>
              <w:t xml:space="preserve">, </w:t>
            </w:r>
            <w:hyperlink w:history="0" r:id="rId24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A06.12.035</w:t>
              </w:r>
            </w:hyperlink>
            <w:r>
              <w:rPr>
                <w:sz w:val="20"/>
              </w:rPr>
              <w:t xml:space="preserve">, </w:t>
            </w:r>
            <w:hyperlink w:history="0" r:id="rId24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A06.12.036</w:t>
              </w:r>
            </w:hyperlink>
            <w:r>
              <w:rPr>
                <w:sz w:val="20"/>
              </w:rPr>
              <w:t xml:space="preserve">, </w:t>
            </w:r>
            <w:hyperlink w:history="0" r:id="rId24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A06.12.037</w:t>
              </w:r>
            </w:hyperlink>
            <w:r>
              <w:rPr>
                <w:sz w:val="20"/>
              </w:rPr>
              <w:t xml:space="preserve">, </w:t>
            </w:r>
            <w:hyperlink w:history="0" r:id="rId24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A06.12.038</w:t>
              </w:r>
            </w:hyperlink>
            <w:r>
              <w:rPr>
                <w:sz w:val="20"/>
              </w:rPr>
              <w:t xml:space="preserve">, </w:t>
            </w:r>
            <w:hyperlink w:history="0" r:id="rId24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A06.12.042</w:t>
              </w:r>
            </w:hyperlink>
            <w:r>
              <w:rPr>
                <w:sz w:val="20"/>
              </w:rPr>
              <w:t xml:space="preserve">, </w:t>
            </w:r>
            <w:hyperlink w:history="0" r:id="rId24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A06.12.049</w:t>
              </w:r>
            </w:hyperlink>
            <w:r>
              <w:rPr>
                <w:sz w:val="20"/>
              </w:rPr>
              <w:t xml:space="preserve">, </w:t>
            </w:r>
            <w:hyperlink w:history="0" r:id="rId24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A07.28.004</w:t>
              </w:r>
            </w:hyperlink>
          </w:p>
        </w:tc>
        <w:tc>
          <w:tcPr>
            <w:tcW w:w="3061" w:type="dxa"/>
            <w:tcBorders>
              <w:top w:val="nil"/>
              <w:left w:val="nil"/>
              <w:bottom w:val="nil"/>
              <w:right w:val="nil"/>
            </w:tcBorders>
          </w:tcPr>
          <w:p>
            <w:pPr>
              <w:pStyle w:val="0"/>
            </w:pPr>
            <w:r>
              <w:rPr>
                <w:sz w:val="20"/>
              </w:rPr>
              <w:t xml:space="preserve">Длительность: До трех дней включительно</w:t>
            </w:r>
          </w:p>
        </w:tc>
        <w:tc>
          <w:tcPr>
            <w:tcW w:w="1417" w:type="dxa"/>
            <w:tcBorders>
              <w:top w:val="nil"/>
              <w:left w:val="nil"/>
              <w:bottom w:val="nil"/>
              <w:right w:val="nil"/>
            </w:tcBorders>
          </w:tcPr>
          <w:p>
            <w:pPr>
              <w:pStyle w:val="0"/>
              <w:jc w:val="center"/>
            </w:pPr>
            <w:r>
              <w:rPr>
                <w:sz w:val="20"/>
              </w:rPr>
              <w:t xml:space="preserve">1,01</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I.</w:t>
            </w:r>
          </w:p>
        </w:tc>
        <w:tc>
          <w:tcPr>
            <w:tcW w:w="3798" w:type="dxa"/>
            <w:tcBorders>
              <w:top w:val="nil"/>
              <w:left w:val="nil"/>
              <w:bottom w:val="nil"/>
              <w:right w:val="nil"/>
            </w:tcBorders>
          </w:tcPr>
          <w:p>
            <w:pPr>
              <w:pStyle w:val="0"/>
            </w:pPr>
            <w:hyperlink w:history="0" r:id="rId24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A04.12.013.001</w:t>
              </w:r>
            </w:hyperlink>
            <w:r>
              <w:rPr>
                <w:sz w:val="20"/>
              </w:rPr>
              <w:t xml:space="preserve">, </w:t>
            </w:r>
            <w:hyperlink w:history="0" r:id="rId24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A05.10.012</w:t>
              </w:r>
            </w:hyperlink>
            <w:r>
              <w:rPr>
                <w:sz w:val="20"/>
              </w:rPr>
              <w:t xml:space="preserve">, </w:t>
            </w:r>
            <w:hyperlink w:history="0" r:id="rId24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A06.12.059</w:t>
              </w:r>
            </w:hyperlink>
            <w:r>
              <w:rPr>
                <w:sz w:val="20"/>
              </w:rPr>
              <w:t xml:space="preserve">, </w:t>
            </w:r>
            <w:hyperlink w:history="0" r:id="rId24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A06.12.060</w:t>
              </w:r>
            </w:hyperlink>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vMerge w:val="restart"/>
          </w:tcPr>
          <w:p>
            <w:pPr>
              <w:pStyle w:val="0"/>
            </w:pPr>
            <w:r>
              <w:rPr>
                <w:sz w:val="20"/>
              </w:rPr>
            </w:r>
          </w:p>
        </w:tc>
        <w:tc>
          <w:tcPr>
            <w:tcW w:w="2551" w:type="dxa"/>
            <w:tcBorders>
              <w:top w:val="nil"/>
              <w:left w:val="nil"/>
              <w:bottom w:val="nil"/>
              <w:right w:val="nil"/>
            </w:tcBorders>
            <w:vMerge w:val="restart"/>
          </w:tcPr>
          <w:p>
            <w:pPr>
              <w:pStyle w:val="0"/>
            </w:pPr>
            <w:r>
              <w:rPr>
                <w:sz w:val="20"/>
              </w:rPr>
            </w:r>
          </w:p>
        </w:tc>
        <w:tc>
          <w:tcPr>
            <w:tcW w:w="3797" w:type="dxa"/>
            <w:tcBorders>
              <w:top w:val="nil"/>
              <w:left w:val="nil"/>
              <w:bottom w:val="nil"/>
              <w:right w:val="nil"/>
            </w:tcBorders>
          </w:tcPr>
          <w:p>
            <w:pPr>
              <w:pStyle w:val="0"/>
            </w:pPr>
            <w:r>
              <w:rPr>
                <w:sz w:val="20"/>
              </w:rPr>
              <w:t xml:space="preserve">I., Q20 - Q28, R00, R00.0, R00.1, R00.2, R00.8, R07.2, R07.4, T81, T81.0, T81.1, T81.2, T81.3, T81.4, T81.5, T81.6, T81.7, T81.8, T81.9, T82, T85.4, T85.7, T85.8, T85.9, T98, T98.0, T98.1, T98.2, T98.3</w:t>
            </w:r>
          </w:p>
        </w:tc>
        <w:tc>
          <w:tcPr>
            <w:tcW w:w="3798" w:type="dxa"/>
            <w:tcBorders>
              <w:top w:val="nil"/>
              <w:left w:val="nil"/>
              <w:bottom w:val="nil"/>
              <w:right w:val="nil"/>
            </w:tcBorders>
          </w:tcPr>
          <w:p>
            <w:pPr>
              <w:pStyle w:val="0"/>
            </w:pPr>
            <w:hyperlink w:history="0" r:id="rId24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p>
        </w:tc>
        <w:tc>
          <w:tcPr>
            <w:tcW w:w="3061" w:type="dxa"/>
            <w:tcBorders>
              <w:top w:val="nil"/>
              <w:left w:val="nil"/>
              <w:bottom w:val="nil"/>
              <w:right w:val="nil"/>
            </w:tcBorders>
            <w:vMerge w:val="restart"/>
          </w:tcPr>
          <w:p>
            <w:pPr>
              <w:pStyle w:val="0"/>
            </w:pPr>
            <w:r>
              <w:rPr>
                <w:sz w:val="20"/>
              </w:rPr>
            </w:r>
          </w:p>
        </w:tc>
        <w:tc>
          <w:tcPr>
            <w:tcW w:w="1417"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I., Q20 - Q28, R00, R00.0, R00.1, R00.2, R00.8, R07.2, R07.4, T81, T81.0, T81.2, T81.4, T81.5, T81.6, T81.7, T81.8, T81.9, T82, T82.0, T82.1, T82.2, T82.3, T82.4, T82.5, T82.6, T82.7, T82.8, T82.9, T85, T85.1, T85.6, T85.7, T85.8, T85.9, T98, T98.0, T98.1, T98.2, T98.3</w:t>
            </w:r>
          </w:p>
        </w:tc>
        <w:tc>
          <w:tcPr>
            <w:tcW w:w="3798" w:type="dxa"/>
            <w:tcBorders>
              <w:top w:val="nil"/>
              <w:left w:val="nil"/>
              <w:bottom w:val="nil"/>
              <w:right w:val="nil"/>
            </w:tcBorders>
          </w:tcPr>
          <w:p>
            <w:pPr>
              <w:pStyle w:val="0"/>
            </w:pPr>
            <w:hyperlink w:history="0" r:id="rId24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24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I., Q20 - Q28, T81, T81.0, T81.1, T81.2, T81.3, T81.4, T81.5, T81.6, T81.7, T81.8, T81.9, T82, T82.0, T82.1, T82.2, T82.3, T82.4, T82.5, T82.6, T82.7, T82.8, T82.9, T85, T85.0, T85.1, T85.2, T85.3, T85.4, T85.5, T85.6, T85.7, T85.8, T85.9, T98, T98.0, T98.1, T98.2, T98.3</w:t>
            </w:r>
          </w:p>
        </w:tc>
        <w:tc>
          <w:tcPr>
            <w:tcW w:w="3798" w:type="dxa"/>
            <w:tcBorders>
              <w:top w:val="nil"/>
              <w:left w:val="nil"/>
              <w:bottom w:val="nil"/>
              <w:right w:val="nil"/>
            </w:tcBorders>
          </w:tcPr>
          <w:p>
            <w:pPr>
              <w:pStyle w:val="0"/>
            </w:pPr>
            <w:hyperlink w:history="0" r:id="rId24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A06.12.012</w:t>
              </w:r>
            </w:hyperlink>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I., Q20 - Q28, T81, T81.0, T81.2, T81.4, T81.5, T81.6, T81.7, T81.8, T81.9, T82, T82.0, T82.1, T82.2, T82.3, T82.4, T82.5, T82.6, T82.7, T82.8, T82.9, T85, T85.1, T85.2, T85.6, T85.7, T85.8, T85.9, T98, T98.0, T98.1, T98.2, T98.3</w:t>
            </w:r>
          </w:p>
        </w:tc>
        <w:tc>
          <w:tcPr>
            <w:tcW w:w="3798" w:type="dxa"/>
            <w:tcBorders>
              <w:top w:val="nil"/>
              <w:left w:val="nil"/>
              <w:bottom w:val="nil"/>
              <w:right w:val="nil"/>
            </w:tcBorders>
          </w:tcPr>
          <w:p>
            <w:pPr>
              <w:pStyle w:val="0"/>
            </w:pPr>
            <w:hyperlink w:history="0" r:id="rId24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A06.12.017</w:t>
              </w:r>
            </w:hyperlink>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I., Q20 - Q28, T81, T81.0, T81.2, T81.4, T81.5, T81.6, T81.7, T81.8, T81.9, T82, T82.0, T82.1, T82.2, T82.3, T82.4, T82.5, T82.6, T82.7, T82.8, T82.9, T85, T85.1, T85.6, T85.7, T85.8, T85.9, T98, T98.0, T98.1, T98.2, T98.3</w:t>
            </w:r>
          </w:p>
        </w:tc>
        <w:tc>
          <w:tcPr>
            <w:tcW w:w="3798" w:type="dxa"/>
            <w:tcBorders>
              <w:top w:val="nil"/>
              <w:left w:val="nil"/>
              <w:bottom w:val="nil"/>
              <w:right w:val="nil"/>
            </w:tcBorders>
          </w:tcPr>
          <w:p>
            <w:pPr>
              <w:pStyle w:val="0"/>
            </w:pPr>
            <w:hyperlink w:history="0" r:id="rId24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A06.12.014</w:t>
              </w:r>
            </w:hyperlink>
            <w:r>
              <w:rPr>
                <w:sz w:val="20"/>
              </w:rPr>
              <w:t xml:space="preserve">, </w:t>
            </w:r>
            <w:hyperlink w:history="0" r:id="rId24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A06.12.015</w:t>
              </w:r>
            </w:hyperlink>
            <w:r>
              <w:rPr>
                <w:sz w:val="20"/>
              </w:rPr>
              <w:t xml:space="preserve">, </w:t>
            </w:r>
            <w:hyperlink w:history="0" r:id="rId24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A06.12.016</w:t>
              </w:r>
            </w:hyperlink>
            <w:r>
              <w:rPr>
                <w:sz w:val="20"/>
              </w:rPr>
              <w:t xml:space="preserve">, </w:t>
            </w:r>
            <w:hyperlink w:history="0" r:id="rId24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A06.12.018</w:t>
              </w:r>
            </w:hyperlink>
            <w:r>
              <w:rPr>
                <w:sz w:val="20"/>
              </w:rPr>
              <w:t xml:space="preserve">, </w:t>
            </w:r>
            <w:hyperlink w:history="0" r:id="rId24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A06.12.039</w:t>
              </w:r>
            </w:hyperlink>
            <w:r>
              <w:rPr>
                <w:sz w:val="20"/>
              </w:rPr>
              <w:t xml:space="preserve">, </w:t>
            </w:r>
            <w:hyperlink w:history="0" r:id="rId24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A06.12.040</w:t>
              </w:r>
            </w:hyperlink>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st25.005</w:t>
            </w:r>
          </w:p>
        </w:tc>
        <w:tc>
          <w:tcPr>
            <w:tcW w:w="2551" w:type="dxa"/>
            <w:tcBorders>
              <w:top w:val="nil"/>
              <w:left w:val="nil"/>
              <w:bottom w:val="nil"/>
              <w:right w:val="nil"/>
            </w:tcBorders>
          </w:tcPr>
          <w:p>
            <w:pPr>
              <w:pStyle w:val="0"/>
            </w:pPr>
            <w:r>
              <w:rPr>
                <w:sz w:val="20"/>
              </w:rPr>
              <w:t xml:space="preserve">Операции на сердце и коронарных сосудах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4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A16.10.008</w:t>
              </w:r>
            </w:hyperlink>
            <w:r>
              <w:rPr>
                <w:sz w:val="20"/>
              </w:rPr>
              <w:t xml:space="preserve">, </w:t>
            </w:r>
            <w:hyperlink w:history="0" r:id="rId24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A16.10.009</w:t>
              </w:r>
            </w:hyperlink>
            <w:r>
              <w:rPr>
                <w:sz w:val="20"/>
              </w:rPr>
              <w:t xml:space="preserve">, </w:t>
            </w:r>
            <w:hyperlink w:history="0" r:id="rId24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A16.10.010</w:t>
              </w:r>
            </w:hyperlink>
            <w:r>
              <w:rPr>
                <w:sz w:val="20"/>
              </w:rPr>
              <w:t xml:space="preserve">, </w:t>
            </w:r>
            <w:hyperlink w:history="0" r:id="rId24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A16.10.011</w:t>
              </w:r>
            </w:hyperlink>
            <w:r>
              <w:rPr>
                <w:sz w:val="20"/>
              </w:rPr>
              <w:t xml:space="preserve">, </w:t>
            </w:r>
            <w:hyperlink w:history="0" r:id="rId24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A16.10.011.001</w:t>
              </w:r>
            </w:hyperlink>
            <w:r>
              <w:rPr>
                <w:sz w:val="20"/>
              </w:rPr>
              <w:t xml:space="preserve">, </w:t>
            </w:r>
            <w:hyperlink w:history="0" r:id="rId24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A16.10.011.002</w:t>
              </w:r>
            </w:hyperlink>
            <w:r>
              <w:rPr>
                <w:sz w:val="20"/>
              </w:rPr>
              <w:t xml:space="preserve">, </w:t>
            </w:r>
            <w:hyperlink w:history="0" r:id="rId2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A16.10.015</w:t>
              </w:r>
            </w:hyperlink>
            <w:r>
              <w:rPr>
                <w:sz w:val="20"/>
              </w:rPr>
              <w:t xml:space="preserve">, </w:t>
            </w:r>
            <w:hyperlink w:history="0" r:id="rId2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A16.10.015.002</w:t>
              </w:r>
            </w:hyperlink>
            <w:r>
              <w:rPr>
                <w:sz w:val="20"/>
              </w:rPr>
              <w:t xml:space="preserve">, </w:t>
            </w:r>
            <w:hyperlink w:history="0" r:id="rId2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A16.10.016</w:t>
              </w:r>
            </w:hyperlink>
            <w:r>
              <w:rPr>
                <w:sz w:val="20"/>
              </w:rPr>
              <w:t xml:space="preserve">, </w:t>
            </w:r>
            <w:hyperlink w:history="0" r:id="rId24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A16.10.017</w:t>
              </w:r>
            </w:hyperlink>
            <w:r>
              <w:rPr>
                <w:sz w:val="20"/>
              </w:rPr>
              <w:t xml:space="preserve">, </w:t>
            </w:r>
            <w:hyperlink w:history="0" r:id="rId24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A16.10.042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2,11</w:t>
            </w:r>
          </w:p>
        </w:tc>
      </w:tr>
      <w:tr>
        <w:tc>
          <w:tcPr>
            <w:tcW w:w="1239" w:type="dxa"/>
            <w:tcBorders>
              <w:top w:val="nil"/>
              <w:left w:val="nil"/>
              <w:bottom w:val="nil"/>
              <w:right w:val="nil"/>
            </w:tcBorders>
          </w:tcPr>
          <w:p>
            <w:pPr>
              <w:pStyle w:val="0"/>
            </w:pPr>
            <w:r>
              <w:rPr>
                <w:sz w:val="20"/>
              </w:rPr>
              <w:t xml:space="preserve">st25.006</w:t>
            </w:r>
          </w:p>
        </w:tc>
        <w:tc>
          <w:tcPr>
            <w:tcW w:w="2551" w:type="dxa"/>
            <w:tcBorders>
              <w:top w:val="nil"/>
              <w:left w:val="nil"/>
              <w:bottom w:val="nil"/>
              <w:right w:val="nil"/>
            </w:tcBorders>
          </w:tcPr>
          <w:p>
            <w:pPr>
              <w:pStyle w:val="0"/>
            </w:pPr>
            <w:r>
              <w:rPr>
                <w:sz w:val="20"/>
              </w:rPr>
              <w:t xml:space="preserve">Операции на сердце и коронарных сосудах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4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A16.10.018</w:t>
              </w:r>
            </w:hyperlink>
            <w:r>
              <w:rPr>
                <w:sz w:val="20"/>
              </w:rPr>
              <w:t xml:space="preserve">, </w:t>
            </w:r>
            <w:hyperlink w:history="0" r:id="rId24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A16.10.023</w:t>
              </w:r>
            </w:hyperlink>
            <w:r>
              <w:rPr>
                <w:sz w:val="20"/>
              </w:rPr>
              <w:t xml:space="preserve">, </w:t>
            </w:r>
            <w:hyperlink w:history="0" r:id="rId24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A16.10.033</w:t>
              </w:r>
            </w:hyperlink>
            <w:r>
              <w:rPr>
                <w:sz w:val="20"/>
              </w:rPr>
              <w:t xml:space="preserve">, </w:t>
            </w:r>
            <w:hyperlink w:history="0" r:id="rId24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A16.10.035</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3,97</w:t>
            </w:r>
          </w:p>
        </w:tc>
      </w:tr>
      <w:tr>
        <w:tc>
          <w:tcPr>
            <w:tcW w:w="1239" w:type="dxa"/>
            <w:tcBorders>
              <w:top w:val="nil"/>
              <w:left w:val="nil"/>
              <w:bottom w:val="nil"/>
              <w:right w:val="nil"/>
            </w:tcBorders>
          </w:tcPr>
          <w:p>
            <w:pPr>
              <w:pStyle w:val="0"/>
            </w:pPr>
            <w:r>
              <w:rPr>
                <w:sz w:val="20"/>
              </w:rPr>
              <w:t xml:space="preserve">st25.007</w:t>
            </w:r>
          </w:p>
        </w:tc>
        <w:tc>
          <w:tcPr>
            <w:tcW w:w="2551" w:type="dxa"/>
            <w:tcBorders>
              <w:top w:val="nil"/>
              <w:left w:val="nil"/>
              <w:bottom w:val="nil"/>
              <w:right w:val="nil"/>
            </w:tcBorders>
          </w:tcPr>
          <w:p>
            <w:pPr>
              <w:pStyle w:val="0"/>
            </w:pPr>
            <w:r>
              <w:rPr>
                <w:sz w:val="20"/>
              </w:rPr>
              <w:t xml:space="preserve">Операции на сердце и коронарных сосудах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4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A05.10.006.002</w:t>
              </w:r>
            </w:hyperlink>
            <w:r>
              <w:rPr>
                <w:sz w:val="20"/>
              </w:rPr>
              <w:t xml:space="preserve">, </w:t>
            </w:r>
            <w:hyperlink w:history="0" r:id="rId24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A16.10.001</w:t>
              </w:r>
            </w:hyperlink>
            <w:r>
              <w:rPr>
                <w:sz w:val="20"/>
              </w:rPr>
              <w:t xml:space="preserve">, </w:t>
            </w:r>
            <w:hyperlink w:history="0" r:id="rId24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A16.10.002</w:t>
              </w:r>
            </w:hyperlink>
            <w:r>
              <w:rPr>
                <w:sz w:val="20"/>
              </w:rPr>
              <w:t xml:space="preserve">, </w:t>
            </w:r>
            <w:hyperlink w:history="0" r:id="rId25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A16.10.003</w:t>
              </w:r>
            </w:hyperlink>
            <w:r>
              <w:rPr>
                <w:sz w:val="20"/>
              </w:rPr>
              <w:t xml:space="preserve">, </w:t>
            </w:r>
            <w:hyperlink w:history="0" r:id="rId25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A16.10.012</w:t>
              </w:r>
            </w:hyperlink>
            <w:r>
              <w:rPr>
                <w:sz w:val="20"/>
              </w:rPr>
              <w:t xml:space="preserve">, </w:t>
            </w:r>
            <w:hyperlink w:history="0" r:id="rId25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A16.10.015.001</w:t>
              </w:r>
            </w:hyperlink>
            <w:r>
              <w:rPr>
                <w:sz w:val="20"/>
              </w:rPr>
              <w:t xml:space="preserve">, </w:t>
            </w:r>
            <w:hyperlink w:history="0" r:id="rId25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A16.10.022</w:t>
              </w:r>
            </w:hyperlink>
            <w:r>
              <w:rPr>
                <w:sz w:val="20"/>
              </w:rPr>
              <w:t xml:space="preserve">, </w:t>
            </w:r>
            <w:hyperlink w:history="0" r:id="rId25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A16.10.024</w:t>
              </w:r>
            </w:hyperlink>
            <w:r>
              <w:rPr>
                <w:sz w:val="20"/>
              </w:rPr>
              <w:t xml:space="preserve">, </w:t>
            </w:r>
            <w:hyperlink w:history="0" r:id="rId25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A16.10.030</w:t>
              </w:r>
            </w:hyperlink>
            <w:r>
              <w:rPr>
                <w:sz w:val="20"/>
              </w:rPr>
              <w:t xml:space="preserve">, </w:t>
            </w:r>
            <w:hyperlink w:history="0" r:id="rId25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A16.10.031</w:t>
              </w:r>
            </w:hyperlink>
            <w:r>
              <w:rPr>
                <w:sz w:val="20"/>
              </w:rPr>
              <w:t xml:space="preserve">, </w:t>
            </w:r>
            <w:hyperlink w:history="0" r:id="rId25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A16.10.032</w:t>
              </w:r>
            </w:hyperlink>
            <w:r>
              <w:rPr>
                <w:sz w:val="20"/>
              </w:rPr>
              <w:t xml:space="preserve">, </w:t>
            </w:r>
            <w:hyperlink w:history="0" r:id="rId25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A16.10.035.002</w:t>
              </w:r>
            </w:hyperlink>
            <w:r>
              <w:rPr>
                <w:sz w:val="20"/>
              </w:rPr>
              <w:t xml:space="preserve">, </w:t>
            </w:r>
            <w:hyperlink w:history="0" r:id="rId25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A16.12.003</w:t>
              </w:r>
            </w:hyperlink>
            <w:r>
              <w:rPr>
                <w:sz w:val="20"/>
              </w:rPr>
              <w:t xml:space="preserve">, </w:t>
            </w:r>
            <w:hyperlink w:history="0" r:id="rId25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A16.12.004</w:t>
              </w:r>
            </w:hyperlink>
            <w:r>
              <w:rPr>
                <w:sz w:val="20"/>
              </w:rPr>
              <w:t xml:space="preserve">, </w:t>
            </w:r>
            <w:hyperlink w:history="0" r:id="rId25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A16.12.004.001</w:t>
              </w:r>
            </w:hyperlink>
            <w:r>
              <w:rPr>
                <w:sz w:val="20"/>
              </w:rPr>
              <w:t xml:space="preserve">, </w:t>
            </w:r>
            <w:hyperlink w:history="0" r:id="rId25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A16.12.004.002</w:t>
              </w:r>
            </w:hyperlink>
            <w:r>
              <w:rPr>
                <w:sz w:val="20"/>
              </w:rPr>
              <w:t xml:space="preserve">, </w:t>
            </w:r>
            <w:hyperlink w:history="0" r:id="rId25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A16.12.026.012</w:t>
              </w:r>
            </w:hyperlink>
            <w:r>
              <w:rPr>
                <w:sz w:val="20"/>
              </w:rPr>
              <w:t xml:space="preserve">, </w:t>
            </w:r>
            <w:hyperlink w:history="0" r:id="rId25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A16.12.028.017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4,31</w:t>
            </w:r>
          </w:p>
        </w:tc>
      </w:tr>
      <w:tr>
        <w:tc>
          <w:tcPr>
            <w:tcW w:w="1239" w:type="dxa"/>
            <w:tcBorders>
              <w:top w:val="nil"/>
              <w:left w:val="nil"/>
              <w:bottom w:val="nil"/>
              <w:right w:val="nil"/>
            </w:tcBorders>
          </w:tcPr>
          <w:p>
            <w:pPr>
              <w:pStyle w:val="0"/>
            </w:pPr>
            <w:r>
              <w:rPr>
                <w:sz w:val="20"/>
              </w:rPr>
              <w:t xml:space="preserve">st25.008</w:t>
            </w:r>
          </w:p>
        </w:tc>
        <w:tc>
          <w:tcPr>
            <w:tcW w:w="2551" w:type="dxa"/>
            <w:tcBorders>
              <w:top w:val="nil"/>
              <w:left w:val="nil"/>
              <w:bottom w:val="nil"/>
              <w:right w:val="nil"/>
            </w:tcBorders>
          </w:tcPr>
          <w:p>
            <w:pPr>
              <w:pStyle w:val="0"/>
            </w:pPr>
            <w:r>
              <w:rPr>
                <w:sz w:val="20"/>
              </w:rPr>
              <w:t xml:space="preserve">Операции на сосудах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5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A11.12.001.002</w:t>
              </w:r>
            </w:hyperlink>
            <w:r>
              <w:rPr>
                <w:sz w:val="20"/>
              </w:rPr>
              <w:t xml:space="preserve">, </w:t>
            </w:r>
            <w:hyperlink w:history="0" r:id="rId25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w:t>
              </w:r>
            </w:hyperlink>
            <w:r>
              <w:rPr>
                <w:sz w:val="20"/>
              </w:rPr>
              <w:t xml:space="preserve">, </w:t>
            </w:r>
            <w:hyperlink w:history="0" r:id="rId25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A16.12.018</w:t>
              </w:r>
            </w:hyperlink>
            <w:r>
              <w:rPr>
                <w:sz w:val="20"/>
              </w:rPr>
              <w:t xml:space="preserve">, </w:t>
            </w:r>
            <w:hyperlink w:history="0" r:id="rId25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A16.12.020</w:t>
              </w:r>
            </w:hyperlink>
            <w:r>
              <w:rPr>
                <w:sz w:val="20"/>
              </w:rPr>
              <w:t xml:space="preserve">, </w:t>
            </w:r>
            <w:hyperlink w:history="0" r:id="rId25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A16.12.020.001</w:t>
              </w:r>
            </w:hyperlink>
            <w:r>
              <w:rPr>
                <w:sz w:val="20"/>
              </w:rPr>
              <w:t xml:space="preserve">, </w:t>
            </w:r>
            <w:hyperlink w:history="0" r:id="rId25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A16.12.058</w:t>
              </w:r>
            </w:hyperlink>
            <w:r>
              <w:rPr>
                <w:sz w:val="20"/>
              </w:rPr>
              <w:t xml:space="preserve">, </w:t>
            </w:r>
            <w:hyperlink w:history="0" r:id="rId25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A16.12.058.001</w:t>
              </w:r>
            </w:hyperlink>
            <w:r>
              <w:rPr>
                <w:sz w:val="20"/>
              </w:rPr>
              <w:t xml:space="preserve">, </w:t>
            </w:r>
            <w:hyperlink w:history="0" r:id="rId25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A16.12.063</w:t>
              </w:r>
            </w:hyperlink>
            <w:r>
              <w:rPr>
                <w:sz w:val="20"/>
              </w:rPr>
              <w:t xml:space="preserve">, </w:t>
            </w:r>
            <w:hyperlink w:history="0" r:id="rId25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1,20</w:t>
            </w:r>
          </w:p>
        </w:tc>
      </w:tr>
      <w:tr>
        <w:tc>
          <w:tcPr>
            <w:tcW w:w="1239" w:type="dxa"/>
            <w:tcBorders>
              <w:top w:val="nil"/>
              <w:left w:val="nil"/>
              <w:bottom w:val="nil"/>
              <w:right w:val="nil"/>
            </w:tcBorders>
          </w:tcPr>
          <w:p>
            <w:pPr>
              <w:pStyle w:val="0"/>
            </w:pPr>
            <w:r>
              <w:rPr>
                <w:sz w:val="20"/>
              </w:rPr>
              <w:t xml:space="preserve">st25.009</w:t>
            </w:r>
          </w:p>
        </w:tc>
        <w:tc>
          <w:tcPr>
            <w:tcW w:w="2551" w:type="dxa"/>
            <w:tcBorders>
              <w:top w:val="nil"/>
              <w:left w:val="nil"/>
              <w:bottom w:val="nil"/>
              <w:right w:val="nil"/>
            </w:tcBorders>
          </w:tcPr>
          <w:p>
            <w:pPr>
              <w:pStyle w:val="0"/>
            </w:pPr>
            <w:r>
              <w:rPr>
                <w:sz w:val="20"/>
              </w:rPr>
              <w:t xml:space="preserve">Операции на сосудах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5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w:t>
              </w:r>
            </w:hyperlink>
            <w:r>
              <w:rPr>
                <w:sz w:val="20"/>
              </w:rPr>
              <w:t xml:space="preserve">, </w:t>
            </w:r>
            <w:hyperlink w:history="0" r:id="rId25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A16.12.006.001</w:t>
              </w:r>
            </w:hyperlink>
            <w:r>
              <w:rPr>
                <w:sz w:val="20"/>
              </w:rPr>
              <w:t xml:space="preserve">, </w:t>
            </w:r>
            <w:hyperlink w:history="0" r:id="rId25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A16.12.006.002</w:t>
              </w:r>
            </w:hyperlink>
            <w:r>
              <w:rPr>
                <w:sz w:val="20"/>
              </w:rPr>
              <w:t xml:space="preserve">, </w:t>
            </w:r>
            <w:hyperlink w:history="0" r:id="rId25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A16.12.006.003</w:t>
              </w:r>
            </w:hyperlink>
            <w:r>
              <w:rPr>
                <w:sz w:val="20"/>
              </w:rPr>
              <w:t xml:space="preserve">, </w:t>
            </w:r>
            <w:hyperlink w:history="0" r:id="rId25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A16.12.012</w:t>
              </w:r>
            </w:hyperlink>
            <w:r>
              <w:rPr>
                <w:sz w:val="20"/>
              </w:rPr>
              <w:t xml:space="preserve">, </w:t>
            </w:r>
            <w:hyperlink w:history="0" r:id="rId25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A16.12.014.001</w:t>
              </w:r>
            </w:hyperlink>
            <w:r>
              <w:rPr>
                <w:sz w:val="20"/>
              </w:rPr>
              <w:t xml:space="preserve">, </w:t>
            </w:r>
            <w:hyperlink w:history="0" r:id="rId25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A16.12.014.002</w:t>
              </w:r>
            </w:hyperlink>
            <w:r>
              <w:rPr>
                <w:sz w:val="20"/>
              </w:rPr>
              <w:t xml:space="preserve">, </w:t>
            </w:r>
            <w:hyperlink w:history="0" r:id="rId25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A16.12.014.003</w:t>
              </w:r>
            </w:hyperlink>
            <w:r>
              <w:rPr>
                <w:sz w:val="20"/>
              </w:rPr>
              <w:t xml:space="preserve">, </w:t>
            </w:r>
            <w:hyperlink w:history="0" r:id="rId25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A16.12.014.004</w:t>
              </w:r>
            </w:hyperlink>
            <w:r>
              <w:rPr>
                <w:sz w:val="20"/>
              </w:rPr>
              <w:t xml:space="preserve">, </w:t>
            </w:r>
            <w:hyperlink w:history="0" r:id="rId25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A16.12.019.001</w:t>
              </w:r>
            </w:hyperlink>
            <w:r>
              <w:rPr>
                <w:sz w:val="20"/>
              </w:rPr>
              <w:t xml:space="preserve">, </w:t>
            </w:r>
            <w:hyperlink w:history="0" r:id="rId25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A16.12.036</w:t>
              </w:r>
            </w:hyperlink>
            <w:r>
              <w:rPr>
                <w:sz w:val="20"/>
              </w:rPr>
              <w:t xml:space="preserve">, </w:t>
            </w:r>
            <w:hyperlink w:history="0" r:id="rId25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A16.12.039</w:t>
              </w:r>
            </w:hyperlink>
            <w:r>
              <w:rPr>
                <w:sz w:val="20"/>
              </w:rPr>
              <w:t xml:space="preserve">, </w:t>
            </w:r>
            <w:hyperlink w:history="0" r:id="rId25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A16.12.064</w:t>
              </w:r>
            </w:hyperlink>
            <w:r>
              <w:rPr>
                <w:sz w:val="20"/>
              </w:rPr>
              <w:t xml:space="preserve">, </w:t>
            </w:r>
            <w:hyperlink w:history="0" r:id="rId25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A16.12.066</w:t>
              </w:r>
            </w:hyperlink>
            <w:r>
              <w:rPr>
                <w:sz w:val="20"/>
              </w:rPr>
              <w:t xml:space="preserve">, </w:t>
            </w:r>
            <w:hyperlink w:history="0" r:id="rId25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A22.12.003</w:t>
              </w:r>
            </w:hyperlink>
            <w:r>
              <w:rPr>
                <w:sz w:val="20"/>
              </w:rPr>
              <w:t xml:space="preserve">, </w:t>
            </w:r>
            <w:hyperlink w:history="0" r:id="rId25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A22.12.003.001</w:t>
              </w:r>
            </w:hyperlink>
            <w:r>
              <w:rPr>
                <w:sz w:val="20"/>
              </w:rPr>
              <w:t xml:space="preserve">, </w:t>
            </w:r>
            <w:hyperlink w:history="0" r:id="rId25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2,37</w:t>
            </w:r>
          </w:p>
        </w:tc>
      </w:tr>
      <w:tr>
        <w:tc>
          <w:tcPr>
            <w:tcW w:w="1239" w:type="dxa"/>
            <w:tcBorders>
              <w:top w:val="nil"/>
              <w:left w:val="nil"/>
              <w:bottom w:val="nil"/>
              <w:right w:val="nil"/>
            </w:tcBorders>
          </w:tcPr>
          <w:p>
            <w:pPr>
              <w:pStyle w:val="0"/>
            </w:pPr>
            <w:r>
              <w:rPr>
                <w:sz w:val="20"/>
              </w:rPr>
              <w:t xml:space="preserve">st25.010</w:t>
            </w:r>
          </w:p>
        </w:tc>
        <w:tc>
          <w:tcPr>
            <w:tcW w:w="2551" w:type="dxa"/>
            <w:tcBorders>
              <w:top w:val="nil"/>
              <w:left w:val="nil"/>
              <w:bottom w:val="nil"/>
              <w:right w:val="nil"/>
            </w:tcBorders>
          </w:tcPr>
          <w:p>
            <w:pPr>
              <w:pStyle w:val="0"/>
            </w:pPr>
            <w:r>
              <w:rPr>
                <w:sz w:val="20"/>
              </w:rPr>
              <w:t xml:space="preserve">Операции на сосудах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5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A16.12.001</w:t>
              </w:r>
            </w:hyperlink>
            <w:r>
              <w:rPr>
                <w:sz w:val="20"/>
              </w:rPr>
              <w:t xml:space="preserve">, </w:t>
            </w:r>
            <w:hyperlink w:history="0" r:id="rId25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A16.12.002</w:t>
              </w:r>
            </w:hyperlink>
            <w:r>
              <w:rPr>
                <w:sz w:val="20"/>
              </w:rPr>
              <w:t xml:space="preserve">, </w:t>
            </w:r>
            <w:hyperlink w:history="0" r:id="rId25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A16.12.005</w:t>
              </w:r>
            </w:hyperlink>
            <w:r>
              <w:rPr>
                <w:sz w:val="20"/>
              </w:rPr>
              <w:t xml:space="preserve">, </w:t>
            </w:r>
            <w:hyperlink w:history="0" r:id="rId25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A16.12.007</w:t>
              </w:r>
            </w:hyperlink>
            <w:r>
              <w:rPr>
                <w:sz w:val="20"/>
              </w:rPr>
              <w:t xml:space="preserve">, </w:t>
            </w:r>
            <w:hyperlink w:history="0" r:id="rId25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A16.12.008.003</w:t>
              </w:r>
            </w:hyperlink>
            <w:r>
              <w:rPr>
                <w:sz w:val="20"/>
              </w:rPr>
              <w:t xml:space="preserve">, </w:t>
            </w:r>
            <w:hyperlink w:history="0" r:id="rId25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A16.12.008.004</w:t>
              </w:r>
            </w:hyperlink>
            <w:r>
              <w:rPr>
                <w:sz w:val="20"/>
              </w:rPr>
              <w:t xml:space="preserve">, </w:t>
            </w:r>
            <w:hyperlink w:history="0" r:id="rId25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A16.12.008.005</w:t>
              </w:r>
            </w:hyperlink>
            <w:r>
              <w:rPr>
                <w:sz w:val="20"/>
              </w:rPr>
              <w:t xml:space="preserve">, </w:t>
            </w:r>
            <w:hyperlink w:history="0" r:id="rId25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A16.12.008.006</w:t>
              </w:r>
            </w:hyperlink>
            <w:r>
              <w:rPr>
                <w:sz w:val="20"/>
              </w:rPr>
              <w:t xml:space="preserve">, </w:t>
            </w:r>
            <w:hyperlink w:history="0" r:id="rId25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A16.12.008.007</w:t>
              </w:r>
            </w:hyperlink>
            <w:r>
              <w:rPr>
                <w:sz w:val="20"/>
              </w:rPr>
              <w:t xml:space="preserve">, </w:t>
            </w:r>
            <w:hyperlink w:history="0" r:id="rId25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A16.12.008.008</w:t>
              </w:r>
            </w:hyperlink>
            <w:r>
              <w:rPr>
                <w:sz w:val="20"/>
              </w:rPr>
              <w:t xml:space="preserve">, </w:t>
            </w:r>
            <w:hyperlink w:history="0" r:id="rId25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A16.12.008.009</w:t>
              </w:r>
            </w:hyperlink>
            <w:r>
              <w:rPr>
                <w:sz w:val="20"/>
              </w:rPr>
              <w:t xml:space="preserve">, </w:t>
            </w:r>
            <w:hyperlink w:history="0" r:id="rId25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A16.12.008.010</w:t>
              </w:r>
            </w:hyperlink>
            <w:r>
              <w:rPr>
                <w:sz w:val="20"/>
              </w:rPr>
              <w:t xml:space="preserve">, </w:t>
            </w:r>
            <w:hyperlink w:history="0" r:id="rId25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A16.12.009</w:t>
              </w:r>
            </w:hyperlink>
            <w:r>
              <w:rPr>
                <w:sz w:val="20"/>
              </w:rPr>
              <w:t xml:space="preserve">, </w:t>
            </w:r>
            <w:hyperlink w:history="0" r:id="rId25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A16.12.009.001</w:t>
              </w:r>
            </w:hyperlink>
            <w:r>
              <w:rPr>
                <w:sz w:val="20"/>
              </w:rPr>
              <w:t xml:space="preserve">, </w:t>
            </w:r>
            <w:hyperlink w:history="0" r:id="rId25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A16.12.010</w:t>
              </w:r>
            </w:hyperlink>
            <w:r>
              <w:rPr>
                <w:sz w:val="20"/>
              </w:rPr>
              <w:t xml:space="preserve">, </w:t>
            </w:r>
            <w:hyperlink w:history="0" r:id="rId25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w:t>
              </w:r>
            </w:hyperlink>
            <w:r>
              <w:rPr>
                <w:sz w:val="20"/>
              </w:rPr>
              <w:t xml:space="preserve">, </w:t>
            </w:r>
            <w:hyperlink w:history="0" r:id="rId25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A16.12.011.001</w:t>
              </w:r>
            </w:hyperlink>
            <w:r>
              <w:rPr>
                <w:sz w:val="20"/>
              </w:rPr>
              <w:t xml:space="preserve">, </w:t>
            </w:r>
            <w:hyperlink w:history="0" r:id="rId25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A16.12.011.003</w:t>
              </w:r>
            </w:hyperlink>
            <w:r>
              <w:rPr>
                <w:sz w:val="20"/>
              </w:rPr>
              <w:t xml:space="preserve">, </w:t>
            </w:r>
            <w:hyperlink w:history="0" r:id="rId25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A16.12.011.005</w:t>
              </w:r>
            </w:hyperlink>
            <w:r>
              <w:rPr>
                <w:sz w:val="20"/>
              </w:rPr>
              <w:t xml:space="preserve">, </w:t>
            </w:r>
            <w:hyperlink w:history="0" r:id="rId25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A16.12.011.006</w:t>
              </w:r>
            </w:hyperlink>
            <w:r>
              <w:rPr>
                <w:sz w:val="20"/>
              </w:rPr>
              <w:t xml:space="preserve">, </w:t>
            </w:r>
            <w:hyperlink w:history="0" r:id="rId25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A16.12.011.007</w:t>
              </w:r>
            </w:hyperlink>
            <w:r>
              <w:rPr>
                <w:sz w:val="20"/>
              </w:rPr>
              <w:t xml:space="preserve">, </w:t>
            </w:r>
            <w:hyperlink w:history="0" r:id="rId25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A16.12.011.008</w:t>
              </w:r>
            </w:hyperlink>
            <w:r>
              <w:rPr>
                <w:sz w:val="20"/>
              </w:rPr>
              <w:t xml:space="preserve">, </w:t>
            </w:r>
            <w:hyperlink w:history="0" r:id="rId25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A16.12.011.009</w:t>
              </w:r>
            </w:hyperlink>
            <w:r>
              <w:rPr>
                <w:sz w:val="20"/>
              </w:rPr>
              <w:t xml:space="preserve">, </w:t>
            </w:r>
            <w:hyperlink w:history="0" r:id="rId25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A16.12.011.010</w:t>
              </w:r>
            </w:hyperlink>
            <w:r>
              <w:rPr>
                <w:sz w:val="20"/>
              </w:rPr>
              <w:t xml:space="preserve">, </w:t>
            </w:r>
            <w:hyperlink w:history="0" r:id="rId25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A16.12.011.011</w:t>
              </w:r>
            </w:hyperlink>
            <w:r>
              <w:rPr>
                <w:sz w:val="20"/>
              </w:rPr>
              <w:t xml:space="preserve">, </w:t>
            </w:r>
            <w:hyperlink w:history="0" r:id="rId25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A16.12.011.012</w:t>
              </w:r>
            </w:hyperlink>
            <w:r>
              <w:rPr>
                <w:sz w:val="20"/>
              </w:rPr>
              <w:t xml:space="preserve">, </w:t>
            </w:r>
            <w:hyperlink w:history="0" r:id="rId25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A16.12.013</w:t>
              </w:r>
            </w:hyperlink>
            <w:r>
              <w:rPr>
                <w:sz w:val="20"/>
              </w:rPr>
              <w:t xml:space="preserve">, </w:t>
            </w:r>
            <w:hyperlink w:history="0" r:id="rId25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A16.12.013.001</w:t>
              </w:r>
            </w:hyperlink>
            <w:r>
              <w:rPr>
                <w:sz w:val="20"/>
              </w:rPr>
              <w:t xml:space="preserve">, </w:t>
            </w:r>
            <w:hyperlink w:history="0" r:id="rId25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A16.12.013.002</w:t>
              </w:r>
            </w:hyperlink>
            <w:r>
              <w:rPr>
                <w:sz w:val="20"/>
              </w:rPr>
              <w:t xml:space="preserve">, </w:t>
            </w:r>
            <w:hyperlink w:history="0" r:id="rId25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A16.12.013.003</w:t>
              </w:r>
            </w:hyperlink>
            <w:r>
              <w:rPr>
                <w:sz w:val="20"/>
              </w:rPr>
              <w:t xml:space="preserve">, </w:t>
            </w:r>
            <w:hyperlink w:history="0" r:id="rId25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A16.12.015</w:t>
              </w:r>
            </w:hyperlink>
            <w:r>
              <w:rPr>
                <w:sz w:val="20"/>
              </w:rPr>
              <w:t xml:space="preserve">, </w:t>
            </w:r>
            <w:hyperlink w:history="0" r:id="rId25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A16.12.016</w:t>
              </w:r>
            </w:hyperlink>
            <w:r>
              <w:rPr>
                <w:sz w:val="20"/>
              </w:rPr>
              <w:t xml:space="preserve">, </w:t>
            </w:r>
            <w:hyperlink w:history="0" r:id="rId25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A16.12.017</w:t>
              </w:r>
            </w:hyperlink>
            <w:r>
              <w:rPr>
                <w:sz w:val="20"/>
              </w:rPr>
              <w:t xml:space="preserve">, </w:t>
            </w:r>
            <w:hyperlink w:history="0" r:id="rId25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A16.12.019</w:t>
              </w:r>
            </w:hyperlink>
            <w:r>
              <w:rPr>
                <w:sz w:val="20"/>
              </w:rPr>
              <w:t xml:space="preserve">, </w:t>
            </w:r>
            <w:hyperlink w:history="0" r:id="rId25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A16.12.022</w:t>
              </w:r>
            </w:hyperlink>
            <w:r>
              <w:rPr>
                <w:sz w:val="20"/>
              </w:rPr>
              <w:t xml:space="preserve">, </w:t>
            </w:r>
            <w:hyperlink w:history="0" r:id="rId25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A16.12.023</w:t>
              </w:r>
            </w:hyperlink>
            <w:r>
              <w:rPr>
                <w:sz w:val="20"/>
              </w:rPr>
              <w:t xml:space="preserve">, </w:t>
            </w:r>
            <w:hyperlink w:history="0" r:id="rId25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A16.12.024</w:t>
              </w:r>
            </w:hyperlink>
            <w:r>
              <w:rPr>
                <w:sz w:val="20"/>
              </w:rPr>
              <w:t xml:space="preserve">, </w:t>
            </w:r>
            <w:hyperlink w:history="0" r:id="rId25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A16.12.025</w:t>
              </w:r>
            </w:hyperlink>
            <w:r>
              <w:rPr>
                <w:sz w:val="20"/>
              </w:rPr>
              <w:t xml:space="preserve">, </w:t>
            </w:r>
            <w:hyperlink w:history="0" r:id="rId25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w:t>
              </w:r>
            </w:hyperlink>
            <w:r>
              <w:rPr>
                <w:sz w:val="20"/>
              </w:rPr>
              <w:t xml:space="preserve">, </w:t>
            </w:r>
            <w:hyperlink w:history="0" r:id="rId25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A16.12.027</w:t>
              </w:r>
            </w:hyperlink>
            <w:r>
              <w:rPr>
                <w:sz w:val="20"/>
              </w:rPr>
              <w:t xml:space="preserve">, </w:t>
            </w:r>
            <w:hyperlink w:history="0" r:id="rId25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A16.12.028.006</w:t>
              </w:r>
            </w:hyperlink>
            <w:r>
              <w:rPr>
                <w:sz w:val="20"/>
              </w:rPr>
              <w:t xml:space="preserve">, </w:t>
            </w:r>
            <w:hyperlink w:history="0" r:id="rId25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A16.12.028.007</w:t>
              </w:r>
            </w:hyperlink>
            <w:r>
              <w:rPr>
                <w:sz w:val="20"/>
              </w:rPr>
              <w:t xml:space="preserve">, </w:t>
            </w:r>
            <w:hyperlink w:history="0" r:id="rId25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A16.12.028.008</w:t>
              </w:r>
            </w:hyperlink>
            <w:r>
              <w:rPr>
                <w:sz w:val="20"/>
              </w:rPr>
              <w:t xml:space="preserve">, </w:t>
            </w:r>
            <w:hyperlink w:history="0" r:id="rId25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A16.12.028.014</w:t>
              </w:r>
            </w:hyperlink>
            <w:r>
              <w:rPr>
                <w:sz w:val="20"/>
              </w:rPr>
              <w:t xml:space="preserve">, </w:t>
            </w:r>
            <w:hyperlink w:history="0" r:id="rId25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A16.12.029</w:t>
              </w:r>
            </w:hyperlink>
            <w:r>
              <w:rPr>
                <w:sz w:val="20"/>
              </w:rPr>
              <w:t xml:space="preserve">, </w:t>
            </w:r>
            <w:hyperlink w:history="0" r:id="rId25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A16.12.031</w:t>
              </w:r>
            </w:hyperlink>
            <w:r>
              <w:rPr>
                <w:sz w:val="20"/>
              </w:rPr>
              <w:t xml:space="preserve">, </w:t>
            </w:r>
            <w:hyperlink w:history="0" r:id="rId25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A16.12.033.001</w:t>
              </w:r>
            </w:hyperlink>
            <w:r>
              <w:rPr>
                <w:sz w:val="20"/>
              </w:rPr>
              <w:t xml:space="preserve">, </w:t>
            </w:r>
            <w:hyperlink w:history="0" r:id="rId25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A16.12.034.001</w:t>
              </w:r>
            </w:hyperlink>
            <w:r>
              <w:rPr>
                <w:sz w:val="20"/>
              </w:rPr>
              <w:t xml:space="preserve">, </w:t>
            </w:r>
            <w:hyperlink w:history="0" r:id="rId25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A16.12.035</w:t>
              </w:r>
            </w:hyperlink>
            <w:r>
              <w:rPr>
                <w:sz w:val="20"/>
              </w:rPr>
              <w:t xml:space="preserve">, </w:t>
            </w:r>
            <w:hyperlink w:history="0" r:id="rId25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A16.12.035.001</w:t>
              </w:r>
            </w:hyperlink>
            <w:r>
              <w:rPr>
                <w:sz w:val="20"/>
              </w:rPr>
              <w:t xml:space="preserve">, </w:t>
            </w:r>
            <w:hyperlink w:history="0" r:id="rId25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A16.12.035.002</w:t>
              </w:r>
            </w:hyperlink>
            <w:r>
              <w:rPr>
                <w:sz w:val="20"/>
              </w:rPr>
              <w:t xml:space="preserve">, </w:t>
            </w:r>
            <w:hyperlink w:history="0" r:id="rId25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w:t>
              </w:r>
            </w:hyperlink>
            <w:r>
              <w:rPr>
                <w:sz w:val="20"/>
              </w:rPr>
              <w:t xml:space="preserve">, </w:t>
            </w:r>
            <w:hyperlink w:history="0" r:id="rId25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A16.12.038.001</w:t>
              </w:r>
            </w:hyperlink>
            <w:r>
              <w:rPr>
                <w:sz w:val="20"/>
              </w:rPr>
              <w:t xml:space="preserve">, </w:t>
            </w:r>
            <w:hyperlink w:history="0" r:id="rId25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A16.12.038.002</w:t>
              </w:r>
            </w:hyperlink>
            <w:r>
              <w:rPr>
                <w:sz w:val="20"/>
              </w:rPr>
              <w:t xml:space="preserve">, </w:t>
            </w:r>
            <w:hyperlink w:history="0" r:id="rId25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A16.12.038.003</w:t>
              </w:r>
            </w:hyperlink>
            <w:r>
              <w:rPr>
                <w:sz w:val="20"/>
              </w:rPr>
              <w:t xml:space="preserve">, </w:t>
            </w:r>
            <w:hyperlink w:history="0" r:id="rId25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A16.12.038.004</w:t>
              </w:r>
            </w:hyperlink>
            <w:r>
              <w:rPr>
                <w:sz w:val="20"/>
              </w:rPr>
              <w:t xml:space="preserve">, </w:t>
            </w:r>
            <w:hyperlink w:history="0" r:id="rId25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A16.12.038.005</w:t>
              </w:r>
            </w:hyperlink>
            <w:r>
              <w:rPr>
                <w:sz w:val="20"/>
              </w:rPr>
              <w:t xml:space="preserve">, </w:t>
            </w:r>
            <w:hyperlink w:history="0" r:id="rId25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A16.12.038.006</w:t>
              </w:r>
            </w:hyperlink>
            <w:r>
              <w:rPr>
                <w:sz w:val="20"/>
              </w:rPr>
              <w:t xml:space="preserve">, </w:t>
            </w:r>
            <w:hyperlink w:history="0" r:id="rId25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A16.12.038.007</w:t>
              </w:r>
            </w:hyperlink>
            <w:r>
              <w:rPr>
                <w:sz w:val="20"/>
              </w:rPr>
              <w:t xml:space="preserve">, </w:t>
            </w:r>
            <w:hyperlink w:history="0" r:id="rId26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A16.12.038.008</w:t>
              </w:r>
            </w:hyperlink>
            <w:r>
              <w:rPr>
                <w:sz w:val="20"/>
              </w:rPr>
              <w:t xml:space="preserve">, </w:t>
            </w:r>
            <w:hyperlink w:history="0" r:id="rId26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A16.12.038.009</w:t>
              </w:r>
            </w:hyperlink>
            <w:r>
              <w:rPr>
                <w:sz w:val="20"/>
              </w:rPr>
              <w:t xml:space="preserve">, </w:t>
            </w:r>
            <w:hyperlink w:history="0" r:id="rId26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A16.12.038.010</w:t>
              </w:r>
            </w:hyperlink>
            <w:r>
              <w:rPr>
                <w:sz w:val="20"/>
              </w:rPr>
              <w:t xml:space="preserve">, </w:t>
            </w:r>
            <w:hyperlink w:history="0" r:id="rId26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A16.12.038.011</w:t>
              </w:r>
            </w:hyperlink>
            <w:r>
              <w:rPr>
                <w:sz w:val="20"/>
              </w:rPr>
              <w:t xml:space="preserve">, </w:t>
            </w:r>
            <w:hyperlink w:history="0" r:id="rId26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A16.12.038.012</w:t>
              </w:r>
            </w:hyperlink>
            <w:r>
              <w:rPr>
                <w:sz w:val="20"/>
              </w:rPr>
              <w:t xml:space="preserve">, </w:t>
            </w:r>
            <w:hyperlink w:history="0" r:id="rId26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A16.12.038.013</w:t>
              </w:r>
            </w:hyperlink>
            <w:r>
              <w:rPr>
                <w:sz w:val="20"/>
              </w:rPr>
              <w:t xml:space="preserve">, </w:t>
            </w:r>
            <w:hyperlink w:history="0" r:id="rId26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A16.12.040</w:t>
              </w:r>
            </w:hyperlink>
            <w:r>
              <w:rPr>
                <w:sz w:val="20"/>
              </w:rPr>
              <w:t xml:space="preserve">, </w:t>
            </w:r>
            <w:hyperlink w:history="0" r:id="rId26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A16.12.041.003</w:t>
              </w:r>
            </w:hyperlink>
            <w:r>
              <w:rPr>
                <w:sz w:val="20"/>
              </w:rPr>
              <w:t xml:space="preserve">, </w:t>
            </w:r>
            <w:hyperlink w:history="0" r:id="rId26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A16.12.042</w:t>
              </w:r>
            </w:hyperlink>
            <w:r>
              <w:rPr>
                <w:sz w:val="20"/>
              </w:rPr>
              <w:t xml:space="preserve">, </w:t>
            </w:r>
            <w:hyperlink w:history="0" r:id="rId26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A16.12.048</w:t>
              </w:r>
            </w:hyperlink>
            <w:r>
              <w:rPr>
                <w:sz w:val="20"/>
              </w:rPr>
              <w:t xml:space="preserve">, </w:t>
            </w:r>
            <w:hyperlink w:history="0" r:id="rId26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A16.12.049</w:t>
              </w:r>
            </w:hyperlink>
            <w:r>
              <w:rPr>
                <w:sz w:val="20"/>
              </w:rPr>
              <w:t xml:space="preserve">, </w:t>
            </w:r>
            <w:hyperlink w:history="0" r:id="rId26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A16.12.049.001</w:t>
              </w:r>
            </w:hyperlink>
            <w:r>
              <w:rPr>
                <w:sz w:val="20"/>
              </w:rPr>
              <w:t xml:space="preserve">, </w:t>
            </w:r>
            <w:hyperlink w:history="0" r:id="rId26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A16.12.051.021</w:t>
              </w:r>
            </w:hyperlink>
            <w:r>
              <w:rPr>
                <w:sz w:val="20"/>
              </w:rPr>
              <w:t xml:space="preserve">, </w:t>
            </w:r>
            <w:hyperlink w:history="0" r:id="rId26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A16.12.052</w:t>
              </w:r>
            </w:hyperlink>
            <w:r>
              <w:rPr>
                <w:sz w:val="20"/>
              </w:rPr>
              <w:t xml:space="preserve">, </w:t>
            </w:r>
            <w:hyperlink w:history="0" r:id="rId26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A16.12.053</w:t>
              </w:r>
            </w:hyperlink>
            <w:r>
              <w:rPr>
                <w:sz w:val="20"/>
              </w:rPr>
              <w:t xml:space="preserve">, </w:t>
            </w:r>
            <w:hyperlink w:history="0" r:id="rId26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A16.12.054</w:t>
              </w:r>
            </w:hyperlink>
            <w:r>
              <w:rPr>
                <w:sz w:val="20"/>
              </w:rPr>
              <w:t xml:space="preserve">, </w:t>
            </w:r>
            <w:hyperlink w:history="0" r:id="rId26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A16.12.054.001</w:t>
              </w:r>
            </w:hyperlink>
            <w:r>
              <w:rPr>
                <w:sz w:val="20"/>
              </w:rPr>
              <w:t xml:space="preserve">, </w:t>
            </w:r>
            <w:hyperlink w:history="0" r:id="rId26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A16.12.054.002</w:t>
              </w:r>
            </w:hyperlink>
            <w:r>
              <w:rPr>
                <w:sz w:val="20"/>
              </w:rPr>
              <w:t xml:space="preserve">, </w:t>
            </w:r>
            <w:hyperlink w:history="0" r:id="rId26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A16.12.055</w:t>
              </w:r>
            </w:hyperlink>
            <w:r>
              <w:rPr>
                <w:sz w:val="20"/>
              </w:rPr>
              <w:t xml:space="preserve">, </w:t>
            </w:r>
            <w:hyperlink w:history="0" r:id="rId26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A16.12.055.001</w:t>
              </w:r>
            </w:hyperlink>
            <w:r>
              <w:rPr>
                <w:sz w:val="20"/>
              </w:rPr>
              <w:t xml:space="preserve">, </w:t>
            </w:r>
            <w:hyperlink w:history="0" r:id="rId26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A16.12.055.002</w:t>
              </w:r>
            </w:hyperlink>
            <w:r>
              <w:rPr>
                <w:sz w:val="20"/>
              </w:rPr>
              <w:t xml:space="preserve">, </w:t>
            </w:r>
            <w:hyperlink w:history="0" r:id="rId26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A16.12.056</w:t>
              </w:r>
            </w:hyperlink>
            <w:r>
              <w:rPr>
                <w:sz w:val="20"/>
              </w:rPr>
              <w:t xml:space="preserve">, </w:t>
            </w:r>
            <w:hyperlink w:history="0" r:id="rId26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A16.12.056.001</w:t>
              </w:r>
            </w:hyperlink>
            <w:r>
              <w:rPr>
                <w:sz w:val="20"/>
              </w:rPr>
              <w:t xml:space="preserve">, </w:t>
            </w:r>
            <w:hyperlink w:history="0" r:id="rId26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A16.12.056.002</w:t>
              </w:r>
            </w:hyperlink>
            <w:r>
              <w:rPr>
                <w:sz w:val="20"/>
              </w:rPr>
              <w:t xml:space="preserve">, </w:t>
            </w:r>
            <w:hyperlink w:history="0" r:id="rId26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A16.12.057</w:t>
              </w:r>
            </w:hyperlink>
            <w:r>
              <w:rPr>
                <w:sz w:val="20"/>
              </w:rPr>
              <w:t xml:space="preserve">, </w:t>
            </w:r>
            <w:hyperlink w:history="0" r:id="rId26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A16.12.059</w:t>
              </w:r>
            </w:hyperlink>
            <w:r>
              <w:rPr>
                <w:sz w:val="20"/>
              </w:rPr>
              <w:t xml:space="preserve">, </w:t>
            </w:r>
            <w:hyperlink w:history="0" r:id="rId26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A16.12.060</w:t>
              </w:r>
            </w:hyperlink>
            <w:r>
              <w:rPr>
                <w:sz w:val="20"/>
              </w:rPr>
              <w:t xml:space="preserve">, </w:t>
            </w:r>
            <w:hyperlink w:history="0" r:id="rId26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A16.12.061</w:t>
              </w:r>
            </w:hyperlink>
            <w:r>
              <w:rPr>
                <w:sz w:val="20"/>
              </w:rPr>
              <w:t xml:space="preserve">, </w:t>
            </w:r>
            <w:hyperlink w:history="0" r:id="rId26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A16.12.061.001</w:t>
              </w:r>
            </w:hyperlink>
            <w:r>
              <w:rPr>
                <w:sz w:val="20"/>
              </w:rPr>
              <w:t xml:space="preserve">, </w:t>
            </w:r>
            <w:hyperlink w:history="0" r:id="rId26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A16.12.062</w:t>
              </w:r>
            </w:hyperlink>
            <w:r>
              <w:rPr>
                <w:sz w:val="20"/>
              </w:rPr>
              <w:t xml:space="preserve">, </w:t>
            </w:r>
            <w:hyperlink w:history="0" r:id="rId26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A16.12.070</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4,13</w:t>
            </w:r>
          </w:p>
        </w:tc>
      </w:tr>
      <w:tr>
        <w:tc>
          <w:tcPr>
            <w:tcW w:w="1239" w:type="dxa"/>
            <w:tcBorders>
              <w:top w:val="nil"/>
              <w:left w:val="nil"/>
              <w:bottom w:val="nil"/>
              <w:right w:val="nil"/>
            </w:tcBorders>
          </w:tcPr>
          <w:p>
            <w:pPr>
              <w:pStyle w:val="0"/>
            </w:pPr>
            <w:r>
              <w:rPr>
                <w:sz w:val="20"/>
              </w:rPr>
              <w:t xml:space="preserve">st25.011</w:t>
            </w:r>
          </w:p>
        </w:tc>
        <w:tc>
          <w:tcPr>
            <w:tcW w:w="2551" w:type="dxa"/>
            <w:tcBorders>
              <w:top w:val="nil"/>
              <w:left w:val="nil"/>
              <w:bottom w:val="nil"/>
              <w:right w:val="nil"/>
            </w:tcBorders>
          </w:tcPr>
          <w:p>
            <w:pPr>
              <w:pStyle w:val="0"/>
            </w:pPr>
            <w:r>
              <w:rPr>
                <w:sz w:val="20"/>
              </w:rPr>
              <w:t xml:space="preserve">Операции на сосудах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6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w:t>
              </w:r>
            </w:hyperlink>
            <w:r>
              <w:rPr>
                <w:sz w:val="20"/>
              </w:rPr>
              <w:t xml:space="preserve">, </w:t>
            </w:r>
            <w:hyperlink w:history="0" r:id="rId26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A16.12.008.001</w:t>
              </w:r>
            </w:hyperlink>
            <w:r>
              <w:rPr>
                <w:sz w:val="20"/>
              </w:rPr>
              <w:t xml:space="preserve">, </w:t>
            </w:r>
            <w:hyperlink w:history="0" r:id="rId26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A16.12.008.002</w:t>
              </w:r>
            </w:hyperlink>
            <w:r>
              <w:rPr>
                <w:sz w:val="20"/>
              </w:rPr>
              <w:t xml:space="preserve">, </w:t>
            </w:r>
            <w:hyperlink w:history="0" r:id="rId26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A16.12.026.001</w:t>
              </w:r>
            </w:hyperlink>
            <w:r>
              <w:rPr>
                <w:sz w:val="20"/>
              </w:rPr>
              <w:t xml:space="preserve">, </w:t>
            </w:r>
            <w:hyperlink w:history="0" r:id="rId26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A16.12.026.002</w:t>
              </w:r>
            </w:hyperlink>
            <w:r>
              <w:rPr>
                <w:sz w:val="20"/>
              </w:rPr>
              <w:t xml:space="preserve">, </w:t>
            </w:r>
            <w:hyperlink w:history="0" r:id="rId26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A16.12.026.009</w:t>
              </w:r>
            </w:hyperlink>
            <w:r>
              <w:rPr>
                <w:sz w:val="20"/>
              </w:rPr>
              <w:t xml:space="preserve">, </w:t>
            </w:r>
            <w:hyperlink w:history="0" r:id="rId26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A16.12.026.010</w:t>
              </w:r>
            </w:hyperlink>
            <w:r>
              <w:rPr>
                <w:sz w:val="20"/>
              </w:rPr>
              <w:t xml:space="preserve">, </w:t>
            </w:r>
            <w:hyperlink w:history="0" r:id="rId26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A16.12.026.018</w:t>
              </w:r>
            </w:hyperlink>
            <w:r>
              <w:rPr>
                <w:sz w:val="20"/>
              </w:rPr>
              <w:t xml:space="preserve">, </w:t>
            </w:r>
            <w:hyperlink w:history="0" r:id="rId26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A16.12.026.024</w:t>
              </w:r>
            </w:hyperlink>
            <w:r>
              <w:rPr>
                <w:sz w:val="20"/>
              </w:rPr>
              <w:t xml:space="preserve">, </w:t>
            </w:r>
            <w:hyperlink w:history="0" r:id="rId26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A16.12.028.018</w:t>
              </w:r>
            </w:hyperlink>
            <w:r>
              <w:rPr>
                <w:sz w:val="20"/>
              </w:rPr>
              <w:t xml:space="preserve">, </w:t>
            </w:r>
            <w:hyperlink w:history="0" r:id="rId26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A16.12.032</w:t>
              </w:r>
            </w:hyperlink>
            <w:r>
              <w:rPr>
                <w:sz w:val="20"/>
              </w:rPr>
              <w:t xml:space="preserve">, </w:t>
            </w:r>
            <w:hyperlink w:history="0" r:id="rId26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A16.12.037</w:t>
              </w:r>
            </w:hyperlink>
            <w:r>
              <w:rPr>
                <w:sz w:val="20"/>
              </w:rPr>
              <w:t xml:space="preserve">, </w:t>
            </w:r>
            <w:hyperlink w:history="0" r:id="rId26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A16.12.065</w:t>
              </w:r>
            </w:hyperlink>
            <w:r>
              <w:rPr>
                <w:sz w:val="20"/>
              </w:rPr>
              <w:t xml:space="preserve">, </w:t>
            </w:r>
            <w:hyperlink w:history="0" r:id="rId26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A16.12.071</w:t>
              </w:r>
            </w:hyperlink>
            <w:r>
              <w:rPr>
                <w:sz w:val="20"/>
              </w:rPr>
              <w:t xml:space="preserve">, </w:t>
            </w:r>
            <w:hyperlink w:history="0" r:id="rId26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A16.23.034.011</w:t>
              </w:r>
            </w:hyperlink>
            <w:r>
              <w:rPr>
                <w:sz w:val="20"/>
              </w:rPr>
              <w:t xml:space="preserve">, </w:t>
            </w:r>
            <w:hyperlink w:history="0" r:id="rId26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A16.23.034.012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6,08</w:t>
            </w:r>
          </w:p>
        </w:tc>
      </w:tr>
      <w:tr>
        <w:tc>
          <w:tcPr>
            <w:tcW w:w="1239" w:type="dxa"/>
            <w:tcBorders>
              <w:top w:val="nil"/>
              <w:left w:val="nil"/>
              <w:bottom w:val="nil"/>
              <w:right w:val="nil"/>
            </w:tcBorders>
          </w:tcPr>
          <w:p>
            <w:pPr>
              <w:pStyle w:val="0"/>
            </w:pPr>
            <w:r>
              <w:rPr>
                <w:sz w:val="20"/>
              </w:rPr>
              <w:t xml:space="preserve">st25.012</w:t>
            </w:r>
          </w:p>
        </w:tc>
        <w:tc>
          <w:tcPr>
            <w:tcW w:w="2551" w:type="dxa"/>
            <w:tcBorders>
              <w:top w:val="nil"/>
              <w:left w:val="nil"/>
              <w:bottom w:val="nil"/>
              <w:right w:val="nil"/>
            </w:tcBorders>
          </w:tcPr>
          <w:p>
            <w:pPr>
              <w:pStyle w:val="0"/>
            </w:pPr>
            <w:r>
              <w:rPr>
                <w:sz w:val="20"/>
              </w:rPr>
              <w:t xml:space="preserve">Операции на сосудах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6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A16.12.026.003</w:t>
              </w:r>
            </w:hyperlink>
            <w:r>
              <w:rPr>
                <w:sz w:val="20"/>
              </w:rPr>
              <w:t xml:space="preserve">, </w:t>
            </w:r>
            <w:hyperlink w:history="0" r:id="rId26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A16.12.026.004</w:t>
              </w:r>
            </w:hyperlink>
            <w:r>
              <w:rPr>
                <w:sz w:val="20"/>
              </w:rPr>
              <w:t xml:space="preserve">, </w:t>
            </w:r>
            <w:hyperlink w:history="0" r:id="rId26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w:t>
              </w:r>
            </w:hyperlink>
            <w:r>
              <w:rPr>
                <w:sz w:val="20"/>
              </w:rPr>
              <w:t xml:space="preserve">, </w:t>
            </w:r>
            <w:hyperlink w:history="0" r:id="rId26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A16.12.028.001</w:t>
              </w:r>
            </w:hyperlink>
            <w:r>
              <w:rPr>
                <w:sz w:val="20"/>
              </w:rPr>
              <w:t xml:space="preserve">, </w:t>
            </w:r>
            <w:hyperlink w:history="0" r:id="rId26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A16.12.028.002</w:t>
              </w:r>
            </w:hyperlink>
            <w:r>
              <w:rPr>
                <w:sz w:val="20"/>
              </w:rPr>
              <w:t xml:space="preserve">, </w:t>
            </w:r>
            <w:hyperlink w:history="0" r:id="rId26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A16.12.041</w:t>
              </w:r>
            </w:hyperlink>
            <w:r>
              <w:rPr>
                <w:sz w:val="20"/>
              </w:rPr>
              <w:t xml:space="preserve">, </w:t>
            </w:r>
            <w:hyperlink w:history="0" r:id="rId26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A16.12.041.001</w:t>
              </w:r>
            </w:hyperlink>
            <w:r>
              <w:rPr>
                <w:sz w:val="20"/>
              </w:rPr>
              <w:t xml:space="preserve">, </w:t>
            </w:r>
            <w:hyperlink w:history="0" r:id="rId26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A16.12.041.002</w:t>
              </w:r>
            </w:hyperlink>
            <w:r>
              <w:rPr>
                <w:sz w:val="20"/>
              </w:rPr>
              <w:t xml:space="preserve">, </w:t>
            </w:r>
            <w:hyperlink w:history="0" r:id="rId26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A16.12.041.006</w:t>
              </w:r>
            </w:hyperlink>
            <w:r>
              <w:rPr>
                <w:sz w:val="20"/>
              </w:rPr>
              <w:t xml:space="preserve">, </w:t>
            </w:r>
            <w:hyperlink w:history="0" r:id="rId26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A16.12.051</w:t>
              </w:r>
            </w:hyperlink>
            <w:r>
              <w:rPr>
                <w:sz w:val="20"/>
              </w:rPr>
              <w:t xml:space="preserve">, </w:t>
            </w:r>
            <w:hyperlink w:history="0" r:id="rId26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A16.12.051.001</w:t>
              </w:r>
            </w:hyperlink>
            <w:r>
              <w:rPr>
                <w:sz w:val="20"/>
              </w:rPr>
              <w:t xml:space="preserve">, </w:t>
            </w:r>
            <w:hyperlink w:history="0" r:id="rId26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A16.12.051.002</w:t>
              </w:r>
            </w:hyperlink>
            <w:r>
              <w:rPr>
                <w:sz w:val="20"/>
              </w:rPr>
              <w:t xml:space="preserve">, </w:t>
            </w:r>
            <w:hyperlink w:history="0" r:id="rId26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A16.12.077</w:t>
              </w:r>
            </w:hyperlink>
            <w:r>
              <w:rPr>
                <w:sz w:val="20"/>
              </w:rPr>
              <w:t xml:space="preserve">, </w:t>
            </w:r>
            <w:hyperlink w:history="0" r:id="rId26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A16.23.034.013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7,12</w:t>
            </w:r>
          </w:p>
        </w:tc>
      </w:tr>
      <w:tr>
        <w:tc>
          <w:tcPr>
            <w:tcW w:w="1239" w:type="dxa"/>
            <w:tcBorders>
              <w:top w:val="nil"/>
              <w:left w:val="nil"/>
              <w:bottom w:val="nil"/>
              <w:right w:val="nil"/>
            </w:tcBorders>
          </w:tcPr>
          <w:p>
            <w:pPr>
              <w:pStyle w:val="0"/>
              <w:outlineLvl w:val="3"/>
            </w:pPr>
            <w:r>
              <w:rPr>
                <w:sz w:val="20"/>
              </w:rPr>
              <w:t xml:space="preserve">st26</w:t>
            </w:r>
          </w:p>
        </w:tc>
        <w:tc>
          <w:tcPr>
            <w:gridSpan w:val="4"/>
            <w:tcW w:w="13207" w:type="dxa"/>
            <w:tcBorders>
              <w:top w:val="nil"/>
              <w:left w:val="nil"/>
              <w:bottom w:val="nil"/>
              <w:right w:val="nil"/>
            </w:tcBorders>
          </w:tcPr>
          <w:p>
            <w:pPr>
              <w:pStyle w:val="0"/>
            </w:pPr>
            <w:r>
              <w:rPr>
                <w:sz w:val="20"/>
              </w:rPr>
              <w:t xml:space="preserve">Стоматология детская</w:t>
            </w:r>
          </w:p>
        </w:tc>
        <w:tc>
          <w:tcPr>
            <w:tcW w:w="1417" w:type="dxa"/>
            <w:tcBorders>
              <w:top w:val="nil"/>
              <w:left w:val="nil"/>
              <w:bottom w:val="nil"/>
              <w:right w:val="nil"/>
            </w:tcBorders>
          </w:tcPr>
          <w:p>
            <w:pPr>
              <w:pStyle w:val="0"/>
              <w:jc w:val="center"/>
            </w:pPr>
            <w:r>
              <w:rPr>
                <w:sz w:val="20"/>
              </w:rPr>
              <w:t xml:space="preserve">0,79</w:t>
            </w:r>
          </w:p>
        </w:tc>
      </w:tr>
      <w:tr>
        <w:tc>
          <w:tcPr>
            <w:tcW w:w="1239" w:type="dxa"/>
            <w:tcBorders>
              <w:top w:val="nil"/>
              <w:left w:val="nil"/>
              <w:bottom w:val="nil"/>
              <w:right w:val="nil"/>
            </w:tcBorders>
          </w:tcPr>
          <w:p>
            <w:pPr>
              <w:pStyle w:val="0"/>
            </w:pPr>
            <w:r>
              <w:rPr>
                <w:sz w:val="20"/>
              </w:rPr>
              <w:t xml:space="preserve">st26.001</w:t>
            </w:r>
          </w:p>
        </w:tc>
        <w:tc>
          <w:tcPr>
            <w:tcW w:w="2551" w:type="dxa"/>
            <w:tcBorders>
              <w:top w:val="nil"/>
              <w:left w:val="nil"/>
              <w:bottom w:val="nil"/>
              <w:right w:val="nil"/>
            </w:tcBorders>
          </w:tcPr>
          <w:p>
            <w:pPr>
              <w:pStyle w:val="0"/>
            </w:pPr>
            <w:r>
              <w:rPr>
                <w:sz w:val="20"/>
              </w:rPr>
              <w:t xml:space="preserve">Болезни полости рта, слюнных желез и челюстей, врожденные аномалии лица и шеи, дети</w:t>
            </w:r>
          </w:p>
        </w:tc>
        <w:tc>
          <w:tcPr>
            <w:tcW w:w="3797" w:type="dxa"/>
            <w:tcBorders>
              <w:top w:val="nil"/>
              <w:left w:val="nil"/>
              <w:bottom w:val="nil"/>
              <w:right w:val="nil"/>
            </w:tcBorders>
          </w:tcPr>
          <w:p>
            <w:pPr>
              <w:pStyle w:val="0"/>
            </w:pPr>
            <w:r>
              <w:rPr>
                <w:sz w:val="20"/>
              </w:rP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0,79</w:t>
            </w:r>
          </w:p>
        </w:tc>
      </w:tr>
      <w:tr>
        <w:tc>
          <w:tcPr>
            <w:tcW w:w="1239" w:type="dxa"/>
            <w:tcBorders>
              <w:top w:val="nil"/>
              <w:left w:val="nil"/>
              <w:bottom w:val="nil"/>
              <w:right w:val="nil"/>
            </w:tcBorders>
          </w:tcPr>
          <w:p>
            <w:pPr>
              <w:pStyle w:val="0"/>
              <w:outlineLvl w:val="3"/>
            </w:pPr>
            <w:r>
              <w:rPr>
                <w:sz w:val="20"/>
              </w:rPr>
              <w:t xml:space="preserve">st27</w:t>
            </w:r>
          </w:p>
        </w:tc>
        <w:tc>
          <w:tcPr>
            <w:gridSpan w:val="4"/>
            <w:tcW w:w="13207" w:type="dxa"/>
            <w:tcBorders>
              <w:top w:val="nil"/>
              <w:left w:val="nil"/>
              <w:bottom w:val="nil"/>
              <w:right w:val="nil"/>
            </w:tcBorders>
          </w:tcPr>
          <w:p>
            <w:pPr>
              <w:pStyle w:val="0"/>
            </w:pPr>
            <w:r>
              <w:rPr>
                <w:sz w:val="20"/>
              </w:rPr>
              <w:t xml:space="preserve">Терапия</w:t>
            </w:r>
          </w:p>
        </w:tc>
        <w:tc>
          <w:tcPr>
            <w:tcW w:w="1417" w:type="dxa"/>
            <w:tcBorders>
              <w:top w:val="nil"/>
              <w:left w:val="nil"/>
              <w:bottom w:val="nil"/>
              <w:right w:val="nil"/>
            </w:tcBorders>
          </w:tcPr>
          <w:p>
            <w:pPr>
              <w:pStyle w:val="0"/>
              <w:jc w:val="center"/>
            </w:pPr>
            <w:r>
              <w:rPr>
                <w:sz w:val="20"/>
              </w:rPr>
              <w:t xml:space="preserve">0,73</w:t>
            </w:r>
          </w:p>
        </w:tc>
      </w:tr>
      <w:tr>
        <w:tc>
          <w:tcPr>
            <w:tcW w:w="1239" w:type="dxa"/>
            <w:tcBorders>
              <w:top w:val="nil"/>
              <w:left w:val="nil"/>
              <w:bottom w:val="nil"/>
              <w:right w:val="nil"/>
            </w:tcBorders>
          </w:tcPr>
          <w:p>
            <w:pPr>
              <w:pStyle w:val="0"/>
            </w:pPr>
            <w:r>
              <w:rPr>
                <w:sz w:val="20"/>
              </w:rPr>
              <w:t xml:space="preserve">st27.001</w:t>
            </w:r>
          </w:p>
        </w:tc>
        <w:tc>
          <w:tcPr>
            <w:tcW w:w="2551" w:type="dxa"/>
            <w:tcBorders>
              <w:top w:val="nil"/>
              <w:left w:val="nil"/>
              <w:bottom w:val="nil"/>
              <w:right w:val="nil"/>
            </w:tcBorders>
          </w:tcPr>
          <w:p>
            <w:pPr>
              <w:pStyle w:val="0"/>
            </w:pPr>
            <w:r>
              <w:rPr>
                <w:sz w:val="20"/>
              </w:rPr>
              <w:t xml:space="preserve">Болезни пищевода, гастрит, дуоденит, другие болезни желудка и двенадцатиперстной кишки</w:t>
            </w:r>
          </w:p>
        </w:tc>
        <w:tc>
          <w:tcPr>
            <w:tcW w:w="3797" w:type="dxa"/>
            <w:tcBorders>
              <w:top w:val="nil"/>
              <w:left w:val="nil"/>
              <w:bottom w:val="nil"/>
              <w:right w:val="nil"/>
            </w:tcBorders>
          </w:tcPr>
          <w:p>
            <w:pPr>
              <w:pStyle w:val="0"/>
            </w:pPr>
            <w:r>
              <w:rPr>
                <w:sz w:val="20"/>
              </w:rPr>
              <w:t xml:space="preserve">K20, K21, K21.0, K21.9, K22, K22.0, K22.1, K22.2, K22.3, K22.4, K22.5, K22.6, K22.7, K22.8, K22.9, K23, K23.1, K23.8, K29, K29.0, K29.1, K29.2, K29.3, K29.4, K29.5, K29.6, K29.7, K29.8, K29.9, K30, K31, K31.0, K31.1, K31.2, K31.3, K31.4, K31.5, K31.6, K31.7, K31.8, K31.9, T28.1, T28.2, T28.6, T28.7, T28.9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0,74</w:t>
            </w:r>
          </w:p>
        </w:tc>
      </w:tr>
      <w:tr>
        <w:tc>
          <w:tcPr>
            <w:tcW w:w="1239" w:type="dxa"/>
            <w:tcBorders>
              <w:top w:val="nil"/>
              <w:left w:val="nil"/>
              <w:bottom w:val="nil"/>
              <w:right w:val="nil"/>
            </w:tcBorders>
          </w:tcPr>
          <w:p>
            <w:pPr>
              <w:pStyle w:val="0"/>
            </w:pPr>
            <w:r>
              <w:rPr>
                <w:sz w:val="20"/>
              </w:rPr>
              <w:t xml:space="preserve">st27.002</w:t>
            </w:r>
          </w:p>
        </w:tc>
        <w:tc>
          <w:tcPr>
            <w:tcW w:w="2551" w:type="dxa"/>
            <w:tcBorders>
              <w:top w:val="nil"/>
              <w:left w:val="nil"/>
              <w:bottom w:val="nil"/>
              <w:right w:val="nil"/>
            </w:tcBorders>
          </w:tcPr>
          <w:p>
            <w:pPr>
              <w:pStyle w:val="0"/>
            </w:pPr>
            <w:r>
              <w:rPr>
                <w:sz w:val="20"/>
              </w:rPr>
              <w:t xml:space="preserve">Новообразования доброкачественные, in situ, неопределенного и неуточненного характера органов пищеварения</w:t>
            </w:r>
          </w:p>
        </w:tc>
        <w:tc>
          <w:tcPr>
            <w:tcW w:w="3797" w:type="dxa"/>
            <w:tcBorders>
              <w:top w:val="nil"/>
              <w:left w:val="nil"/>
              <w:bottom w:val="nil"/>
              <w:right w:val="nil"/>
            </w:tcBorders>
          </w:tcPr>
          <w:p>
            <w:pPr>
              <w:pStyle w:val="0"/>
            </w:pPr>
            <w:r>
              <w:rPr>
                <w:sz w:val="20"/>
              </w:rPr>
              <w:t xml:space="preserve">D01, D01.0, D01.1, D01.2, D01.3, D01.4, D01.5, D01.7, D01.9, D12, D12.0, D12.1, D12.2, D12.3, D12.4, D12.5, D12.6, D12.7, D12.8, D12.9, D13, D13.0, D13.1, D13.2, D13.3, D13.4, D13.5, D13.9, D19.1, D20, D20.0, D20.1, D37.1, D37.2, D37.3, D37.4, D37.5, D37.6, D37.7, D37.9, D48.3, D48.4, K63.5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0,69</w:t>
            </w:r>
          </w:p>
        </w:tc>
      </w:tr>
      <w:tr>
        <w:tc>
          <w:tcPr>
            <w:tcW w:w="1239" w:type="dxa"/>
            <w:tcBorders>
              <w:top w:val="nil"/>
              <w:left w:val="nil"/>
              <w:bottom w:val="nil"/>
              <w:right w:val="nil"/>
            </w:tcBorders>
          </w:tcPr>
          <w:p>
            <w:pPr>
              <w:pStyle w:val="0"/>
            </w:pPr>
            <w:r>
              <w:rPr>
                <w:sz w:val="20"/>
              </w:rPr>
              <w:t xml:space="preserve">st27.003</w:t>
            </w:r>
          </w:p>
        </w:tc>
        <w:tc>
          <w:tcPr>
            <w:tcW w:w="2551" w:type="dxa"/>
            <w:tcBorders>
              <w:top w:val="nil"/>
              <w:left w:val="nil"/>
              <w:bottom w:val="nil"/>
              <w:right w:val="nil"/>
            </w:tcBorders>
          </w:tcPr>
          <w:p>
            <w:pPr>
              <w:pStyle w:val="0"/>
            </w:pPr>
            <w:r>
              <w:rPr>
                <w:sz w:val="20"/>
              </w:rPr>
              <w:t xml:space="preserve">Болезни желчного пузыря</w:t>
            </w:r>
          </w:p>
        </w:tc>
        <w:tc>
          <w:tcPr>
            <w:tcW w:w="3797" w:type="dxa"/>
            <w:tcBorders>
              <w:top w:val="nil"/>
              <w:left w:val="nil"/>
              <w:bottom w:val="nil"/>
              <w:right w:val="nil"/>
            </w:tcBorders>
          </w:tcPr>
          <w:p>
            <w:pPr>
              <w:pStyle w:val="0"/>
            </w:pPr>
            <w:r>
              <w:rPr>
                <w:sz w:val="20"/>
              </w:rPr>
              <w:t xml:space="preserve">K80, K80.0, K80.1, K80.2, K80.3, K80.4, K80.5, K80.8, K81, K81.0, K81.1, K81.8, K81.9, K82, K82.0, K82.1, K82.2, K82.3, K82.4, K82.8, K82.9, K83, K83.0, K83.1, K83.2, K83.3, K83.4, K83.5, K83.8, K83.9, K87.0, K91.5, Q44, Q44.0, Q44.1, Q44.2, Q44.3, Q44.4, Q44.5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0,72</w:t>
            </w:r>
          </w:p>
        </w:tc>
      </w:tr>
      <w:tr>
        <w:tc>
          <w:tcPr>
            <w:tcW w:w="1239" w:type="dxa"/>
            <w:tcBorders>
              <w:top w:val="nil"/>
              <w:left w:val="nil"/>
              <w:bottom w:val="nil"/>
              <w:right w:val="nil"/>
            </w:tcBorders>
          </w:tcPr>
          <w:p>
            <w:pPr>
              <w:pStyle w:val="0"/>
            </w:pPr>
            <w:r>
              <w:rPr>
                <w:sz w:val="20"/>
              </w:rPr>
              <w:t xml:space="preserve">st27.004</w:t>
            </w:r>
          </w:p>
        </w:tc>
        <w:tc>
          <w:tcPr>
            <w:tcW w:w="2551" w:type="dxa"/>
            <w:tcBorders>
              <w:top w:val="nil"/>
              <w:left w:val="nil"/>
              <w:bottom w:val="nil"/>
              <w:right w:val="nil"/>
            </w:tcBorders>
          </w:tcPr>
          <w:p>
            <w:pPr>
              <w:pStyle w:val="0"/>
            </w:pPr>
            <w:r>
              <w:rPr>
                <w:sz w:val="20"/>
              </w:rPr>
              <w:t xml:space="preserve">Другие болезни органов пищеварения, взрослые</w:t>
            </w:r>
          </w:p>
        </w:tc>
        <w:tc>
          <w:tcPr>
            <w:tcW w:w="3797" w:type="dxa"/>
            <w:tcBorders>
              <w:top w:val="nil"/>
              <w:left w:val="nil"/>
              <w:bottom w:val="nil"/>
              <w:right w:val="nil"/>
            </w:tcBorders>
          </w:tcPr>
          <w:p>
            <w:pPr>
              <w:pStyle w:val="0"/>
            </w:pPr>
            <w:r>
              <w:rPr>
                <w:sz w:val="20"/>
              </w:rPr>
              <w:t xml:space="preserve">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0,59</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K64.4, K64.5, K64.8, K64.9, K65, K65.0, K65.8, K65.9, K66, K66.0, K66.1, K66.2, K66.8, K66.9, K67, K67.0, K67.1, K67.2, K67.3, K67.8, K90, K90.0, K90.1, K90.2, K90.3, K90.4, K90.8, K90.9, K91, K91.0, K91.1, K91.2, K91.3, K91.4, K91.8, K91.9, K92, K92.0, K92.1, K92.2, K92.8, K92.9, K93, K93.0, K93.1, K93.8, Q39, Q39.0, Q39.1, Q39.2, Q39.3, Q39.4, Q39.5, Q39.6, 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st27.005</w:t>
            </w:r>
          </w:p>
        </w:tc>
        <w:tc>
          <w:tcPr>
            <w:tcW w:w="2551" w:type="dxa"/>
            <w:tcBorders>
              <w:top w:val="nil"/>
              <w:left w:val="nil"/>
              <w:bottom w:val="nil"/>
              <w:right w:val="nil"/>
            </w:tcBorders>
          </w:tcPr>
          <w:p>
            <w:pPr>
              <w:pStyle w:val="0"/>
            </w:pPr>
            <w:r>
              <w:rPr>
                <w:sz w:val="20"/>
              </w:rPr>
              <w:t xml:space="preserve">Гипертоническая болезнь в стадии обострения</w:t>
            </w:r>
          </w:p>
        </w:tc>
        <w:tc>
          <w:tcPr>
            <w:tcW w:w="3797" w:type="dxa"/>
            <w:tcBorders>
              <w:top w:val="nil"/>
              <w:left w:val="nil"/>
              <w:bottom w:val="nil"/>
              <w:right w:val="nil"/>
            </w:tcBorders>
          </w:tcPr>
          <w:p>
            <w:pPr>
              <w:pStyle w:val="0"/>
            </w:pPr>
            <w:r>
              <w:rPr>
                <w:sz w:val="20"/>
              </w:rPr>
              <w:t xml:space="preserve">I10, I11, I11.0, I11.9, I12, I12.0, I12.9, I13, I13.0, I13.1, I13.2, I13.9, I15, I15.0, I15.1, I15.2, I15.8, I15.9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0,70</w:t>
            </w:r>
          </w:p>
        </w:tc>
      </w:tr>
      <w:tr>
        <w:tc>
          <w:tcPr>
            <w:tcW w:w="1239" w:type="dxa"/>
            <w:tcBorders>
              <w:top w:val="nil"/>
              <w:left w:val="nil"/>
              <w:bottom w:val="nil"/>
              <w:right w:val="nil"/>
            </w:tcBorders>
          </w:tcPr>
          <w:p>
            <w:pPr>
              <w:pStyle w:val="0"/>
            </w:pPr>
            <w:r>
              <w:rPr>
                <w:sz w:val="20"/>
              </w:rPr>
              <w:t xml:space="preserve">st27.006</w:t>
            </w:r>
          </w:p>
        </w:tc>
        <w:tc>
          <w:tcPr>
            <w:tcW w:w="2551" w:type="dxa"/>
            <w:tcBorders>
              <w:top w:val="nil"/>
              <w:left w:val="nil"/>
              <w:bottom w:val="nil"/>
              <w:right w:val="nil"/>
            </w:tcBorders>
          </w:tcPr>
          <w:p>
            <w:pPr>
              <w:pStyle w:val="0"/>
            </w:pPr>
            <w:r>
              <w:rPr>
                <w:sz w:val="20"/>
              </w:rPr>
              <w:t xml:space="preserve">Стенокардия (кроме нестабильной), хроническая ишемическая болезнь сердца (уровень 1)</w:t>
            </w:r>
          </w:p>
        </w:tc>
        <w:tc>
          <w:tcPr>
            <w:tcW w:w="3797" w:type="dxa"/>
            <w:tcBorders>
              <w:top w:val="nil"/>
              <w:left w:val="nil"/>
              <w:bottom w:val="nil"/>
              <w:right w:val="nil"/>
            </w:tcBorders>
          </w:tcPr>
          <w:p>
            <w:pPr>
              <w:pStyle w:val="0"/>
            </w:pPr>
            <w:r>
              <w:rPr>
                <w:sz w:val="20"/>
              </w:rPr>
              <w:t xml:space="preserve">I20, I20.1, I20.8, I20.9, I25, I25.0, I25.1, I25.2, I25.3, I25.4, I25.5, I25.6, I25.8, I25.9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0,78</w:t>
            </w:r>
          </w:p>
        </w:tc>
      </w:tr>
      <w:tr>
        <w:tc>
          <w:tcPr>
            <w:tcW w:w="1239" w:type="dxa"/>
            <w:tcBorders>
              <w:top w:val="nil"/>
              <w:left w:val="nil"/>
              <w:bottom w:val="nil"/>
              <w:right w:val="nil"/>
            </w:tcBorders>
          </w:tcPr>
          <w:p>
            <w:pPr>
              <w:pStyle w:val="0"/>
            </w:pPr>
            <w:r>
              <w:rPr>
                <w:sz w:val="20"/>
              </w:rPr>
              <w:t xml:space="preserve">st27.007</w:t>
            </w:r>
          </w:p>
        </w:tc>
        <w:tc>
          <w:tcPr>
            <w:tcW w:w="2551" w:type="dxa"/>
            <w:tcBorders>
              <w:top w:val="nil"/>
              <w:left w:val="nil"/>
              <w:bottom w:val="nil"/>
              <w:right w:val="nil"/>
            </w:tcBorders>
          </w:tcPr>
          <w:p>
            <w:pPr>
              <w:pStyle w:val="0"/>
            </w:pPr>
            <w:r>
              <w:rPr>
                <w:sz w:val="20"/>
              </w:rPr>
              <w:t xml:space="preserve">Стенокардия (кроме нестабильной), хроническая ишемическая болезнь сердца (уровень 2)</w:t>
            </w:r>
          </w:p>
        </w:tc>
        <w:tc>
          <w:tcPr>
            <w:tcW w:w="3797" w:type="dxa"/>
            <w:tcBorders>
              <w:top w:val="nil"/>
              <w:left w:val="nil"/>
              <w:bottom w:val="nil"/>
              <w:right w:val="nil"/>
            </w:tcBorders>
          </w:tcPr>
          <w:p>
            <w:pPr>
              <w:pStyle w:val="0"/>
            </w:pPr>
            <w:r>
              <w:rPr>
                <w:sz w:val="20"/>
              </w:rPr>
              <w:t xml:space="preserve">I20, I20.1, I20.8, I20.9, I25, I25.0, I25.1, I25.2, I25.3, I25.4, I25.5, I25.6, I25.8, I25.9</w:t>
            </w:r>
          </w:p>
        </w:tc>
        <w:tc>
          <w:tcPr>
            <w:tcW w:w="3798" w:type="dxa"/>
            <w:tcBorders>
              <w:top w:val="nil"/>
              <w:left w:val="nil"/>
              <w:bottom w:val="nil"/>
              <w:right w:val="nil"/>
            </w:tcBorders>
          </w:tcPr>
          <w:p>
            <w:pPr>
              <w:pStyle w:val="0"/>
            </w:pPr>
            <w:hyperlink w:history="0" r:id="rId26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26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26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w:t>
              </w:r>
            </w:hyperlink>
            <w:r>
              <w:rPr>
                <w:sz w:val="20"/>
              </w:rPr>
              <w:t xml:space="preserve">, </w:t>
            </w:r>
            <w:hyperlink w:history="0" r:id="rId26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1,70</w:t>
            </w:r>
          </w:p>
        </w:tc>
      </w:tr>
      <w:tr>
        <w:tc>
          <w:tcPr>
            <w:tcW w:w="1239" w:type="dxa"/>
            <w:tcBorders>
              <w:top w:val="nil"/>
              <w:left w:val="nil"/>
              <w:bottom w:val="nil"/>
              <w:right w:val="nil"/>
            </w:tcBorders>
          </w:tcPr>
          <w:p>
            <w:pPr>
              <w:pStyle w:val="0"/>
            </w:pPr>
            <w:r>
              <w:rPr>
                <w:sz w:val="20"/>
              </w:rPr>
              <w:t xml:space="preserve">st27.008</w:t>
            </w:r>
          </w:p>
        </w:tc>
        <w:tc>
          <w:tcPr>
            <w:tcW w:w="2551" w:type="dxa"/>
            <w:tcBorders>
              <w:top w:val="nil"/>
              <w:left w:val="nil"/>
              <w:bottom w:val="nil"/>
              <w:right w:val="nil"/>
            </w:tcBorders>
          </w:tcPr>
          <w:p>
            <w:pPr>
              <w:pStyle w:val="0"/>
            </w:pPr>
            <w:r>
              <w:rPr>
                <w:sz w:val="20"/>
              </w:rPr>
              <w:t xml:space="preserve">Другие болезни сердца (уровень 1)</w:t>
            </w:r>
          </w:p>
        </w:tc>
        <w:tc>
          <w:tcPr>
            <w:tcW w:w="3797" w:type="dxa"/>
            <w:tcBorders>
              <w:top w:val="nil"/>
              <w:left w:val="nil"/>
              <w:bottom w:val="nil"/>
              <w:right w:val="nil"/>
            </w:tcBorders>
          </w:tcPr>
          <w:p>
            <w:pPr>
              <w:pStyle w:val="0"/>
            </w:pPr>
            <w:r>
              <w:rPr>
                <w:sz w:val="20"/>
              </w:rPr>
              <w:t xml:space="preserve">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0,78</w:t>
            </w:r>
          </w:p>
        </w:tc>
      </w:tr>
      <w:tr>
        <w:tc>
          <w:tcPr>
            <w:tcW w:w="1239" w:type="dxa"/>
            <w:tcBorders>
              <w:top w:val="nil"/>
              <w:left w:val="nil"/>
              <w:bottom w:val="nil"/>
              <w:right w:val="nil"/>
            </w:tcBorders>
          </w:tcPr>
          <w:p>
            <w:pPr>
              <w:pStyle w:val="0"/>
            </w:pPr>
            <w:r>
              <w:rPr>
                <w:sz w:val="20"/>
              </w:rPr>
              <w:t xml:space="preserve">st27.009</w:t>
            </w:r>
          </w:p>
        </w:tc>
        <w:tc>
          <w:tcPr>
            <w:tcW w:w="2551" w:type="dxa"/>
            <w:tcBorders>
              <w:top w:val="nil"/>
              <w:left w:val="nil"/>
              <w:bottom w:val="nil"/>
              <w:right w:val="nil"/>
            </w:tcBorders>
          </w:tcPr>
          <w:p>
            <w:pPr>
              <w:pStyle w:val="0"/>
            </w:pPr>
            <w:r>
              <w:rPr>
                <w:sz w:val="20"/>
              </w:rPr>
              <w:t xml:space="preserve">Другие болезни сердца (уровень 2)</w:t>
            </w:r>
          </w:p>
        </w:tc>
        <w:tc>
          <w:tcPr>
            <w:tcW w:w="3797" w:type="dxa"/>
            <w:tcBorders>
              <w:top w:val="nil"/>
              <w:left w:val="nil"/>
              <w:bottom w:val="nil"/>
              <w:right w:val="nil"/>
            </w:tcBorders>
          </w:tcPr>
          <w:p>
            <w:pPr>
              <w:pStyle w:val="0"/>
            </w:pPr>
            <w:r>
              <w:rPr>
                <w:sz w:val="20"/>
              </w:rPr>
              <w:t xml:space="preserve">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3798" w:type="dxa"/>
            <w:tcBorders>
              <w:top w:val="nil"/>
              <w:left w:val="nil"/>
              <w:bottom w:val="nil"/>
              <w:right w:val="nil"/>
            </w:tcBorders>
          </w:tcPr>
          <w:p>
            <w:pPr>
              <w:pStyle w:val="0"/>
            </w:pPr>
            <w:hyperlink w:history="0" r:id="rId26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26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26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26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w:t>
              </w:r>
            </w:hyperlink>
            <w:r>
              <w:rPr>
                <w:sz w:val="20"/>
              </w:rPr>
              <w:t xml:space="preserve">, </w:t>
            </w:r>
            <w:hyperlink w:history="0" r:id="rId26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A07.10.001.001</w:t>
              </w:r>
            </w:hyperlink>
            <w:r>
              <w:rPr>
                <w:sz w:val="20"/>
              </w:rPr>
              <w:t xml:space="preserve">, </w:t>
            </w:r>
            <w:hyperlink w:history="0" r:id="rId26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26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26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26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26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26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1,54</w:t>
            </w:r>
          </w:p>
        </w:tc>
      </w:tr>
      <w:tr>
        <w:tc>
          <w:tcPr>
            <w:tcW w:w="1239" w:type="dxa"/>
            <w:tcBorders>
              <w:top w:val="nil"/>
              <w:left w:val="nil"/>
              <w:bottom w:val="nil"/>
              <w:right w:val="nil"/>
            </w:tcBorders>
          </w:tcPr>
          <w:p>
            <w:pPr>
              <w:pStyle w:val="0"/>
            </w:pPr>
            <w:r>
              <w:rPr>
                <w:sz w:val="20"/>
              </w:rPr>
              <w:t xml:space="preserve">st27.010</w:t>
            </w:r>
          </w:p>
        </w:tc>
        <w:tc>
          <w:tcPr>
            <w:tcW w:w="2551" w:type="dxa"/>
            <w:tcBorders>
              <w:top w:val="nil"/>
              <w:left w:val="nil"/>
              <w:bottom w:val="nil"/>
              <w:right w:val="nil"/>
            </w:tcBorders>
          </w:tcPr>
          <w:p>
            <w:pPr>
              <w:pStyle w:val="0"/>
            </w:pPr>
            <w:r>
              <w:rPr>
                <w:sz w:val="20"/>
              </w:rPr>
              <w:t xml:space="preserve">Бронхит необструктивный, симптомы и признаки, относящиеся к органам дыхания</w:t>
            </w:r>
          </w:p>
        </w:tc>
        <w:tc>
          <w:tcPr>
            <w:tcW w:w="3797" w:type="dxa"/>
            <w:tcBorders>
              <w:top w:val="nil"/>
              <w:left w:val="nil"/>
              <w:bottom w:val="nil"/>
              <w:right w:val="nil"/>
            </w:tcBorders>
          </w:tcPr>
          <w:p>
            <w:pPr>
              <w:pStyle w:val="0"/>
            </w:pPr>
            <w:r>
              <w:rPr>
                <w:sz w:val="20"/>
              </w:rPr>
              <w:t xml:space="preserve">J20, J20.0, J20.1, J20.2, J20.3, J20.4, J20.5, J20.6, J20.7, J20.8, J20.9, J21, J21.0, J21.1, J21.8, J21.9, J22, J40, J41, J41.0, J41.1, J41.8, J42, R04.2, R04.8, R04.9, R05, R06, R06.0, R06.1, R06.2, R06.3, R06.4, R06.5, R06.6, R06.7, R06.8, R07.1, R07.3, R09, R09.0, R09.2, R09.3, R68.3, R84, R84.0, R84.1, R84.2, R84.3, R84.4, R84.5, R84.6, R84.7, R84.8, R84.9, R91, R94.2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0,75</w:t>
            </w:r>
          </w:p>
        </w:tc>
      </w:tr>
      <w:tr>
        <w:tc>
          <w:tcPr>
            <w:tcW w:w="1239" w:type="dxa"/>
            <w:tcBorders>
              <w:top w:val="nil"/>
              <w:left w:val="nil"/>
              <w:bottom w:val="nil"/>
              <w:right w:val="nil"/>
            </w:tcBorders>
          </w:tcPr>
          <w:p>
            <w:pPr>
              <w:pStyle w:val="0"/>
            </w:pPr>
            <w:r>
              <w:rPr>
                <w:sz w:val="20"/>
              </w:rPr>
              <w:t xml:space="preserve">st27.011</w:t>
            </w:r>
          </w:p>
        </w:tc>
        <w:tc>
          <w:tcPr>
            <w:tcW w:w="2551" w:type="dxa"/>
            <w:tcBorders>
              <w:top w:val="nil"/>
              <w:left w:val="nil"/>
              <w:bottom w:val="nil"/>
              <w:right w:val="nil"/>
            </w:tcBorders>
          </w:tcPr>
          <w:p>
            <w:pPr>
              <w:pStyle w:val="0"/>
            </w:pPr>
            <w:r>
              <w:rPr>
                <w:sz w:val="20"/>
              </w:rPr>
              <w:t xml:space="preserve">ХОБЛ, эмфизема, бронхоэктатическая болезнь</w:t>
            </w:r>
          </w:p>
        </w:tc>
        <w:tc>
          <w:tcPr>
            <w:tcW w:w="3797" w:type="dxa"/>
            <w:tcBorders>
              <w:top w:val="nil"/>
              <w:left w:val="nil"/>
              <w:bottom w:val="nil"/>
              <w:right w:val="nil"/>
            </w:tcBorders>
          </w:tcPr>
          <w:p>
            <w:pPr>
              <w:pStyle w:val="0"/>
            </w:pPr>
            <w:r>
              <w:rPr>
                <w:sz w:val="20"/>
              </w:rPr>
              <w:t xml:space="preserve">J43, J43.0, J43.1, J43.2, J43.8, J43.9, J44, J44.0, J44.1, J44.8, J44.9, J47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0,89</w:t>
            </w:r>
          </w:p>
        </w:tc>
      </w:tr>
      <w:tr>
        <w:tc>
          <w:tcPr>
            <w:tcW w:w="1239" w:type="dxa"/>
            <w:tcBorders>
              <w:top w:val="nil"/>
              <w:left w:val="nil"/>
              <w:bottom w:val="nil"/>
              <w:right w:val="nil"/>
            </w:tcBorders>
          </w:tcPr>
          <w:p>
            <w:pPr>
              <w:pStyle w:val="0"/>
            </w:pPr>
            <w:r>
              <w:rPr>
                <w:sz w:val="20"/>
              </w:rPr>
              <w:t xml:space="preserve">st27.012</w:t>
            </w:r>
          </w:p>
        </w:tc>
        <w:tc>
          <w:tcPr>
            <w:tcW w:w="2551" w:type="dxa"/>
            <w:tcBorders>
              <w:top w:val="nil"/>
              <w:left w:val="nil"/>
              <w:bottom w:val="nil"/>
              <w:right w:val="nil"/>
            </w:tcBorders>
          </w:tcPr>
          <w:p>
            <w:pPr>
              <w:pStyle w:val="0"/>
            </w:pPr>
            <w:r>
              <w:rPr>
                <w:sz w:val="20"/>
              </w:rPr>
              <w:t xml:space="preserve">Отравления и другие воздействия внешних причин</w:t>
            </w:r>
          </w:p>
        </w:tc>
        <w:tc>
          <w:tcPr>
            <w:tcW w:w="3797" w:type="dxa"/>
            <w:tcBorders>
              <w:top w:val="nil"/>
              <w:left w:val="nil"/>
              <w:bottom w:val="nil"/>
              <w:right w:val="nil"/>
            </w:tcBorders>
          </w:tcPr>
          <w:p>
            <w:pPr>
              <w:pStyle w:val="0"/>
            </w:pPr>
            <w:r>
              <w:rPr>
                <w:sz w:val="20"/>
              </w:rP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0,53</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st27.013</w:t>
            </w:r>
          </w:p>
        </w:tc>
        <w:tc>
          <w:tcPr>
            <w:tcW w:w="2551" w:type="dxa"/>
            <w:tcBorders>
              <w:top w:val="nil"/>
              <w:left w:val="nil"/>
              <w:bottom w:val="nil"/>
              <w:right w:val="nil"/>
            </w:tcBorders>
          </w:tcPr>
          <w:p>
            <w:pPr>
              <w:pStyle w:val="0"/>
            </w:pPr>
            <w:r>
              <w:rPr>
                <w:sz w:val="20"/>
              </w:rPr>
              <w:t xml:space="preserve">Отравления и другие воздействия внешних причин с синдромом органной дисфункции</w:t>
            </w:r>
          </w:p>
        </w:tc>
        <w:tc>
          <w:tcPr>
            <w:tcW w:w="3797" w:type="dxa"/>
            <w:tcBorders>
              <w:top w:val="nil"/>
              <w:left w:val="nil"/>
              <w:bottom w:val="nil"/>
              <w:right w:val="nil"/>
            </w:tcBorders>
          </w:tcPr>
          <w:p>
            <w:pPr>
              <w:pStyle w:val="0"/>
            </w:pPr>
            <w:r>
              <w:rPr>
                <w:sz w:val="20"/>
              </w:rP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it1</w:t>
            </w:r>
          </w:p>
        </w:tc>
        <w:tc>
          <w:tcPr>
            <w:tcW w:w="1417" w:type="dxa"/>
            <w:tcBorders>
              <w:top w:val="nil"/>
              <w:left w:val="nil"/>
              <w:bottom w:val="nil"/>
              <w:right w:val="nil"/>
            </w:tcBorders>
          </w:tcPr>
          <w:p>
            <w:pPr>
              <w:pStyle w:val="0"/>
              <w:jc w:val="center"/>
            </w:pPr>
            <w:r>
              <w:rPr>
                <w:sz w:val="20"/>
              </w:rPr>
              <w:t xml:space="preserve">4,07</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st27.014</w:t>
            </w:r>
          </w:p>
        </w:tc>
        <w:tc>
          <w:tcPr>
            <w:tcW w:w="2551" w:type="dxa"/>
            <w:tcBorders>
              <w:top w:val="nil"/>
              <w:left w:val="nil"/>
              <w:bottom w:val="nil"/>
              <w:right w:val="nil"/>
            </w:tcBorders>
          </w:tcPr>
          <w:p>
            <w:pPr>
              <w:pStyle w:val="0"/>
            </w:pPr>
            <w:r>
              <w:rPr>
                <w:sz w:val="20"/>
              </w:rPr>
              <w:t xml:space="preserve">Госпитализация в диагностических целях с постановкой/ подтверждением диагноза злокачественного новообразования</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6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B03.005.010</w:t>
              </w:r>
            </w:hyperlink>
            <w:r>
              <w:rPr>
                <w:sz w:val="20"/>
              </w:rPr>
              <w:t xml:space="preserve">, </w:t>
            </w:r>
            <w:hyperlink w:history="0" r:id="rId26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B03.005.011</w:t>
              </w:r>
            </w:hyperlink>
            <w:r>
              <w:rPr>
                <w:sz w:val="20"/>
              </w:rPr>
              <w:t xml:space="preserve">, </w:t>
            </w:r>
            <w:hyperlink w:history="0" r:id="rId26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B03.005.018</w:t>
              </w:r>
            </w:hyperlink>
            <w:r>
              <w:rPr>
                <w:sz w:val="20"/>
              </w:rPr>
              <w:t xml:space="preserve">, </w:t>
            </w:r>
            <w:hyperlink w:history="0" r:id="rId26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B03.009.001</w:t>
              </w:r>
            </w:hyperlink>
            <w:r>
              <w:rPr>
                <w:sz w:val="20"/>
              </w:rPr>
              <w:t xml:space="preserve">, </w:t>
            </w:r>
            <w:hyperlink w:history="0" r:id="rId26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B03.009.002</w:t>
              </w:r>
            </w:hyperlink>
            <w:r>
              <w:rPr>
                <w:sz w:val="20"/>
              </w:rPr>
              <w:t xml:space="preserve">, </w:t>
            </w:r>
            <w:hyperlink w:history="0" r:id="rId26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B03.009.003</w:t>
              </w:r>
            </w:hyperlink>
            <w:r>
              <w:rPr>
                <w:sz w:val="20"/>
              </w:rPr>
              <w:t xml:space="preserve">, </w:t>
            </w:r>
            <w:hyperlink w:history="0" r:id="rId26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B03.024.002</w:t>
              </w:r>
            </w:hyperlink>
            <w:r>
              <w:rPr>
                <w:sz w:val="20"/>
              </w:rPr>
              <w:t xml:space="preserve">, </w:t>
            </w:r>
            <w:hyperlink w:history="0" r:id="rId26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B03.024.003</w:t>
              </w:r>
            </w:hyperlink>
            <w:r>
              <w:rPr>
                <w:sz w:val="20"/>
              </w:rPr>
              <w:t xml:space="preserve">, </w:t>
            </w:r>
            <w:hyperlink w:history="0" r:id="rId26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B03.027.001</w:t>
              </w:r>
            </w:hyperlink>
            <w:r>
              <w:rPr>
                <w:sz w:val="20"/>
              </w:rPr>
              <w:t xml:space="preserve">, </w:t>
            </w:r>
            <w:hyperlink w:history="0" r:id="rId26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B03.027.002</w:t>
              </w:r>
            </w:hyperlink>
            <w:r>
              <w:rPr>
                <w:sz w:val="20"/>
              </w:rPr>
              <w:t xml:space="preserve">, </w:t>
            </w:r>
            <w:hyperlink w:history="0" r:id="rId26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B03.027.003</w:t>
              </w:r>
            </w:hyperlink>
            <w:r>
              <w:rPr>
                <w:sz w:val="20"/>
              </w:rPr>
              <w:t xml:space="preserve">, </w:t>
            </w:r>
            <w:hyperlink w:history="0" r:id="rId26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B03.027.004</w:t>
              </w:r>
            </w:hyperlink>
            <w:r>
              <w:rPr>
                <w:sz w:val="20"/>
              </w:rPr>
              <w:t xml:space="preserve">, </w:t>
            </w:r>
            <w:hyperlink w:history="0" r:id="rId26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B03.027.005</w:t>
              </w:r>
            </w:hyperlink>
            <w:r>
              <w:rPr>
                <w:sz w:val="20"/>
              </w:rPr>
              <w:t xml:space="preserve">, </w:t>
            </w:r>
            <w:hyperlink w:history="0" r:id="rId26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B03.027.006</w:t>
              </w:r>
            </w:hyperlink>
            <w:r>
              <w:rPr>
                <w:sz w:val="20"/>
              </w:rPr>
              <w:t xml:space="preserve">, </w:t>
            </w:r>
            <w:hyperlink w:history="0" r:id="rId26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B03.027.007</w:t>
              </w:r>
            </w:hyperlink>
            <w:r>
              <w:rPr>
                <w:sz w:val="20"/>
              </w:rPr>
              <w:t xml:space="preserve">, </w:t>
            </w:r>
            <w:hyperlink w:history="0" r:id="rId26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B03.027.008</w:t>
              </w:r>
            </w:hyperlink>
            <w:r>
              <w:rPr>
                <w:sz w:val="20"/>
              </w:rPr>
              <w:t xml:space="preserve">, </w:t>
            </w:r>
            <w:hyperlink w:history="0" r:id="rId26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B03.027.009</w:t>
              </w:r>
            </w:hyperlink>
            <w:r>
              <w:rPr>
                <w:sz w:val="20"/>
              </w:rPr>
              <w:t xml:space="preserve">, </w:t>
            </w:r>
            <w:hyperlink w:history="0" r:id="rId26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B03.027.010</w:t>
              </w:r>
            </w:hyperlink>
            <w:r>
              <w:rPr>
                <w:sz w:val="20"/>
              </w:rPr>
              <w:t xml:space="preserve">, </w:t>
            </w:r>
            <w:hyperlink w:history="0" r:id="rId26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B03.027.011</w:t>
              </w:r>
            </w:hyperlink>
            <w:r>
              <w:rPr>
                <w:sz w:val="20"/>
              </w:rPr>
              <w:t xml:space="preserve">, </w:t>
            </w:r>
            <w:hyperlink w:history="0" r:id="rId26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B03.027.012</w:t>
              </w:r>
            </w:hyperlink>
            <w:r>
              <w:rPr>
                <w:sz w:val="20"/>
              </w:rPr>
              <w:t xml:space="preserve">, </w:t>
            </w:r>
            <w:hyperlink w:history="0" r:id="rId26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B03.027.013</w:t>
              </w:r>
            </w:hyperlink>
            <w:r>
              <w:rPr>
                <w:sz w:val="20"/>
              </w:rPr>
              <w:t xml:space="preserve">, </w:t>
            </w:r>
            <w:hyperlink w:history="0" r:id="rId26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B03.027.014</w:t>
              </w:r>
            </w:hyperlink>
            <w:r>
              <w:rPr>
                <w:sz w:val="20"/>
              </w:rPr>
              <w:t xml:space="preserve">, </w:t>
            </w:r>
            <w:hyperlink w:history="0" r:id="rId26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B03.027.015</w:t>
              </w:r>
            </w:hyperlink>
            <w:r>
              <w:rPr>
                <w:sz w:val="20"/>
              </w:rPr>
              <w:t xml:space="preserve">, </w:t>
            </w:r>
            <w:hyperlink w:history="0" r:id="rId26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B03.027.016</w:t>
              </w:r>
            </w:hyperlink>
            <w:r>
              <w:rPr>
                <w:sz w:val="20"/>
              </w:rPr>
              <w:t xml:space="preserve">, </w:t>
            </w:r>
            <w:hyperlink w:history="0" r:id="rId27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B03.027.017</w:t>
              </w:r>
            </w:hyperlink>
            <w:r>
              <w:rPr>
                <w:sz w:val="20"/>
              </w:rPr>
              <w:t xml:space="preserve">, </w:t>
            </w:r>
            <w:hyperlink w:history="0" r:id="rId27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B03.027.018</w:t>
              </w:r>
            </w:hyperlink>
            <w:r>
              <w:rPr>
                <w:sz w:val="20"/>
              </w:rPr>
              <w:t xml:space="preserve">, </w:t>
            </w:r>
            <w:hyperlink w:history="0" r:id="rId27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B03.027.019</w:t>
              </w:r>
            </w:hyperlink>
            <w:r>
              <w:rPr>
                <w:sz w:val="20"/>
              </w:rPr>
              <w:t xml:space="preserve">, </w:t>
            </w:r>
            <w:hyperlink w:history="0" r:id="rId27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B03.027.020</w:t>
              </w:r>
            </w:hyperlink>
            <w:r>
              <w:rPr>
                <w:sz w:val="20"/>
              </w:rPr>
              <w:t xml:space="preserve">, </w:t>
            </w:r>
            <w:hyperlink w:history="0" r:id="rId27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B03.027.021</w:t>
              </w:r>
            </w:hyperlink>
            <w:r>
              <w:rPr>
                <w:sz w:val="20"/>
              </w:rPr>
              <w:t xml:space="preserve">, </w:t>
            </w:r>
            <w:hyperlink w:history="0" r:id="rId27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B03.027.022</w:t>
              </w:r>
            </w:hyperlink>
            <w:r>
              <w:rPr>
                <w:sz w:val="20"/>
              </w:rPr>
              <w:t xml:space="preserve">, </w:t>
            </w:r>
            <w:hyperlink w:history="0" r:id="rId27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B03.027.023</w:t>
              </w:r>
            </w:hyperlink>
            <w:r>
              <w:rPr>
                <w:sz w:val="20"/>
              </w:rPr>
              <w:t xml:space="preserve">, </w:t>
            </w:r>
            <w:hyperlink w:history="0" r:id="rId27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B03.027.024</w:t>
              </w:r>
            </w:hyperlink>
            <w:r>
              <w:rPr>
                <w:sz w:val="20"/>
              </w:rPr>
              <w:t xml:space="preserve">, </w:t>
            </w:r>
            <w:hyperlink w:history="0" r:id="rId27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B03.027.025</w:t>
              </w:r>
            </w:hyperlink>
            <w:r>
              <w:rPr>
                <w:sz w:val="20"/>
              </w:rPr>
              <w:t xml:space="preserve">, </w:t>
            </w:r>
            <w:hyperlink w:history="0" r:id="rId27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B03.027.026</w:t>
              </w:r>
            </w:hyperlink>
            <w:r>
              <w:rPr>
                <w:sz w:val="20"/>
              </w:rPr>
              <w:t xml:space="preserve">, </w:t>
            </w:r>
            <w:hyperlink w:history="0" r:id="rId27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B03.027.027</w:t>
              </w:r>
            </w:hyperlink>
            <w:r>
              <w:rPr>
                <w:sz w:val="20"/>
              </w:rPr>
              <w:t xml:space="preserve">, </w:t>
            </w:r>
            <w:hyperlink w:history="0" r:id="rId27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B03.027.028</w:t>
              </w:r>
            </w:hyperlink>
            <w:r>
              <w:rPr>
                <w:sz w:val="20"/>
              </w:rPr>
              <w:t xml:space="preserve">, </w:t>
            </w:r>
            <w:hyperlink w:history="0" r:id="rId27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B03.027.029</w:t>
              </w:r>
            </w:hyperlink>
            <w:r>
              <w:rPr>
                <w:sz w:val="20"/>
              </w:rPr>
              <w:t xml:space="preserve">, </w:t>
            </w:r>
            <w:hyperlink w:history="0" r:id="rId27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B03.027.030</w:t>
              </w:r>
            </w:hyperlink>
            <w:r>
              <w:rPr>
                <w:sz w:val="20"/>
              </w:rPr>
              <w:t xml:space="preserve">, </w:t>
            </w:r>
            <w:hyperlink w:history="0" r:id="rId27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B03.027.031</w:t>
              </w:r>
            </w:hyperlink>
            <w:r>
              <w:rPr>
                <w:sz w:val="20"/>
              </w:rPr>
              <w:t xml:space="preserve">, </w:t>
            </w:r>
            <w:hyperlink w:history="0" r:id="rId27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B03.027.032</w:t>
              </w:r>
            </w:hyperlink>
            <w:r>
              <w:rPr>
                <w:sz w:val="20"/>
              </w:rPr>
              <w:t xml:space="preserve">, </w:t>
            </w:r>
            <w:hyperlink w:history="0" r:id="rId27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B03.027.033</w:t>
              </w:r>
            </w:hyperlink>
            <w:r>
              <w:rPr>
                <w:sz w:val="20"/>
              </w:rPr>
              <w:t xml:space="preserve">, </w:t>
            </w:r>
            <w:hyperlink w:history="0" r:id="rId27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B03.027.034</w:t>
              </w:r>
            </w:hyperlink>
            <w:r>
              <w:rPr>
                <w:sz w:val="20"/>
              </w:rPr>
              <w:t xml:space="preserve">, </w:t>
            </w:r>
            <w:hyperlink w:history="0" r:id="rId27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B03.027.035</w:t>
              </w:r>
            </w:hyperlink>
            <w:r>
              <w:rPr>
                <w:sz w:val="20"/>
              </w:rPr>
              <w:t xml:space="preserve">, </w:t>
            </w:r>
            <w:hyperlink w:history="0" r:id="rId27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B03.027.036</w:t>
              </w:r>
            </w:hyperlink>
            <w:r>
              <w:rPr>
                <w:sz w:val="20"/>
              </w:rPr>
              <w:t xml:space="preserve">, </w:t>
            </w:r>
            <w:hyperlink w:history="0" r:id="rId27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B03.027.037</w:t>
              </w:r>
            </w:hyperlink>
            <w:r>
              <w:rPr>
                <w:sz w:val="20"/>
              </w:rPr>
              <w:t xml:space="preserve">, </w:t>
            </w:r>
            <w:hyperlink w:history="0" r:id="rId27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B03.027.038</w:t>
              </w:r>
            </w:hyperlink>
            <w:r>
              <w:rPr>
                <w:sz w:val="20"/>
              </w:rPr>
              <w:t xml:space="preserve">, </w:t>
            </w:r>
            <w:hyperlink w:history="0" r:id="rId27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B03.027.039</w:t>
              </w:r>
            </w:hyperlink>
            <w:r>
              <w:rPr>
                <w:sz w:val="20"/>
              </w:rPr>
              <w:t xml:space="preserve">, </w:t>
            </w:r>
            <w:hyperlink w:history="0" r:id="rId27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B03.027.040</w:t>
              </w:r>
            </w:hyperlink>
            <w:r>
              <w:rPr>
                <w:sz w:val="20"/>
              </w:rPr>
              <w:t xml:space="preserve">, </w:t>
            </w:r>
            <w:hyperlink w:history="0" r:id="rId27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B03.027.041</w:t>
              </w:r>
            </w:hyperlink>
            <w:r>
              <w:rPr>
                <w:sz w:val="20"/>
              </w:rPr>
              <w:t xml:space="preserve">, </w:t>
            </w:r>
            <w:hyperlink w:history="0" r:id="rId27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B03.027.042</w:t>
              </w:r>
            </w:hyperlink>
            <w:r>
              <w:rPr>
                <w:sz w:val="20"/>
              </w:rPr>
              <w:t xml:space="preserve">, </w:t>
            </w:r>
            <w:hyperlink w:history="0" r:id="rId27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B03.027.043</w:t>
              </w:r>
            </w:hyperlink>
            <w:r>
              <w:rPr>
                <w:sz w:val="20"/>
              </w:rPr>
              <w:t xml:space="preserve">, </w:t>
            </w:r>
            <w:hyperlink w:history="0" r:id="rId27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B03.027.044</w:t>
              </w:r>
            </w:hyperlink>
            <w:r>
              <w:rPr>
                <w:sz w:val="20"/>
              </w:rPr>
              <w:t xml:space="preserve">, </w:t>
            </w:r>
            <w:hyperlink w:history="0" r:id="rId27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B03.027.045</w:t>
              </w:r>
            </w:hyperlink>
            <w:r>
              <w:rPr>
                <w:sz w:val="20"/>
              </w:rPr>
              <w:t xml:space="preserve">, </w:t>
            </w:r>
            <w:hyperlink w:history="0" r:id="rId27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B03.027.046</w:t>
              </w:r>
            </w:hyperlink>
            <w:r>
              <w:rPr>
                <w:sz w:val="20"/>
              </w:rPr>
              <w:t xml:space="preserve">, </w:t>
            </w:r>
            <w:hyperlink w:history="0" r:id="rId27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B03.027.047</w:t>
              </w:r>
            </w:hyperlink>
            <w:r>
              <w:rPr>
                <w:sz w:val="20"/>
              </w:rPr>
              <w:t xml:space="preserve">, </w:t>
            </w:r>
            <w:hyperlink w:history="0" r:id="rId27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B03.027.048</w:t>
              </w:r>
            </w:hyperlink>
            <w:r>
              <w:rPr>
                <w:sz w:val="20"/>
              </w:rPr>
              <w:t xml:space="preserve">, </w:t>
            </w:r>
            <w:hyperlink w:history="0" r:id="rId27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B03.027.049</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1,00</w:t>
            </w:r>
          </w:p>
        </w:tc>
      </w:tr>
      <w:tr>
        <w:tc>
          <w:tcPr>
            <w:tcW w:w="1239" w:type="dxa"/>
            <w:tcBorders>
              <w:top w:val="nil"/>
              <w:left w:val="nil"/>
              <w:bottom w:val="nil"/>
              <w:right w:val="nil"/>
            </w:tcBorders>
          </w:tcPr>
          <w:p>
            <w:pPr>
              <w:pStyle w:val="0"/>
              <w:outlineLvl w:val="3"/>
            </w:pPr>
            <w:r>
              <w:rPr>
                <w:sz w:val="20"/>
              </w:rPr>
              <w:t xml:space="preserve">st28</w:t>
            </w:r>
          </w:p>
        </w:tc>
        <w:tc>
          <w:tcPr>
            <w:gridSpan w:val="4"/>
            <w:tcW w:w="13207" w:type="dxa"/>
            <w:tcBorders>
              <w:top w:val="nil"/>
              <w:left w:val="nil"/>
              <w:bottom w:val="nil"/>
              <w:right w:val="nil"/>
            </w:tcBorders>
          </w:tcPr>
          <w:p>
            <w:pPr>
              <w:pStyle w:val="0"/>
            </w:pPr>
            <w:r>
              <w:rPr>
                <w:sz w:val="20"/>
              </w:rPr>
              <w:t xml:space="preserve">Торакальная хирургия</w:t>
            </w:r>
          </w:p>
        </w:tc>
        <w:tc>
          <w:tcPr>
            <w:tcW w:w="1417" w:type="dxa"/>
            <w:tcBorders>
              <w:top w:val="nil"/>
              <w:left w:val="nil"/>
              <w:bottom w:val="nil"/>
              <w:right w:val="nil"/>
            </w:tcBorders>
          </w:tcPr>
          <w:p>
            <w:pPr>
              <w:pStyle w:val="0"/>
              <w:jc w:val="center"/>
            </w:pPr>
            <w:r>
              <w:rPr>
                <w:sz w:val="20"/>
              </w:rPr>
              <w:t xml:space="preserve">2,09</w:t>
            </w:r>
          </w:p>
        </w:tc>
      </w:tr>
      <w:tr>
        <w:tc>
          <w:tcPr>
            <w:tcW w:w="1239" w:type="dxa"/>
            <w:tcBorders>
              <w:top w:val="nil"/>
              <w:left w:val="nil"/>
              <w:bottom w:val="nil"/>
              <w:right w:val="nil"/>
            </w:tcBorders>
          </w:tcPr>
          <w:p>
            <w:pPr>
              <w:pStyle w:val="0"/>
            </w:pPr>
            <w:r>
              <w:rPr>
                <w:sz w:val="20"/>
              </w:rPr>
              <w:t xml:space="preserve">st28.001</w:t>
            </w:r>
          </w:p>
        </w:tc>
        <w:tc>
          <w:tcPr>
            <w:tcW w:w="2551" w:type="dxa"/>
            <w:tcBorders>
              <w:top w:val="nil"/>
              <w:left w:val="nil"/>
              <w:bottom w:val="nil"/>
              <w:right w:val="nil"/>
            </w:tcBorders>
          </w:tcPr>
          <w:p>
            <w:pPr>
              <w:pStyle w:val="0"/>
            </w:pPr>
            <w:r>
              <w:rPr>
                <w:sz w:val="20"/>
              </w:rPr>
              <w:t xml:space="preserve">Гнойные состояния нижних дыхательных путей</w:t>
            </w:r>
          </w:p>
        </w:tc>
        <w:tc>
          <w:tcPr>
            <w:tcW w:w="3797" w:type="dxa"/>
            <w:tcBorders>
              <w:top w:val="nil"/>
              <w:left w:val="nil"/>
              <w:bottom w:val="nil"/>
              <w:right w:val="nil"/>
            </w:tcBorders>
          </w:tcPr>
          <w:p>
            <w:pPr>
              <w:pStyle w:val="0"/>
            </w:pPr>
            <w:r>
              <w:rPr>
                <w:sz w:val="20"/>
              </w:rPr>
              <w:t xml:space="preserve">J85, J85.0, J85.1, J85.2, J85.3, J86, J86.0, J86.9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2,05</w:t>
            </w:r>
          </w:p>
        </w:tc>
      </w:tr>
      <w:tr>
        <w:tc>
          <w:tcPr>
            <w:tcW w:w="1239" w:type="dxa"/>
            <w:tcBorders>
              <w:top w:val="nil"/>
              <w:left w:val="nil"/>
              <w:bottom w:val="nil"/>
              <w:right w:val="nil"/>
            </w:tcBorders>
          </w:tcPr>
          <w:p>
            <w:pPr>
              <w:pStyle w:val="0"/>
            </w:pPr>
            <w:r>
              <w:rPr>
                <w:sz w:val="20"/>
              </w:rPr>
              <w:t xml:space="preserve">st28.002</w:t>
            </w:r>
          </w:p>
        </w:tc>
        <w:tc>
          <w:tcPr>
            <w:tcW w:w="2551" w:type="dxa"/>
            <w:tcBorders>
              <w:top w:val="nil"/>
              <w:left w:val="nil"/>
              <w:bottom w:val="nil"/>
              <w:right w:val="nil"/>
            </w:tcBorders>
          </w:tcPr>
          <w:p>
            <w:pPr>
              <w:pStyle w:val="0"/>
            </w:pPr>
            <w:r>
              <w:rPr>
                <w:sz w:val="20"/>
              </w:rPr>
              <w:t xml:space="preserve">Операции на нижних дыхательных путях и легочной ткани, органах средостения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7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A03.10.001</w:t>
              </w:r>
            </w:hyperlink>
            <w:r>
              <w:rPr>
                <w:sz w:val="20"/>
              </w:rPr>
              <w:t xml:space="preserve">, </w:t>
            </w:r>
            <w:hyperlink w:history="0" r:id="rId27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A03.10.001.001</w:t>
              </w:r>
            </w:hyperlink>
            <w:r>
              <w:rPr>
                <w:sz w:val="20"/>
              </w:rPr>
              <w:t xml:space="preserve">, </w:t>
            </w:r>
            <w:hyperlink w:history="0" r:id="rId27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A11.09.004</w:t>
              </w:r>
            </w:hyperlink>
            <w:r>
              <w:rPr>
                <w:sz w:val="20"/>
              </w:rPr>
              <w:t xml:space="preserve">, </w:t>
            </w:r>
            <w:hyperlink w:history="0" r:id="rId27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A11.11.004</w:t>
              </w:r>
            </w:hyperlink>
            <w:r>
              <w:rPr>
                <w:sz w:val="20"/>
              </w:rPr>
              <w:t xml:space="preserve">, </w:t>
            </w:r>
            <w:hyperlink w:history="0" r:id="rId27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A11.11.004.001</w:t>
              </w:r>
            </w:hyperlink>
            <w:r>
              <w:rPr>
                <w:sz w:val="20"/>
              </w:rPr>
              <w:t xml:space="preserve">, </w:t>
            </w:r>
            <w:hyperlink w:history="0" r:id="rId27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A16.09.001</w:t>
              </w:r>
            </w:hyperlink>
            <w:r>
              <w:rPr>
                <w:sz w:val="20"/>
              </w:rPr>
              <w:t xml:space="preserve">, </w:t>
            </w:r>
            <w:hyperlink w:history="0" r:id="rId27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A16.09.005</w:t>
              </w:r>
            </w:hyperlink>
            <w:r>
              <w:rPr>
                <w:sz w:val="20"/>
              </w:rPr>
              <w:t xml:space="preserve">, </w:t>
            </w:r>
            <w:hyperlink w:history="0" r:id="rId27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A16.09.012</w:t>
              </w:r>
            </w:hyperlink>
            <w:r>
              <w:rPr>
                <w:sz w:val="20"/>
              </w:rPr>
              <w:t xml:space="preserve">, </w:t>
            </w:r>
            <w:hyperlink w:history="0" r:id="rId27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A16.09.035</w:t>
              </w:r>
            </w:hyperlink>
            <w:r>
              <w:rPr>
                <w:sz w:val="20"/>
              </w:rPr>
              <w:t xml:space="preserve">, </w:t>
            </w:r>
            <w:hyperlink w:history="0" r:id="rId27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A16.09.042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1,54</w:t>
            </w:r>
          </w:p>
        </w:tc>
      </w:tr>
      <w:tr>
        <w:tc>
          <w:tcPr>
            <w:tcW w:w="1239" w:type="dxa"/>
            <w:tcBorders>
              <w:top w:val="nil"/>
              <w:left w:val="nil"/>
              <w:bottom w:val="nil"/>
              <w:right w:val="nil"/>
            </w:tcBorders>
          </w:tcPr>
          <w:p>
            <w:pPr>
              <w:pStyle w:val="0"/>
            </w:pPr>
            <w:r>
              <w:rPr>
                <w:sz w:val="20"/>
              </w:rPr>
              <w:t xml:space="preserve">st28.003</w:t>
            </w:r>
          </w:p>
        </w:tc>
        <w:tc>
          <w:tcPr>
            <w:tcW w:w="2551" w:type="dxa"/>
            <w:tcBorders>
              <w:top w:val="nil"/>
              <w:left w:val="nil"/>
              <w:bottom w:val="nil"/>
              <w:right w:val="nil"/>
            </w:tcBorders>
          </w:tcPr>
          <w:p>
            <w:pPr>
              <w:pStyle w:val="0"/>
            </w:pPr>
            <w:r>
              <w:rPr>
                <w:sz w:val="20"/>
              </w:rPr>
              <w:t xml:space="preserve">Операции на нижних дыхательных путях и легочной ткани, органах средостения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7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A16.09.001.001</w:t>
              </w:r>
            </w:hyperlink>
            <w:r>
              <w:rPr>
                <w:sz w:val="20"/>
              </w:rPr>
              <w:t xml:space="preserve">, </w:t>
            </w:r>
            <w:hyperlink w:history="0" r:id="rId27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A16.09.003</w:t>
              </w:r>
            </w:hyperlink>
            <w:r>
              <w:rPr>
                <w:sz w:val="20"/>
              </w:rPr>
              <w:t xml:space="preserve">, </w:t>
            </w:r>
            <w:hyperlink w:history="0" r:id="rId27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A16.09.004</w:t>
              </w:r>
            </w:hyperlink>
            <w:r>
              <w:rPr>
                <w:sz w:val="20"/>
              </w:rPr>
              <w:t xml:space="preserve">, </w:t>
            </w:r>
            <w:hyperlink w:history="0" r:id="rId27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A16.09.006</w:t>
              </w:r>
            </w:hyperlink>
            <w:r>
              <w:rPr>
                <w:sz w:val="20"/>
              </w:rPr>
              <w:t xml:space="preserve">, </w:t>
            </w:r>
            <w:hyperlink w:history="0" r:id="rId27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A16.09.006.001</w:t>
              </w:r>
            </w:hyperlink>
            <w:r>
              <w:rPr>
                <w:sz w:val="20"/>
              </w:rPr>
              <w:t xml:space="preserve">, </w:t>
            </w:r>
            <w:hyperlink w:history="0" r:id="rId27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A16.09.031</w:t>
              </w:r>
            </w:hyperlink>
            <w:r>
              <w:rPr>
                <w:sz w:val="20"/>
              </w:rPr>
              <w:t xml:space="preserve">, </w:t>
            </w:r>
            <w:hyperlink w:history="0" r:id="rId27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A16.09.036</w:t>
              </w:r>
            </w:hyperlink>
            <w:r>
              <w:rPr>
                <w:sz w:val="20"/>
              </w:rPr>
              <w:t xml:space="preserve">, </w:t>
            </w:r>
            <w:hyperlink w:history="0" r:id="rId27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A16.10.011.005</w:t>
              </w:r>
            </w:hyperlink>
            <w:r>
              <w:rPr>
                <w:sz w:val="20"/>
              </w:rPr>
              <w:t xml:space="preserve">, </w:t>
            </w:r>
            <w:hyperlink w:history="0" r:id="rId27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A16.11.004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1,92</w:t>
            </w:r>
          </w:p>
        </w:tc>
      </w:tr>
      <w:tr>
        <w:tc>
          <w:tcPr>
            <w:tcW w:w="1239" w:type="dxa"/>
            <w:tcBorders>
              <w:top w:val="nil"/>
              <w:left w:val="nil"/>
              <w:bottom w:val="nil"/>
              <w:right w:val="nil"/>
            </w:tcBorders>
          </w:tcPr>
          <w:p>
            <w:pPr>
              <w:pStyle w:val="0"/>
            </w:pPr>
            <w:r>
              <w:rPr>
                <w:sz w:val="20"/>
              </w:rPr>
              <w:t xml:space="preserve">st28.004</w:t>
            </w:r>
          </w:p>
        </w:tc>
        <w:tc>
          <w:tcPr>
            <w:tcW w:w="2551" w:type="dxa"/>
            <w:tcBorders>
              <w:top w:val="nil"/>
              <w:left w:val="nil"/>
              <w:bottom w:val="nil"/>
              <w:right w:val="nil"/>
            </w:tcBorders>
          </w:tcPr>
          <w:p>
            <w:pPr>
              <w:pStyle w:val="0"/>
            </w:pPr>
            <w:r>
              <w:rPr>
                <w:sz w:val="20"/>
              </w:rPr>
              <w:t xml:space="preserve">Операции на нижних дыхательных путях и легочной ткани, органах средостения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7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A16.09.001.002</w:t>
              </w:r>
            </w:hyperlink>
            <w:r>
              <w:rPr>
                <w:sz w:val="20"/>
              </w:rPr>
              <w:t xml:space="preserve">, </w:t>
            </w:r>
            <w:hyperlink w:history="0" r:id="rId27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A16.09.004.001</w:t>
              </w:r>
            </w:hyperlink>
            <w:r>
              <w:rPr>
                <w:sz w:val="20"/>
              </w:rPr>
              <w:t xml:space="preserve">, </w:t>
            </w:r>
            <w:hyperlink w:history="0" r:id="rId27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A16.09.005.001</w:t>
              </w:r>
            </w:hyperlink>
            <w:r>
              <w:rPr>
                <w:sz w:val="20"/>
              </w:rPr>
              <w:t xml:space="preserve">, </w:t>
            </w:r>
            <w:hyperlink w:history="0" r:id="rId27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A16.09.007</w:t>
              </w:r>
            </w:hyperlink>
            <w:r>
              <w:rPr>
                <w:sz w:val="20"/>
              </w:rPr>
              <w:t xml:space="preserve">, </w:t>
            </w:r>
            <w:hyperlink w:history="0" r:id="rId27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A16.09.007.002</w:t>
              </w:r>
            </w:hyperlink>
            <w:r>
              <w:rPr>
                <w:sz w:val="20"/>
              </w:rPr>
              <w:t xml:space="preserve">, </w:t>
            </w:r>
            <w:hyperlink w:history="0" r:id="rId27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A16.09.008</w:t>
              </w:r>
            </w:hyperlink>
            <w:r>
              <w:rPr>
                <w:sz w:val="20"/>
              </w:rPr>
              <w:t xml:space="preserve">, </w:t>
            </w:r>
            <w:hyperlink w:history="0" r:id="rId27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w:t>
              </w:r>
            </w:hyperlink>
            <w:r>
              <w:rPr>
                <w:sz w:val="20"/>
              </w:rPr>
              <w:t xml:space="preserve">, </w:t>
            </w:r>
            <w:hyperlink w:history="0" r:id="rId27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A16.09.009.002</w:t>
              </w:r>
            </w:hyperlink>
            <w:r>
              <w:rPr>
                <w:sz w:val="20"/>
              </w:rPr>
              <w:t xml:space="preserve">, </w:t>
            </w:r>
            <w:hyperlink w:history="0" r:id="rId27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 </w:t>
            </w:r>
            <w:hyperlink w:history="0" r:id="rId27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A16.09.013.006</w:t>
              </w:r>
            </w:hyperlink>
            <w:r>
              <w:rPr>
                <w:sz w:val="20"/>
              </w:rPr>
              <w:t xml:space="preserve">, </w:t>
            </w:r>
            <w:hyperlink w:history="0" r:id="rId27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w:t>
              </w:r>
            </w:hyperlink>
            <w:r>
              <w:rPr>
                <w:sz w:val="20"/>
              </w:rPr>
              <w:t xml:space="preserve">, </w:t>
            </w:r>
            <w:hyperlink w:history="0" r:id="rId27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A16.09.014.005</w:t>
              </w:r>
            </w:hyperlink>
            <w:r>
              <w:rPr>
                <w:sz w:val="20"/>
              </w:rPr>
              <w:t xml:space="preserve">, </w:t>
            </w:r>
            <w:hyperlink w:history="0" r:id="rId27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w:t>
              </w:r>
            </w:hyperlink>
            <w:r>
              <w:rPr>
                <w:sz w:val="20"/>
              </w:rPr>
              <w:t xml:space="preserve">, </w:t>
            </w:r>
            <w:hyperlink w:history="0" r:id="rId27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A16.09.015.005</w:t>
              </w:r>
            </w:hyperlink>
            <w:r>
              <w:rPr>
                <w:sz w:val="20"/>
              </w:rPr>
              <w:t xml:space="preserve">, </w:t>
            </w:r>
            <w:hyperlink w:history="0" r:id="rId27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A16.09.015.006</w:t>
              </w:r>
            </w:hyperlink>
            <w:r>
              <w:rPr>
                <w:sz w:val="20"/>
              </w:rPr>
              <w:t xml:space="preserve">, </w:t>
            </w:r>
            <w:hyperlink w:history="0" r:id="rId27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A16.09.015.007</w:t>
              </w:r>
            </w:hyperlink>
            <w:r>
              <w:rPr>
                <w:sz w:val="20"/>
              </w:rPr>
              <w:t xml:space="preserve">, </w:t>
            </w:r>
            <w:hyperlink w:history="0" r:id="rId27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w:t>
              </w:r>
            </w:hyperlink>
            <w:r>
              <w:rPr>
                <w:sz w:val="20"/>
              </w:rPr>
              <w:t xml:space="preserve">, </w:t>
            </w:r>
            <w:hyperlink w:history="0" r:id="rId27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A16.09.016.005</w:t>
              </w:r>
            </w:hyperlink>
            <w:r>
              <w:rPr>
                <w:sz w:val="20"/>
              </w:rPr>
              <w:t xml:space="preserve">, </w:t>
            </w:r>
            <w:hyperlink w:history="0" r:id="rId27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A16.09.016.006</w:t>
              </w:r>
            </w:hyperlink>
            <w:r>
              <w:rPr>
                <w:sz w:val="20"/>
              </w:rPr>
              <w:t xml:space="preserve">, </w:t>
            </w:r>
            <w:hyperlink w:history="0" r:id="rId27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A16.09.017</w:t>
              </w:r>
            </w:hyperlink>
            <w:r>
              <w:rPr>
                <w:sz w:val="20"/>
              </w:rPr>
              <w:t xml:space="preserve">, </w:t>
            </w:r>
            <w:hyperlink w:history="0" r:id="rId27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A16.09.018</w:t>
              </w:r>
            </w:hyperlink>
            <w:r>
              <w:rPr>
                <w:sz w:val="20"/>
              </w:rPr>
              <w:t xml:space="preserve">, </w:t>
            </w:r>
            <w:hyperlink w:history="0" r:id="rId27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A16.09.020</w:t>
              </w:r>
            </w:hyperlink>
            <w:r>
              <w:rPr>
                <w:sz w:val="20"/>
              </w:rPr>
              <w:t xml:space="preserve">, </w:t>
            </w:r>
            <w:hyperlink w:history="0" r:id="rId27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A16.09.025</w:t>
              </w:r>
            </w:hyperlink>
            <w:r>
              <w:rPr>
                <w:sz w:val="20"/>
              </w:rPr>
              <w:t xml:space="preserve">, </w:t>
            </w:r>
            <w:hyperlink w:history="0" r:id="rId27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A16.09.026.005</w:t>
              </w:r>
            </w:hyperlink>
            <w:r>
              <w:rPr>
                <w:sz w:val="20"/>
              </w:rPr>
              <w:t xml:space="preserve">, </w:t>
            </w:r>
            <w:hyperlink w:history="0" r:id="rId27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A16.09.027</w:t>
              </w:r>
            </w:hyperlink>
            <w:r>
              <w:rPr>
                <w:sz w:val="20"/>
              </w:rPr>
              <w:t xml:space="preserve">, </w:t>
            </w:r>
            <w:hyperlink w:history="0" r:id="rId27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A16.09.036.001</w:t>
              </w:r>
            </w:hyperlink>
            <w:r>
              <w:rPr>
                <w:sz w:val="20"/>
              </w:rPr>
              <w:t xml:space="preserve">, </w:t>
            </w:r>
            <w:hyperlink w:history="0" r:id="rId27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A16.09.036.002</w:t>
              </w:r>
            </w:hyperlink>
            <w:r>
              <w:rPr>
                <w:sz w:val="20"/>
              </w:rPr>
              <w:t xml:space="preserve">, </w:t>
            </w:r>
            <w:hyperlink w:history="0" r:id="rId27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A16.09.037</w:t>
              </w:r>
            </w:hyperlink>
            <w:r>
              <w:rPr>
                <w:sz w:val="20"/>
              </w:rPr>
              <w:t xml:space="preserve">, </w:t>
            </w:r>
            <w:hyperlink w:history="0" r:id="rId27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A16.09.037.001</w:t>
              </w:r>
            </w:hyperlink>
            <w:r>
              <w:rPr>
                <w:sz w:val="20"/>
              </w:rPr>
              <w:t xml:space="preserve">, </w:t>
            </w:r>
            <w:hyperlink w:history="0" r:id="rId27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A16.09.038</w:t>
              </w:r>
            </w:hyperlink>
            <w:r>
              <w:rPr>
                <w:sz w:val="20"/>
              </w:rPr>
              <w:t xml:space="preserve">, </w:t>
            </w:r>
            <w:hyperlink w:history="0" r:id="rId27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A16.09.039</w:t>
              </w:r>
            </w:hyperlink>
            <w:r>
              <w:rPr>
                <w:sz w:val="20"/>
              </w:rPr>
              <w:t xml:space="preserve">, </w:t>
            </w:r>
            <w:hyperlink w:history="0" r:id="rId27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A16.09.040</w:t>
              </w:r>
            </w:hyperlink>
            <w:r>
              <w:rPr>
                <w:sz w:val="20"/>
              </w:rPr>
              <w:t xml:space="preserve">, </w:t>
            </w:r>
            <w:hyperlink w:history="0" r:id="rId27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A16.09.041</w:t>
              </w:r>
            </w:hyperlink>
            <w:r>
              <w:rPr>
                <w:sz w:val="20"/>
              </w:rPr>
              <w:t xml:space="preserve">, </w:t>
            </w:r>
            <w:hyperlink w:history="0" r:id="rId27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A16.09.044</w:t>
              </w:r>
            </w:hyperlink>
            <w:r>
              <w:rPr>
                <w:sz w:val="20"/>
              </w:rPr>
              <w:t xml:space="preserve">, </w:t>
            </w:r>
            <w:hyperlink w:history="0" r:id="rId27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A16.11.001</w:t>
              </w:r>
            </w:hyperlink>
            <w:r>
              <w:rPr>
                <w:sz w:val="20"/>
              </w:rPr>
              <w:t xml:space="preserve">, </w:t>
            </w:r>
            <w:hyperlink w:history="0" r:id="rId27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A16.11.003</w:t>
              </w:r>
            </w:hyperlink>
            <w:r>
              <w:rPr>
                <w:sz w:val="20"/>
              </w:rPr>
              <w:t xml:space="preserve">, </w:t>
            </w:r>
            <w:hyperlink w:history="0" r:id="rId27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A16.11.004.001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2,56</w:t>
            </w:r>
          </w:p>
        </w:tc>
      </w:tr>
      <w:tr>
        <w:tc>
          <w:tcPr>
            <w:tcW w:w="1239" w:type="dxa"/>
            <w:tcBorders>
              <w:top w:val="nil"/>
              <w:left w:val="nil"/>
              <w:bottom w:val="nil"/>
              <w:right w:val="nil"/>
            </w:tcBorders>
          </w:tcPr>
          <w:p>
            <w:pPr>
              <w:pStyle w:val="0"/>
            </w:pPr>
            <w:r>
              <w:rPr>
                <w:sz w:val="20"/>
              </w:rPr>
              <w:t xml:space="preserve">st28.005</w:t>
            </w:r>
          </w:p>
        </w:tc>
        <w:tc>
          <w:tcPr>
            <w:tcW w:w="2551" w:type="dxa"/>
            <w:tcBorders>
              <w:top w:val="nil"/>
              <w:left w:val="nil"/>
              <w:bottom w:val="nil"/>
              <w:right w:val="nil"/>
            </w:tcBorders>
          </w:tcPr>
          <w:p>
            <w:pPr>
              <w:pStyle w:val="0"/>
            </w:pPr>
            <w:r>
              <w:rPr>
                <w:sz w:val="20"/>
              </w:rPr>
              <w:t xml:space="preserve">Операции на нижних дыхательных путях и легочной ткани, органах средостения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7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A16.09.007.003</w:t>
              </w:r>
            </w:hyperlink>
            <w:r>
              <w:rPr>
                <w:sz w:val="20"/>
              </w:rPr>
              <w:t xml:space="preserve">, </w:t>
            </w:r>
            <w:hyperlink w:history="0" r:id="rId27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A16.09.007.004</w:t>
              </w:r>
            </w:hyperlink>
            <w:r>
              <w:rPr>
                <w:sz w:val="20"/>
              </w:rPr>
              <w:t xml:space="preserve">, </w:t>
            </w:r>
            <w:hyperlink w:history="0" r:id="rId27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A16.09.009.004</w:t>
              </w:r>
            </w:hyperlink>
            <w:r>
              <w:rPr>
                <w:sz w:val="20"/>
              </w:rPr>
              <w:t xml:space="preserve">, </w:t>
            </w:r>
            <w:hyperlink w:history="0" r:id="rId27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A16.09.009.005</w:t>
              </w:r>
            </w:hyperlink>
            <w:r>
              <w:rPr>
                <w:sz w:val="20"/>
              </w:rPr>
              <w:t xml:space="preserve">, </w:t>
            </w:r>
            <w:hyperlink w:history="0" r:id="rId27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A16.09.009.006</w:t>
              </w:r>
            </w:hyperlink>
            <w:r>
              <w:rPr>
                <w:sz w:val="20"/>
              </w:rPr>
              <w:t xml:space="preserve">, </w:t>
            </w:r>
            <w:hyperlink w:history="0" r:id="rId27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A16.09.009.007</w:t>
              </w:r>
            </w:hyperlink>
            <w:r>
              <w:rPr>
                <w:sz w:val="20"/>
              </w:rPr>
              <w:t xml:space="preserve">, </w:t>
            </w:r>
            <w:hyperlink w:history="0" r:id="rId27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A16.09.009.008</w:t>
              </w:r>
            </w:hyperlink>
            <w:r>
              <w:rPr>
                <w:sz w:val="20"/>
              </w:rPr>
              <w:t xml:space="preserve">, </w:t>
            </w:r>
            <w:hyperlink w:history="0" r:id="rId27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A16.09.009.009</w:t>
              </w:r>
            </w:hyperlink>
            <w:r>
              <w:rPr>
                <w:sz w:val="20"/>
              </w:rPr>
              <w:t xml:space="preserve">, </w:t>
            </w:r>
            <w:hyperlink w:history="0" r:id="rId27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A16.09.009.010</w:t>
              </w:r>
            </w:hyperlink>
            <w:r>
              <w:rPr>
                <w:sz w:val="20"/>
              </w:rPr>
              <w:t xml:space="preserve">, </w:t>
            </w:r>
            <w:hyperlink w:history="0" r:id="rId27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A16.09.009.011</w:t>
              </w:r>
            </w:hyperlink>
            <w:r>
              <w:rPr>
                <w:sz w:val="20"/>
              </w:rPr>
              <w:t xml:space="preserve">, </w:t>
            </w:r>
            <w:hyperlink w:history="0" r:id="rId27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A16.09.013.001</w:t>
              </w:r>
            </w:hyperlink>
            <w:r>
              <w:rPr>
                <w:sz w:val="20"/>
              </w:rPr>
              <w:t xml:space="preserve">, </w:t>
            </w:r>
            <w:hyperlink w:history="0" r:id="rId28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A16.09.013.002</w:t>
              </w:r>
            </w:hyperlink>
            <w:r>
              <w:rPr>
                <w:sz w:val="20"/>
              </w:rPr>
              <w:t xml:space="preserve">, </w:t>
            </w:r>
            <w:hyperlink w:history="0" r:id="rId28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A16.09.013.003</w:t>
              </w:r>
            </w:hyperlink>
            <w:r>
              <w:rPr>
                <w:sz w:val="20"/>
              </w:rPr>
              <w:t xml:space="preserve">, </w:t>
            </w:r>
            <w:hyperlink w:history="0" r:id="rId28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A16.09.014.002</w:t>
              </w:r>
            </w:hyperlink>
            <w:r>
              <w:rPr>
                <w:sz w:val="20"/>
              </w:rPr>
              <w:t xml:space="preserve">, </w:t>
            </w:r>
            <w:hyperlink w:history="0" r:id="rId28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A16.09.014.003</w:t>
              </w:r>
            </w:hyperlink>
            <w:r>
              <w:rPr>
                <w:sz w:val="20"/>
              </w:rPr>
              <w:t xml:space="preserve">, </w:t>
            </w:r>
            <w:hyperlink w:history="0" r:id="rId28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A16.09.014.004</w:t>
              </w:r>
            </w:hyperlink>
            <w:r>
              <w:rPr>
                <w:sz w:val="20"/>
              </w:rPr>
              <w:t xml:space="preserve">, </w:t>
            </w:r>
            <w:hyperlink w:history="0" r:id="rId28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A16.09.014.006</w:t>
              </w:r>
            </w:hyperlink>
            <w:r>
              <w:rPr>
                <w:sz w:val="20"/>
              </w:rPr>
              <w:t xml:space="preserve">, </w:t>
            </w:r>
            <w:hyperlink w:history="0" r:id="rId28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A16.09.014.007</w:t>
              </w:r>
            </w:hyperlink>
            <w:r>
              <w:rPr>
                <w:sz w:val="20"/>
              </w:rPr>
              <w:t xml:space="preserve">, </w:t>
            </w:r>
            <w:hyperlink w:history="0" r:id="rId28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A16.09.015.003</w:t>
              </w:r>
            </w:hyperlink>
            <w:r>
              <w:rPr>
                <w:sz w:val="20"/>
              </w:rPr>
              <w:t xml:space="preserve">, </w:t>
            </w:r>
            <w:hyperlink w:history="0" r:id="rId28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A16.09.015.004</w:t>
              </w:r>
            </w:hyperlink>
            <w:r>
              <w:rPr>
                <w:sz w:val="20"/>
              </w:rPr>
              <w:t xml:space="preserve">, </w:t>
            </w:r>
            <w:hyperlink w:history="0" r:id="rId28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A16.09.015.008</w:t>
              </w:r>
            </w:hyperlink>
            <w:r>
              <w:rPr>
                <w:sz w:val="20"/>
              </w:rPr>
              <w:t xml:space="preserve">, </w:t>
            </w:r>
            <w:hyperlink w:history="0" r:id="rId28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A16.09.016.002</w:t>
              </w:r>
            </w:hyperlink>
            <w:r>
              <w:rPr>
                <w:sz w:val="20"/>
              </w:rPr>
              <w:t xml:space="preserve">, </w:t>
            </w:r>
            <w:hyperlink w:history="0" r:id="rId28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A16.09.016.004</w:t>
              </w:r>
            </w:hyperlink>
            <w:r>
              <w:rPr>
                <w:sz w:val="20"/>
              </w:rPr>
              <w:t xml:space="preserve">, </w:t>
            </w:r>
            <w:hyperlink w:history="0" r:id="rId28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A16.09.016.007</w:t>
              </w:r>
            </w:hyperlink>
            <w:r>
              <w:rPr>
                <w:sz w:val="20"/>
              </w:rPr>
              <w:t xml:space="preserve">, </w:t>
            </w:r>
            <w:hyperlink w:history="0" r:id="rId28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A16.09.016.008</w:t>
              </w:r>
            </w:hyperlink>
            <w:r>
              <w:rPr>
                <w:sz w:val="20"/>
              </w:rPr>
              <w:t xml:space="preserve">, </w:t>
            </w:r>
            <w:hyperlink w:history="0" r:id="rId28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A16.09.018.001</w:t>
              </w:r>
            </w:hyperlink>
            <w:r>
              <w:rPr>
                <w:sz w:val="20"/>
              </w:rPr>
              <w:t xml:space="preserve">, </w:t>
            </w:r>
            <w:hyperlink w:history="0" r:id="rId28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A16.09.019</w:t>
              </w:r>
            </w:hyperlink>
            <w:r>
              <w:rPr>
                <w:sz w:val="20"/>
              </w:rPr>
              <w:t xml:space="preserve">, </w:t>
            </w:r>
            <w:hyperlink w:history="0" r:id="rId28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A16.09.019.001</w:t>
              </w:r>
            </w:hyperlink>
            <w:r>
              <w:rPr>
                <w:sz w:val="20"/>
              </w:rPr>
              <w:t xml:space="preserve">, </w:t>
            </w:r>
            <w:hyperlink w:history="0" r:id="rId28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A16.09.019.002</w:t>
              </w:r>
            </w:hyperlink>
            <w:r>
              <w:rPr>
                <w:sz w:val="20"/>
              </w:rPr>
              <w:t xml:space="preserve">, </w:t>
            </w:r>
            <w:hyperlink w:history="0" r:id="rId28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A16.09.019.003</w:t>
              </w:r>
            </w:hyperlink>
            <w:r>
              <w:rPr>
                <w:sz w:val="20"/>
              </w:rPr>
              <w:t xml:space="preserve">, </w:t>
            </w:r>
            <w:hyperlink w:history="0" r:id="rId28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A16.09.019.004</w:t>
              </w:r>
            </w:hyperlink>
            <w:r>
              <w:rPr>
                <w:sz w:val="20"/>
              </w:rPr>
              <w:t xml:space="preserve">, </w:t>
            </w:r>
            <w:hyperlink w:history="0" r:id="rId28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A16.09.024</w:t>
              </w:r>
            </w:hyperlink>
            <w:r>
              <w:rPr>
                <w:sz w:val="20"/>
              </w:rPr>
              <w:t xml:space="preserve">, </w:t>
            </w:r>
            <w:hyperlink w:history="0" r:id="rId28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A16.09.025.002</w:t>
              </w:r>
            </w:hyperlink>
            <w:r>
              <w:rPr>
                <w:sz w:val="20"/>
              </w:rPr>
              <w:t xml:space="preserve">, </w:t>
            </w:r>
            <w:hyperlink w:history="0" r:id="rId28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w:t>
              </w:r>
            </w:hyperlink>
            <w:r>
              <w:rPr>
                <w:sz w:val="20"/>
              </w:rPr>
              <w:t xml:space="preserve">, </w:t>
            </w:r>
            <w:hyperlink w:history="0" r:id="rId28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A16.09.026.001</w:t>
              </w:r>
            </w:hyperlink>
            <w:r>
              <w:rPr>
                <w:sz w:val="20"/>
              </w:rPr>
              <w:t xml:space="preserve">, </w:t>
            </w:r>
            <w:hyperlink w:history="0" r:id="rId28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A16.09.026.002</w:t>
              </w:r>
            </w:hyperlink>
            <w:r>
              <w:rPr>
                <w:sz w:val="20"/>
              </w:rPr>
              <w:t xml:space="preserve">, </w:t>
            </w:r>
            <w:hyperlink w:history="0" r:id="rId28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A16.09.026.003</w:t>
              </w:r>
            </w:hyperlink>
            <w:r>
              <w:rPr>
                <w:sz w:val="20"/>
              </w:rPr>
              <w:t xml:space="preserve">, </w:t>
            </w:r>
            <w:hyperlink w:history="0" r:id="rId28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A16.09.026.004</w:t>
              </w:r>
            </w:hyperlink>
            <w:r>
              <w:rPr>
                <w:sz w:val="20"/>
              </w:rPr>
              <w:t xml:space="preserve">, </w:t>
            </w:r>
            <w:hyperlink w:history="0" r:id="rId28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A16.09.028</w:t>
              </w:r>
            </w:hyperlink>
            <w:r>
              <w:rPr>
                <w:sz w:val="20"/>
              </w:rPr>
              <w:t xml:space="preserve">, </w:t>
            </w:r>
            <w:hyperlink w:history="0" r:id="rId28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A16.09.029</w:t>
              </w:r>
            </w:hyperlink>
            <w:r>
              <w:rPr>
                <w:sz w:val="20"/>
              </w:rPr>
              <w:t xml:space="preserve">, </w:t>
            </w:r>
            <w:hyperlink w:history="0" r:id="rId28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A16.09.030</w:t>
              </w:r>
            </w:hyperlink>
            <w:r>
              <w:rPr>
                <w:sz w:val="20"/>
              </w:rPr>
              <w:t xml:space="preserve">, </w:t>
            </w:r>
            <w:hyperlink w:history="0" r:id="rId28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w:t>
              </w:r>
            </w:hyperlink>
            <w:r>
              <w:rPr>
                <w:sz w:val="20"/>
              </w:rPr>
              <w:t xml:space="preserve">, </w:t>
            </w:r>
            <w:hyperlink w:history="0" r:id="rId28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A16.09.032.003</w:t>
              </w:r>
            </w:hyperlink>
            <w:r>
              <w:rPr>
                <w:sz w:val="20"/>
              </w:rPr>
              <w:t xml:space="preserve">, </w:t>
            </w:r>
            <w:hyperlink w:history="0" r:id="rId28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A16.09.032.004</w:t>
              </w:r>
            </w:hyperlink>
            <w:r>
              <w:rPr>
                <w:sz w:val="20"/>
              </w:rPr>
              <w:t xml:space="preserve">, </w:t>
            </w:r>
            <w:hyperlink w:history="0" r:id="rId28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A16.09.032.005</w:t>
              </w:r>
            </w:hyperlink>
            <w:r>
              <w:rPr>
                <w:sz w:val="20"/>
              </w:rPr>
              <w:t xml:space="preserve">, </w:t>
            </w:r>
            <w:hyperlink w:history="0" r:id="rId28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A16.09.032.006</w:t>
              </w:r>
            </w:hyperlink>
            <w:r>
              <w:rPr>
                <w:sz w:val="20"/>
              </w:rPr>
              <w:t xml:space="preserve">, </w:t>
            </w:r>
            <w:hyperlink w:history="0" r:id="rId28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A16.09.032.007</w:t>
              </w:r>
            </w:hyperlink>
            <w:r>
              <w:rPr>
                <w:sz w:val="20"/>
              </w:rPr>
              <w:t xml:space="preserve">, </w:t>
            </w:r>
            <w:hyperlink w:history="0" r:id="rId28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A16.09.040.001</w:t>
              </w:r>
            </w:hyperlink>
            <w:r>
              <w:rPr>
                <w:sz w:val="20"/>
              </w:rPr>
              <w:t xml:space="preserve">, </w:t>
            </w:r>
            <w:hyperlink w:history="0" r:id="rId28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A16.11.002</w:t>
              </w:r>
            </w:hyperlink>
            <w:r>
              <w:rPr>
                <w:sz w:val="20"/>
              </w:rPr>
              <w:t xml:space="preserve">, </w:t>
            </w:r>
            <w:hyperlink w:history="0" r:id="rId28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A16.11.002.001</w:t>
              </w:r>
            </w:hyperlink>
            <w:r>
              <w:rPr>
                <w:sz w:val="20"/>
              </w:rPr>
              <w:t xml:space="preserve">, </w:t>
            </w:r>
            <w:hyperlink w:history="0" r:id="rId28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A16.11.002.002</w:t>
              </w:r>
            </w:hyperlink>
            <w:r>
              <w:rPr>
                <w:sz w:val="20"/>
              </w:rPr>
              <w:t xml:space="preserve">, </w:t>
            </w:r>
            <w:hyperlink w:history="0" r:id="rId28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A16.11.002.003</w:t>
              </w:r>
            </w:hyperlink>
            <w:r>
              <w:rPr>
                <w:sz w:val="20"/>
              </w:rPr>
              <w:t xml:space="preserve">, </w:t>
            </w:r>
            <w:hyperlink w:history="0" r:id="rId28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A16.11.002.004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4,12</w:t>
            </w:r>
          </w:p>
        </w:tc>
      </w:tr>
      <w:tr>
        <w:tc>
          <w:tcPr>
            <w:tcW w:w="1239" w:type="dxa"/>
            <w:tcBorders>
              <w:top w:val="nil"/>
              <w:left w:val="nil"/>
              <w:bottom w:val="nil"/>
              <w:right w:val="nil"/>
            </w:tcBorders>
          </w:tcPr>
          <w:p>
            <w:pPr>
              <w:pStyle w:val="0"/>
              <w:outlineLvl w:val="3"/>
            </w:pPr>
            <w:r>
              <w:rPr>
                <w:sz w:val="20"/>
              </w:rPr>
              <w:t xml:space="preserve">st29</w:t>
            </w:r>
          </w:p>
        </w:tc>
        <w:tc>
          <w:tcPr>
            <w:gridSpan w:val="4"/>
            <w:tcW w:w="13207" w:type="dxa"/>
            <w:tcBorders>
              <w:top w:val="nil"/>
              <w:left w:val="nil"/>
              <w:bottom w:val="nil"/>
              <w:right w:val="nil"/>
            </w:tcBorders>
          </w:tcPr>
          <w:p>
            <w:pPr>
              <w:pStyle w:val="0"/>
            </w:pPr>
            <w:r>
              <w:rPr>
                <w:sz w:val="20"/>
              </w:rPr>
              <w:t xml:space="preserve">Травматология и ортопедия</w:t>
            </w:r>
          </w:p>
        </w:tc>
        <w:tc>
          <w:tcPr>
            <w:tcW w:w="1417" w:type="dxa"/>
            <w:tcBorders>
              <w:top w:val="nil"/>
              <w:left w:val="nil"/>
              <w:bottom w:val="nil"/>
              <w:right w:val="nil"/>
            </w:tcBorders>
          </w:tcPr>
          <w:p>
            <w:pPr>
              <w:pStyle w:val="0"/>
              <w:jc w:val="center"/>
            </w:pPr>
            <w:r>
              <w:rPr>
                <w:sz w:val="20"/>
              </w:rPr>
              <w:t xml:space="preserve">1,37</w:t>
            </w:r>
          </w:p>
        </w:tc>
      </w:tr>
      <w:tr>
        <w:tc>
          <w:tcPr>
            <w:tcW w:w="1239" w:type="dxa"/>
            <w:tcBorders>
              <w:top w:val="nil"/>
              <w:left w:val="nil"/>
              <w:bottom w:val="nil"/>
              <w:right w:val="nil"/>
            </w:tcBorders>
          </w:tcPr>
          <w:p>
            <w:pPr>
              <w:pStyle w:val="0"/>
            </w:pPr>
            <w:r>
              <w:rPr>
                <w:sz w:val="20"/>
              </w:rPr>
              <w:t xml:space="preserve">st29.001</w:t>
            </w:r>
          </w:p>
        </w:tc>
        <w:tc>
          <w:tcPr>
            <w:tcW w:w="2551" w:type="dxa"/>
            <w:tcBorders>
              <w:top w:val="nil"/>
              <w:left w:val="nil"/>
              <w:bottom w:val="nil"/>
              <w:right w:val="nil"/>
            </w:tcBorders>
          </w:tcPr>
          <w:p>
            <w:pPr>
              <w:pStyle w:val="0"/>
            </w:pPr>
            <w:r>
              <w:rPr>
                <w:sz w:val="20"/>
              </w:rPr>
              <w:t xml:space="preserve">Приобретенные и врожденные костно-мышечные деформации</w:t>
            </w:r>
          </w:p>
        </w:tc>
        <w:tc>
          <w:tcPr>
            <w:tcW w:w="3797" w:type="dxa"/>
            <w:tcBorders>
              <w:top w:val="nil"/>
              <w:left w:val="nil"/>
              <w:bottom w:val="nil"/>
              <w:right w:val="nil"/>
            </w:tcBorders>
          </w:tcPr>
          <w:p>
            <w:pPr>
              <w:pStyle w:val="0"/>
            </w:pPr>
            <w:r>
              <w:rPr>
                <w:sz w:val="20"/>
              </w:rPr>
              <w:t xml:space="preserve">M20, M20.0, M20.1, M20.2, M20.3, M20.4, M20.5, M20.6, M21, M21.0, M21.1, M21.2, M21.3, M21.4, M21.5, M21.6, M21.7, M21.8, M21.9, M95, M95.0, M95.1, M95.2, M95.3, M95.4, M95.5, M95.8, M95.9,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Q77.5, Q77.6, Q77.7, Q77.8, Q77.9, Q78, Q78.1, Q78.2, Q78.3, Q78.4, Q78.5, Q78.6, Q78.8, Q78.9, Q79, Q79.0, Q79.1, Q79.2, Q79.3, Q79.4, Q79.5, Q79.8, Q79.9, Q87.0, Q87.5, Q89.9, R26.2, R29.4, R89, R89.0, R89.1, R89.2, R89.3, R89.4, R89.5, R89.6, R89.7, R89.8, R89.9, R93.6, R93.7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0,99</w:t>
            </w:r>
          </w:p>
        </w:tc>
      </w:tr>
      <w:tr>
        <w:tc>
          <w:tcPr>
            <w:tcW w:w="1239" w:type="dxa"/>
            <w:tcBorders>
              <w:top w:val="nil"/>
              <w:left w:val="nil"/>
              <w:bottom w:val="nil"/>
              <w:right w:val="nil"/>
            </w:tcBorders>
          </w:tcPr>
          <w:p>
            <w:pPr>
              <w:pStyle w:val="0"/>
            </w:pPr>
            <w:r>
              <w:rPr>
                <w:sz w:val="20"/>
              </w:rPr>
              <w:t xml:space="preserve">st29.002</w:t>
            </w:r>
          </w:p>
        </w:tc>
        <w:tc>
          <w:tcPr>
            <w:tcW w:w="2551" w:type="dxa"/>
            <w:tcBorders>
              <w:top w:val="nil"/>
              <w:left w:val="nil"/>
              <w:bottom w:val="nil"/>
              <w:right w:val="nil"/>
            </w:tcBorders>
          </w:tcPr>
          <w:p>
            <w:pPr>
              <w:pStyle w:val="0"/>
            </w:pPr>
            <w:r>
              <w:rPr>
                <w:sz w:val="20"/>
              </w:rPr>
              <w:t xml:space="preserve">Переломы шейки бедра и костей таза</w:t>
            </w:r>
          </w:p>
        </w:tc>
        <w:tc>
          <w:tcPr>
            <w:tcW w:w="3797" w:type="dxa"/>
            <w:tcBorders>
              <w:top w:val="nil"/>
              <w:left w:val="nil"/>
              <w:bottom w:val="nil"/>
              <w:right w:val="nil"/>
            </w:tcBorders>
          </w:tcPr>
          <w:p>
            <w:pPr>
              <w:pStyle w:val="0"/>
            </w:pPr>
            <w:r>
              <w:rPr>
                <w:sz w:val="20"/>
              </w:rPr>
              <w:t xml:space="preserve">S32.3, S32.30, S32.31, S32.4, S32.40, S32.41, S32.5, S32.50, S32.51, S33.4, S72.0, S72.00, S72.01, S72.1, S72.10, S72.11, S72.2, S72.20, S72.21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1,52</w:t>
            </w:r>
          </w:p>
        </w:tc>
      </w:tr>
      <w:tr>
        <w:tc>
          <w:tcPr>
            <w:tcW w:w="1239" w:type="dxa"/>
            <w:tcBorders>
              <w:top w:val="nil"/>
              <w:left w:val="nil"/>
              <w:bottom w:val="nil"/>
              <w:right w:val="nil"/>
            </w:tcBorders>
          </w:tcPr>
          <w:p>
            <w:pPr>
              <w:pStyle w:val="0"/>
            </w:pPr>
            <w:r>
              <w:rPr>
                <w:sz w:val="20"/>
              </w:rPr>
              <w:t xml:space="preserve">st29.003</w:t>
            </w:r>
          </w:p>
        </w:tc>
        <w:tc>
          <w:tcPr>
            <w:tcW w:w="2551" w:type="dxa"/>
            <w:tcBorders>
              <w:top w:val="nil"/>
              <w:left w:val="nil"/>
              <w:bottom w:val="nil"/>
              <w:right w:val="nil"/>
            </w:tcBorders>
          </w:tcPr>
          <w:p>
            <w:pPr>
              <w:pStyle w:val="0"/>
            </w:pPr>
            <w:r>
              <w:rPr>
                <w:sz w:val="20"/>
              </w:rPr>
              <w:t xml:space="preserve">Переломы бедренной кости, другие травмы области бедра и тазобедренного сустава</w:t>
            </w:r>
          </w:p>
        </w:tc>
        <w:tc>
          <w:tcPr>
            <w:tcW w:w="3797" w:type="dxa"/>
            <w:tcBorders>
              <w:top w:val="nil"/>
              <w:left w:val="nil"/>
              <w:bottom w:val="nil"/>
              <w:right w:val="nil"/>
            </w:tcBorders>
          </w:tcPr>
          <w:p>
            <w:pPr>
              <w:pStyle w:val="0"/>
            </w:pPr>
            <w:r>
              <w:rPr>
                <w:sz w:val="20"/>
              </w:rPr>
              <w:t xml:space="preserve">S72.3, S72.30, S72.31, S72.4, S72.40, S72.41, S72.8, S72.80, S72.81, S72.9, S72.90, S72.91, S73, S73.0, S73.1, S76, S76.0, S76.1, S76.2, S76.3, S76.4, S76.7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0,69</w:t>
            </w:r>
          </w:p>
        </w:tc>
      </w:tr>
      <w:tr>
        <w:tc>
          <w:tcPr>
            <w:tcW w:w="1239" w:type="dxa"/>
            <w:tcBorders>
              <w:top w:val="nil"/>
              <w:left w:val="nil"/>
              <w:bottom w:val="nil"/>
              <w:right w:val="nil"/>
            </w:tcBorders>
          </w:tcPr>
          <w:p>
            <w:pPr>
              <w:pStyle w:val="0"/>
            </w:pPr>
            <w:r>
              <w:rPr>
                <w:sz w:val="20"/>
              </w:rPr>
              <w:t xml:space="preserve">st29.004</w:t>
            </w:r>
          </w:p>
        </w:tc>
        <w:tc>
          <w:tcPr>
            <w:tcW w:w="2551" w:type="dxa"/>
            <w:tcBorders>
              <w:top w:val="nil"/>
              <w:left w:val="nil"/>
              <w:bottom w:val="nil"/>
              <w:right w:val="nil"/>
            </w:tcBorders>
          </w:tcPr>
          <w:p>
            <w:pPr>
              <w:pStyle w:val="0"/>
            </w:pPr>
            <w:r>
              <w:rPr>
                <w:sz w:val="20"/>
              </w:rPr>
              <w:t xml:space="preserve">Переломы, вывихи, растяжения области грудной клетки, верхней конечности и стопы</w:t>
            </w:r>
          </w:p>
        </w:tc>
        <w:tc>
          <w:tcPr>
            <w:tcW w:w="3797" w:type="dxa"/>
            <w:tcBorders>
              <w:top w:val="nil"/>
              <w:left w:val="nil"/>
              <w:bottom w:val="nil"/>
              <w:right w:val="nil"/>
            </w:tcBorders>
          </w:tcPr>
          <w:p>
            <w:pPr>
              <w:pStyle w:val="0"/>
            </w:pPr>
            <w:r>
              <w:rPr>
                <w:sz w:val="20"/>
              </w:rPr>
              <w:t xml:space="preserve">S22.2, S22.20, S22.21, S22.3, S22.30, S22.31, S22.5, S22.50, S22.51, S22.8, S22.80, S22.81, S22.9, S22.90, S22.91, S23.4, S23.5, S27, S27.0, S27.00, S27.01, S27.1, S27.10, S27.11, S27.2, S27.20, S27.21, S27.3, S27.30, S27.31, S27.4, S27.40, S27.41, S27.5, S27.50, S27.51, S27.6, S27.60, S27.61, S27.8, S27.80, S27.81, S27.9, S27.90, S27.91, S29.0, S39.0, S42, S42.0, S42.00, S42.01, S42.1, S42.10, S42.11, S42.2, S42.20, S42.21, S42.3, S42.30, S42.31, S42.4, S42.40, S42.41, S42.8, S42.80, S42.81, S42.9, S42.90, S42.91, S43, S43.0, S43.1, S43.2, S43.3, S43.4, S43.5, S43.6, S43.7, S46, S46.0, S46.1, S46.2, S46.3, S46.7, S46.8, S46.9, S52, S52.0, S52.00, S52.01, S52.1, S52.10, S52.11, S52.2, S52.20, S52.21, S52.3, S52.30, S52.31, S52.4, S52.40, S52.41, S52.5, S52.50, S52.51, S52.6, S52.60, S52.61, S52.7, S52.70, S52.71, S52.8, S52.80, S52.81, S52.9, S52.90, S52.91, S53, S53.0, S53.1, S53.2, S53.3, S53.4, S56, S56.0, S56.1, S56.2, S56.3, S56.4, S56.5, S56.7, S56.8, S62, S62.0, S62.00, S62.01, S62.1, S62.10, S62.11, S62.2, S62.20, S62.21, S62.3, S62.30, S62.31, S62.4, S62.40, S62.41, S62.5, S62.50, S62.51, S62.6, S62.60, S62.61, S62.7, S62.70, S62.71, S62.8, S62.80, S62.81, S63, S63.0, S63.1, S63.2, S63.3, S63.4, S63.5, S63.6, S63.7, S66, S66.0, S66.1, S66.2, S66.3, S66.4, S66.5, S66.6, S66.7, S66.8, S66.9, S92, S92.0, S92.00, S92.01, S92.1, S92.10, S92.11, S92.2, S92.20, S92.21, S92.3, S92.30, S92.31, S92.4, S92.40, S92.41, S92.5, S92.50, S92.51, S92.9, S92.90, S92.91, S93.1, S93.3, S93.5, S93.6, T09.2, T09.5, T10, T10.0, T10.1, T11.2, T11.5, T12, T12.0, T12.1, T13.2, T13.5, T14.2, T14.20, T14.21, T14.3, T14.6</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0,56</w:t>
            </w:r>
          </w:p>
        </w:tc>
      </w:tr>
      <w:tr>
        <w:tc>
          <w:tcPr>
            <w:tcW w:w="1239" w:type="dxa"/>
            <w:tcBorders>
              <w:top w:val="nil"/>
              <w:left w:val="nil"/>
              <w:bottom w:val="nil"/>
              <w:right w:val="nil"/>
            </w:tcBorders>
          </w:tcPr>
          <w:p>
            <w:pPr>
              <w:pStyle w:val="0"/>
            </w:pPr>
            <w:r>
              <w:rPr>
                <w:sz w:val="20"/>
              </w:rPr>
              <w:t xml:space="preserve">st29.005</w:t>
            </w:r>
          </w:p>
        </w:tc>
        <w:tc>
          <w:tcPr>
            <w:tcW w:w="2551" w:type="dxa"/>
            <w:tcBorders>
              <w:top w:val="nil"/>
              <w:left w:val="nil"/>
              <w:bottom w:val="nil"/>
              <w:right w:val="nil"/>
            </w:tcBorders>
          </w:tcPr>
          <w:p>
            <w:pPr>
              <w:pStyle w:val="0"/>
            </w:pPr>
            <w:r>
              <w:rPr>
                <w:sz w:val="20"/>
              </w:rPr>
              <w:t xml:space="preserve">Переломы, вывихи, растяжения области колена и голени</w:t>
            </w:r>
          </w:p>
        </w:tc>
        <w:tc>
          <w:tcPr>
            <w:tcW w:w="3797" w:type="dxa"/>
            <w:tcBorders>
              <w:top w:val="nil"/>
              <w:left w:val="nil"/>
              <w:bottom w:val="nil"/>
              <w:right w:val="nil"/>
            </w:tcBorders>
          </w:tcPr>
          <w:p>
            <w:pPr>
              <w:pStyle w:val="0"/>
            </w:pPr>
            <w:r>
              <w:rPr>
                <w:sz w:val="20"/>
              </w:rPr>
              <w:t xml:space="preserve">S82, S82.0, S82.00, S82.01, S82.1, S82.10, S82.11, S82.2, S82.20, S82.21, S82.3, S82.30, S82.31, S82.4, S82.40, S82.41, S82.5, S82.50, S82.51, S82.6, S82.60, S82.61, S82.8, S82.80, S82.81, S82.9, S82.90, S82.91, S83, S83.0, S83.1, S83.2, S83.3, S83.4, S83.5, S83.6, S83.7, S86, S86.0, S86.1, S86.2, S86.3, S86.7, S86.8, S86.9, S93, S93.0, S93.2, S93.4, S96, S96.0, S96.1, S96.2, S96.7, S96.8, S96.9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0,74</w:t>
            </w:r>
          </w:p>
        </w:tc>
      </w:tr>
      <w:tr>
        <w:tc>
          <w:tcPr>
            <w:tcW w:w="1239" w:type="dxa"/>
            <w:tcBorders>
              <w:top w:val="nil"/>
              <w:left w:val="nil"/>
              <w:bottom w:val="nil"/>
              <w:right w:val="nil"/>
            </w:tcBorders>
            <w:vMerge w:val="restart"/>
          </w:tcPr>
          <w:p>
            <w:pPr>
              <w:pStyle w:val="0"/>
            </w:pPr>
            <w:r>
              <w:rPr>
                <w:sz w:val="20"/>
              </w:rPr>
              <w:t xml:space="preserve">st29.006</w:t>
            </w:r>
          </w:p>
        </w:tc>
        <w:tc>
          <w:tcPr>
            <w:tcW w:w="2551" w:type="dxa"/>
            <w:tcBorders>
              <w:top w:val="nil"/>
              <w:left w:val="nil"/>
              <w:bottom w:val="nil"/>
              <w:right w:val="nil"/>
            </w:tcBorders>
            <w:vMerge w:val="restart"/>
          </w:tcPr>
          <w:p>
            <w:pPr>
              <w:pStyle w:val="0"/>
            </w:pPr>
            <w:r>
              <w:rPr>
                <w:sz w:val="20"/>
              </w:rPr>
              <w:t xml:space="preserve">Множественные переломы, травматические ампутации, размозжения и последствия травм</w:t>
            </w:r>
          </w:p>
        </w:tc>
        <w:tc>
          <w:tcPr>
            <w:tcW w:w="3797" w:type="dxa"/>
            <w:tcBorders>
              <w:top w:val="nil"/>
              <w:left w:val="nil"/>
              <w:bottom w:val="nil"/>
              <w:right w:val="nil"/>
            </w:tcBorders>
          </w:tcPr>
          <w:p>
            <w:pPr>
              <w:pStyle w:val="0"/>
            </w:pPr>
            <w:r>
              <w:rPr>
                <w:sz w:val="20"/>
              </w:rPr>
              <w:t xml:space="preserve">S07, S07.0, S07.1, S07.8, S07.9, S08, S08.0, S08.1, S08.8, S08.9, S09.7, S17, S17.0, S17.8, S17.9, S18, S19.7, S22.1, S22.10, S22.11, S22.4, S22.40, S22.41, S27.7, S27.70, S27.71, S28, S28.0, S28.1, S29.7, S32.7, S32.70, S32.71, S38, S38.1, S38.3, S39.6, S39.7, S42.7, S42.70, S42.71, S47, S48, S48.0, S48.1, S48.9, S49.7, S57, S57.0, S57.8, S57.9, S58, S58.0, S58.1, S58.9, S59.7, S67, S67.0, S67.8, S68, S68.0, S68.1, S68.2, S68.3, S68.4, S68.8, S68.9, S69.7, S72.7, S72.70, S72.71, S77, S77.0, S77.1, S77.2, S78, S78.0, S78.1, S78.9, S79.7, S82.7, S82.70, S82.71, S87, S87.0, S87.8, S88, S88.0, S88.1, S88.9, S89, S89.7, S92.7, S92.70, S92.71, S97, S97.0, S97.1, S97.8, S98, S98.0, S98.1, S98.2, S98.3, S98.4, S99.7,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T09.6, T11.6, T13.6, T14.7, T84, T84.0, T84.1, T84.2, T84.3, T84.4, T84.5, T84.6, T84.7, T84.8, T84.9, T87, T87.0, T87.1, T87.2, T87.3, T87.4, T87.5, T87.6, T90, T90.0, T90.1, T91, T91.0, T91.2, T91.8, T91.9, T92, T92.0, T92.1, T92.2, T92.3, T92.5, T92.6, T92.8, T92.9, T93, T93.0, T93.1, T93.2, T93.3, T93.5, T93.6, T93.8, T93.9, T94, T94.0, T94.1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1,44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S38.0</w:t>
            </w:r>
          </w:p>
        </w:tc>
        <w:tc>
          <w:tcPr>
            <w:tcW w:w="3798" w:type="dxa"/>
            <w:tcBorders>
              <w:top w:val="nil"/>
              <w:left w:val="nil"/>
              <w:bottom w:val="nil"/>
              <w:right w:val="nil"/>
            </w:tcBorders>
          </w:tcPr>
          <w:p>
            <w:pPr>
              <w:pStyle w:val="0"/>
            </w:pPr>
            <w:r>
              <w:rPr>
                <w:sz w:val="20"/>
              </w:rPr>
              <w:t xml:space="preserve">-</w:t>
            </w:r>
          </w:p>
        </w:tc>
        <w:tc>
          <w:tcPr>
            <w:tcW w:w="3061" w:type="dxa"/>
            <w:tcBorders>
              <w:top w:val="nil"/>
              <w:left w:val="nil"/>
              <w:bottom w:val="nil"/>
              <w:right w:val="nil"/>
            </w:tcBorders>
          </w:tcPr>
          <w:p>
            <w:pPr>
              <w:pStyle w:val="0"/>
            </w:pPr>
            <w:r>
              <w:rPr>
                <w:sz w:val="20"/>
              </w:rPr>
              <w:t xml:space="preserve">Пол: Мужской</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st29.007</w:t>
            </w:r>
          </w:p>
        </w:tc>
        <w:tc>
          <w:tcPr>
            <w:tcW w:w="2551" w:type="dxa"/>
            <w:tcBorders>
              <w:top w:val="nil"/>
              <w:left w:val="nil"/>
              <w:bottom w:val="nil"/>
              <w:right w:val="nil"/>
            </w:tcBorders>
          </w:tcPr>
          <w:p>
            <w:pPr>
              <w:pStyle w:val="0"/>
            </w:pPr>
            <w:r>
              <w:rPr>
                <w:sz w:val="20"/>
              </w:rPr>
              <w:t xml:space="preserve">Тяжелая множественная и сочетанная травма (политравма)</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Дополнительные диагнозы:</w:t>
            </w:r>
          </w:p>
          <w:p>
            <w:pPr>
              <w:pStyle w:val="0"/>
            </w:pPr>
            <w:r>
              <w:rPr>
                <w:sz w:val="20"/>
              </w:rPr>
              <w:t xml:space="preserve">J93, J93.0, J93.1, J93.8, J93.9, J94.2, J94.8, J94.9, J96.0, N17, R57.1, R57.8, T79.4</w:t>
            </w:r>
          </w:p>
          <w:p>
            <w:pPr>
              <w:pStyle w:val="0"/>
            </w:pPr>
            <w:r>
              <w:rPr>
                <w:sz w:val="20"/>
              </w:rPr>
              <w:t xml:space="preserve">Иной классификационный критерий: plt</w:t>
            </w:r>
          </w:p>
        </w:tc>
        <w:tc>
          <w:tcPr>
            <w:tcW w:w="1417" w:type="dxa"/>
            <w:tcBorders>
              <w:top w:val="nil"/>
              <w:left w:val="nil"/>
              <w:bottom w:val="nil"/>
              <w:right w:val="nil"/>
            </w:tcBorders>
          </w:tcPr>
          <w:p>
            <w:pPr>
              <w:pStyle w:val="0"/>
              <w:jc w:val="center"/>
            </w:pPr>
            <w:r>
              <w:rPr>
                <w:sz w:val="20"/>
              </w:rPr>
              <w:t xml:space="preserve">7,07</w:t>
            </w:r>
          </w:p>
        </w:tc>
      </w:tr>
      <w:tr>
        <w:tc>
          <w:tcPr>
            <w:tcW w:w="1239" w:type="dxa"/>
            <w:tcBorders>
              <w:top w:val="nil"/>
              <w:left w:val="nil"/>
              <w:bottom w:val="nil"/>
              <w:right w:val="nil"/>
            </w:tcBorders>
          </w:tcPr>
          <w:p>
            <w:pPr>
              <w:pStyle w:val="0"/>
            </w:pPr>
            <w:r>
              <w:rPr>
                <w:sz w:val="20"/>
              </w:rPr>
              <w:t xml:space="preserve">st29.008</w:t>
            </w:r>
          </w:p>
        </w:tc>
        <w:tc>
          <w:tcPr>
            <w:tcW w:w="2551" w:type="dxa"/>
            <w:tcBorders>
              <w:top w:val="nil"/>
              <w:left w:val="nil"/>
              <w:bottom w:val="nil"/>
              <w:right w:val="nil"/>
            </w:tcBorders>
          </w:tcPr>
          <w:p>
            <w:pPr>
              <w:pStyle w:val="0"/>
            </w:pPr>
            <w:r>
              <w:rPr>
                <w:sz w:val="20"/>
              </w:rPr>
              <w:t xml:space="preserve">Эндопротезирование суставов</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8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w:t>
              </w:r>
            </w:hyperlink>
            <w:r>
              <w:rPr>
                <w:sz w:val="20"/>
              </w:rPr>
              <w:t xml:space="preserve">, </w:t>
            </w:r>
            <w:hyperlink w:history="0" r:id="rId28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A16.04.021.001</w:t>
              </w:r>
            </w:hyperlink>
            <w:r>
              <w:rPr>
                <w:sz w:val="20"/>
              </w:rPr>
              <w:t xml:space="preserve">, </w:t>
            </w:r>
            <w:hyperlink w:history="0" r:id="rId28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A16.04.021.002</w:t>
              </w:r>
            </w:hyperlink>
            <w:r>
              <w:rPr>
                <w:sz w:val="20"/>
              </w:rPr>
              <w:t xml:space="preserve">, </w:t>
            </w:r>
            <w:hyperlink w:history="0" r:id="rId28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A16.04.021.004</w:t>
              </w:r>
            </w:hyperlink>
            <w:r>
              <w:rPr>
                <w:sz w:val="20"/>
              </w:rPr>
              <w:t xml:space="preserve">, </w:t>
            </w:r>
            <w:hyperlink w:history="0" r:id="rId28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A16.04.021.005</w:t>
              </w:r>
            </w:hyperlink>
            <w:r>
              <w:rPr>
                <w:sz w:val="20"/>
              </w:rPr>
              <w:t xml:space="preserve">, </w:t>
            </w:r>
            <w:hyperlink w:history="0" r:id="rId28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A16.04.021.006</w:t>
              </w:r>
            </w:hyperlink>
            <w:r>
              <w:rPr>
                <w:sz w:val="20"/>
              </w:rPr>
              <w:t xml:space="preserve">, </w:t>
            </w:r>
            <w:hyperlink w:history="0" r:id="rId28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A16.04.021.007</w:t>
              </w:r>
            </w:hyperlink>
            <w:r>
              <w:rPr>
                <w:sz w:val="20"/>
              </w:rPr>
              <w:t xml:space="preserve">, </w:t>
            </w:r>
            <w:hyperlink w:history="0" r:id="rId28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A16.04.021.008</w:t>
              </w:r>
            </w:hyperlink>
            <w:r>
              <w:rPr>
                <w:sz w:val="20"/>
              </w:rPr>
              <w:t xml:space="preserve">, </w:t>
            </w:r>
            <w:hyperlink w:history="0" r:id="rId28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A16.04.021.009</w:t>
              </w:r>
            </w:hyperlink>
            <w:r>
              <w:rPr>
                <w:sz w:val="20"/>
              </w:rPr>
              <w:t xml:space="preserve">, </w:t>
            </w:r>
            <w:hyperlink w:history="0" r:id="rId28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A16.04.021.010</w:t>
              </w:r>
            </w:hyperlink>
            <w:r>
              <w:rPr>
                <w:sz w:val="20"/>
              </w:rPr>
              <w:t xml:space="preserve">, </w:t>
            </w:r>
            <w:hyperlink w:history="0" r:id="rId28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A16.04.021.011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4,46</w:t>
            </w:r>
          </w:p>
        </w:tc>
      </w:tr>
      <w:tr>
        <w:tc>
          <w:tcPr>
            <w:tcW w:w="1239" w:type="dxa"/>
            <w:tcBorders>
              <w:top w:val="nil"/>
              <w:left w:val="nil"/>
              <w:bottom w:val="nil"/>
              <w:right w:val="nil"/>
            </w:tcBorders>
          </w:tcPr>
          <w:p>
            <w:pPr>
              <w:pStyle w:val="0"/>
            </w:pPr>
            <w:r>
              <w:rPr>
                <w:sz w:val="20"/>
              </w:rPr>
              <w:t xml:space="preserve">st29.009</w:t>
            </w:r>
          </w:p>
        </w:tc>
        <w:tc>
          <w:tcPr>
            <w:tcW w:w="2551" w:type="dxa"/>
            <w:tcBorders>
              <w:top w:val="nil"/>
              <w:left w:val="nil"/>
              <w:bottom w:val="nil"/>
              <w:right w:val="nil"/>
            </w:tcBorders>
          </w:tcPr>
          <w:p>
            <w:pPr>
              <w:pStyle w:val="0"/>
            </w:pPr>
            <w:r>
              <w:rPr>
                <w:sz w:val="20"/>
              </w:rPr>
              <w:t xml:space="preserve">Операции на костно-мышечной системе и суставах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8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A11.03.001</w:t>
              </w:r>
            </w:hyperlink>
            <w:r>
              <w:rPr>
                <w:sz w:val="20"/>
              </w:rPr>
              <w:t xml:space="preserve">, </w:t>
            </w:r>
            <w:hyperlink w:history="0" r:id="rId28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A11.03.001.001</w:t>
              </w:r>
            </w:hyperlink>
            <w:r>
              <w:rPr>
                <w:sz w:val="20"/>
              </w:rPr>
              <w:t xml:space="preserve">, </w:t>
            </w:r>
            <w:hyperlink w:history="0" r:id="rId28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A11.03.001.002</w:t>
              </w:r>
            </w:hyperlink>
            <w:r>
              <w:rPr>
                <w:sz w:val="20"/>
              </w:rPr>
              <w:t xml:space="preserve">, </w:t>
            </w:r>
            <w:hyperlink w:history="0" r:id="rId28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A11.03.001.003</w:t>
              </w:r>
            </w:hyperlink>
            <w:r>
              <w:rPr>
                <w:sz w:val="20"/>
              </w:rPr>
              <w:t xml:space="preserve">, </w:t>
            </w:r>
            <w:hyperlink w:history="0" r:id="rId28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A16.02.001</w:t>
              </w:r>
            </w:hyperlink>
            <w:r>
              <w:rPr>
                <w:sz w:val="20"/>
              </w:rPr>
              <w:t xml:space="preserve">, </w:t>
            </w:r>
            <w:hyperlink w:history="0" r:id="rId28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A16.02.001.001</w:t>
              </w:r>
            </w:hyperlink>
            <w:r>
              <w:rPr>
                <w:sz w:val="20"/>
              </w:rPr>
              <w:t xml:space="preserve">, </w:t>
            </w:r>
            <w:hyperlink w:history="0" r:id="rId28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A16.02.001.002</w:t>
              </w:r>
            </w:hyperlink>
            <w:r>
              <w:rPr>
                <w:sz w:val="20"/>
              </w:rPr>
              <w:t xml:space="preserve">, </w:t>
            </w:r>
            <w:hyperlink w:history="0" r:id="rId28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A16.02.001.003</w:t>
              </w:r>
            </w:hyperlink>
            <w:r>
              <w:rPr>
                <w:sz w:val="20"/>
              </w:rPr>
              <w:t xml:space="preserve">, </w:t>
            </w:r>
            <w:hyperlink w:history="0" r:id="rId28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A16.02.003</w:t>
              </w:r>
            </w:hyperlink>
            <w:r>
              <w:rPr>
                <w:sz w:val="20"/>
              </w:rPr>
              <w:t xml:space="preserve">, </w:t>
            </w:r>
            <w:hyperlink w:history="0" r:id="rId28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A16.02.004</w:t>
              </w:r>
            </w:hyperlink>
            <w:r>
              <w:rPr>
                <w:sz w:val="20"/>
              </w:rPr>
              <w:t xml:space="preserve">, </w:t>
            </w:r>
            <w:hyperlink w:history="0" r:id="rId28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A16.02.004.001</w:t>
              </w:r>
            </w:hyperlink>
            <w:r>
              <w:rPr>
                <w:sz w:val="20"/>
              </w:rPr>
              <w:t xml:space="preserve">, </w:t>
            </w:r>
            <w:hyperlink w:history="0" r:id="rId28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A16.02.004.002</w:t>
              </w:r>
            </w:hyperlink>
            <w:r>
              <w:rPr>
                <w:sz w:val="20"/>
              </w:rPr>
              <w:t xml:space="preserve">, </w:t>
            </w:r>
            <w:hyperlink w:history="0" r:id="rId28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A16.02.006</w:t>
              </w:r>
            </w:hyperlink>
            <w:r>
              <w:rPr>
                <w:sz w:val="20"/>
              </w:rPr>
              <w:t xml:space="preserve">, </w:t>
            </w:r>
            <w:hyperlink w:history="0" r:id="rId28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A16.02.007</w:t>
              </w:r>
            </w:hyperlink>
            <w:r>
              <w:rPr>
                <w:sz w:val="20"/>
              </w:rPr>
              <w:t xml:space="preserve">, </w:t>
            </w:r>
            <w:hyperlink w:history="0" r:id="rId28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A16.02.008</w:t>
              </w:r>
            </w:hyperlink>
            <w:r>
              <w:rPr>
                <w:sz w:val="20"/>
              </w:rPr>
              <w:t xml:space="preserve">, </w:t>
            </w:r>
            <w:hyperlink w:history="0" r:id="rId28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A16.02.009</w:t>
              </w:r>
            </w:hyperlink>
            <w:r>
              <w:rPr>
                <w:sz w:val="20"/>
              </w:rPr>
              <w:t xml:space="preserve">, </w:t>
            </w:r>
            <w:hyperlink w:history="0" r:id="rId28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A16.02.010</w:t>
              </w:r>
            </w:hyperlink>
            <w:r>
              <w:rPr>
                <w:sz w:val="20"/>
              </w:rPr>
              <w:t xml:space="preserve">, </w:t>
            </w:r>
            <w:hyperlink w:history="0" r:id="rId28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A16.02.011</w:t>
              </w:r>
            </w:hyperlink>
            <w:r>
              <w:rPr>
                <w:sz w:val="20"/>
              </w:rPr>
              <w:t xml:space="preserve">, </w:t>
            </w:r>
            <w:hyperlink w:history="0" r:id="rId28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A16.02.018</w:t>
              </w:r>
            </w:hyperlink>
            <w:r>
              <w:rPr>
                <w:sz w:val="20"/>
              </w:rPr>
              <w:t xml:space="preserve">, </w:t>
            </w:r>
            <w:hyperlink w:history="0" r:id="rId28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A16.03.005</w:t>
              </w:r>
            </w:hyperlink>
            <w:r>
              <w:rPr>
                <w:sz w:val="20"/>
              </w:rPr>
              <w:t xml:space="preserve">, </w:t>
            </w:r>
            <w:hyperlink w:history="0" r:id="rId28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A16.03.006</w:t>
              </w:r>
            </w:hyperlink>
            <w:r>
              <w:rPr>
                <w:sz w:val="20"/>
              </w:rPr>
              <w:t xml:space="preserve">, </w:t>
            </w:r>
            <w:hyperlink w:history="0" r:id="rId28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A16.03.007</w:t>
              </w:r>
            </w:hyperlink>
            <w:r>
              <w:rPr>
                <w:sz w:val="20"/>
              </w:rPr>
              <w:t xml:space="preserve">, </w:t>
            </w:r>
            <w:hyperlink w:history="0" r:id="rId28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A16.03.013</w:t>
              </w:r>
            </w:hyperlink>
            <w:r>
              <w:rPr>
                <w:sz w:val="20"/>
              </w:rPr>
              <w:t xml:space="preserve">, </w:t>
            </w:r>
            <w:hyperlink w:history="0" r:id="rId28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A16.03.014.001</w:t>
              </w:r>
            </w:hyperlink>
            <w:r>
              <w:rPr>
                <w:sz w:val="20"/>
              </w:rPr>
              <w:t xml:space="preserve">, </w:t>
            </w:r>
            <w:hyperlink w:history="0" r:id="rId28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A16.03.014.002</w:t>
              </w:r>
            </w:hyperlink>
            <w:r>
              <w:rPr>
                <w:sz w:val="20"/>
              </w:rPr>
              <w:t xml:space="preserve">, </w:t>
            </w:r>
            <w:hyperlink w:history="0" r:id="rId28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A16.03.015</w:t>
              </w:r>
            </w:hyperlink>
            <w:r>
              <w:rPr>
                <w:sz w:val="20"/>
              </w:rPr>
              <w:t xml:space="preserve">, </w:t>
            </w:r>
            <w:hyperlink w:history="0" r:id="rId28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A16.03.017</w:t>
              </w:r>
            </w:hyperlink>
            <w:r>
              <w:rPr>
                <w:sz w:val="20"/>
              </w:rPr>
              <w:t xml:space="preserve">, </w:t>
            </w:r>
            <w:hyperlink w:history="0" r:id="rId28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A16.03.017.001</w:t>
              </w:r>
            </w:hyperlink>
            <w:r>
              <w:rPr>
                <w:sz w:val="20"/>
              </w:rPr>
              <w:t xml:space="preserve">, </w:t>
            </w:r>
            <w:hyperlink w:history="0" r:id="rId28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A16.03.020</w:t>
              </w:r>
            </w:hyperlink>
            <w:r>
              <w:rPr>
                <w:sz w:val="20"/>
              </w:rPr>
              <w:t xml:space="preserve">, </w:t>
            </w:r>
            <w:hyperlink w:history="0" r:id="rId28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A16.03.021</w:t>
              </w:r>
            </w:hyperlink>
            <w:r>
              <w:rPr>
                <w:sz w:val="20"/>
              </w:rPr>
              <w:t xml:space="preserve">, </w:t>
            </w:r>
            <w:hyperlink w:history="0" r:id="rId28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A16.03.021.001</w:t>
              </w:r>
            </w:hyperlink>
            <w:r>
              <w:rPr>
                <w:sz w:val="20"/>
              </w:rPr>
              <w:t xml:space="preserve">, </w:t>
            </w:r>
            <w:hyperlink w:history="0" r:id="rId28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A16.03.021.002</w:t>
              </w:r>
            </w:hyperlink>
            <w:r>
              <w:rPr>
                <w:sz w:val="20"/>
              </w:rPr>
              <w:t xml:space="preserve">, </w:t>
            </w:r>
            <w:hyperlink w:history="0" r:id="rId28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A16.03.021.003</w:t>
              </w:r>
            </w:hyperlink>
            <w:r>
              <w:rPr>
                <w:sz w:val="20"/>
              </w:rPr>
              <w:t xml:space="preserve">, </w:t>
            </w:r>
            <w:hyperlink w:history="0" r:id="rId28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A16.03.021.004</w:t>
              </w:r>
            </w:hyperlink>
            <w:r>
              <w:rPr>
                <w:sz w:val="20"/>
              </w:rPr>
              <w:t xml:space="preserve">, </w:t>
            </w:r>
            <w:hyperlink w:history="0" r:id="rId28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w:t>
              </w:r>
            </w:hyperlink>
            <w:r>
              <w:rPr>
                <w:sz w:val="20"/>
              </w:rPr>
              <w:t xml:space="preserve">, </w:t>
            </w:r>
            <w:hyperlink w:history="0" r:id="rId28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A16.03.022.001</w:t>
              </w:r>
            </w:hyperlink>
            <w:r>
              <w:rPr>
                <w:sz w:val="20"/>
              </w:rPr>
              <w:t xml:space="preserve">, </w:t>
            </w:r>
            <w:hyperlink w:history="0" r:id="rId28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A16.03.022.003</w:t>
              </w:r>
            </w:hyperlink>
            <w:r>
              <w:rPr>
                <w:sz w:val="20"/>
              </w:rPr>
              <w:t xml:space="preserve">, </w:t>
            </w:r>
            <w:hyperlink w:history="0" r:id="rId28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A16.03.027</w:t>
              </w:r>
            </w:hyperlink>
            <w:r>
              <w:rPr>
                <w:sz w:val="20"/>
              </w:rPr>
              <w:t xml:space="preserve">, </w:t>
            </w:r>
            <w:hyperlink w:history="0" r:id="rId28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A16.03.031</w:t>
              </w:r>
            </w:hyperlink>
            <w:r>
              <w:rPr>
                <w:sz w:val="20"/>
              </w:rPr>
              <w:t xml:space="preserve">, </w:t>
            </w:r>
            <w:hyperlink w:history="0" r:id="rId28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A16.03.033</w:t>
              </w:r>
            </w:hyperlink>
            <w:r>
              <w:rPr>
                <w:sz w:val="20"/>
              </w:rPr>
              <w:t xml:space="preserve">, </w:t>
            </w:r>
            <w:hyperlink w:history="0" r:id="rId28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A16.03.036</w:t>
              </w:r>
            </w:hyperlink>
            <w:r>
              <w:rPr>
                <w:sz w:val="20"/>
              </w:rPr>
              <w:t xml:space="preserve">, </w:t>
            </w:r>
            <w:hyperlink w:history="0" r:id="rId28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A16.03.049</w:t>
              </w:r>
            </w:hyperlink>
            <w:r>
              <w:rPr>
                <w:sz w:val="20"/>
              </w:rPr>
              <w:t xml:space="preserve">, </w:t>
            </w:r>
            <w:hyperlink w:history="0" r:id="rId28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A16.03.082</w:t>
              </w:r>
            </w:hyperlink>
            <w:r>
              <w:rPr>
                <w:sz w:val="20"/>
              </w:rPr>
              <w:t xml:space="preserve">, </w:t>
            </w:r>
            <w:hyperlink w:history="0" r:id="rId28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A16.03.084</w:t>
              </w:r>
            </w:hyperlink>
            <w:r>
              <w:rPr>
                <w:sz w:val="20"/>
              </w:rPr>
              <w:t xml:space="preserve">, </w:t>
            </w:r>
            <w:hyperlink w:history="0" r:id="rId28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A16.03.089</w:t>
              </w:r>
            </w:hyperlink>
            <w:r>
              <w:rPr>
                <w:sz w:val="20"/>
              </w:rPr>
              <w:t xml:space="preserve">, </w:t>
            </w:r>
            <w:hyperlink w:history="0" r:id="rId28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A16.04.002</w:t>
              </w:r>
            </w:hyperlink>
            <w:r>
              <w:rPr>
                <w:sz w:val="20"/>
              </w:rPr>
              <w:t xml:space="preserve">, </w:t>
            </w:r>
            <w:hyperlink w:history="0" r:id="rId28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A16.04.005</w:t>
              </w:r>
            </w:hyperlink>
            <w:r>
              <w:rPr>
                <w:sz w:val="20"/>
              </w:rPr>
              <w:t xml:space="preserve">, </w:t>
            </w:r>
            <w:hyperlink w:history="0" r:id="rId29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A16.04.018</w:t>
              </w:r>
            </w:hyperlink>
            <w:r>
              <w:rPr>
                <w:sz w:val="20"/>
              </w:rPr>
              <w:t xml:space="preserve">, </w:t>
            </w:r>
            <w:hyperlink w:history="0" r:id="rId29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A16.04.018.001</w:t>
              </w:r>
            </w:hyperlink>
            <w:r>
              <w:rPr>
                <w:sz w:val="20"/>
              </w:rPr>
              <w:t xml:space="preserve">, </w:t>
            </w:r>
            <w:hyperlink w:history="0" r:id="rId29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A16.04.019</w:t>
              </w:r>
            </w:hyperlink>
            <w:r>
              <w:rPr>
                <w:sz w:val="20"/>
              </w:rPr>
              <w:t xml:space="preserve">, </w:t>
            </w:r>
            <w:hyperlink w:history="0" r:id="rId29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A16.04.022</w:t>
              </w:r>
            </w:hyperlink>
            <w:r>
              <w:rPr>
                <w:sz w:val="20"/>
              </w:rPr>
              <w:t xml:space="preserve">, </w:t>
            </w:r>
            <w:hyperlink w:history="0" r:id="rId29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A16.04.024</w:t>
              </w:r>
            </w:hyperlink>
            <w:r>
              <w:rPr>
                <w:sz w:val="20"/>
              </w:rPr>
              <w:t xml:space="preserve">, </w:t>
            </w:r>
            <w:hyperlink w:history="0" r:id="rId29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A16.30.017.003</w:t>
              </w:r>
            </w:hyperlink>
            <w:r>
              <w:rPr>
                <w:sz w:val="20"/>
              </w:rPr>
              <w:t xml:space="preserve">, </w:t>
            </w:r>
            <w:hyperlink w:history="0" r:id="rId29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A16.30.019.004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0,79</w:t>
            </w:r>
          </w:p>
        </w:tc>
      </w:tr>
      <w:tr>
        <w:tc>
          <w:tcPr>
            <w:tcW w:w="1239" w:type="dxa"/>
            <w:tcBorders>
              <w:top w:val="nil"/>
              <w:left w:val="nil"/>
              <w:bottom w:val="nil"/>
              <w:right w:val="nil"/>
            </w:tcBorders>
          </w:tcPr>
          <w:p>
            <w:pPr>
              <w:pStyle w:val="0"/>
            </w:pPr>
            <w:r>
              <w:rPr>
                <w:sz w:val="20"/>
              </w:rPr>
              <w:t xml:space="preserve">st29.010</w:t>
            </w:r>
          </w:p>
        </w:tc>
        <w:tc>
          <w:tcPr>
            <w:tcW w:w="2551" w:type="dxa"/>
            <w:tcBorders>
              <w:top w:val="nil"/>
              <w:left w:val="nil"/>
              <w:bottom w:val="nil"/>
              <w:right w:val="nil"/>
            </w:tcBorders>
          </w:tcPr>
          <w:p>
            <w:pPr>
              <w:pStyle w:val="0"/>
            </w:pPr>
            <w:r>
              <w:rPr>
                <w:sz w:val="20"/>
              </w:rPr>
              <w:t xml:space="preserve">Операции на костно-мышечной системе и суставах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9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A16.02.002</w:t>
              </w:r>
            </w:hyperlink>
            <w:r>
              <w:rPr>
                <w:sz w:val="20"/>
              </w:rPr>
              <w:t xml:space="preserve">, </w:t>
            </w:r>
            <w:hyperlink w:history="0" r:id="rId29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A16.03.001</w:t>
              </w:r>
            </w:hyperlink>
            <w:r>
              <w:rPr>
                <w:sz w:val="20"/>
              </w:rPr>
              <w:t xml:space="preserve">, </w:t>
            </w:r>
            <w:hyperlink w:history="0" r:id="rId29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A16.03.014</w:t>
              </w:r>
            </w:hyperlink>
            <w:r>
              <w:rPr>
                <w:sz w:val="20"/>
              </w:rPr>
              <w:t xml:space="preserve">, </w:t>
            </w:r>
            <w:hyperlink w:history="0" r:id="rId29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A16.03.016</w:t>
              </w:r>
            </w:hyperlink>
            <w:r>
              <w:rPr>
                <w:sz w:val="20"/>
              </w:rPr>
              <w:t xml:space="preserve">, </w:t>
            </w:r>
            <w:hyperlink w:history="0" r:id="rId29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A16.03.016.001</w:t>
              </w:r>
            </w:hyperlink>
            <w:r>
              <w:rPr>
                <w:sz w:val="20"/>
              </w:rPr>
              <w:t xml:space="preserve">, </w:t>
            </w:r>
            <w:hyperlink w:history="0" r:id="rId29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A16.03.025.003</w:t>
              </w:r>
            </w:hyperlink>
            <w:r>
              <w:rPr>
                <w:sz w:val="20"/>
              </w:rPr>
              <w:t xml:space="preserve">, </w:t>
            </w:r>
            <w:hyperlink w:history="0" r:id="rId29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A16.03.025.004</w:t>
              </w:r>
            </w:hyperlink>
            <w:r>
              <w:rPr>
                <w:sz w:val="20"/>
              </w:rPr>
              <w:t xml:space="preserve">, </w:t>
            </w:r>
            <w:hyperlink w:history="0" r:id="rId29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A16.03.029</w:t>
              </w:r>
            </w:hyperlink>
            <w:r>
              <w:rPr>
                <w:sz w:val="20"/>
              </w:rPr>
              <w:t xml:space="preserve">, </w:t>
            </w:r>
            <w:hyperlink w:history="0" r:id="rId29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A16.03.034</w:t>
              </w:r>
            </w:hyperlink>
            <w:r>
              <w:rPr>
                <w:sz w:val="20"/>
              </w:rPr>
              <w:t xml:space="preserve">, </w:t>
            </w:r>
            <w:hyperlink w:history="0" r:id="rId29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A16.03.034.001</w:t>
              </w:r>
            </w:hyperlink>
            <w:r>
              <w:rPr>
                <w:sz w:val="20"/>
              </w:rPr>
              <w:t xml:space="preserve">, </w:t>
            </w:r>
            <w:hyperlink w:history="0" r:id="rId29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A16.03.034.002</w:t>
              </w:r>
            </w:hyperlink>
            <w:r>
              <w:rPr>
                <w:sz w:val="20"/>
              </w:rPr>
              <w:t xml:space="preserve">, </w:t>
            </w:r>
            <w:hyperlink w:history="0" r:id="rId29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A16.03.059</w:t>
              </w:r>
            </w:hyperlink>
            <w:r>
              <w:rPr>
                <w:sz w:val="20"/>
              </w:rPr>
              <w:t xml:space="preserve">, </w:t>
            </w:r>
            <w:hyperlink w:history="0" r:id="rId29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A16.03.083</w:t>
              </w:r>
            </w:hyperlink>
            <w:r>
              <w:rPr>
                <w:sz w:val="20"/>
              </w:rPr>
              <w:t xml:space="preserve">, </w:t>
            </w:r>
            <w:hyperlink w:history="0" r:id="rId29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A16.03.085</w:t>
              </w:r>
            </w:hyperlink>
            <w:r>
              <w:rPr>
                <w:sz w:val="20"/>
              </w:rPr>
              <w:t xml:space="preserve">, </w:t>
            </w:r>
            <w:hyperlink w:history="0" r:id="rId29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A16.03.086</w:t>
              </w:r>
            </w:hyperlink>
            <w:r>
              <w:rPr>
                <w:sz w:val="20"/>
              </w:rPr>
              <w:t xml:space="preserve">, </w:t>
            </w:r>
            <w:hyperlink w:history="0" r:id="rId29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A16.03.087</w:t>
              </w:r>
            </w:hyperlink>
            <w:r>
              <w:rPr>
                <w:sz w:val="20"/>
              </w:rPr>
              <w:t xml:space="preserve">, </w:t>
            </w:r>
            <w:hyperlink w:history="0" r:id="rId29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A16.03.090</w:t>
              </w:r>
            </w:hyperlink>
            <w:r>
              <w:rPr>
                <w:sz w:val="20"/>
              </w:rPr>
              <w:t xml:space="preserve">, </w:t>
            </w:r>
            <w:hyperlink w:history="0" r:id="rId29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A16.04.038</w:t>
              </w:r>
            </w:hyperlink>
            <w:r>
              <w:rPr>
                <w:sz w:val="20"/>
              </w:rPr>
              <w:t xml:space="preserve">, </w:t>
            </w:r>
            <w:hyperlink w:history="0" r:id="rId29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A16.04.039</w:t>
              </w:r>
            </w:hyperlink>
            <w:r>
              <w:rPr>
                <w:sz w:val="20"/>
              </w:rPr>
              <w:t xml:space="preserve">, </w:t>
            </w:r>
            <w:hyperlink w:history="0" r:id="rId29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A16.04.048</w:t>
              </w:r>
            </w:hyperlink>
            <w:r>
              <w:rPr>
                <w:sz w:val="20"/>
              </w:rPr>
              <w:t xml:space="preserve">, </w:t>
            </w:r>
            <w:hyperlink w:history="0" r:id="rId29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A16.04.049</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0,93</w:t>
            </w:r>
          </w:p>
        </w:tc>
      </w:tr>
      <w:tr>
        <w:tc>
          <w:tcPr>
            <w:tcW w:w="1239" w:type="dxa"/>
            <w:tcBorders>
              <w:top w:val="nil"/>
              <w:left w:val="nil"/>
              <w:bottom w:val="nil"/>
              <w:right w:val="nil"/>
            </w:tcBorders>
          </w:tcPr>
          <w:p>
            <w:pPr>
              <w:pStyle w:val="0"/>
            </w:pPr>
            <w:r>
              <w:rPr>
                <w:sz w:val="20"/>
              </w:rPr>
              <w:t xml:space="preserve">st29.011</w:t>
            </w:r>
          </w:p>
        </w:tc>
        <w:tc>
          <w:tcPr>
            <w:tcW w:w="2551" w:type="dxa"/>
            <w:tcBorders>
              <w:top w:val="nil"/>
              <w:left w:val="nil"/>
              <w:bottom w:val="nil"/>
              <w:right w:val="nil"/>
            </w:tcBorders>
          </w:tcPr>
          <w:p>
            <w:pPr>
              <w:pStyle w:val="0"/>
            </w:pPr>
            <w:r>
              <w:rPr>
                <w:sz w:val="20"/>
              </w:rPr>
              <w:t xml:space="preserve">Операции на костно-мышечной системе и суставах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29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A16.02.005</w:t>
              </w:r>
            </w:hyperlink>
            <w:r>
              <w:rPr>
                <w:sz w:val="20"/>
              </w:rPr>
              <w:t xml:space="preserve">, </w:t>
            </w:r>
            <w:hyperlink w:history="0" r:id="rId29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A16.02.005.001</w:t>
              </w:r>
            </w:hyperlink>
            <w:r>
              <w:rPr>
                <w:sz w:val="20"/>
              </w:rPr>
              <w:t xml:space="preserve">, </w:t>
            </w:r>
            <w:hyperlink w:history="0" r:id="rId29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A16.02.005.002</w:t>
              </w:r>
            </w:hyperlink>
            <w:r>
              <w:rPr>
                <w:sz w:val="20"/>
              </w:rPr>
              <w:t xml:space="preserve">, </w:t>
            </w:r>
            <w:hyperlink w:history="0" r:id="rId29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A16.02.005.003</w:t>
              </w:r>
            </w:hyperlink>
            <w:r>
              <w:rPr>
                <w:sz w:val="20"/>
              </w:rPr>
              <w:t xml:space="preserve">, </w:t>
            </w:r>
            <w:hyperlink w:history="0" r:id="rId29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A16.02.005.004</w:t>
              </w:r>
            </w:hyperlink>
            <w:r>
              <w:rPr>
                <w:sz w:val="20"/>
              </w:rPr>
              <w:t xml:space="preserve">, </w:t>
            </w:r>
            <w:hyperlink w:history="0" r:id="rId29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A16.02.005.005</w:t>
              </w:r>
            </w:hyperlink>
            <w:r>
              <w:rPr>
                <w:sz w:val="20"/>
              </w:rPr>
              <w:t xml:space="preserve">, </w:t>
            </w:r>
            <w:hyperlink w:history="0" r:id="rId29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A16.02.009.001</w:t>
              </w:r>
            </w:hyperlink>
            <w:r>
              <w:rPr>
                <w:sz w:val="20"/>
              </w:rPr>
              <w:t xml:space="preserve">, </w:t>
            </w:r>
            <w:hyperlink w:history="0" r:id="rId29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A16.02.009.003</w:t>
              </w:r>
            </w:hyperlink>
            <w:r>
              <w:rPr>
                <w:sz w:val="20"/>
              </w:rPr>
              <w:t xml:space="preserve">, </w:t>
            </w:r>
            <w:hyperlink w:history="0" r:id="rId29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A16.02.009.004</w:t>
              </w:r>
            </w:hyperlink>
            <w:r>
              <w:rPr>
                <w:sz w:val="20"/>
              </w:rPr>
              <w:t xml:space="preserve">, </w:t>
            </w:r>
            <w:hyperlink w:history="0" r:id="rId29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A16.02.009.005</w:t>
              </w:r>
            </w:hyperlink>
            <w:r>
              <w:rPr>
                <w:sz w:val="20"/>
              </w:rPr>
              <w:t xml:space="preserve">, </w:t>
            </w:r>
            <w:hyperlink w:history="0" r:id="rId29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A16.02.009.006</w:t>
              </w:r>
            </w:hyperlink>
            <w:r>
              <w:rPr>
                <w:sz w:val="20"/>
              </w:rPr>
              <w:t xml:space="preserve">, </w:t>
            </w:r>
            <w:hyperlink w:history="0" r:id="rId29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A16.02.012</w:t>
              </w:r>
            </w:hyperlink>
            <w:r>
              <w:rPr>
                <w:sz w:val="20"/>
              </w:rPr>
              <w:t xml:space="preserve">, </w:t>
            </w:r>
            <w:hyperlink w:history="0" r:id="rId29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A16.02.014</w:t>
              </w:r>
            </w:hyperlink>
            <w:r>
              <w:rPr>
                <w:sz w:val="20"/>
              </w:rPr>
              <w:t xml:space="preserve">, </w:t>
            </w:r>
            <w:hyperlink w:history="0" r:id="rId29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A16.02.015</w:t>
              </w:r>
            </w:hyperlink>
            <w:r>
              <w:rPr>
                <w:sz w:val="20"/>
              </w:rPr>
              <w:t xml:space="preserve">, </w:t>
            </w:r>
            <w:hyperlink w:history="0" r:id="rId29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A16.02.016</w:t>
              </w:r>
            </w:hyperlink>
            <w:r>
              <w:rPr>
                <w:sz w:val="20"/>
              </w:rPr>
              <w:t xml:space="preserve">, </w:t>
            </w:r>
            <w:hyperlink w:history="0" r:id="rId29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A16.02.017</w:t>
              </w:r>
            </w:hyperlink>
            <w:r>
              <w:rPr>
                <w:sz w:val="20"/>
              </w:rPr>
              <w:t xml:space="preserve">, </w:t>
            </w:r>
            <w:hyperlink w:history="0" r:id="rId29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A16.03.002</w:t>
              </w:r>
            </w:hyperlink>
            <w:r>
              <w:rPr>
                <w:sz w:val="20"/>
              </w:rPr>
              <w:t xml:space="preserve">, </w:t>
            </w:r>
            <w:hyperlink w:history="0" r:id="rId29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A16.03.003</w:t>
              </w:r>
            </w:hyperlink>
            <w:r>
              <w:rPr>
                <w:sz w:val="20"/>
              </w:rPr>
              <w:t xml:space="preserve">, </w:t>
            </w:r>
            <w:hyperlink w:history="0" r:id="rId29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A16.03.004</w:t>
              </w:r>
            </w:hyperlink>
            <w:r>
              <w:rPr>
                <w:sz w:val="20"/>
              </w:rPr>
              <w:t xml:space="preserve">, </w:t>
            </w:r>
            <w:hyperlink w:history="0" r:id="rId29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A16.03.008</w:t>
              </w:r>
            </w:hyperlink>
            <w:r>
              <w:rPr>
                <w:sz w:val="20"/>
              </w:rPr>
              <w:t xml:space="preserve">, </w:t>
            </w:r>
            <w:hyperlink w:history="0" r:id="rId29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A16.03.018</w:t>
              </w:r>
            </w:hyperlink>
            <w:r>
              <w:rPr>
                <w:sz w:val="20"/>
              </w:rPr>
              <w:t xml:space="preserve">, </w:t>
            </w:r>
            <w:hyperlink w:history="0" r:id="rId29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w:t>
              </w:r>
            </w:hyperlink>
            <w:r>
              <w:rPr>
                <w:sz w:val="20"/>
              </w:rPr>
              <w:t xml:space="preserve">, </w:t>
            </w:r>
            <w:hyperlink w:history="0" r:id="rId29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A16.03.025</w:t>
              </w:r>
            </w:hyperlink>
            <w:r>
              <w:rPr>
                <w:sz w:val="20"/>
              </w:rPr>
              <w:t xml:space="preserve">, </w:t>
            </w:r>
            <w:hyperlink w:history="0" r:id="rId29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A16.03.025.001</w:t>
              </w:r>
            </w:hyperlink>
            <w:r>
              <w:rPr>
                <w:sz w:val="20"/>
              </w:rPr>
              <w:t xml:space="preserve">, </w:t>
            </w:r>
            <w:hyperlink w:history="0" r:id="rId29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A16.03.026</w:t>
              </w:r>
            </w:hyperlink>
            <w:r>
              <w:rPr>
                <w:sz w:val="20"/>
              </w:rPr>
              <w:t xml:space="preserve">, </w:t>
            </w:r>
            <w:hyperlink w:history="0" r:id="rId29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A16.03.026.002</w:t>
              </w:r>
            </w:hyperlink>
            <w:r>
              <w:rPr>
                <w:sz w:val="20"/>
              </w:rPr>
              <w:t xml:space="preserve">, </w:t>
            </w:r>
            <w:hyperlink w:history="0" r:id="rId29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A16.03.026.003</w:t>
              </w:r>
            </w:hyperlink>
            <w:r>
              <w:rPr>
                <w:sz w:val="20"/>
              </w:rPr>
              <w:t xml:space="preserve">, </w:t>
            </w:r>
            <w:hyperlink w:history="0" r:id="rId29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A16.03.026.004</w:t>
              </w:r>
            </w:hyperlink>
            <w:r>
              <w:rPr>
                <w:sz w:val="20"/>
              </w:rPr>
              <w:t xml:space="preserve">, </w:t>
            </w:r>
            <w:hyperlink w:history="0" r:id="rId29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w:t>
              </w:r>
            </w:hyperlink>
            <w:r>
              <w:rPr>
                <w:sz w:val="20"/>
              </w:rPr>
              <w:t xml:space="preserve">, </w:t>
            </w:r>
            <w:hyperlink w:history="0" r:id="rId29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A16.03.028.001</w:t>
              </w:r>
            </w:hyperlink>
            <w:r>
              <w:rPr>
                <w:sz w:val="20"/>
              </w:rPr>
              <w:t xml:space="preserve">, </w:t>
            </w:r>
            <w:hyperlink w:history="0" r:id="rId29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A16.03.028.002</w:t>
              </w:r>
            </w:hyperlink>
            <w:r>
              <w:rPr>
                <w:sz w:val="20"/>
              </w:rPr>
              <w:t xml:space="preserve">, </w:t>
            </w:r>
            <w:hyperlink w:history="0" r:id="rId29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A16.03.028.003</w:t>
              </w:r>
            </w:hyperlink>
            <w:r>
              <w:rPr>
                <w:sz w:val="20"/>
              </w:rPr>
              <w:t xml:space="preserve">, </w:t>
            </w:r>
            <w:hyperlink w:history="0" r:id="rId29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A16.03.028.004</w:t>
              </w:r>
            </w:hyperlink>
            <w:r>
              <w:rPr>
                <w:sz w:val="20"/>
              </w:rPr>
              <w:t xml:space="preserve">, </w:t>
            </w:r>
            <w:hyperlink w:history="0" r:id="rId29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A16.03.028.005</w:t>
              </w:r>
            </w:hyperlink>
            <w:r>
              <w:rPr>
                <w:sz w:val="20"/>
              </w:rPr>
              <w:t xml:space="preserve">, </w:t>
            </w:r>
            <w:hyperlink w:history="0" r:id="rId29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A16.03.028.006</w:t>
              </w:r>
            </w:hyperlink>
            <w:r>
              <w:rPr>
                <w:sz w:val="20"/>
              </w:rPr>
              <w:t xml:space="preserve">, </w:t>
            </w:r>
            <w:hyperlink w:history="0" r:id="rId29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A16.03.028.007</w:t>
              </w:r>
            </w:hyperlink>
            <w:r>
              <w:rPr>
                <w:sz w:val="20"/>
              </w:rPr>
              <w:t xml:space="preserve">, </w:t>
            </w:r>
            <w:hyperlink w:history="0" r:id="rId29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A16.03.028.008</w:t>
              </w:r>
            </w:hyperlink>
            <w:r>
              <w:rPr>
                <w:sz w:val="20"/>
              </w:rPr>
              <w:t xml:space="preserve">, </w:t>
            </w:r>
            <w:hyperlink w:history="0" r:id="rId29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A16.03.028.009</w:t>
              </w:r>
            </w:hyperlink>
            <w:r>
              <w:rPr>
                <w:sz w:val="20"/>
              </w:rPr>
              <w:t xml:space="preserve">, </w:t>
            </w:r>
            <w:hyperlink w:history="0" r:id="rId29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A16.03.028.010</w:t>
              </w:r>
            </w:hyperlink>
            <w:r>
              <w:rPr>
                <w:sz w:val="20"/>
              </w:rPr>
              <w:t xml:space="preserve">, </w:t>
            </w:r>
            <w:hyperlink w:history="0" r:id="rId29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A16.03.028.011</w:t>
              </w:r>
            </w:hyperlink>
            <w:r>
              <w:rPr>
                <w:sz w:val="20"/>
              </w:rPr>
              <w:t xml:space="preserve">, </w:t>
            </w:r>
            <w:hyperlink w:history="0" r:id="rId29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A16.03.030</w:t>
              </w:r>
            </w:hyperlink>
            <w:r>
              <w:rPr>
                <w:sz w:val="20"/>
              </w:rPr>
              <w:t xml:space="preserve">, </w:t>
            </w:r>
            <w:hyperlink w:history="0" r:id="rId29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A16.03.033.001</w:t>
              </w:r>
            </w:hyperlink>
            <w:r>
              <w:rPr>
                <w:sz w:val="20"/>
              </w:rPr>
              <w:t xml:space="preserve">, </w:t>
            </w:r>
            <w:hyperlink w:history="0" r:id="rId29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A16.03.058</w:t>
              </w:r>
            </w:hyperlink>
            <w:r>
              <w:rPr>
                <w:sz w:val="20"/>
              </w:rPr>
              <w:t xml:space="preserve">, </w:t>
            </w:r>
            <w:hyperlink w:history="0" r:id="rId29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A16.03.058.001</w:t>
              </w:r>
            </w:hyperlink>
            <w:r>
              <w:rPr>
                <w:sz w:val="20"/>
              </w:rPr>
              <w:t xml:space="preserve">, </w:t>
            </w:r>
            <w:hyperlink w:history="0" r:id="rId29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A16.03.060</w:t>
              </w:r>
            </w:hyperlink>
            <w:r>
              <w:rPr>
                <w:sz w:val="20"/>
              </w:rPr>
              <w:t xml:space="preserve">, </w:t>
            </w:r>
            <w:hyperlink w:history="0" r:id="rId29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A16.03.060.001</w:t>
              </w:r>
            </w:hyperlink>
            <w:r>
              <w:rPr>
                <w:sz w:val="20"/>
              </w:rPr>
              <w:t xml:space="preserve">, </w:t>
            </w:r>
            <w:hyperlink w:history="0" r:id="rId29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A16.03.061</w:t>
              </w:r>
            </w:hyperlink>
            <w:r>
              <w:rPr>
                <w:sz w:val="20"/>
              </w:rPr>
              <w:t xml:space="preserve">, </w:t>
            </w:r>
            <w:hyperlink w:history="0" r:id="rId29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A16.03.061.001</w:t>
              </w:r>
            </w:hyperlink>
            <w:r>
              <w:rPr>
                <w:sz w:val="20"/>
              </w:rPr>
              <w:t xml:space="preserve">, </w:t>
            </w:r>
            <w:hyperlink w:history="0" r:id="rId29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A16.03.062</w:t>
              </w:r>
            </w:hyperlink>
            <w:r>
              <w:rPr>
                <w:sz w:val="20"/>
              </w:rPr>
              <w:t xml:space="preserve">, </w:t>
            </w:r>
            <w:hyperlink w:history="0" r:id="rId29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A16.03.062.001</w:t>
              </w:r>
            </w:hyperlink>
            <w:r>
              <w:rPr>
                <w:sz w:val="20"/>
              </w:rPr>
              <w:t xml:space="preserve">, </w:t>
            </w:r>
            <w:hyperlink w:history="0" r:id="rId29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A16.03.063</w:t>
              </w:r>
            </w:hyperlink>
            <w:r>
              <w:rPr>
                <w:sz w:val="20"/>
              </w:rPr>
              <w:t xml:space="preserve">, </w:t>
            </w:r>
            <w:hyperlink w:history="0" r:id="rId29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A16.03.063.001</w:t>
              </w:r>
            </w:hyperlink>
            <w:r>
              <w:rPr>
                <w:sz w:val="20"/>
              </w:rPr>
              <w:t xml:space="preserve">, </w:t>
            </w:r>
            <w:hyperlink w:history="0" r:id="rId29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A16.03.064</w:t>
              </w:r>
            </w:hyperlink>
            <w:r>
              <w:rPr>
                <w:sz w:val="20"/>
              </w:rPr>
              <w:t xml:space="preserve">, </w:t>
            </w:r>
            <w:hyperlink w:history="0" r:id="rId29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A16.03.064.001</w:t>
              </w:r>
            </w:hyperlink>
            <w:r>
              <w:rPr>
                <w:sz w:val="20"/>
              </w:rPr>
              <w:t xml:space="preserve">, </w:t>
            </w:r>
            <w:hyperlink w:history="0" r:id="rId29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A16.03.065</w:t>
              </w:r>
            </w:hyperlink>
            <w:r>
              <w:rPr>
                <w:sz w:val="20"/>
              </w:rPr>
              <w:t xml:space="preserve">, </w:t>
            </w:r>
            <w:hyperlink w:history="0" r:id="rId29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A16.03.065.001</w:t>
              </w:r>
            </w:hyperlink>
            <w:r>
              <w:rPr>
                <w:sz w:val="20"/>
              </w:rPr>
              <w:t xml:space="preserve">, </w:t>
            </w:r>
            <w:hyperlink w:history="0" r:id="rId29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A16.03.065.003</w:t>
              </w:r>
            </w:hyperlink>
            <w:r>
              <w:rPr>
                <w:sz w:val="20"/>
              </w:rPr>
              <w:t xml:space="preserve">, </w:t>
            </w:r>
            <w:hyperlink w:history="0" r:id="rId29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A16.03.068</w:t>
              </w:r>
            </w:hyperlink>
            <w:r>
              <w:rPr>
                <w:sz w:val="20"/>
              </w:rPr>
              <w:t xml:space="preserve">, </w:t>
            </w:r>
            <w:hyperlink w:history="0" r:id="rId29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A16.03.073</w:t>
              </w:r>
            </w:hyperlink>
            <w:r>
              <w:rPr>
                <w:sz w:val="20"/>
              </w:rPr>
              <w:t xml:space="preserve">, </w:t>
            </w:r>
            <w:hyperlink w:history="0" r:id="rId29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A16.03.074</w:t>
              </w:r>
            </w:hyperlink>
            <w:r>
              <w:rPr>
                <w:sz w:val="20"/>
              </w:rPr>
              <w:t xml:space="preserve">, </w:t>
            </w:r>
            <w:hyperlink w:history="0" r:id="rId29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A16.03.075</w:t>
              </w:r>
            </w:hyperlink>
            <w:r>
              <w:rPr>
                <w:sz w:val="20"/>
              </w:rPr>
              <w:t xml:space="preserve">, </w:t>
            </w:r>
            <w:hyperlink w:history="0" r:id="rId29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A16.03.075.003</w:t>
              </w:r>
            </w:hyperlink>
            <w:r>
              <w:rPr>
                <w:sz w:val="20"/>
              </w:rPr>
              <w:t xml:space="preserve">, </w:t>
            </w:r>
            <w:hyperlink w:history="0" r:id="rId29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A16.03.075.004</w:t>
              </w:r>
            </w:hyperlink>
            <w:r>
              <w:rPr>
                <w:sz w:val="20"/>
              </w:rPr>
              <w:t xml:space="preserve">, </w:t>
            </w:r>
            <w:hyperlink w:history="0" r:id="rId29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A16.03.075.005</w:t>
              </w:r>
            </w:hyperlink>
            <w:r>
              <w:rPr>
                <w:sz w:val="20"/>
              </w:rPr>
              <w:t xml:space="preserve">, </w:t>
            </w:r>
            <w:hyperlink w:history="0" r:id="rId29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A16.03.076</w:t>
              </w:r>
            </w:hyperlink>
            <w:r>
              <w:rPr>
                <w:sz w:val="20"/>
              </w:rPr>
              <w:t xml:space="preserve">, </w:t>
            </w:r>
            <w:hyperlink w:history="0" r:id="rId29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A16.03.077</w:t>
              </w:r>
            </w:hyperlink>
            <w:r>
              <w:rPr>
                <w:sz w:val="20"/>
              </w:rPr>
              <w:t xml:space="preserve">, </w:t>
            </w:r>
            <w:hyperlink w:history="0" r:id="rId29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A16.03.077.001</w:t>
              </w:r>
            </w:hyperlink>
            <w:r>
              <w:rPr>
                <w:sz w:val="20"/>
              </w:rPr>
              <w:t xml:space="preserve">, </w:t>
            </w:r>
            <w:hyperlink w:history="0" r:id="rId29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A16.03.077.004</w:t>
              </w:r>
            </w:hyperlink>
            <w:r>
              <w:rPr>
                <w:sz w:val="20"/>
              </w:rPr>
              <w:t xml:space="preserve">, </w:t>
            </w:r>
            <w:hyperlink w:history="0" r:id="rId29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A16.03.078</w:t>
              </w:r>
            </w:hyperlink>
            <w:r>
              <w:rPr>
                <w:sz w:val="20"/>
              </w:rPr>
              <w:t xml:space="preserve">, </w:t>
            </w:r>
            <w:hyperlink w:history="0" r:id="rId29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A16.03.079</w:t>
              </w:r>
            </w:hyperlink>
            <w:r>
              <w:rPr>
                <w:sz w:val="20"/>
              </w:rPr>
              <w:t xml:space="preserve">, </w:t>
            </w:r>
            <w:hyperlink w:history="0" r:id="rId29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A16.03.080</w:t>
              </w:r>
            </w:hyperlink>
            <w:r>
              <w:rPr>
                <w:sz w:val="20"/>
              </w:rPr>
              <w:t xml:space="preserve">, </w:t>
            </w:r>
            <w:hyperlink w:history="0" r:id="rId29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A16.03.081</w:t>
              </w:r>
            </w:hyperlink>
            <w:r>
              <w:rPr>
                <w:sz w:val="20"/>
              </w:rPr>
              <w:t xml:space="preserve">, </w:t>
            </w:r>
            <w:hyperlink w:history="0" r:id="rId30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A16.03.092</w:t>
              </w:r>
            </w:hyperlink>
            <w:r>
              <w:rPr>
                <w:sz w:val="20"/>
              </w:rPr>
              <w:t xml:space="preserve">, </w:t>
            </w:r>
            <w:hyperlink w:history="0" r:id="rId30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A16.03.092.001</w:t>
              </w:r>
            </w:hyperlink>
            <w:r>
              <w:rPr>
                <w:sz w:val="20"/>
              </w:rPr>
              <w:t xml:space="preserve">, </w:t>
            </w:r>
            <w:hyperlink w:history="0" r:id="rId30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A16.03.093</w:t>
              </w:r>
            </w:hyperlink>
            <w:r>
              <w:rPr>
                <w:sz w:val="20"/>
              </w:rPr>
              <w:t xml:space="preserve">, </w:t>
            </w:r>
            <w:hyperlink w:history="0" r:id="rId30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A16.03.093.001</w:t>
              </w:r>
            </w:hyperlink>
            <w:r>
              <w:rPr>
                <w:sz w:val="20"/>
              </w:rPr>
              <w:t xml:space="preserve">, </w:t>
            </w:r>
            <w:hyperlink w:history="0" r:id="rId30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A16.04.001</w:t>
              </w:r>
            </w:hyperlink>
            <w:r>
              <w:rPr>
                <w:sz w:val="20"/>
              </w:rPr>
              <w:t xml:space="preserve">, </w:t>
            </w:r>
            <w:hyperlink w:history="0" r:id="rId30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A16.04.001.001</w:t>
              </w:r>
            </w:hyperlink>
            <w:r>
              <w:rPr>
                <w:sz w:val="20"/>
              </w:rPr>
              <w:t xml:space="preserve">, </w:t>
            </w:r>
            <w:hyperlink w:history="0" r:id="rId30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A16.04.003</w:t>
              </w:r>
            </w:hyperlink>
            <w:r>
              <w:rPr>
                <w:sz w:val="20"/>
              </w:rPr>
              <w:t xml:space="preserve">, </w:t>
            </w:r>
            <w:hyperlink w:history="0" r:id="rId30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A16.04.003.001</w:t>
              </w:r>
            </w:hyperlink>
            <w:r>
              <w:rPr>
                <w:sz w:val="20"/>
              </w:rPr>
              <w:t xml:space="preserve">, </w:t>
            </w:r>
            <w:hyperlink w:history="0" r:id="rId30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A16.04.004</w:t>
              </w:r>
            </w:hyperlink>
            <w:r>
              <w:rPr>
                <w:sz w:val="20"/>
              </w:rPr>
              <w:t xml:space="preserve">, </w:t>
            </w:r>
            <w:hyperlink w:history="0" r:id="rId30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A16.04.006</w:t>
              </w:r>
            </w:hyperlink>
            <w:r>
              <w:rPr>
                <w:sz w:val="20"/>
              </w:rPr>
              <w:t xml:space="preserve">, </w:t>
            </w:r>
            <w:hyperlink w:history="0" r:id="rId30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A16.04.009</w:t>
              </w:r>
            </w:hyperlink>
            <w:r>
              <w:rPr>
                <w:sz w:val="20"/>
              </w:rPr>
              <w:t xml:space="preserve">, </w:t>
            </w:r>
            <w:hyperlink w:history="0" r:id="rId30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A16.04.015.001</w:t>
              </w:r>
            </w:hyperlink>
            <w:r>
              <w:rPr>
                <w:sz w:val="20"/>
              </w:rPr>
              <w:t xml:space="preserve">, </w:t>
            </w:r>
            <w:hyperlink w:history="0" r:id="rId30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A16.04.019.001</w:t>
              </w:r>
            </w:hyperlink>
            <w:r>
              <w:rPr>
                <w:sz w:val="20"/>
              </w:rPr>
              <w:t xml:space="preserve">, </w:t>
            </w:r>
            <w:hyperlink w:history="0" r:id="rId30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A16.04.019.002</w:t>
              </w:r>
            </w:hyperlink>
            <w:r>
              <w:rPr>
                <w:sz w:val="20"/>
              </w:rPr>
              <w:t xml:space="preserve">, </w:t>
            </w:r>
            <w:hyperlink w:history="0" r:id="rId30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A16.04.019.003</w:t>
              </w:r>
            </w:hyperlink>
            <w:r>
              <w:rPr>
                <w:sz w:val="20"/>
              </w:rPr>
              <w:t xml:space="preserve">, </w:t>
            </w:r>
            <w:hyperlink w:history="0" r:id="rId30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A16.04.023</w:t>
              </w:r>
            </w:hyperlink>
            <w:r>
              <w:rPr>
                <w:sz w:val="20"/>
              </w:rPr>
              <w:t xml:space="preserve">, </w:t>
            </w:r>
            <w:hyperlink w:history="0" r:id="rId30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A16.04.023.001</w:t>
              </w:r>
            </w:hyperlink>
            <w:r>
              <w:rPr>
                <w:sz w:val="20"/>
              </w:rPr>
              <w:t xml:space="preserve">, </w:t>
            </w:r>
            <w:hyperlink w:history="0" r:id="rId30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A16.04.023.002</w:t>
              </w:r>
            </w:hyperlink>
            <w:r>
              <w:rPr>
                <w:sz w:val="20"/>
              </w:rPr>
              <w:t xml:space="preserve">, </w:t>
            </w:r>
            <w:hyperlink w:history="0" r:id="rId30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A16.04.024.001</w:t>
              </w:r>
            </w:hyperlink>
            <w:r>
              <w:rPr>
                <w:sz w:val="20"/>
              </w:rPr>
              <w:t xml:space="preserve">, </w:t>
            </w:r>
            <w:hyperlink w:history="0" r:id="rId30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A16.04.037</w:t>
              </w:r>
            </w:hyperlink>
            <w:r>
              <w:rPr>
                <w:sz w:val="20"/>
              </w:rPr>
              <w:t xml:space="preserve">, </w:t>
            </w:r>
            <w:hyperlink w:history="0" r:id="rId30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A16.04.037.001</w:t>
              </w:r>
            </w:hyperlink>
            <w:r>
              <w:rPr>
                <w:sz w:val="20"/>
              </w:rPr>
              <w:t xml:space="preserve">, </w:t>
            </w:r>
            <w:hyperlink w:history="0" r:id="rId30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A16.04.037.002</w:t>
              </w:r>
            </w:hyperlink>
            <w:r>
              <w:rPr>
                <w:sz w:val="20"/>
              </w:rPr>
              <w:t xml:space="preserve">, </w:t>
            </w:r>
            <w:hyperlink w:history="0" r:id="rId30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A16.04.037.003</w:t>
              </w:r>
            </w:hyperlink>
            <w:r>
              <w:rPr>
                <w:sz w:val="20"/>
              </w:rPr>
              <w:t xml:space="preserve">, </w:t>
            </w:r>
            <w:hyperlink w:history="0" r:id="rId30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A16.04.045</w:t>
              </w:r>
            </w:hyperlink>
            <w:r>
              <w:rPr>
                <w:sz w:val="20"/>
              </w:rPr>
              <w:t xml:space="preserve">, </w:t>
            </w:r>
            <w:hyperlink w:history="0" r:id="rId30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A16.04.046</w:t>
              </w:r>
            </w:hyperlink>
            <w:r>
              <w:rPr>
                <w:sz w:val="20"/>
              </w:rPr>
              <w:t xml:space="preserve">, </w:t>
            </w:r>
            <w:hyperlink w:history="0" r:id="rId30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A16.04.046.001</w:t>
              </w:r>
            </w:hyperlink>
            <w:r>
              <w:rPr>
                <w:sz w:val="20"/>
              </w:rPr>
              <w:t xml:space="preserve">, </w:t>
            </w:r>
            <w:hyperlink w:history="0" r:id="rId30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A16.04.047</w:t>
              </w:r>
            </w:hyperlink>
            <w:r>
              <w:rPr>
                <w:sz w:val="20"/>
              </w:rPr>
              <w:t xml:space="preserve">, </w:t>
            </w:r>
            <w:hyperlink w:history="0" r:id="rId30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A16.04.050</w:t>
              </w:r>
            </w:hyperlink>
            <w:r>
              <w:rPr>
                <w:sz w:val="20"/>
              </w:rPr>
              <w:t xml:space="preserve">, </w:t>
            </w:r>
            <w:hyperlink w:history="0" r:id="rId30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A16.30.016</w:t>
              </w:r>
            </w:hyperlink>
            <w:r>
              <w:rPr>
                <w:sz w:val="20"/>
              </w:rPr>
              <w:t xml:space="preserve">, </w:t>
            </w:r>
            <w:hyperlink w:history="0" r:id="rId30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A16.30.017</w:t>
              </w:r>
            </w:hyperlink>
            <w:r>
              <w:rPr>
                <w:sz w:val="20"/>
              </w:rPr>
              <w:t xml:space="preserve">, </w:t>
            </w:r>
            <w:hyperlink w:history="0" r:id="rId30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A16.30.017.001</w:t>
              </w:r>
            </w:hyperlink>
            <w:r>
              <w:rPr>
                <w:sz w:val="20"/>
              </w:rPr>
              <w:t xml:space="preserve">, </w:t>
            </w:r>
            <w:hyperlink w:history="0" r:id="rId30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A16.30.017.002</w:t>
              </w:r>
            </w:hyperlink>
            <w:r>
              <w:rPr>
                <w:sz w:val="20"/>
              </w:rPr>
              <w:t xml:space="preserve">, </w:t>
            </w:r>
            <w:hyperlink w:history="0" r:id="rId30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A16.30.017.004</w:t>
              </w:r>
            </w:hyperlink>
            <w:r>
              <w:rPr>
                <w:sz w:val="20"/>
              </w:rPr>
              <w:t xml:space="preserve">, </w:t>
            </w:r>
            <w:hyperlink w:history="0" r:id="rId30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A16.30.018</w:t>
              </w:r>
            </w:hyperlink>
            <w:r>
              <w:rPr>
                <w:sz w:val="20"/>
              </w:rPr>
              <w:t xml:space="preserve">, </w:t>
            </w:r>
            <w:hyperlink w:history="0" r:id="rId30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A16.30.019</w:t>
              </w:r>
            </w:hyperlink>
            <w:r>
              <w:rPr>
                <w:sz w:val="20"/>
              </w:rPr>
              <w:t xml:space="preserve">, </w:t>
            </w:r>
            <w:hyperlink w:history="0" r:id="rId30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A16.30.019.001</w:t>
              </w:r>
            </w:hyperlink>
            <w:r>
              <w:rPr>
                <w:sz w:val="20"/>
              </w:rPr>
              <w:t xml:space="preserve">, </w:t>
            </w:r>
            <w:hyperlink w:history="0" r:id="rId30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A16.30.019.002</w:t>
              </w:r>
            </w:hyperlink>
            <w:r>
              <w:rPr>
                <w:sz w:val="20"/>
              </w:rPr>
              <w:t xml:space="preserve">, </w:t>
            </w:r>
            <w:hyperlink w:history="0" r:id="rId30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A16.30.019.003</w:t>
              </w:r>
            </w:hyperlink>
            <w:r>
              <w:rPr>
                <w:sz w:val="20"/>
              </w:rPr>
              <w:t xml:space="preserve">, </w:t>
            </w:r>
            <w:hyperlink w:history="0" r:id="rId30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A16.30.020</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1,37</w:t>
            </w:r>
          </w:p>
        </w:tc>
      </w:tr>
      <w:tr>
        <w:tc>
          <w:tcPr>
            <w:tcW w:w="1239" w:type="dxa"/>
            <w:tcBorders>
              <w:top w:val="nil"/>
              <w:left w:val="nil"/>
              <w:bottom w:val="nil"/>
              <w:right w:val="nil"/>
            </w:tcBorders>
          </w:tcPr>
          <w:p>
            <w:pPr>
              <w:pStyle w:val="0"/>
            </w:pPr>
            <w:r>
              <w:rPr>
                <w:sz w:val="20"/>
              </w:rPr>
              <w:t xml:space="preserve">st29.012</w:t>
            </w:r>
          </w:p>
        </w:tc>
        <w:tc>
          <w:tcPr>
            <w:tcW w:w="2551" w:type="dxa"/>
            <w:tcBorders>
              <w:top w:val="nil"/>
              <w:left w:val="nil"/>
              <w:bottom w:val="nil"/>
              <w:right w:val="nil"/>
            </w:tcBorders>
          </w:tcPr>
          <w:p>
            <w:pPr>
              <w:pStyle w:val="0"/>
            </w:pPr>
            <w:r>
              <w:rPr>
                <w:sz w:val="20"/>
              </w:rPr>
              <w:t xml:space="preserve">Операции на костно-мышечной системе и суставах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0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A16.02.006.001</w:t>
              </w:r>
            </w:hyperlink>
            <w:r>
              <w:rPr>
                <w:sz w:val="20"/>
              </w:rPr>
              <w:t xml:space="preserve">, </w:t>
            </w:r>
            <w:hyperlink w:history="0" r:id="rId30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A16.02.009.002</w:t>
              </w:r>
            </w:hyperlink>
            <w:r>
              <w:rPr>
                <w:sz w:val="20"/>
              </w:rPr>
              <w:t xml:space="preserve">, </w:t>
            </w:r>
            <w:hyperlink w:history="0" r:id="rId30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A16.02.011.002</w:t>
              </w:r>
            </w:hyperlink>
            <w:r>
              <w:rPr>
                <w:sz w:val="20"/>
              </w:rPr>
              <w:t xml:space="preserve">, </w:t>
            </w:r>
            <w:hyperlink w:history="0" r:id="rId30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A16.02.012.001</w:t>
              </w:r>
            </w:hyperlink>
            <w:r>
              <w:rPr>
                <w:sz w:val="20"/>
              </w:rPr>
              <w:t xml:space="preserve">, </w:t>
            </w:r>
            <w:hyperlink w:history="0" r:id="rId30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A16.02.013</w:t>
              </w:r>
            </w:hyperlink>
            <w:r>
              <w:rPr>
                <w:sz w:val="20"/>
              </w:rPr>
              <w:t xml:space="preserve">, </w:t>
            </w:r>
            <w:hyperlink w:history="0" r:id="rId30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A16.02.019</w:t>
              </w:r>
            </w:hyperlink>
            <w:r>
              <w:rPr>
                <w:sz w:val="20"/>
              </w:rPr>
              <w:t xml:space="preserve">, </w:t>
            </w:r>
            <w:hyperlink w:history="0" r:id="rId30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A16.03.009</w:t>
              </w:r>
            </w:hyperlink>
            <w:r>
              <w:rPr>
                <w:sz w:val="20"/>
              </w:rPr>
              <w:t xml:space="preserve">, </w:t>
            </w:r>
            <w:hyperlink w:history="0" r:id="rId30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A16.03.010</w:t>
              </w:r>
            </w:hyperlink>
            <w:r>
              <w:rPr>
                <w:sz w:val="20"/>
              </w:rPr>
              <w:t xml:space="preserve">, </w:t>
            </w:r>
            <w:hyperlink w:history="0" r:id="rId30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A16.03.011</w:t>
              </w:r>
            </w:hyperlink>
            <w:r>
              <w:rPr>
                <w:sz w:val="20"/>
              </w:rPr>
              <w:t xml:space="preserve">, </w:t>
            </w:r>
            <w:hyperlink w:history="0" r:id="rId30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A16.03.012</w:t>
              </w:r>
            </w:hyperlink>
            <w:r>
              <w:rPr>
                <w:sz w:val="20"/>
              </w:rPr>
              <w:t xml:space="preserve">, </w:t>
            </w:r>
            <w:hyperlink w:history="0" r:id="rId30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A16.03.019</w:t>
              </w:r>
            </w:hyperlink>
            <w:r>
              <w:rPr>
                <w:sz w:val="20"/>
              </w:rPr>
              <w:t xml:space="preserve">, </w:t>
            </w:r>
            <w:hyperlink w:history="0" r:id="rId30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A16.03.022.004</w:t>
              </w:r>
            </w:hyperlink>
            <w:r>
              <w:rPr>
                <w:sz w:val="20"/>
              </w:rPr>
              <w:t xml:space="preserve">, </w:t>
            </w:r>
            <w:hyperlink w:history="0" r:id="rId30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A16.03.022.005</w:t>
              </w:r>
            </w:hyperlink>
            <w:r>
              <w:rPr>
                <w:sz w:val="20"/>
              </w:rPr>
              <w:t xml:space="preserve">, </w:t>
            </w:r>
            <w:hyperlink w:history="0" r:id="rId30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A16.03.022.007</w:t>
              </w:r>
            </w:hyperlink>
            <w:r>
              <w:rPr>
                <w:sz w:val="20"/>
              </w:rPr>
              <w:t xml:space="preserve">, </w:t>
            </w:r>
            <w:hyperlink w:history="0" r:id="rId30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A16.03.022.009</w:t>
              </w:r>
            </w:hyperlink>
            <w:r>
              <w:rPr>
                <w:sz w:val="20"/>
              </w:rPr>
              <w:t xml:space="preserve">, </w:t>
            </w:r>
            <w:hyperlink w:history="0" r:id="rId30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A16.03.022.010</w:t>
              </w:r>
            </w:hyperlink>
            <w:r>
              <w:rPr>
                <w:sz w:val="20"/>
              </w:rPr>
              <w:t xml:space="preserve">, </w:t>
            </w:r>
            <w:hyperlink w:history="0" r:id="rId30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A16.03.023</w:t>
              </w:r>
            </w:hyperlink>
            <w:r>
              <w:rPr>
                <w:sz w:val="20"/>
              </w:rPr>
              <w:t xml:space="preserve">, </w:t>
            </w:r>
            <w:hyperlink w:history="0" r:id="rId30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A16.03.024.002</w:t>
              </w:r>
            </w:hyperlink>
            <w:r>
              <w:rPr>
                <w:sz w:val="20"/>
              </w:rPr>
              <w:t xml:space="preserve">, </w:t>
            </w:r>
            <w:hyperlink w:history="0" r:id="rId30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A16.03.024.003</w:t>
              </w:r>
            </w:hyperlink>
            <w:r>
              <w:rPr>
                <w:sz w:val="20"/>
              </w:rPr>
              <w:t xml:space="preserve">, </w:t>
            </w:r>
            <w:hyperlink w:history="0" r:id="rId30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A16.03.024.005</w:t>
              </w:r>
            </w:hyperlink>
            <w:r>
              <w:rPr>
                <w:sz w:val="20"/>
              </w:rPr>
              <w:t xml:space="preserve">, </w:t>
            </w:r>
            <w:hyperlink w:history="0" r:id="rId30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A16.03.024.007</w:t>
              </w:r>
            </w:hyperlink>
            <w:r>
              <w:rPr>
                <w:sz w:val="20"/>
              </w:rPr>
              <w:t xml:space="preserve">, </w:t>
            </w:r>
            <w:hyperlink w:history="0" r:id="rId30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A16.03.024.008</w:t>
              </w:r>
            </w:hyperlink>
            <w:r>
              <w:rPr>
                <w:sz w:val="20"/>
              </w:rPr>
              <w:t xml:space="preserve">, </w:t>
            </w:r>
            <w:hyperlink w:history="0" r:id="rId30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A16.03.024.009</w:t>
              </w:r>
            </w:hyperlink>
            <w:r>
              <w:rPr>
                <w:sz w:val="20"/>
              </w:rPr>
              <w:t xml:space="preserve">, </w:t>
            </w:r>
            <w:hyperlink w:history="0" r:id="rId30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A16.03.024.010</w:t>
              </w:r>
            </w:hyperlink>
            <w:r>
              <w:rPr>
                <w:sz w:val="20"/>
              </w:rPr>
              <w:t xml:space="preserve">, </w:t>
            </w:r>
            <w:hyperlink w:history="0" r:id="rId30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A16.03.024.011</w:t>
              </w:r>
            </w:hyperlink>
            <w:r>
              <w:rPr>
                <w:sz w:val="20"/>
              </w:rPr>
              <w:t xml:space="preserve">, </w:t>
            </w:r>
            <w:hyperlink w:history="0" r:id="rId30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A16.03.024.012</w:t>
              </w:r>
            </w:hyperlink>
            <w:r>
              <w:rPr>
                <w:sz w:val="20"/>
              </w:rPr>
              <w:t xml:space="preserve">, </w:t>
            </w:r>
            <w:hyperlink w:history="0" r:id="rId30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A16.03.033.002</w:t>
              </w:r>
            </w:hyperlink>
            <w:r>
              <w:rPr>
                <w:sz w:val="20"/>
              </w:rPr>
              <w:t xml:space="preserve">, </w:t>
            </w:r>
            <w:hyperlink w:history="0" r:id="rId30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A16.03.035</w:t>
              </w:r>
            </w:hyperlink>
            <w:r>
              <w:rPr>
                <w:sz w:val="20"/>
              </w:rPr>
              <w:t xml:space="preserve">, </w:t>
            </w:r>
            <w:hyperlink w:history="0" r:id="rId30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A16.03.035.001</w:t>
              </w:r>
            </w:hyperlink>
            <w:r>
              <w:rPr>
                <w:sz w:val="20"/>
              </w:rPr>
              <w:t xml:space="preserve">, </w:t>
            </w:r>
            <w:hyperlink w:history="0" r:id="rId30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A16.03.043</w:t>
              </w:r>
            </w:hyperlink>
            <w:r>
              <w:rPr>
                <w:sz w:val="20"/>
              </w:rPr>
              <w:t xml:space="preserve">, </w:t>
            </w:r>
            <w:hyperlink w:history="0" r:id="rId30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A16.03.044</w:t>
              </w:r>
            </w:hyperlink>
            <w:r>
              <w:rPr>
                <w:sz w:val="20"/>
              </w:rPr>
              <w:t xml:space="preserve">, </w:t>
            </w:r>
            <w:hyperlink w:history="0" r:id="rId30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A16.03.045</w:t>
              </w:r>
            </w:hyperlink>
            <w:r>
              <w:rPr>
                <w:sz w:val="20"/>
              </w:rPr>
              <w:t xml:space="preserve">, </w:t>
            </w:r>
            <w:hyperlink w:history="0" r:id="rId30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A16.03.046</w:t>
              </w:r>
            </w:hyperlink>
            <w:r>
              <w:rPr>
                <w:sz w:val="20"/>
              </w:rPr>
              <w:t xml:space="preserve">, </w:t>
            </w:r>
            <w:hyperlink w:history="0" r:id="rId30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A16.03.047</w:t>
              </w:r>
            </w:hyperlink>
            <w:r>
              <w:rPr>
                <w:sz w:val="20"/>
              </w:rPr>
              <w:t xml:space="preserve">, </w:t>
            </w:r>
            <w:hyperlink w:history="0" r:id="rId30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A16.03.048</w:t>
              </w:r>
            </w:hyperlink>
            <w:r>
              <w:rPr>
                <w:sz w:val="20"/>
              </w:rPr>
              <w:t xml:space="preserve">, </w:t>
            </w:r>
            <w:hyperlink w:history="0" r:id="rId30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A16.03.050</w:t>
              </w:r>
            </w:hyperlink>
            <w:r>
              <w:rPr>
                <w:sz w:val="20"/>
              </w:rPr>
              <w:t xml:space="preserve">, </w:t>
            </w:r>
            <w:hyperlink w:history="0" r:id="rId30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A16.03.051</w:t>
              </w:r>
            </w:hyperlink>
            <w:r>
              <w:rPr>
                <w:sz w:val="20"/>
              </w:rPr>
              <w:t xml:space="preserve">, </w:t>
            </w:r>
            <w:hyperlink w:history="0" r:id="rId30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A16.03.051.002</w:t>
              </w:r>
            </w:hyperlink>
            <w:r>
              <w:rPr>
                <w:sz w:val="20"/>
              </w:rPr>
              <w:t xml:space="preserve">, </w:t>
            </w:r>
            <w:hyperlink w:history="0" r:id="rId30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A16.03.053</w:t>
              </w:r>
            </w:hyperlink>
            <w:r>
              <w:rPr>
                <w:sz w:val="20"/>
              </w:rPr>
              <w:t xml:space="preserve">, </w:t>
            </w:r>
            <w:hyperlink w:history="0" r:id="rId30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A16.03.054</w:t>
              </w:r>
            </w:hyperlink>
            <w:r>
              <w:rPr>
                <w:sz w:val="20"/>
              </w:rPr>
              <w:t xml:space="preserve">, </w:t>
            </w:r>
            <w:hyperlink w:history="0" r:id="rId30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A16.03.055</w:t>
              </w:r>
            </w:hyperlink>
            <w:r>
              <w:rPr>
                <w:sz w:val="20"/>
              </w:rPr>
              <w:t xml:space="preserve">, </w:t>
            </w:r>
            <w:hyperlink w:history="0" r:id="rId30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A16.03.056</w:t>
              </w:r>
            </w:hyperlink>
            <w:r>
              <w:rPr>
                <w:sz w:val="20"/>
              </w:rPr>
              <w:t xml:space="preserve">, </w:t>
            </w:r>
            <w:hyperlink w:history="0" r:id="rId30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A16.03.057</w:t>
              </w:r>
            </w:hyperlink>
            <w:r>
              <w:rPr>
                <w:sz w:val="20"/>
              </w:rPr>
              <w:t xml:space="preserve">, </w:t>
            </w:r>
            <w:hyperlink w:history="0" r:id="rId30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A16.03.060.002</w:t>
              </w:r>
            </w:hyperlink>
            <w:r>
              <w:rPr>
                <w:sz w:val="20"/>
              </w:rPr>
              <w:t xml:space="preserve">, </w:t>
            </w:r>
            <w:hyperlink w:history="0" r:id="rId30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A16.03.061.002</w:t>
              </w:r>
            </w:hyperlink>
            <w:r>
              <w:rPr>
                <w:sz w:val="20"/>
              </w:rPr>
              <w:t xml:space="preserve">, </w:t>
            </w:r>
            <w:hyperlink w:history="0" r:id="rId30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A16.03.062.002</w:t>
              </w:r>
            </w:hyperlink>
            <w:r>
              <w:rPr>
                <w:sz w:val="20"/>
              </w:rPr>
              <w:t xml:space="preserve">, </w:t>
            </w:r>
            <w:hyperlink w:history="0" r:id="rId30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A16.03.062.003</w:t>
              </w:r>
            </w:hyperlink>
            <w:r>
              <w:rPr>
                <w:sz w:val="20"/>
              </w:rPr>
              <w:t xml:space="preserve">, </w:t>
            </w:r>
            <w:hyperlink w:history="0" r:id="rId30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A16.03.063.002</w:t>
              </w:r>
            </w:hyperlink>
            <w:r>
              <w:rPr>
                <w:sz w:val="20"/>
              </w:rPr>
              <w:t xml:space="preserve">, </w:t>
            </w:r>
            <w:hyperlink w:history="0" r:id="rId30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A16.03.064.002</w:t>
              </w:r>
            </w:hyperlink>
            <w:r>
              <w:rPr>
                <w:sz w:val="20"/>
              </w:rPr>
              <w:t xml:space="preserve">, </w:t>
            </w:r>
            <w:hyperlink w:history="0" r:id="rId30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A16.03.065.002</w:t>
              </w:r>
            </w:hyperlink>
            <w:r>
              <w:rPr>
                <w:sz w:val="20"/>
              </w:rPr>
              <w:t xml:space="preserve">, </w:t>
            </w:r>
            <w:hyperlink w:history="0" r:id="rId30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A16.03.066</w:t>
              </w:r>
            </w:hyperlink>
            <w:r>
              <w:rPr>
                <w:sz w:val="20"/>
              </w:rPr>
              <w:t xml:space="preserve">, </w:t>
            </w:r>
            <w:hyperlink w:history="0" r:id="rId30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A16.03.066.001</w:t>
              </w:r>
            </w:hyperlink>
            <w:r>
              <w:rPr>
                <w:sz w:val="20"/>
              </w:rPr>
              <w:t xml:space="preserve">, </w:t>
            </w:r>
            <w:hyperlink w:history="0" r:id="rId30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A16.03.067</w:t>
              </w:r>
            </w:hyperlink>
            <w:r>
              <w:rPr>
                <w:sz w:val="20"/>
              </w:rPr>
              <w:t xml:space="preserve">, </w:t>
            </w:r>
            <w:hyperlink w:history="0" r:id="rId30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A16.03.067.001</w:t>
              </w:r>
            </w:hyperlink>
            <w:r>
              <w:rPr>
                <w:sz w:val="20"/>
              </w:rPr>
              <w:t xml:space="preserve">, </w:t>
            </w:r>
            <w:hyperlink w:history="0" r:id="rId30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A16.03.068.001</w:t>
              </w:r>
            </w:hyperlink>
            <w:r>
              <w:rPr>
                <w:sz w:val="20"/>
              </w:rPr>
              <w:t xml:space="preserve">, </w:t>
            </w:r>
            <w:hyperlink w:history="0" r:id="rId30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A16.03.068.002</w:t>
              </w:r>
            </w:hyperlink>
            <w:r>
              <w:rPr>
                <w:sz w:val="20"/>
              </w:rPr>
              <w:t xml:space="preserve">, </w:t>
            </w:r>
            <w:hyperlink w:history="0" r:id="rId30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A16.03.068.003</w:t>
              </w:r>
            </w:hyperlink>
            <w:r>
              <w:rPr>
                <w:sz w:val="20"/>
              </w:rPr>
              <w:t xml:space="preserve">, </w:t>
            </w:r>
            <w:hyperlink w:history="0" r:id="rId30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A16.03.068.004</w:t>
              </w:r>
            </w:hyperlink>
            <w:r>
              <w:rPr>
                <w:sz w:val="20"/>
              </w:rPr>
              <w:t xml:space="preserve">, </w:t>
            </w:r>
            <w:hyperlink w:history="0" r:id="rId30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A16.03.068.005</w:t>
              </w:r>
            </w:hyperlink>
            <w:r>
              <w:rPr>
                <w:sz w:val="20"/>
              </w:rPr>
              <w:t xml:space="preserve">, </w:t>
            </w:r>
            <w:hyperlink w:history="0" r:id="rId30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A16.03.069</w:t>
              </w:r>
            </w:hyperlink>
            <w:r>
              <w:rPr>
                <w:sz w:val="20"/>
              </w:rPr>
              <w:t xml:space="preserve">, </w:t>
            </w:r>
            <w:hyperlink w:history="0" r:id="rId30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A16.03.070</w:t>
              </w:r>
            </w:hyperlink>
            <w:r>
              <w:rPr>
                <w:sz w:val="20"/>
              </w:rPr>
              <w:t xml:space="preserve">, </w:t>
            </w:r>
            <w:hyperlink w:history="0" r:id="rId31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A16.03.071</w:t>
              </w:r>
            </w:hyperlink>
            <w:r>
              <w:rPr>
                <w:sz w:val="20"/>
              </w:rPr>
              <w:t xml:space="preserve">, </w:t>
            </w:r>
            <w:hyperlink w:history="0" r:id="rId31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A16.03.072</w:t>
              </w:r>
            </w:hyperlink>
            <w:r>
              <w:rPr>
                <w:sz w:val="20"/>
              </w:rPr>
              <w:t xml:space="preserve">, </w:t>
            </w:r>
            <w:hyperlink w:history="0" r:id="rId31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A16.03.077.002</w:t>
              </w:r>
            </w:hyperlink>
            <w:r>
              <w:rPr>
                <w:sz w:val="20"/>
              </w:rPr>
              <w:t xml:space="preserve">, </w:t>
            </w:r>
            <w:hyperlink w:history="0" r:id="rId31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A16.03.077.003</w:t>
              </w:r>
            </w:hyperlink>
            <w:r>
              <w:rPr>
                <w:sz w:val="20"/>
              </w:rPr>
              <w:t xml:space="preserve">, </w:t>
            </w:r>
            <w:hyperlink w:history="0" r:id="rId31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A16.03.080.001</w:t>
              </w:r>
            </w:hyperlink>
            <w:r>
              <w:rPr>
                <w:sz w:val="20"/>
              </w:rPr>
              <w:t xml:space="preserve">, </w:t>
            </w:r>
            <w:hyperlink w:history="0" r:id="rId31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A16.03.080.002</w:t>
              </w:r>
            </w:hyperlink>
            <w:r>
              <w:rPr>
                <w:sz w:val="20"/>
              </w:rPr>
              <w:t xml:space="preserve">, </w:t>
            </w:r>
            <w:hyperlink w:history="0" r:id="rId31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A16.03.080.003</w:t>
              </w:r>
            </w:hyperlink>
            <w:r>
              <w:rPr>
                <w:sz w:val="20"/>
              </w:rPr>
              <w:t xml:space="preserve">, </w:t>
            </w:r>
            <w:hyperlink w:history="0" r:id="rId31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A16.03.080.004</w:t>
              </w:r>
            </w:hyperlink>
            <w:r>
              <w:rPr>
                <w:sz w:val="20"/>
              </w:rPr>
              <w:t xml:space="preserve">, </w:t>
            </w:r>
            <w:hyperlink w:history="0" r:id="rId31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A16.03.081.001</w:t>
              </w:r>
            </w:hyperlink>
            <w:r>
              <w:rPr>
                <w:sz w:val="20"/>
              </w:rPr>
              <w:t xml:space="preserve">, </w:t>
            </w:r>
            <w:hyperlink w:history="0" r:id="rId31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A16.03.081.002</w:t>
              </w:r>
            </w:hyperlink>
            <w:r>
              <w:rPr>
                <w:sz w:val="20"/>
              </w:rPr>
              <w:t xml:space="preserve">, </w:t>
            </w:r>
            <w:hyperlink w:history="0" r:id="rId31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A16.03.081.003</w:t>
              </w:r>
            </w:hyperlink>
            <w:r>
              <w:rPr>
                <w:sz w:val="20"/>
              </w:rPr>
              <w:t xml:space="preserve">, </w:t>
            </w:r>
            <w:hyperlink w:history="0" r:id="rId31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A16.03.083.001</w:t>
              </w:r>
            </w:hyperlink>
            <w:r>
              <w:rPr>
                <w:sz w:val="20"/>
              </w:rPr>
              <w:t xml:space="preserve">, </w:t>
            </w:r>
            <w:hyperlink w:history="0" r:id="rId31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A16.03.088</w:t>
              </w:r>
            </w:hyperlink>
            <w:r>
              <w:rPr>
                <w:sz w:val="20"/>
              </w:rPr>
              <w:t xml:space="preserve">, </w:t>
            </w:r>
            <w:hyperlink w:history="0" r:id="rId31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A16.04.004.001</w:t>
              </w:r>
            </w:hyperlink>
            <w:r>
              <w:rPr>
                <w:sz w:val="20"/>
              </w:rPr>
              <w:t xml:space="preserve">, </w:t>
            </w:r>
            <w:hyperlink w:history="0" r:id="rId31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A16.04.007</w:t>
              </w:r>
            </w:hyperlink>
            <w:r>
              <w:rPr>
                <w:sz w:val="20"/>
              </w:rPr>
              <w:t xml:space="preserve">, </w:t>
            </w:r>
            <w:hyperlink w:history="0" r:id="rId31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A16.04.007.001</w:t>
              </w:r>
            </w:hyperlink>
            <w:r>
              <w:rPr>
                <w:sz w:val="20"/>
              </w:rPr>
              <w:t xml:space="preserve">, </w:t>
            </w:r>
            <w:hyperlink w:history="0" r:id="rId31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A16.04.008</w:t>
              </w:r>
            </w:hyperlink>
            <w:r>
              <w:rPr>
                <w:sz w:val="20"/>
              </w:rPr>
              <w:t xml:space="preserve">, </w:t>
            </w:r>
            <w:hyperlink w:history="0" r:id="rId31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A16.04.012</w:t>
              </w:r>
            </w:hyperlink>
            <w:r>
              <w:rPr>
                <w:sz w:val="20"/>
              </w:rPr>
              <w:t xml:space="preserve">, </w:t>
            </w:r>
            <w:hyperlink w:history="0" r:id="rId31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A16.04.012.002</w:t>
              </w:r>
            </w:hyperlink>
            <w:r>
              <w:rPr>
                <w:sz w:val="20"/>
              </w:rPr>
              <w:t xml:space="preserve">, </w:t>
            </w:r>
            <w:hyperlink w:history="0" r:id="rId31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A16.04.013</w:t>
              </w:r>
            </w:hyperlink>
            <w:r>
              <w:rPr>
                <w:sz w:val="20"/>
              </w:rPr>
              <w:t xml:space="preserve">, </w:t>
            </w:r>
            <w:hyperlink w:history="0" r:id="rId31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A16.04.013.001</w:t>
              </w:r>
            </w:hyperlink>
            <w:r>
              <w:rPr>
                <w:sz w:val="20"/>
              </w:rPr>
              <w:t xml:space="preserve">, </w:t>
            </w:r>
            <w:hyperlink w:history="0" r:id="rId31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A16.04.013.002</w:t>
              </w:r>
            </w:hyperlink>
            <w:r>
              <w:rPr>
                <w:sz w:val="20"/>
              </w:rPr>
              <w:t xml:space="preserve">, </w:t>
            </w:r>
            <w:hyperlink w:history="0" r:id="rId31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A16.04.014</w:t>
              </w:r>
            </w:hyperlink>
            <w:r>
              <w:rPr>
                <w:sz w:val="20"/>
              </w:rPr>
              <w:t xml:space="preserve">, </w:t>
            </w:r>
            <w:hyperlink w:history="0" r:id="rId31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A16.04.015</w:t>
              </w:r>
            </w:hyperlink>
            <w:r>
              <w:rPr>
                <w:sz w:val="20"/>
              </w:rPr>
              <w:t xml:space="preserve">, </w:t>
            </w:r>
            <w:hyperlink w:history="0" r:id="rId31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A16.04.016</w:t>
              </w:r>
            </w:hyperlink>
            <w:r>
              <w:rPr>
                <w:sz w:val="20"/>
              </w:rPr>
              <w:t xml:space="preserve">, </w:t>
            </w:r>
            <w:hyperlink w:history="0" r:id="rId31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A16.04.017</w:t>
              </w:r>
            </w:hyperlink>
            <w:r>
              <w:rPr>
                <w:sz w:val="20"/>
              </w:rPr>
              <w:t xml:space="preserve">, </w:t>
            </w:r>
            <w:hyperlink w:history="0" r:id="rId31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A16.04.017.001</w:t>
              </w:r>
            </w:hyperlink>
            <w:r>
              <w:rPr>
                <w:sz w:val="20"/>
              </w:rPr>
              <w:t xml:space="preserve">, </w:t>
            </w:r>
            <w:hyperlink w:history="0" r:id="rId31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A16.04.017.005</w:t>
              </w:r>
            </w:hyperlink>
            <w:r>
              <w:rPr>
                <w:sz w:val="20"/>
              </w:rPr>
              <w:t xml:space="preserve">, </w:t>
            </w:r>
            <w:hyperlink w:history="0" r:id="rId31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A16.04.025</w:t>
              </w:r>
            </w:hyperlink>
            <w:r>
              <w:rPr>
                <w:sz w:val="20"/>
              </w:rPr>
              <w:t xml:space="preserve">, </w:t>
            </w:r>
            <w:hyperlink w:history="0" r:id="rId31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A16.04.029</w:t>
              </w:r>
            </w:hyperlink>
            <w:r>
              <w:rPr>
                <w:sz w:val="20"/>
              </w:rPr>
              <w:t xml:space="preserve">, </w:t>
            </w:r>
            <w:hyperlink w:history="0" r:id="rId31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A16.04.030</w:t>
              </w:r>
            </w:hyperlink>
            <w:r>
              <w:rPr>
                <w:sz w:val="20"/>
              </w:rPr>
              <w:t xml:space="preserve">, </w:t>
            </w:r>
            <w:hyperlink w:history="0" r:id="rId31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A16.04.030.001</w:t>
              </w:r>
            </w:hyperlink>
            <w:r>
              <w:rPr>
                <w:sz w:val="20"/>
              </w:rPr>
              <w:t xml:space="preserve">, </w:t>
            </w:r>
            <w:hyperlink w:history="0" r:id="rId31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A16.04.034</w:t>
              </w:r>
            </w:hyperlink>
            <w:r>
              <w:rPr>
                <w:sz w:val="20"/>
              </w:rPr>
              <w:t xml:space="preserve">, </w:t>
            </w:r>
            <w:hyperlink w:history="0" r:id="rId31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A16.04.035</w:t>
              </w:r>
            </w:hyperlink>
            <w:r>
              <w:rPr>
                <w:sz w:val="20"/>
              </w:rPr>
              <w:t xml:space="preserve">, </w:t>
            </w:r>
            <w:hyperlink w:history="0" r:id="rId31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A16.04.036</w:t>
              </w:r>
            </w:hyperlink>
            <w:r>
              <w:rPr>
                <w:sz w:val="20"/>
              </w:rPr>
              <w:t xml:space="preserve">, </w:t>
            </w:r>
            <w:hyperlink w:history="0" r:id="rId31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A16.04.040</w:t>
              </w:r>
            </w:hyperlink>
            <w:r>
              <w:rPr>
                <w:sz w:val="20"/>
              </w:rPr>
              <w:t xml:space="preserve">, </w:t>
            </w:r>
            <w:hyperlink w:history="0" r:id="rId31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A16.04.041</w:t>
              </w:r>
            </w:hyperlink>
            <w:r>
              <w:rPr>
                <w:sz w:val="20"/>
              </w:rPr>
              <w:t xml:space="preserve">, </w:t>
            </w:r>
            <w:hyperlink w:history="0" r:id="rId31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A16.04.043</w:t>
              </w:r>
            </w:hyperlink>
            <w:r>
              <w:rPr>
                <w:sz w:val="20"/>
              </w:rPr>
              <w:t xml:space="preserve">, </w:t>
            </w:r>
            <w:hyperlink w:history="0" r:id="rId31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A16.04.044</w:t>
              </w:r>
            </w:hyperlink>
            <w:r>
              <w:rPr>
                <w:sz w:val="20"/>
              </w:rPr>
              <w:t xml:space="preserve">, </w:t>
            </w:r>
            <w:hyperlink w:history="0" r:id="rId31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A16.30.031</w:t>
              </w:r>
            </w:hyperlink>
            <w:r>
              <w:rPr>
                <w:sz w:val="20"/>
              </w:rPr>
              <w:t xml:space="preserve">, </w:t>
            </w:r>
            <w:hyperlink w:history="0" r:id="rId31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A16.30.048</w:t>
              </w:r>
            </w:hyperlink>
            <w:r>
              <w:rPr>
                <w:sz w:val="20"/>
              </w:rPr>
              <w:t xml:space="preserve">, </w:t>
            </w:r>
            <w:hyperlink w:history="0" r:id="rId31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A16.30.048.001</w:t>
              </w:r>
            </w:hyperlink>
            <w:r>
              <w:rPr>
                <w:sz w:val="20"/>
              </w:rPr>
              <w:t xml:space="preserve">, </w:t>
            </w:r>
            <w:hyperlink w:history="0" r:id="rId31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A16.30.048.002</w:t>
              </w:r>
            </w:hyperlink>
            <w:r>
              <w:rPr>
                <w:sz w:val="20"/>
              </w:rPr>
              <w:t xml:space="preserve">, </w:t>
            </w:r>
            <w:hyperlink w:history="0" r:id="rId31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A16.30.048.003</w:t>
              </w:r>
            </w:hyperlink>
            <w:r>
              <w:rPr>
                <w:sz w:val="20"/>
              </w:rPr>
              <w:t xml:space="preserve">, </w:t>
            </w:r>
            <w:hyperlink w:history="0" r:id="rId31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A16.30.050</w:t>
              </w:r>
            </w:hyperlink>
            <w:r>
              <w:rPr>
                <w:sz w:val="20"/>
              </w:rPr>
              <w:t xml:space="preserve">, </w:t>
            </w:r>
            <w:hyperlink w:history="0" r:id="rId31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A22.04.005</w:t>
              </w:r>
            </w:hyperlink>
            <w:r>
              <w:rPr>
                <w:sz w:val="20"/>
              </w:rPr>
              <w:t xml:space="preserve">, </w:t>
            </w:r>
            <w:hyperlink w:history="0" r:id="rId31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A22.04.006</w:t>
              </w:r>
            </w:hyperlink>
            <w:r>
              <w:rPr>
                <w:sz w:val="20"/>
              </w:rPr>
              <w:t xml:space="preserve">, </w:t>
            </w:r>
            <w:hyperlink w:history="0" r:id="rId31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A22.04.007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2,42</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S42.3, S42.30, S42.4, S42.40, S42.7, S42.70, S42.71, S52.0, S52.00, S52.01, S52.1, S52.10, S52.11, S52.2, S52.20, S52.21, S52.3, S52.30, S52.31, S52.4, S52.40, S52.5, S52.50, S52.51, S52.6, S52.60, S52.61, S52.7, S52.70</w:t>
            </w:r>
          </w:p>
        </w:tc>
        <w:tc>
          <w:tcPr>
            <w:tcW w:w="3798" w:type="dxa"/>
            <w:tcBorders>
              <w:top w:val="nil"/>
              <w:left w:val="nil"/>
              <w:bottom w:val="nil"/>
              <w:right w:val="nil"/>
            </w:tcBorders>
          </w:tcPr>
          <w:p>
            <w:pPr>
              <w:pStyle w:val="0"/>
            </w:pPr>
            <w:hyperlink w:history="0" r:id="rId31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A16.03.033.002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vMerge w:val="restart"/>
          </w:tcPr>
          <w:p>
            <w:pPr>
              <w:pStyle w:val="0"/>
            </w:pPr>
            <w:r>
              <w:rPr>
                <w:sz w:val="20"/>
              </w:rPr>
              <w:t xml:space="preserve">st29.013</w:t>
            </w:r>
          </w:p>
        </w:tc>
        <w:tc>
          <w:tcPr>
            <w:tcW w:w="2551" w:type="dxa"/>
            <w:tcBorders>
              <w:top w:val="nil"/>
              <w:left w:val="nil"/>
              <w:bottom w:val="nil"/>
              <w:right w:val="nil"/>
            </w:tcBorders>
            <w:vMerge w:val="restart"/>
          </w:tcPr>
          <w:p>
            <w:pPr>
              <w:pStyle w:val="0"/>
            </w:pPr>
            <w:r>
              <w:rPr>
                <w:sz w:val="20"/>
              </w:rPr>
              <w:t xml:space="preserve">Операции на костно-мышечной системе и суставах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1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A16.03.022.002</w:t>
              </w:r>
            </w:hyperlink>
            <w:r>
              <w:rPr>
                <w:sz w:val="20"/>
              </w:rPr>
              <w:t xml:space="preserve">, </w:t>
            </w:r>
            <w:hyperlink w:history="0" r:id="rId31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A16.03.022.006</w:t>
              </w:r>
            </w:hyperlink>
            <w:r>
              <w:rPr>
                <w:sz w:val="20"/>
              </w:rPr>
              <w:t xml:space="preserve">, </w:t>
            </w:r>
            <w:hyperlink w:history="0" r:id="rId31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A16.03.022.008</w:t>
              </w:r>
            </w:hyperlink>
            <w:r>
              <w:rPr>
                <w:sz w:val="20"/>
              </w:rPr>
              <w:t xml:space="preserve">, </w:t>
            </w:r>
            <w:hyperlink w:history="0" r:id="rId31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A16.03.024.001</w:t>
              </w:r>
            </w:hyperlink>
            <w:r>
              <w:rPr>
                <w:sz w:val="20"/>
              </w:rPr>
              <w:t xml:space="preserve">, </w:t>
            </w:r>
            <w:hyperlink w:history="0" r:id="rId31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A16.03.024.006</w:t>
              </w:r>
            </w:hyperlink>
            <w:r>
              <w:rPr>
                <w:sz w:val="20"/>
              </w:rPr>
              <w:t xml:space="preserve">, </w:t>
            </w:r>
            <w:hyperlink w:history="0" r:id="rId31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A16.03.024.013</w:t>
              </w:r>
            </w:hyperlink>
            <w:r>
              <w:rPr>
                <w:sz w:val="20"/>
              </w:rPr>
              <w:t xml:space="preserve">, </w:t>
            </w:r>
            <w:hyperlink w:history="0" r:id="rId31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A16.03.024.014</w:t>
              </w:r>
            </w:hyperlink>
            <w:r>
              <w:rPr>
                <w:sz w:val="20"/>
              </w:rPr>
              <w:t xml:space="preserve">, </w:t>
            </w:r>
            <w:hyperlink w:history="0" r:id="rId31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A16.03.024.015</w:t>
              </w:r>
            </w:hyperlink>
            <w:r>
              <w:rPr>
                <w:sz w:val="20"/>
              </w:rPr>
              <w:t xml:space="preserve">, </w:t>
            </w:r>
            <w:hyperlink w:history="0" r:id="rId31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A16.03.024.016</w:t>
              </w:r>
            </w:hyperlink>
            <w:r>
              <w:rPr>
                <w:sz w:val="20"/>
              </w:rPr>
              <w:t xml:space="preserve">, </w:t>
            </w:r>
            <w:hyperlink w:history="0" r:id="rId31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A16.03.026.001</w:t>
              </w:r>
            </w:hyperlink>
            <w:r>
              <w:rPr>
                <w:sz w:val="20"/>
              </w:rPr>
              <w:t xml:space="preserve">, </w:t>
            </w:r>
            <w:hyperlink w:history="0" r:id="rId31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A16.03.037</w:t>
              </w:r>
            </w:hyperlink>
            <w:r>
              <w:rPr>
                <w:sz w:val="20"/>
              </w:rPr>
              <w:t xml:space="preserve">, </w:t>
            </w:r>
            <w:hyperlink w:history="0" r:id="rId31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A16.03.038</w:t>
              </w:r>
            </w:hyperlink>
            <w:r>
              <w:rPr>
                <w:sz w:val="20"/>
              </w:rPr>
              <w:t xml:space="preserve">, </w:t>
            </w:r>
            <w:hyperlink w:history="0" r:id="rId31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A16.03.039</w:t>
              </w:r>
            </w:hyperlink>
            <w:r>
              <w:rPr>
                <w:sz w:val="20"/>
              </w:rPr>
              <w:t xml:space="preserve">, </w:t>
            </w:r>
            <w:hyperlink w:history="0" r:id="rId31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A16.03.040</w:t>
              </w:r>
            </w:hyperlink>
            <w:r>
              <w:rPr>
                <w:sz w:val="20"/>
              </w:rPr>
              <w:t xml:space="preserve">, </w:t>
            </w:r>
            <w:hyperlink w:history="0" r:id="rId31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A16.03.041</w:t>
              </w:r>
            </w:hyperlink>
            <w:r>
              <w:rPr>
                <w:sz w:val="20"/>
              </w:rPr>
              <w:t xml:space="preserve">, </w:t>
            </w:r>
            <w:hyperlink w:history="0" r:id="rId31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A16.03.042</w:t>
              </w:r>
            </w:hyperlink>
            <w:r>
              <w:rPr>
                <w:sz w:val="20"/>
              </w:rPr>
              <w:t xml:space="preserve">, </w:t>
            </w:r>
            <w:hyperlink w:history="0" r:id="rId31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A16.03.051.001</w:t>
              </w:r>
            </w:hyperlink>
            <w:r>
              <w:rPr>
                <w:sz w:val="20"/>
              </w:rPr>
              <w:t xml:space="preserve">, </w:t>
            </w:r>
            <w:hyperlink w:history="0" r:id="rId31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A16.03.051.003</w:t>
              </w:r>
            </w:hyperlink>
            <w:r>
              <w:rPr>
                <w:sz w:val="20"/>
              </w:rPr>
              <w:t xml:space="preserve">, </w:t>
            </w:r>
            <w:hyperlink w:history="0" r:id="rId31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A16.03.075.001</w:t>
              </w:r>
            </w:hyperlink>
            <w:r>
              <w:rPr>
                <w:sz w:val="20"/>
              </w:rPr>
              <w:t xml:space="preserve">, </w:t>
            </w:r>
            <w:hyperlink w:history="0" r:id="rId31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A16.03.075.002</w:t>
              </w:r>
            </w:hyperlink>
            <w:r>
              <w:rPr>
                <w:sz w:val="20"/>
              </w:rPr>
              <w:t xml:space="preserve">, </w:t>
            </w:r>
            <w:hyperlink w:history="0" r:id="rId31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A16.03.075.006</w:t>
              </w:r>
            </w:hyperlink>
            <w:r>
              <w:rPr>
                <w:sz w:val="20"/>
              </w:rPr>
              <w:t xml:space="preserve">, </w:t>
            </w:r>
            <w:hyperlink w:history="0" r:id="rId31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A16.03.076.001</w:t>
              </w:r>
            </w:hyperlink>
            <w:r>
              <w:rPr>
                <w:sz w:val="20"/>
              </w:rPr>
              <w:t xml:space="preserve">, </w:t>
            </w:r>
            <w:hyperlink w:history="0" r:id="rId31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A16.03.076.002</w:t>
              </w:r>
            </w:hyperlink>
            <w:r>
              <w:rPr>
                <w:sz w:val="20"/>
              </w:rPr>
              <w:t xml:space="preserve">, </w:t>
            </w:r>
            <w:hyperlink w:history="0" r:id="rId31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A16.04.008.001</w:t>
              </w:r>
            </w:hyperlink>
            <w:r>
              <w:rPr>
                <w:sz w:val="20"/>
              </w:rPr>
              <w:t xml:space="preserve">, </w:t>
            </w:r>
            <w:hyperlink w:history="0" r:id="rId31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A16.04.010</w:t>
              </w:r>
            </w:hyperlink>
            <w:r>
              <w:rPr>
                <w:sz w:val="20"/>
              </w:rPr>
              <w:t xml:space="preserve">, </w:t>
            </w:r>
            <w:hyperlink w:history="0" r:id="rId31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A16.04.010.001</w:t>
              </w:r>
            </w:hyperlink>
            <w:r>
              <w:rPr>
                <w:sz w:val="20"/>
              </w:rPr>
              <w:t xml:space="preserve">, </w:t>
            </w:r>
            <w:hyperlink w:history="0" r:id="rId31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A16.04.011</w:t>
              </w:r>
            </w:hyperlink>
            <w:r>
              <w:rPr>
                <w:sz w:val="20"/>
              </w:rPr>
              <w:t xml:space="preserve">, </w:t>
            </w:r>
            <w:hyperlink w:history="0" r:id="rId31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A16.04.015.002</w:t>
              </w:r>
            </w:hyperlink>
            <w:r>
              <w:rPr>
                <w:sz w:val="20"/>
              </w:rPr>
              <w:t xml:space="preserve">, </w:t>
            </w:r>
            <w:hyperlink w:history="0" r:id="rId31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A16.04.017.002</w:t>
              </w:r>
            </w:hyperlink>
            <w:r>
              <w:rPr>
                <w:sz w:val="20"/>
              </w:rPr>
              <w:t xml:space="preserve">, </w:t>
            </w:r>
            <w:hyperlink w:history="0" r:id="rId31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A16.04.017.003</w:t>
              </w:r>
            </w:hyperlink>
            <w:r>
              <w:rPr>
                <w:sz w:val="20"/>
              </w:rPr>
              <w:t xml:space="preserve">, </w:t>
            </w:r>
            <w:hyperlink w:history="0" r:id="rId31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A16.04.017.004</w:t>
              </w:r>
            </w:hyperlink>
            <w:r>
              <w:rPr>
                <w:sz w:val="20"/>
              </w:rPr>
              <w:t xml:space="preserve">, </w:t>
            </w:r>
            <w:hyperlink w:history="0" r:id="rId31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A16.04.020</w:t>
              </w:r>
            </w:hyperlink>
            <w:r>
              <w:rPr>
                <w:sz w:val="20"/>
              </w:rPr>
              <w:t xml:space="preserve">, </w:t>
            </w:r>
            <w:hyperlink w:history="0" r:id="rId31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A16.04.021.003</w:t>
              </w:r>
            </w:hyperlink>
            <w:r>
              <w:rPr>
                <w:sz w:val="20"/>
              </w:rPr>
              <w:t xml:space="preserve">, </w:t>
            </w:r>
            <w:hyperlink w:history="0" r:id="rId31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A16.04.025.001</w:t>
              </w:r>
            </w:hyperlink>
            <w:r>
              <w:rPr>
                <w:sz w:val="20"/>
              </w:rPr>
              <w:t xml:space="preserve">, </w:t>
            </w:r>
            <w:hyperlink w:history="0" r:id="rId31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A16.04.026</w:t>
              </w:r>
            </w:hyperlink>
            <w:r>
              <w:rPr>
                <w:sz w:val="20"/>
              </w:rPr>
              <w:t xml:space="preserve">, </w:t>
            </w:r>
            <w:hyperlink w:history="0" r:id="rId31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A16.04.027</w:t>
              </w:r>
            </w:hyperlink>
            <w:r>
              <w:rPr>
                <w:sz w:val="20"/>
              </w:rPr>
              <w:t xml:space="preserve">, </w:t>
            </w:r>
            <w:hyperlink w:history="0" r:id="rId31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A16.04.028</w:t>
              </w:r>
            </w:hyperlink>
            <w:r>
              <w:rPr>
                <w:sz w:val="20"/>
              </w:rPr>
              <w:t xml:space="preserve">, </w:t>
            </w:r>
            <w:hyperlink w:history="0" r:id="rId31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A16.04.031</w:t>
              </w:r>
            </w:hyperlink>
            <w:r>
              <w:rPr>
                <w:sz w:val="20"/>
              </w:rPr>
              <w:t xml:space="preserve">, </w:t>
            </w:r>
            <w:hyperlink w:history="0" r:id="rId31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A16.04.033</w:t>
              </w:r>
            </w:hyperlink>
            <w:r>
              <w:rPr>
                <w:sz w:val="20"/>
              </w:rPr>
              <w:t xml:space="preserve">, </w:t>
            </w:r>
            <w:hyperlink w:history="0" r:id="rId31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A16.04.042</w:t>
              </w:r>
            </w:hyperlink>
            <w:r>
              <w:rPr>
                <w:sz w:val="20"/>
              </w:rPr>
              <w:t xml:space="preserve">, </w:t>
            </w:r>
            <w:hyperlink w:history="0" r:id="rId31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A16.30.029</w:t>
              </w:r>
            </w:hyperlink>
            <w:r>
              <w:rPr>
                <w:sz w:val="20"/>
              </w:rPr>
              <w:t xml:space="preserve">, </w:t>
            </w:r>
            <w:hyperlink w:history="0" r:id="rId31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A16.30.029.001</w:t>
              </w:r>
            </w:hyperlink>
            <w:r>
              <w:rPr>
                <w:sz w:val="20"/>
              </w:rPr>
              <w:t xml:space="preserve">, </w:t>
            </w:r>
            <w:hyperlink w:history="0" r:id="rId31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A16.30.030</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3,15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Q68.1, Q68.2, Q68.3, Q68.4, Q71.4, Q71.5, Q71.8, Q71.9, Q72.4, Q72.5, Q72.6, Q72.7, Q72.8, Q72.9, Q73.1, Q73.8, Q74, Q74.0, Q74.1, Q74.2, Q74.3, Q74.8, S32.31, S32.41, S32.51, S32.7, S32.70, S32.71, S42.0, S42.00, S42.01, S42.2, S42.20, S42.21, S42.31, S42.41, S42.8, S42.80, S42.81, S42.9, S42.90, S42.91, S52.41, S52.71, S57, S57.0, S57.8, S72.0, S72.00, S72.01, S72.1, S72.10, S72.11, S72.2, S72.20, S72.21, S72.3, S72.30, S72.31, S72.4, S72.40, S72.41, S72.7, S72.70, S72.71, S72.8, S72.80, S72.81, S72.9, S72.90, S72.91, S77, S77.0, S77.1, S82.1, S82.10, S82.11, S82.2, S82.20, S82.21, S82.3, S82.30, S82.31, S82.4, S82.40, S82.41, S82.5, S82.50, S82.51, S82.6, S82.60, S82.61, S82.7, S82.70, S82.71, S82.8, S82.80, S82.81, S82.9, S82.90, S82.91, T02.2, T02.20, T02.21, T02.3, T02.30, T02.31</w:t>
            </w:r>
          </w:p>
        </w:tc>
        <w:tc>
          <w:tcPr>
            <w:tcW w:w="3798" w:type="dxa"/>
            <w:tcBorders>
              <w:top w:val="nil"/>
              <w:left w:val="nil"/>
              <w:bottom w:val="nil"/>
              <w:right w:val="nil"/>
            </w:tcBorders>
          </w:tcPr>
          <w:p>
            <w:pPr>
              <w:pStyle w:val="0"/>
            </w:pPr>
            <w:hyperlink w:history="0" r:id="rId31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A16.03.033.002</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outlineLvl w:val="3"/>
            </w:pPr>
            <w:r>
              <w:rPr>
                <w:sz w:val="20"/>
              </w:rPr>
              <w:t xml:space="preserve">st30</w:t>
            </w:r>
          </w:p>
        </w:tc>
        <w:tc>
          <w:tcPr>
            <w:gridSpan w:val="4"/>
            <w:tcW w:w="13207" w:type="dxa"/>
            <w:tcBorders>
              <w:top w:val="nil"/>
              <w:left w:val="nil"/>
              <w:bottom w:val="nil"/>
              <w:right w:val="nil"/>
            </w:tcBorders>
          </w:tcPr>
          <w:p>
            <w:pPr>
              <w:pStyle w:val="0"/>
            </w:pPr>
            <w:r>
              <w:rPr>
                <w:sz w:val="20"/>
              </w:rPr>
              <w:t xml:space="preserve">Урология</w:t>
            </w:r>
          </w:p>
        </w:tc>
        <w:tc>
          <w:tcPr>
            <w:tcW w:w="1417" w:type="dxa"/>
            <w:tcBorders>
              <w:top w:val="nil"/>
              <w:left w:val="nil"/>
              <w:bottom w:val="nil"/>
              <w:right w:val="nil"/>
            </w:tcBorders>
          </w:tcPr>
          <w:p>
            <w:pPr>
              <w:pStyle w:val="0"/>
              <w:jc w:val="center"/>
            </w:pPr>
            <w:r>
              <w:rPr>
                <w:sz w:val="20"/>
              </w:rPr>
              <w:t xml:space="preserve">1,20</w:t>
            </w:r>
          </w:p>
        </w:tc>
      </w:tr>
      <w:tr>
        <w:tc>
          <w:tcPr>
            <w:tcW w:w="1239" w:type="dxa"/>
            <w:tcBorders>
              <w:top w:val="nil"/>
              <w:left w:val="nil"/>
              <w:bottom w:val="nil"/>
              <w:right w:val="nil"/>
            </w:tcBorders>
          </w:tcPr>
          <w:p>
            <w:pPr>
              <w:pStyle w:val="0"/>
            </w:pPr>
            <w:r>
              <w:rPr>
                <w:sz w:val="20"/>
              </w:rPr>
              <w:t xml:space="preserve">st30.001</w:t>
            </w:r>
          </w:p>
        </w:tc>
        <w:tc>
          <w:tcPr>
            <w:tcW w:w="2551" w:type="dxa"/>
            <w:tcBorders>
              <w:top w:val="nil"/>
              <w:left w:val="nil"/>
              <w:bottom w:val="nil"/>
              <w:right w:val="nil"/>
            </w:tcBorders>
          </w:tcPr>
          <w:p>
            <w:pPr>
              <w:pStyle w:val="0"/>
            </w:pPr>
            <w:r>
              <w:rPr>
                <w:sz w:val="20"/>
              </w:rPr>
              <w:t xml:space="preserve">Тубулоинтерстициальные болезни почек, другие болезни мочевой системы</w:t>
            </w:r>
          </w:p>
        </w:tc>
        <w:tc>
          <w:tcPr>
            <w:tcW w:w="3797" w:type="dxa"/>
            <w:tcBorders>
              <w:top w:val="nil"/>
              <w:left w:val="nil"/>
              <w:bottom w:val="nil"/>
              <w:right w:val="nil"/>
            </w:tcBorders>
          </w:tcPr>
          <w:p>
            <w:pPr>
              <w:pStyle w:val="0"/>
            </w:pPr>
            <w:r>
              <w:rPr>
                <w:sz w:val="20"/>
              </w:rPr>
              <w:t xml:space="preserve">N10, N11, N11.0, N11.1, N11.8, N11.9, N12, N13.6, N15, N15.0, N15.1, N15.8, N15.9, N16, N16.0, N16.1, N16.2, N16.3, N16.4, N16.5, N16.8, N29, N29.0, N30, N30.0, N30.1, N30.2, N30.3, N30.4, N30.8, N30.9, N33, N33.0, N33.8, N34, N34.0, N34.1, N34.2, N34.3, N35, N35.0, N35.1, N35.8, N35.9, N39, N39.0, N99.1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0,86</w:t>
            </w:r>
          </w:p>
        </w:tc>
      </w:tr>
      <w:tr>
        <w:tc>
          <w:tcPr>
            <w:tcW w:w="1239" w:type="dxa"/>
            <w:tcBorders>
              <w:top w:val="nil"/>
              <w:left w:val="nil"/>
              <w:bottom w:val="nil"/>
              <w:right w:val="nil"/>
            </w:tcBorders>
            <w:vMerge w:val="restart"/>
          </w:tcPr>
          <w:p>
            <w:pPr>
              <w:pStyle w:val="0"/>
            </w:pPr>
            <w:r>
              <w:rPr>
                <w:sz w:val="20"/>
              </w:rPr>
              <w:t xml:space="preserve">st30.002</w:t>
            </w:r>
          </w:p>
        </w:tc>
        <w:tc>
          <w:tcPr>
            <w:tcW w:w="2551" w:type="dxa"/>
            <w:tcBorders>
              <w:top w:val="nil"/>
              <w:left w:val="nil"/>
              <w:bottom w:val="nil"/>
              <w:right w:val="nil"/>
            </w:tcBorders>
            <w:vMerge w:val="restart"/>
          </w:tcPr>
          <w:p>
            <w:pPr>
              <w:pStyle w:val="0"/>
            </w:pPr>
            <w:r>
              <w:rPr>
                <w:sz w:val="20"/>
              </w:rPr>
              <w:t xml:space="preserve">Камни мочевой системы; симптомы, относящиеся к мочевой системе</w:t>
            </w:r>
          </w:p>
        </w:tc>
        <w:tc>
          <w:tcPr>
            <w:tcW w:w="3797" w:type="dxa"/>
            <w:tcBorders>
              <w:top w:val="nil"/>
              <w:left w:val="nil"/>
              <w:bottom w:val="nil"/>
              <w:right w:val="nil"/>
            </w:tcBorders>
          </w:tcPr>
          <w:p>
            <w:pPr>
              <w:pStyle w:val="0"/>
            </w:pPr>
            <w:r>
              <w:rPr>
                <w:sz w:val="20"/>
              </w:rPr>
              <w:t xml:space="preserve">N13, N13.0, N13.1, N13.2, N13.3, N20, N20.0, N20.1, N20.2, N20.9, N21, N21.0, N21.1, N21.8, N21.9, N22, N22.0, N22.8, N23, R30, R30.0, R30.1, R30.9, R31, R32, R33, R35, R36, R39, R39.0, R39.1, R39.2, R39.8, R80, R82, R82.0, R82.1, R82.2, R82.3, R82.4, R82.5, R82.6, R82.7, R82.8, R82.9, R86, R86.0, R86.1, R86.2, R86.3, R86.4, R86.5, R86.6, R86.7, R86.8, R86.9, R93.4, R94.4, R94.8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0,49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kudi</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st30.003</w:t>
            </w:r>
          </w:p>
        </w:tc>
        <w:tc>
          <w:tcPr>
            <w:tcW w:w="2551" w:type="dxa"/>
            <w:tcBorders>
              <w:top w:val="nil"/>
              <w:left w:val="nil"/>
              <w:bottom w:val="nil"/>
              <w:right w:val="nil"/>
            </w:tcBorders>
          </w:tcPr>
          <w:p>
            <w:pPr>
              <w:pStyle w:val="0"/>
            </w:pPr>
            <w:r>
              <w:rPr>
                <w:sz w:val="20"/>
              </w:rPr>
              <w:t xml:space="preserve">Доброкачественные новообразования, новообразования in situ, неопределенного и неизвестного характера мочевых органов и мужских половых органов</w:t>
            </w:r>
          </w:p>
        </w:tc>
        <w:tc>
          <w:tcPr>
            <w:tcW w:w="3797" w:type="dxa"/>
            <w:tcBorders>
              <w:top w:val="nil"/>
              <w:left w:val="nil"/>
              <w:bottom w:val="nil"/>
              <w:right w:val="nil"/>
            </w:tcBorders>
          </w:tcPr>
          <w:p>
            <w:pPr>
              <w:pStyle w:val="0"/>
            </w:pPr>
            <w:r>
              <w:rPr>
                <w:sz w:val="20"/>
              </w:rPr>
              <w:t xml:space="preserve">D07.4, D07.5, D07.6, D09.0, D09.1, D09.7, D09.9, D29, D29.0, D29.1, D29.2, D29.3, D29.4, D29.7, D29.9, D30, D30.0, D30.1, D30.2, D30.3, D30.4, D30.7, D30.9, D40, D40.0, D40.1, D40.7, D40.9, D41, D41.0, D41.1, D41.2, D41.3, D41.4, D41.7, D41.9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0,64</w:t>
            </w:r>
          </w:p>
        </w:tc>
      </w:tr>
      <w:tr>
        <w:tc>
          <w:tcPr>
            <w:tcW w:w="1239" w:type="dxa"/>
            <w:tcBorders>
              <w:top w:val="nil"/>
              <w:left w:val="nil"/>
              <w:bottom w:val="nil"/>
              <w:right w:val="nil"/>
            </w:tcBorders>
          </w:tcPr>
          <w:p>
            <w:pPr>
              <w:pStyle w:val="0"/>
            </w:pPr>
            <w:r>
              <w:rPr>
                <w:sz w:val="20"/>
              </w:rPr>
              <w:t xml:space="preserve">st30.004</w:t>
            </w:r>
          </w:p>
        </w:tc>
        <w:tc>
          <w:tcPr>
            <w:tcW w:w="2551" w:type="dxa"/>
            <w:tcBorders>
              <w:top w:val="nil"/>
              <w:left w:val="nil"/>
              <w:bottom w:val="nil"/>
              <w:right w:val="nil"/>
            </w:tcBorders>
          </w:tcPr>
          <w:p>
            <w:pPr>
              <w:pStyle w:val="0"/>
            </w:pPr>
            <w:r>
              <w:rPr>
                <w:sz w:val="20"/>
              </w:rPr>
              <w:t xml:space="preserve">Болезни предстательной железы</w:t>
            </w:r>
          </w:p>
        </w:tc>
        <w:tc>
          <w:tcPr>
            <w:tcW w:w="3797" w:type="dxa"/>
            <w:tcBorders>
              <w:top w:val="nil"/>
              <w:left w:val="nil"/>
              <w:bottom w:val="nil"/>
              <w:right w:val="nil"/>
            </w:tcBorders>
          </w:tcPr>
          <w:p>
            <w:pPr>
              <w:pStyle w:val="0"/>
            </w:pPr>
            <w:r>
              <w:rPr>
                <w:sz w:val="20"/>
              </w:rPr>
              <w:t xml:space="preserve">N40, N41, N41.0, N41.1, N41.2, N41.3, N41.8, N41.9, N42, N42.0, N42.1, N42.2, N42.3, N42.8, N42.9, N51, N51.0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0,73</w:t>
            </w:r>
          </w:p>
        </w:tc>
      </w:tr>
      <w:tr>
        <w:tc>
          <w:tcPr>
            <w:tcW w:w="1239" w:type="dxa"/>
            <w:tcBorders>
              <w:top w:val="nil"/>
              <w:left w:val="nil"/>
              <w:bottom w:val="nil"/>
              <w:right w:val="nil"/>
            </w:tcBorders>
          </w:tcPr>
          <w:p>
            <w:pPr>
              <w:pStyle w:val="0"/>
            </w:pPr>
            <w:r>
              <w:rPr>
                <w:sz w:val="20"/>
              </w:rPr>
              <w:t xml:space="preserve">st30.005</w:t>
            </w:r>
          </w:p>
        </w:tc>
        <w:tc>
          <w:tcPr>
            <w:tcW w:w="2551" w:type="dxa"/>
            <w:tcBorders>
              <w:top w:val="nil"/>
              <w:left w:val="nil"/>
              <w:bottom w:val="nil"/>
              <w:right w:val="nil"/>
            </w:tcBorders>
          </w:tcPr>
          <w:p>
            <w:pPr>
              <w:pStyle w:val="0"/>
            </w:pPr>
            <w:r>
              <w:rPr>
                <w:sz w:val="20"/>
              </w:rPr>
              <w:t xml:space="preserve">Другие болезни, врожденные аномалии, повреждения мочевой системы и мужских половых органов</w:t>
            </w:r>
          </w:p>
        </w:tc>
        <w:tc>
          <w:tcPr>
            <w:tcW w:w="3797" w:type="dxa"/>
            <w:tcBorders>
              <w:top w:val="nil"/>
              <w:left w:val="nil"/>
              <w:bottom w:val="nil"/>
              <w:right w:val="nil"/>
            </w:tcBorders>
          </w:tcPr>
          <w:p>
            <w:pPr>
              <w:pStyle w:val="0"/>
            </w:pPr>
            <w:r>
              <w:rPr>
                <w:sz w:val="20"/>
              </w:rPr>
              <w:t xml:space="preserve">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N43, N43.0, N43.1, N43.2, N43.3, N43.4, N44, N45, N45.0, N45.9, N46, N47, N48, N48.0, N48.1, N48.2, N48.3, N48.4, N48.5, N48.6, N48.8, N48.9, N49, N49.0, N49.1, N49.2, N49.8, N49.9, N50, N50.0, N50.1, N50.8, N50.9, N51.1, N51.2, N51.8, N99.4, N99.5, N99.8, N99.9, Q53, Q53.0, Q53.1, Q53.2, Q53.9, Q54, Q54.0, Q54.1, Q54.2, Q54.3, Q54.4, Q54.8, Q54.9, Q55, Q55.0, Q55.1, Q55.2, Q55.3, Q55.4, Q55.5, Q55.6, Q55.8, Q55.9, Q60, Q60.0, Q60.1, Q60.2, Q60.3, Q60.4, Q60.5, Q60.6, Q61, Q61.0,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Пол: Мужской</w:t>
            </w:r>
          </w:p>
        </w:tc>
        <w:tc>
          <w:tcPr>
            <w:tcW w:w="1417" w:type="dxa"/>
            <w:tcBorders>
              <w:top w:val="nil"/>
              <w:left w:val="nil"/>
              <w:bottom w:val="nil"/>
              <w:right w:val="nil"/>
            </w:tcBorders>
          </w:tcPr>
          <w:p>
            <w:pPr>
              <w:pStyle w:val="0"/>
              <w:jc w:val="center"/>
            </w:pPr>
            <w:r>
              <w:rPr>
                <w:sz w:val="20"/>
              </w:rPr>
              <w:t xml:space="preserve">0,67</w:t>
            </w:r>
          </w:p>
        </w:tc>
      </w:tr>
      <w:tr>
        <w:tc>
          <w:tcPr>
            <w:tcW w:w="1239" w:type="dxa"/>
            <w:tcBorders>
              <w:top w:val="nil"/>
              <w:left w:val="nil"/>
              <w:bottom w:val="nil"/>
              <w:right w:val="nil"/>
            </w:tcBorders>
          </w:tcPr>
          <w:p>
            <w:pPr>
              <w:pStyle w:val="0"/>
            </w:pPr>
            <w:r>
              <w:rPr>
                <w:sz w:val="20"/>
              </w:rPr>
              <w:t xml:space="preserve">st30.006</w:t>
            </w:r>
          </w:p>
        </w:tc>
        <w:tc>
          <w:tcPr>
            <w:tcW w:w="2551" w:type="dxa"/>
            <w:tcBorders>
              <w:top w:val="nil"/>
              <w:left w:val="nil"/>
              <w:bottom w:val="nil"/>
              <w:right w:val="nil"/>
            </w:tcBorders>
          </w:tcPr>
          <w:p>
            <w:pPr>
              <w:pStyle w:val="0"/>
            </w:pPr>
            <w:r>
              <w:rPr>
                <w:sz w:val="20"/>
              </w:rPr>
              <w:t xml:space="preserve">Операции на мужских половых органах, взрослые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1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A11.21.002</w:t>
              </w:r>
            </w:hyperlink>
            <w:r>
              <w:rPr>
                <w:sz w:val="20"/>
              </w:rPr>
              <w:t xml:space="preserve">, </w:t>
            </w:r>
            <w:hyperlink w:history="0" r:id="rId31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A11.21.003</w:t>
              </w:r>
            </w:hyperlink>
            <w:r>
              <w:rPr>
                <w:sz w:val="20"/>
              </w:rPr>
              <w:t xml:space="preserve">, </w:t>
            </w:r>
            <w:hyperlink w:history="0" r:id="rId31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w:t>
              </w:r>
            </w:hyperlink>
            <w:r>
              <w:rPr>
                <w:sz w:val="20"/>
              </w:rPr>
              <w:t xml:space="preserve">, </w:t>
            </w:r>
            <w:hyperlink w:history="0" r:id="rId31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A16.21.008</w:t>
              </w:r>
            </w:hyperlink>
            <w:r>
              <w:rPr>
                <w:sz w:val="20"/>
              </w:rPr>
              <w:t xml:space="preserve">, </w:t>
            </w:r>
            <w:hyperlink w:history="0" r:id="rId31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A16.21.009</w:t>
              </w:r>
            </w:hyperlink>
            <w:r>
              <w:rPr>
                <w:sz w:val="20"/>
              </w:rPr>
              <w:t xml:space="preserve">, </w:t>
            </w:r>
            <w:hyperlink w:history="0" r:id="rId31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w:t>
              </w:r>
            </w:hyperlink>
            <w:r>
              <w:rPr>
                <w:sz w:val="20"/>
              </w:rPr>
              <w:t xml:space="preserve">, </w:t>
            </w:r>
            <w:hyperlink w:history="0" r:id="rId31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A16.21.010.001</w:t>
              </w:r>
            </w:hyperlink>
            <w:r>
              <w:rPr>
                <w:sz w:val="20"/>
              </w:rPr>
              <w:t xml:space="preserve">, </w:t>
            </w:r>
            <w:hyperlink w:history="0" r:id="rId32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A16.21.011</w:t>
              </w:r>
            </w:hyperlink>
            <w:r>
              <w:rPr>
                <w:sz w:val="20"/>
              </w:rPr>
              <w:t xml:space="preserve">, </w:t>
            </w:r>
            <w:hyperlink w:history="0" r:id="rId32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A16.21.012</w:t>
              </w:r>
            </w:hyperlink>
            <w:r>
              <w:rPr>
                <w:sz w:val="20"/>
              </w:rPr>
              <w:t xml:space="preserve">, </w:t>
            </w:r>
            <w:hyperlink w:history="0" r:id="rId32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A16.21.013</w:t>
              </w:r>
            </w:hyperlink>
            <w:r>
              <w:rPr>
                <w:sz w:val="20"/>
              </w:rPr>
              <w:t xml:space="preserve">, </w:t>
            </w:r>
            <w:hyperlink w:history="0" r:id="rId32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A16.21.017</w:t>
              </w:r>
            </w:hyperlink>
            <w:r>
              <w:rPr>
                <w:sz w:val="20"/>
              </w:rPr>
              <w:t xml:space="preserve">, </w:t>
            </w:r>
            <w:hyperlink w:history="0" r:id="rId32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A16.21.023</w:t>
              </w:r>
            </w:hyperlink>
            <w:r>
              <w:rPr>
                <w:sz w:val="20"/>
              </w:rPr>
              <w:t xml:space="preserve">, </w:t>
            </w:r>
            <w:hyperlink w:history="0" r:id="rId32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A16.21.024</w:t>
              </w:r>
            </w:hyperlink>
            <w:r>
              <w:rPr>
                <w:sz w:val="20"/>
              </w:rPr>
              <w:t xml:space="preserve">, </w:t>
            </w:r>
            <w:hyperlink w:history="0" r:id="rId32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A16.21.025</w:t>
              </w:r>
            </w:hyperlink>
            <w:r>
              <w:rPr>
                <w:sz w:val="20"/>
              </w:rPr>
              <w:t xml:space="preserve">, </w:t>
            </w:r>
            <w:hyperlink w:history="0" r:id="rId32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A16.21.031</w:t>
              </w:r>
            </w:hyperlink>
            <w:r>
              <w:rPr>
                <w:sz w:val="20"/>
              </w:rPr>
              <w:t xml:space="preserve">, </w:t>
            </w:r>
            <w:hyperlink w:history="0" r:id="rId32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A16.21.032</w:t>
              </w:r>
            </w:hyperlink>
            <w:r>
              <w:rPr>
                <w:sz w:val="20"/>
              </w:rPr>
              <w:t xml:space="preserve">, </w:t>
            </w:r>
            <w:hyperlink w:history="0" r:id="rId32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A16.21.034</w:t>
              </w:r>
            </w:hyperlink>
            <w:r>
              <w:rPr>
                <w:sz w:val="20"/>
              </w:rPr>
              <w:t xml:space="preserve">, </w:t>
            </w:r>
            <w:hyperlink w:history="0" r:id="rId32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A16.21.035</w:t>
              </w:r>
            </w:hyperlink>
            <w:r>
              <w:rPr>
                <w:sz w:val="20"/>
              </w:rPr>
              <w:t xml:space="preserve">, </w:t>
            </w:r>
            <w:hyperlink w:history="0" r:id="rId32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w:t>
              </w:r>
            </w:hyperlink>
            <w:r>
              <w:rPr>
                <w:sz w:val="20"/>
              </w:rPr>
              <w:t xml:space="preserve">, </w:t>
            </w:r>
            <w:hyperlink w:history="0" r:id="rId32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A16.21.037.001</w:t>
              </w:r>
            </w:hyperlink>
            <w:r>
              <w:rPr>
                <w:sz w:val="20"/>
              </w:rPr>
              <w:t xml:space="preserve">, </w:t>
            </w:r>
            <w:hyperlink w:history="0" r:id="rId32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A16.21.037.002</w:t>
              </w:r>
            </w:hyperlink>
            <w:r>
              <w:rPr>
                <w:sz w:val="20"/>
              </w:rPr>
              <w:t xml:space="preserve">, </w:t>
            </w:r>
            <w:hyperlink w:history="0" r:id="rId32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A16.21.037.003</w:t>
              </w:r>
            </w:hyperlink>
            <w:r>
              <w:rPr>
                <w:sz w:val="20"/>
              </w:rPr>
              <w:t xml:space="preserve">, </w:t>
            </w:r>
            <w:hyperlink w:history="0" r:id="rId32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A16.21.038</w:t>
              </w:r>
            </w:hyperlink>
            <w:r>
              <w:rPr>
                <w:sz w:val="20"/>
              </w:rPr>
              <w:t xml:space="preserve">, </w:t>
            </w:r>
            <w:hyperlink w:history="0" r:id="rId32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A16.21.039</w:t>
              </w:r>
            </w:hyperlink>
            <w:r>
              <w:rPr>
                <w:sz w:val="20"/>
              </w:rPr>
              <w:t xml:space="preserve">, </w:t>
            </w:r>
            <w:hyperlink w:history="0" r:id="rId32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A16.21.040</w:t>
              </w:r>
            </w:hyperlink>
            <w:r>
              <w:rPr>
                <w:sz w:val="20"/>
              </w:rPr>
              <w:t xml:space="preserve">, </w:t>
            </w:r>
            <w:hyperlink w:history="0" r:id="rId32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A16.21.043</w:t>
              </w:r>
            </w:hyperlink>
            <w:r>
              <w:rPr>
                <w:sz w:val="20"/>
              </w:rPr>
              <w:t xml:space="preserve">, </w:t>
            </w:r>
            <w:hyperlink w:history="0" r:id="rId32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A16.21.048</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1,20</w:t>
            </w:r>
          </w:p>
        </w:tc>
      </w:tr>
      <w:tr>
        <w:tc>
          <w:tcPr>
            <w:tcW w:w="1239" w:type="dxa"/>
            <w:tcBorders>
              <w:top w:val="nil"/>
              <w:left w:val="nil"/>
              <w:bottom w:val="nil"/>
              <w:right w:val="nil"/>
            </w:tcBorders>
          </w:tcPr>
          <w:p>
            <w:pPr>
              <w:pStyle w:val="0"/>
            </w:pPr>
            <w:r>
              <w:rPr>
                <w:sz w:val="20"/>
              </w:rPr>
              <w:t xml:space="preserve">st30.007</w:t>
            </w:r>
          </w:p>
        </w:tc>
        <w:tc>
          <w:tcPr>
            <w:tcW w:w="2551" w:type="dxa"/>
            <w:tcBorders>
              <w:top w:val="nil"/>
              <w:left w:val="nil"/>
              <w:bottom w:val="nil"/>
              <w:right w:val="nil"/>
            </w:tcBorders>
          </w:tcPr>
          <w:p>
            <w:pPr>
              <w:pStyle w:val="0"/>
            </w:pPr>
            <w:r>
              <w:rPr>
                <w:sz w:val="20"/>
              </w:rPr>
              <w:t xml:space="preserve">Операции на мужских половых органах, взрослые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2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A11.21.005.001</w:t>
              </w:r>
            </w:hyperlink>
            <w:r>
              <w:rPr>
                <w:sz w:val="20"/>
              </w:rPr>
              <w:t xml:space="preserve">, </w:t>
            </w:r>
            <w:hyperlink w:history="0" r:id="rId32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A16.21.001</w:t>
              </w:r>
            </w:hyperlink>
            <w:r>
              <w:rPr>
                <w:sz w:val="20"/>
              </w:rPr>
              <w:t xml:space="preserve">, </w:t>
            </w:r>
            <w:hyperlink w:history="0" r:id="rId32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A16.21.007</w:t>
              </w:r>
            </w:hyperlink>
            <w:r>
              <w:rPr>
                <w:sz w:val="20"/>
              </w:rPr>
              <w:t xml:space="preserve">, </w:t>
            </w:r>
            <w:hyperlink w:history="0" r:id="rId32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w:t>
              </w:r>
            </w:hyperlink>
            <w:r>
              <w:rPr>
                <w:sz w:val="20"/>
              </w:rPr>
              <w:t xml:space="preserve">, </w:t>
            </w:r>
            <w:hyperlink w:history="0" r:id="rId32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A16.21.015.001</w:t>
              </w:r>
            </w:hyperlink>
            <w:r>
              <w:rPr>
                <w:sz w:val="20"/>
              </w:rPr>
              <w:t xml:space="preserve">, </w:t>
            </w:r>
            <w:hyperlink w:history="0" r:id="rId32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A16.21.016</w:t>
              </w:r>
            </w:hyperlink>
            <w:r>
              <w:rPr>
                <w:sz w:val="20"/>
              </w:rPr>
              <w:t xml:space="preserve">, </w:t>
            </w:r>
            <w:hyperlink w:history="0" r:id="rId32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A16.21.018</w:t>
              </w:r>
            </w:hyperlink>
            <w:r>
              <w:rPr>
                <w:sz w:val="20"/>
              </w:rPr>
              <w:t xml:space="preserve">, </w:t>
            </w:r>
            <w:hyperlink w:history="0" r:id="rId32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A16.21.021</w:t>
              </w:r>
            </w:hyperlink>
            <w:r>
              <w:rPr>
                <w:sz w:val="20"/>
              </w:rPr>
              <w:t xml:space="preserve">, </w:t>
            </w:r>
            <w:hyperlink w:history="0" r:id="rId32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A16.21.022</w:t>
              </w:r>
            </w:hyperlink>
            <w:r>
              <w:rPr>
                <w:sz w:val="20"/>
              </w:rPr>
              <w:t xml:space="preserve">, </w:t>
            </w:r>
            <w:hyperlink w:history="0" r:id="rId32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A16.21.027</w:t>
              </w:r>
            </w:hyperlink>
            <w:r>
              <w:rPr>
                <w:sz w:val="20"/>
              </w:rPr>
              <w:t xml:space="preserve">, </w:t>
            </w:r>
            <w:hyperlink w:history="0" r:id="rId32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A16.21.028</w:t>
              </w:r>
            </w:hyperlink>
            <w:r>
              <w:rPr>
                <w:sz w:val="20"/>
              </w:rPr>
              <w:t xml:space="preserve">, </w:t>
            </w:r>
            <w:hyperlink w:history="0" r:id="rId32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A16.21.033</w:t>
              </w:r>
            </w:hyperlink>
            <w:r>
              <w:rPr>
                <w:sz w:val="20"/>
              </w:rPr>
              <w:t xml:space="preserve">, </w:t>
            </w:r>
            <w:hyperlink w:history="0" r:id="rId32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A16.21.044</w:t>
              </w:r>
            </w:hyperlink>
            <w:r>
              <w:rPr>
                <w:sz w:val="20"/>
              </w:rPr>
              <w:t xml:space="preserve">, </w:t>
            </w:r>
            <w:hyperlink w:history="0" r:id="rId32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A16.21.045</w:t>
              </w:r>
            </w:hyperlink>
            <w:r>
              <w:rPr>
                <w:sz w:val="20"/>
              </w:rPr>
              <w:t xml:space="preserve">, </w:t>
            </w:r>
            <w:hyperlink w:history="0" r:id="rId32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A16.21.047</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1,42</w:t>
            </w:r>
          </w:p>
        </w:tc>
      </w:tr>
      <w:tr>
        <w:tc>
          <w:tcPr>
            <w:tcW w:w="1239" w:type="dxa"/>
            <w:tcBorders>
              <w:top w:val="nil"/>
              <w:left w:val="nil"/>
              <w:bottom w:val="nil"/>
              <w:right w:val="nil"/>
            </w:tcBorders>
          </w:tcPr>
          <w:p>
            <w:pPr>
              <w:pStyle w:val="0"/>
            </w:pPr>
            <w:r>
              <w:rPr>
                <w:sz w:val="20"/>
              </w:rPr>
              <w:t xml:space="preserve">st30.008</w:t>
            </w:r>
          </w:p>
        </w:tc>
        <w:tc>
          <w:tcPr>
            <w:tcW w:w="2551" w:type="dxa"/>
            <w:tcBorders>
              <w:top w:val="nil"/>
              <w:left w:val="nil"/>
              <w:bottom w:val="nil"/>
              <w:right w:val="nil"/>
            </w:tcBorders>
          </w:tcPr>
          <w:p>
            <w:pPr>
              <w:pStyle w:val="0"/>
            </w:pPr>
            <w:r>
              <w:rPr>
                <w:sz w:val="20"/>
              </w:rPr>
              <w:t xml:space="preserve">Операции на мужских половых органах, взрослые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2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A16.21.003</w:t>
              </w:r>
            </w:hyperlink>
            <w:r>
              <w:rPr>
                <w:sz w:val="20"/>
              </w:rPr>
              <w:t xml:space="preserve">, </w:t>
            </w:r>
            <w:hyperlink w:history="0" r:id="rId32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A16.21.004</w:t>
              </w:r>
            </w:hyperlink>
            <w:r>
              <w:rPr>
                <w:sz w:val="20"/>
              </w:rPr>
              <w:t xml:space="preserve">, </w:t>
            </w:r>
            <w:hyperlink w:history="0" r:id="rId32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w:t>
              </w:r>
            </w:hyperlink>
            <w:r>
              <w:rPr>
                <w:sz w:val="20"/>
              </w:rPr>
              <w:t xml:space="preserve">, </w:t>
            </w:r>
            <w:hyperlink w:history="0" r:id="rId32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A16.21.006.001</w:t>
              </w:r>
            </w:hyperlink>
            <w:r>
              <w:rPr>
                <w:sz w:val="20"/>
              </w:rPr>
              <w:t xml:space="preserve">, </w:t>
            </w:r>
            <w:hyperlink w:history="0" r:id="rId32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A16.21.006.002</w:t>
              </w:r>
            </w:hyperlink>
            <w:r>
              <w:rPr>
                <w:sz w:val="20"/>
              </w:rPr>
              <w:t xml:space="preserve">, </w:t>
            </w:r>
            <w:hyperlink w:history="0" r:id="rId32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A16.21.006.003</w:t>
              </w:r>
            </w:hyperlink>
            <w:r>
              <w:rPr>
                <w:sz w:val="20"/>
              </w:rPr>
              <w:t xml:space="preserve">, </w:t>
            </w:r>
            <w:hyperlink w:history="0" r:id="rId32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A16.21.006.006</w:t>
              </w:r>
            </w:hyperlink>
            <w:r>
              <w:rPr>
                <w:sz w:val="20"/>
              </w:rPr>
              <w:t xml:space="preserve">, </w:t>
            </w:r>
            <w:hyperlink w:history="0" r:id="rId32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w:t>
              </w:r>
            </w:hyperlink>
            <w:r>
              <w:rPr>
                <w:sz w:val="20"/>
              </w:rPr>
              <w:t xml:space="preserve">, </w:t>
            </w:r>
            <w:hyperlink w:history="0" r:id="rId32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A16.21.019.001</w:t>
              </w:r>
            </w:hyperlink>
            <w:r>
              <w:rPr>
                <w:sz w:val="20"/>
              </w:rPr>
              <w:t xml:space="preserve">, </w:t>
            </w:r>
            <w:hyperlink w:history="0" r:id="rId32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A16.21.019.002</w:t>
              </w:r>
            </w:hyperlink>
            <w:r>
              <w:rPr>
                <w:sz w:val="20"/>
              </w:rPr>
              <w:t xml:space="preserve">, </w:t>
            </w:r>
            <w:hyperlink w:history="0" r:id="rId32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A16.21.019.003</w:t>
              </w:r>
            </w:hyperlink>
            <w:r>
              <w:rPr>
                <w:sz w:val="20"/>
              </w:rPr>
              <w:t xml:space="preserve">, </w:t>
            </w:r>
            <w:hyperlink w:history="0" r:id="rId32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A16.21.029</w:t>
              </w:r>
            </w:hyperlink>
            <w:r>
              <w:rPr>
                <w:sz w:val="20"/>
              </w:rPr>
              <w:t xml:space="preserve">, </w:t>
            </w:r>
            <w:hyperlink w:history="0" r:id="rId32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A16.21.030</w:t>
              </w:r>
            </w:hyperlink>
            <w:r>
              <w:rPr>
                <w:sz w:val="20"/>
              </w:rPr>
              <w:t xml:space="preserve">, </w:t>
            </w:r>
            <w:hyperlink w:history="0" r:id="rId32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A16.21.036</w:t>
              </w:r>
            </w:hyperlink>
            <w:r>
              <w:rPr>
                <w:sz w:val="20"/>
              </w:rPr>
              <w:t xml:space="preserve">, </w:t>
            </w:r>
            <w:hyperlink w:history="0" r:id="rId32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A16.21.042</w:t>
              </w:r>
            </w:hyperlink>
            <w:r>
              <w:rPr>
                <w:sz w:val="20"/>
              </w:rPr>
              <w:t xml:space="preserve">, </w:t>
            </w:r>
            <w:hyperlink w:history="0" r:id="rId32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A16.21.046</w:t>
              </w:r>
            </w:hyperlink>
            <w:r>
              <w:rPr>
                <w:sz w:val="20"/>
              </w:rPr>
              <w:t xml:space="preserve">, </w:t>
            </w:r>
            <w:hyperlink w:history="0" r:id="rId32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A24.21.003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2,31</w:t>
            </w:r>
          </w:p>
        </w:tc>
      </w:tr>
      <w:tr>
        <w:tc>
          <w:tcPr>
            <w:tcW w:w="1239" w:type="dxa"/>
            <w:tcBorders>
              <w:top w:val="nil"/>
              <w:left w:val="nil"/>
              <w:bottom w:val="nil"/>
              <w:right w:val="nil"/>
            </w:tcBorders>
          </w:tcPr>
          <w:p>
            <w:pPr>
              <w:pStyle w:val="0"/>
            </w:pPr>
            <w:r>
              <w:rPr>
                <w:sz w:val="20"/>
              </w:rPr>
              <w:t xml:space="preserve">st30.009</w:t>
            </w:r>
          </w:p>
        </w:tc>
        <w:tc>
          <w:tcPr>
            <w:tcW w:w="2551" w:type="dxa"/>
            <w:tcBorders>
              <w:top w:val="nil"/>
              <w:left w:val="nil"/>
              <w:bottom w:val="nil"/>
              <w:right w:val="nil"/>
            </w:tcBorders>
          </w:tcPr>
          <w:p>
            <w:pPr>
              <w:pStyle w:val="0"/>
            </w:pPr>
            <w:r>
              <w:rPr>
                <w:sz w:val="20"/>
              </w:rPr>
              <w:t xml:space="preserve">Операции на мужских половых органах, взрослые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2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w:t>
              </w:r>
            </w:hyperlink>
            <w:r>
              <w:rPr>
                <w:sz w:val="20"/>
              </w:rPr>
              <w:t xml:space="preserve">, </w:t>
            </w:r>
            <w:hyperlink w:history="0" r:id="rId32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A16.21.002.001</w:t>
              </w:r>
            </w:hyperlink>
            <w:r>
              <w:rPr>
                <w:sz w:val="20"/>
              </w:rPr>
              <w:t xml:space="preserve">, </w:t>
            </w:r>
            <w:hyperlink w:history="0" r:id="rId32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A16.21.005</w:t>
              </w:r>
            </w:hyperlink>
            <w:r>
              <w:rPr>
                <w:sz w:val="20"/>
              </w:rPr>
              <w:t xml:space="preserve">, </w:t>
            </w:r>
            <w:hyperlink w:history="0" r:id="rId32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A16.21.006.005</w:t>
              </w:r>
            </w:hyperlink>
            <w:r>
              <w:rPr>
                <w:sz w:val="20"/>
              </w:rPr>
              <w:t xml:space="preserve">, </w:t>
            </w:r>
            <w:hyperlink w:history="0" r:id="rId32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A16.21.014</w:t>
              </w:r>
            </w:hyperlink>
            <w:r>
              <w:rPr>
                <w:sz w:val="20"/>
              </w:rPr>
              <w:t xml:space="preserve">, </w:t>
            </w:r>
            <w:hyperlink w:history="0" r:id="rId32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A16.21.014.001</w:t>
              </w:r>
            </w:hyperlink>
            <w:r>
              <w:rPr>
                <w:sz w:val="20"/>
              </w:rPr>
              <w:t xml:space="preserve">, </w:t>
            </w:r>
            <w:hyperlink w:history="0" r:id="rId32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A16.21.014.002</w:t>
              </w:r>
            </w:hyperlink>
            <w:r>
              <w:rPr>
                <w:sz w:val="20"/>
              </w:rPr>
              <w:t xml:space="preserve">, </w:t>
            </w:r>
            <w:hyperlink w:history="0" r:id="rId32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A16.21.041</w:t>
              </w:r>
            </w:hyperlink>
            <w:r>
              <w:rPr>
                <w:sz w:val="20"/>
              </w:rPr>
              <w:t xml:space="preserve">, </w:t>
            </w:r>
            <w:hyperlink w:history="0" r:id="rId32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A16.21.041.001</w:t>
              </w:r>
            </w:hyperlink>
            <w:r>
              <w:rPr>
                <w:sz w:val="20"/>
              </w:rPr>
              <w:t xml:space="preserve">, </w:t>
            </w:r>
            <w:hyperlink w:history="0" r:id="rId32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A16.21.049</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3,12</w:t>
            </w:r>
          </w:p>
        </w:tc>
      </w:tr>
      <w:tr>
        <w:tc>
          <w:tcPr>
            <w:tcW w:w="1239" w:type="dxa"/>
            <w:tcBorders>
              <w:top w:val="nil"/>
              <w:left w:val="nil"/>
              <w:bottom w:val="nil"/>
              <w:right w:val="nil"/>
            </w:tcBorders>
          </w:tcPr>
          <w:p>
            <w:pPr>
              <w:pStyle w:val="0"/>
            </w:pPr>
            <w:r>
              <w:rPr>
                <w:sz w:val="20"/>
              </w:rPr>
              <w:t xml:space="preserve">st30.010</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2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w:t>
              </w:r>
            </w:hyperlink>
            <w:r>
              <w:rPr>
                <w:sz w:val="20"/>
              </w:rPr>
              <w:t xml:space="preserve">, </w:t>
            </w:r>
            <w:hyperlink w:history="0" r:id="rId32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A03.28.002</w:t>
              </w:r>
            </w:hyperlink>
            <w:r>
              <w:rPr>
                <w:sz w:val="20"/>
              </w:rPr>
              <w:t xml:space="preserve">, </w:t>
            </w:r>
            <w:hyperlink w:history="0" r:id="rId32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A03.28.003</w:t>
              </w:r>
            </w:hyperlink>
            <w:r>
              <w:rPr>
                <w:sz w:val="20"/>
              </w:rPr>
              <w:t xml:space="preserve">, </w:t>
            </w:r>
            <w:hyperlink w:history="0" r:id="rId32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A03.28.004</w:t>
              </w:r>
            </w:hyperlink>
            <w:r>
              <w:rPr>
                <w:sz w:val="20"/>
              </w:rPr>
              <w:t xml:space="preserve">, </w:t>
            </w:r>
            <w:hyperlink w:history="0" r:id="rId32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A06.28.003</w:t>
              </w:r>
            </w:hyperlink>
            <w:r>
              <w:rPr>
                <w:sz w:val="20"/>
              </w:rPr>
              <w:t xml:space="preserve">, </w:t>
            </w:r>
            <w:hyperlink w:history="0" r:id="rId32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A06.28.004</w:t>
              </w:r>
            </w:hyperlink>
            <w:r>
              <w:rPr>
                <w:sz w:val="20"/>
              </w:rPr>
              <w:t xml:space="preserve">, </w:t>
            </w:r>
            <w:hyperlink w:history="0" r:id="rId32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A06.28.012</w:t>
              </w:r>
            </w:hyperlink>
            <w:r>
              <w:rPr>
                <w:sz w:val="20"/>
              </w:rPr>
              <w:t xml:space="preserve">, </w:t>
            </w:r>
            <w:hyperlink w:history="0" r:id="rId32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w:t>
              </w:r>
            </w:hyperlink>
            <w:r>
              <w:rPr>
                <w:sz w:val="20"/>
              </w:rPr>
              <w:t xml:space="preserve">, </w:t>
            </w:r>
            <w:hyperlink w:history="0" r:id="rId32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A11.28.002</w:t>
              </w:r>
            </w:hyperlink>
            <w:r>
              <w:rPr>
                <w:sz w:val="20"/>
              </w:rPr>
              <w:t xml:space="preserve">, </w:t>
            </w:r>
            <w:hyperlink w:history="0" r:id="rId32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A16.28.013.001</w:t>
              </w:r>
            </w:hyperlink>
            <w:r>
              <w:rPr>
                <w:sz w:val="20"/>
              </w:rPr>
              <w:t xml:space="preserve">, </w:t>
            </w:r>
            <w:hyperlink w:history="0" r:id="rId32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A16.28.013.002</w:t>
              </w:r>
            </w:hyperlink>
            <w:r>
              <w:rPr>
                <w:sz w:val="20"/>
              </w:rPr>
              <w:t xml:space="preserve">, </w:t>
            </w:r>
            <w:hyperlink w:history="0" r:id="rId32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A16.28.025</w:t>
              </w:r>
            </w:hyperlink>
            <w:r>
              <w:rPr>
                <w:sz w:val="20"/>
              </w:rPr>
              <w:t xml:space="preserve">, </w:t>
            </w:r>
            <w:hyperlink w:history="0" r:id="rId32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w:t>
              </w:r>
            </w:hyperlink>
            <w:r>
              <w:rPr>
                <w:sz w:val="20"/>
              </w:rPr>
              <w:t xml:space="preserve">, </w:t>
            </w:r>
            <w:hyperlink w:history="0" r:id="rId32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A16.28.035.001</w:t>
              </w:r>
            </w:hyperlink>
            <w:r>
              <w:rPr>
                <w:sz w:val="20"/>
              </w:rPr>
              <w:t xml:space="preserve">, </w:t>
            </w:r>
            <w:hyperlink w:history="0" r:id="rId32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A16.28.040</w:t>
              </w:r>
            </w:hyperlink>
            <w:r>
              <w:rPr>
                <w:sz w:val="20"/>
              </w:rPr>
              <w:t xml:space="preserve">, </w:t>
            </w:r>
            <w:hyperlink w:history="0" r:id="rId32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A16.28.043</w:t>
              </w:r>
            </w:hyperlink>
            <w:r>
              <w:rPr>
                <w:sz w:val="20"/>
              </w:rPr>
              <w:t xml:space="preserve">, </w:t>
            </w:r>
            <w:hyperlink w:history="0" r:id="rId32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A16.28.045.004</w:t>
              </w:r>
            </w:hyperlink>
            <w:r>
              <w:rPr>
                <w:sz w:val="20"/>
              </w:rPr>
              <w:t xml:space="preserve">, </w:t>
            </w:r>
            <w:hyperlink w:history="0" r:id="rId32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A16.28.051</w:t>
              </w:r>
            </w:hyperlink>
            <w:r>
              <w:rPr>
                <w:sz w:val="20"/>
              </w:rPr>
              <w:t xml:space="preserve">, </w:t>
            </w:r>
            <w:hyperlink w:history="0" r:id="rId32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A16.28.052.001</w:t>
              </w:r>
            </w:hyperlink>
            <w:r>
              <w:rPr>
                <w:sz w:val="20"/>
              </w:rPr>
              <w:t xml:space="preserve">, </w:t>
            </w:r>
            <w:hyperlink w:history="0" r:id="rId32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A16.28.072.001</w:t>
              </w:r>
            </w:hyperlink>
            <w:r>
              <w:rPr>
                <w:sz w:val="20"/>
              </w:rPr>
              <w:t xml:space="preserve">, </w:t>
            </w:r>
            <w:hyperlink w:history="0" r:id="rId32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A16.28.077</w:t>
              </w:r>
            </w:hyperlink>
            <w:r>
              <w:rPr>
                <w:sz w:val="20"/>
              </w:rPr>
              <w:t xml:space="preserve">, </w:t>
            </w:r>
            <w:hyperlink w:history="0" r:id="rId32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A16.28.079</w:t>
              </w:r>
            </w:hyperlink>
            <w:r>
              <w:rPr>
                <w:sz w:val="20"/>
              </w:rPr>
              <w:t xml:space="preserve">, </w:t>
            </w:r>
            <w:hyperlink w:history="0" r:id="rId32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w:t>
              </w:r>
            </w:hyperlink>
            <w:r>
              <w:rPr>
                <w:sz w:val="20"/>
              </w:rPr>
              <w:t xml:space="preserve">, </w:t>
            </w:r>
            <w:hyperlink w:history="0" r:id="rId32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A16.28.086.001</w:t>
              </w:r>
            </w:hyperlink>
            <w:r>
              <w:rPr>
                <w:sz w:val="20"/>
              </w:rPr>
              <w:t xml:space="preserve">, </w:t>
            </w:r>
            <w:hyperlink w:history="0" r:id="rId32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A16.28.087</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1,08</w:t>
            </w:r>
          </w:p>
        </w:tc>
      </w:tr>
      <w:tr>
        <w:tc>
          <w:tcPr>
            <w:tcW w:w="1239" w:type="dxa"/>
            <w:tcBorders>
              <w:top w:val="nil"/>
              <w:left w:val="nil"/>
              <w:bottom w:val="nil"/>
              <w:right w:val="nil"/>
            </w:tcBorders>
          </w:tcPr>
          <w:p>
            <w:pPr>
              <w:pStyle w:val="0"/>
            </w:pPr>
            <w:r>
              <w:rPr>
                <w:sz w:val="20"/>
              </w:rPr>
              <w:t xml:space="preserve">st30.011</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2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A03.28.001.001</w:t>
              </w:r>
            </w:hyperlink>
            <w:r>
              <w:rPr>
                <w:sz w:val="20"/>
              </w:rPr>
              <w:t xml:space="preserve">, </w:t>
            </w:r>
            <w:hyperlink w:history="0" r:id="rId32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A03.28.001.002</w:t>
              </w:r>
            </w:hyperlink>
            <w:r>
              <w:rPr>
                <w:sz w:val="20"/>
              </w:rPr>
              <w:t xml:space="preserve">, </w:t>
            </w:r>
            <w:hyperlink w:history="0" r:id="rId32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A11.28.001.001</w:t>
              </w:r>
            </w:hyperlink>
            <w:r>
              <w:rPr>
                <w:sz w:val="20"/>
              </w:rPr>
              <w:t xml:space="preserve">, </w:t>
            </w:r>
            <w:hyperlink w:history="0" r:id="rId32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A11.28.011</w:t>
              </w:r>
            </w:hyperlink>
            <w:r>
              <w:rPr>
                <w:sz w:val="20"/>
              </w:rPr>
              <w:t xml:space="preserve">, </w:t>
            </w:r>
            <w:hyperlink w:history="0" r:id="rId32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A11.28.012</w:t>
              </w:r>
            </w:hyperlink>
            <w:r>
              <w:rPr>
                <w:sz w:val="20"/>
              </w:rPr>
              <w:t xml:space="preserve">, </w:t>
            </w:r>
            <w:hyperlink w:history="0" r:id="rId32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A11.28.013</w:t>
              </w:r>
            </w:hyperlink>
            <w:r>
              <w:rPr>
                <w:sz w:val="20"/>
              </w:rPr>
              <w:t xml:space="preserve">, </w:t>
            </w:r>
            <w:hyperlink w:history="0" r:id="rId32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A16.28.006</w:t>
              </w:r>
            </w:hyperlink>
            <w:r>
              <w:rPr>
                <w:sz w:val="20"/>
              </w:rPr>
              <w:t xml:space="preserve">, </w:t>
            </w:r>
            <w:hyperlink w:history="0" r:id="rId32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A16.28.009</w:t>
              </w:r>
            </w:hyperlink>
            <w:r>
              <w:rPr>
                <w:sz w:val="20"/>
              </w:rPr>
              <w:t xml:space="preserve">, </w:t>
            </w:r>
            <w:hyperlink w:history="0" r:id="rId32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A16.28.010.002</w:t>
              </w:r>
            </w:hyperlink>
            <w:r>
              <w:rPr>
                <w:sz w:val="20"/>
              </w:rPr>
              <w:t xml:space="preserve">, </w:t>
            </w:r>
            <w:hyperlink w:history="0" r:id="rId32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A16.28.011</w:t>
              </w:r>
            </w:hyperlink>
            <w:r>
              <w:rPr>
                <w:sz w:val="20"/>
              </w:rPr>
              <w:t xml:space="preserve">, </w:t>
            </w:r>
            <w:hyperlink w:history="0" r:id="rId32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A16.28.012</w:t>
              </w:r>
            </w:hyperlink>
            <w:r>
              <w:rPr>
                <w:sz w:val="20"/>
              </w:rPr>
              <w:t xml:space="preserve">, </w:t>
            </w:r>
            <w:hyperlink w:history="0" r:id="rId32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A16.28.014</w:t>
              </w:r>
            </w:hyperlink>
            <w:r>
              <w:rPr>
                <w:sz w:val="20"/>
              </w:rPr>
              <w:t xml:space="preserve">, </w:t>
            </w:r>
            <w:hyperlink w:history="0" r:id="rId32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A16.28.015</w:t>
              </w:r>
            </w:hyperlink>
            <w:r>
              <w:rPr>
                <w:sz w:val="20"/>
              </w:rPr>
              <w:t xml:space="preserve">, </w:t>
            </w:r>
            <w:hyperlink w:history="0" r:id="rId33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A16.28.017</w:t>
              </w:r>
            </w:hyperlink>
            <w:r>
              <w:rPr>
                <w:sz w:val="20"/>
              </w:rPr>
              <w:t xml:space="preserve">, </w:t>
            </w:r>
            <w:hyperlink w:history="0" r:id="rId33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A16.28.023</w:t>
              </w:r>
            </w:hyperlink>
            <w:r>
              <w:rPr>
                <w:sz w:val="20"/>
              </w:rPr>
              <w:t xml:space="preserve">, </w:t>
            </w:r>
            <w:hyperlink w:history="0" r:id="rId33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33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A16.28.033</w:t>
              </w:r>
            </w:hyperlink>
            <w:r>
              <w:rPr>
                <w:sz w:val="20"/>
              </w:rPr>
              <w:t xml:space="preserve">, </w:t>
            </w:r>
            <w:hyperlink w:history="0" r:id="rId33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A16.28.034</w:t>
              </w:r>
            </w:hyperlink>
            <w:r>
              <w:rPr>
                <w:sz w:val="20"/>
              </w:rPr>
              <w:t xml:space="preserve">, </w:t>
            </w:r>
            <w:hyperlink w:history="0" r:id="rId33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A16.28.036</w:t>
              </w:r>
            </w:hyperlink>
            <w:r>
              <w:rPr>
                <w:sz w:val="20"/>
              </w:rPr>
              <w:t xml:space="preserve">, </w:t>
            </w:r>
            <w:hyperlink w:history="0" r:id="rId33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A16.28.037</w:t>
              </w:r>
            </w:hyperlink>
            <w:r>
              <w:rPr>
                <w:sz w:val="20"/>
              </w:rPr>
              <w:t xml:space="preserve">, </w:t>
            </w:r>
            <w:hyperlink w:history="0" r:id="rId33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A16.28.039</w:t>
              </w:r>
            </w:hyperlink>
            <w:r>
              <w:rPr>
                <w:sz w:val="20"/>
              </w:rPr>
              <w:t xml:space="preserve">, </w:t>
            </w:r>
            <w:hyperlink w:history="0" r:id="rId33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A16.28.044</w:t>
              </w:r>
            </w:hyperlink>
            <w:r>
              <w:rPr>
                <w:sz w:val="20"/>
              </w:rPr>
              <w:t xml:space="preserve">, </w:t>
            </w:r>
            <w:hyperlink w:history="0" r:id="rId33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w:t>
              </w:r>
            </w:hyperlink>
            <w:r>
              <w:rPr>
                <w:sz w:val="20"/>
              </w:rPr>
              <w:t xml:space="preserve">, </w:t>
            </w:r>
            <w:hyperlink w:history="0" r:id="rId33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w:t>
              </w:r>
            </w:hyperlink>
            <w:r>
              <w:rPr>
                <w:sz w:val="20"/>
              </w:rPr>
              <w:t xml:space="preserve">, </w:t>
            </w:r>
            <w:hyperlink w:history="0" r:id="rId33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w:t>
              </w:r>
            </w:hyperlink>
            <w:r>
              <w:rPr>
                <w:sz w:val="20"/>
              </w:rPr>
              <w:t xml:space="preserve">, </w:t>
            </w:r>
            <w:hyperlink w:history="0" r:id="rId33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A16.28.053</w:t>
              </w:r>
            </w:hyperlink>
            <w:r>
              <w:rPr>
                <w:sz w:val="20"/>
              </w:rPr>
              <w:t xml:space="preserve">, </w:t>
            </w:r>
            <w:hyperlink w:history="0" r:id="rId33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A16.28.054</w:t>
              </w:r>
            </w:hyperlink>
            <w:r>
              <w:rPr>
                <w:sz w:val="20"/>
              </w:rPr>
              <w:t xml:space="preserve">, </w:t>
            </w:r>
            <w:hyperlink w:history="0" r:id="rId33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A16.28.058</w:t>
              </w:r>
            </w:hyperlink>
            <w:r>
              <w:rPr>
                <w:sz w:val="20"/>
              </w:rPr>
              <w:t xml:space="preserve">, </w:t>
            </w:r>
            <w:hyperlink w:history="0" r:id="rId33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A16.28.060</w:t>
              </w:r>
            </w:hyperlink>
            <w:r>
              <w:rPr>
                <w:sz w:val="20"/>
              </w:rPr>
              <w:t xml:space="preserve">, </w:t>
            </w:r>
            <w:hyperlink w:history="0" r:id="rId33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A16.28.071</w:t>
              </w:r>
            </w:hyperlink>
            <w:r>
              <w:rPr>
                <w:sz w:val="20"/>
              </w:rPr>
              <w:t xml:space="preserve">, </w:t>
            </w:r>
            <w:hyperlink w:history="0" r:id="rId33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w:t>
              </w:r>
            </w:hyperlink>
            <w:r>
              <w:rPr>
                <w:sz w:val="20"/>
              </w:rPr>
              <w:t xml:space="preserve">, </w:t>
            </w:r>
            <w:hyperlink w:history="0" r:id="rId33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A16.28.074</w:t>
              </w:r>
            </w:hyperlink>
            <w:r>
              <w:rPr>
                <w:sz w:val="20"/>
              </w:rPr>
              <w:t xml:space="preserve">, </w:t>
            </w:r>
            <w:hyperlink w:history="0" r:id="rId33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A16.28.075.001</w:t>
              </w:r>
            </w:hyperlink>
            <w:r>
              <w:rPr>
                <w:sz w:val="20"/>
              </w:rPr>
              <w:t xml:space="preserve">, </w:t>
            </w:r>
            <w:hyperlink w:history="0" r:id="rId33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A16.28.076</w:t>
              </w:r>
            </w:hyperlink>
            <w:r>
              <w:rPr>
                <w:sz w:val="20"/>
              </w:rPr>
              <w:t xml:space="preserve">, </w:t>
            </w:r>
            <w:hyperlink w:history="0" r:id="rId33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A16.28.082</w:t>
              </w:r>
            </w:hyperlink>
            <w:r>
              <w:rPr>
                <w:sz w:val="20"/>
              </w:rPr>
              <w:t xml:space="preserve">, </w:t>
            </w:r>
            <w:hyperlink w:history="0" r:id="rId33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A16.28.083</w:t>
              </w:r>
            </w:hyperlink>
            <w:r>
              <w:rPr>
                <w:sz w:val="20"/>
              </w:rPr>
              <w:t xml:space="preserve">, </w:t>
            </w:r>
            <w:hyperlink w:history="0" r:id="rId33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A16.28.093</w:t>
              </w:r>
            </w:hyperlink>
            <w:r>
              <w:rPr>
                <w:sz w:val="20"/>
              </w:rPr>
              <w:t xml:space="preserve">, </w:t>
            </w:r>
            <w:hyperlink w:history="0" r:id="rId33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1,12</w:t>
            </w:r>
          </w:p>
        </w:tc>
      </w:tr>
      <w:tr>
        <w:tc>
          <w:tcPr>
            <w:tcW w:w="1239" w:type="dxa"/>
            <w:tcBorders>
              <w:top w:val="nil"/>
              <w:left w:val="nil"/>
              <w:bottom w:val="nil"/>
              <w:right w:val="nil"/>
            </w:tcBorders>
          </w:tcPr>
          <w:p>
            <w:pPr>
              <w:pStyle w:val="0"/>
            </w:pPr>
            <w:r>
              <w:rPr>
                <w:sz w:val="20"/>
              </w:rPr>
              <w:t xml:space="preserve">st30.012</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3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33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A16.28.001.001</w:t>
              </w:r>
            </w:hyperlink>
            <w:r>
              <w:rPr>
                <w:sz w:val="20"/>
              </w:rPr>
              <w:t xml:space="preserve">, </w:t>
            </w:r>
            <w:hyperlink w:history="0" r:id="rId33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A16.28.002</w:t>
              </w:r>
            </w:hyperlink>
            <w:r>
              <w:rPr>
                <w:sz w:val="20"/>
              </w:rPr>
              <w:t xml:space="preserve">, </w:t>
            </w:r>
            <w:hyperlink w:history="0" r:id="rId33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33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A16.28.008</w:t>
              </w:r>
            </w:hyperlink>
            <w:r>
              <w:rPr>
                <w:sz w:val="20"/>
              </w:rPr>
              <w:t xml:space="preserve">, </w:t>
            </w:r>
            <w:hyperlink w:history="0" r:id="rId33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w:t>
              </w:r>
            </w:hyperlink>
            <w:r>
              <w:rPr>
                <w:sz w:val="20"/>
              </w:rPr>
              <w:t xml:space="preserve">, </w:t>
            </w:r>
            <w:hyperlink w:history="0" r:id="rId33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w:t>
              </w:r>
            </w:hyperlink>
            <w:r>
              <w:rPr>
                <w:sz w:val="20"/>
              </w:rPr>
              <w:t xml:space="preserve">, </w:t>
            </w:r>
            <w:hyperlink w:history="0" r:id="rId33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A16.28.017.001</w:t>
              </w:r>
            </w:hyperlink>
            <w:r>
              <w:rPr>
                <w:sz w:val="20"/>
              </w:rPr>
              <w:t xml:space="preserve">, </w:t>
            </w:r>
            <w:hyperlink w:history="0" r:id="rId33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33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A16.28.020</w:t>
              </w:r>
            </w:hyperlink>
            <w:r>
              <w:rPr>
                <w:sz w:val="20"/>
              </w:rPr>
              <w:t xml:space="preserve">, </w:t>
            </w:r>
            <w:hyperlink w:history="0" r:id="rId33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A16.28.021</w:t>
              </w:r>
            </w:hyperlink>
            <w:r>
              <w:rPr>
                <w:sz w:val="20"/>
              </w:rPr>
              <w:t xml:space="preserve">, </w:t>
            </w:r>
            <w:hyperlink w:history="0" r:id="rId33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A16.28.028</w:t>
              </w:r>
            </w:hyperlink>
            <w:r>
              <w:rPr>
                <w:sz w:val="20"/>
              </w:rPr>
              <w:t xml:space="preserve">, </w:t>
            </w:r>
            <w:hyperlink w:history="0" r:id="rId33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w:t>
              </w:r>
            </w:hyperlink>
            <w:r>
              <w:rPr>
                <w:sz w:val="20"/>
              </w:rPr>
              <w:t xml:space="preserve">, </w:t>
            </w:r>
            <w:hyperlink w:history="0" r:id="rId33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A16.28.029.002</w:t>
              </w:r>
            </w:hyperlink>
            <w:r>
              <w:rPr>
                <w:sz w:val="20"/>
              </w:rPr>
              <w:t xml:space="preserve">, </w:t>
            </w:r>
            <w:hyperlink w:history="0" r:id="rId33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A16.28.029.003</w:t>
              </w:r>
            </w:hyperlink>
            <w:r>
              <w:rPr>
                <w:sz w:val="20"/>
              </w:rPr>
              <w:t xml:space="preserve">, </w:t>
            </w:r>
            <w:hyperlink w:history="0" r:id="rId33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A16.28.035.002</w:t>
              </w:r>
            </w:hyperlink>
            <w:r>
              <w:rPr>
                <w:sz w:val="20"/>
              </w:rPr>
              <w:t xml:space="preserve">, </w:t>
            </w:r>
            <w:hyperlink w:history="0" r:id="rId33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w:t>
              </w:r>
            </w:hyperlink>
            <w:r>
              <w:rPr>
                <w:sz w:val="20"/>
              </w:rPr>
              <w:t xml:space="preserve">, </w:t>
            </w:r>
            <w:hyperlink w:history="0" r:id="rId33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A16.28.041</w:t>
              </w:r>
            </w:hyperlink>
            <w:r>
              <w:rPr>
                <w:sz w:val="20"/>
              </w:rPr>
              <w:t xml:space="preserve">, </w:t>
            </w:r>
            <w:hyperlink w:history="0" r:id="rId33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A16.28.042</w:t>
              </w:r>
            </w:hyperlink>
            <w:r>
              <w:rPr>
                <w:sz w:val="20"/>
              </w:rPr>
              <w:t xml:space="preserve">, </w:t>
            </w:r>
            <w:hyperlink w:history="0" r:id="rId33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A16.28.045.001</w:t>
              </w:r>
            </w:hyperlink>
            <w:r>
              <w:rPr>
                <w:sz w:val="20"/>
              </w:rPr>
              <w:t xml:space="preserve">, </w:t>
            </w:r>
            <w:hyperlink w:history="0" r:id="rId33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A16.28.045.002</w:t>
              </w:r>
            </w:hyperlink>
            <w:r>
              <w:rPr>
                <w:sz w:val="20"/>
              </w:rPr>
              <w:t xml:space="preserve">, </w:t>
            </w:r>
            <w:hyperlink w:history="0" r:id="rId33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A16.28.046.001</w:t>
              </w:r>
            </w:hyperlink>
            <w:r>
              <w:rPr>
                <w:sz w:val="20"/>
              </w:rPr>
              <w:t xml:space="preserve">, </w:t>
            </w:r>
            <w:hyperlink w:history="0" r:id="rId33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A16.28.046.002</w:t>
              </w:r>
            </w:hyperlink>
            <w:r>
              <w:rPr>
                <w:sz w:val="20"/>
              </w:rPr>
              <w:t xml:space="preserve">, </w:t>
            </w:r>
            <w:hyperlink w:history="0" r:id="rId33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A16.28.047</w:t>
              </w:r>
            </w:hyperlink>
            <w:r>
              <w:rPr>
                <w:sz w:val="20"/>
              </w:rPr>
              <w:t xml:space="preserve">, </w:t>
            </w:r>
            <w:hyperlink w:history="0" r:id="rId33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A16.28.048</w:t>
              </w:r>
            </w:hyperlink>
            <w:r>
              <w:rPr>
                <w:sz w:val="20"/>
              </w:rPr>
              <w:t xml:space="preserve">, </w:t>
            </w:r>
            <w:hyperlink w:history="0" r:id="rId33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A16.28.055</w:t>
              </w:r>
            </w:hyperlink>
            <w:r>
              <w:rPr>
                <w:sz w:val="20"/>
              </w:rPr>
              <w:t xml:space="preserve">, </w:t>
            </w:r>
            <w:hyperlink w:history="0" r:id="rId33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A16.28.056</w:t>
              </w:r>
            </w:hyperlink>
            <w:r>
              <w:rPr>
                <w:sz w:val="20"/>
              </w:rPr>
              <w:t xml:space="preserve">, </w:t>
            </w:r>
            <w:hyperlink w:history="0" r:id="rId33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A16.28.057</w:t>
              </w:r>
            </w:hyperlink>
            <w:r>
              <w:rPr>
                <w:sz w:val="20"/>
              </w:rPr>
              <w:t xml:space="preserve">, </w:t>
            </w:r>
            <w:hyperlink w:history="0" r:id="rId33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w:t>
              </w:r>
            </w:hyperlink>
            <w:r>
              <w:rPr>
                <w:sz w:val="20"/>
              </w:rPr>
              <w:t xml:space="preserve">, </w:t>
            </w:r>
            <w:hyperlink w:history="0" r:id="rId33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A16.28.062</w:t>
              </w:r>
            </w:hyperlink>
            <w:r>
              <w:rPr>
                <w:sz w:val="20"/>
              </w:rPr>
              <w:t xml:space="preserve">, </w:t>
            </w:r>
            <w:hyperlink w:history="0" r:id="rId33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A16.28.062.001</w:t>
              </w:r>
            </w:hyperlink>
            <w:r>
              <w:rPr>
                <w:sz w:val="20"/>
              </w:rPr>
              <w:t xml:space="preserve">, </w:t>
            </w:r>
            <w:hyperlink w:history="0" r:id="rId33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w:t>
              </w:r>
            </w:hyperlink>
            <w:r>
              <w:rPr>
                <w:sz w:val="20"/>
              </w:rPr>
              <w:t xml:space="preserve">, </w:t>
            </w:r>
            <w:hyperlink w:history="0" r:id="rId33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A16.28.075.002</w:t>
              </w:r>
            </w:hyperlink>
            <w:r>
              <w:rPr>
                <w:sz w:val="20"/>
              </w:rPr>
              <w:t xml:space="preserve">, </w:t>
            </w:r>
            <w:hyperlink w:history="0" r:id="rId33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A16.28.075.003</w:t>
              </w:r>
            </w:hyperlink>
            <w:r>
              <w:rPr>
                <w:sz w:val="20"/>
              </w:rPr>
              <w:t xml:space="preserve">, </w:t>
            </w:r>
            <w:hyperlink w:history="0" r:id="rId33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A16.28.080</w:t>
              </w:r>
            </w:hyperlink>
            <w:r>
              <w:rPr>
                <w:sz w:val="20"/>
              </w:rPr>
              <w:t xml:space="preserve">, </w:t>
            </w:r>
            <w:hyperlink w:history="0" r:id="rId33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A16.28.088</w:t>
              </w:r>
            </w:hyperlink>
            <w:r>
              <w:rPr>
                <w:sz w:val="20"/>
              </w:rPr>
              <w:t xml:space="preserve">, </w:t>
            </w:r>
            <w:hyperlink w:history="0" r:id="rId33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A16.28.089</w:t>
              </w:r>
            </w:hyperlink>
            <w:r>
              <w:rPr>
                <w:sz w:val="20"/>
              </w:rPr>
              <w:t xml:space="preserve">, </w:t>
            </w:r>
            <w:hyperlink w:history="0" r:id="rId33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A16.28.090</w:t>
              </w:r>
            </w:hyperlink>
            <w:r>
              <w:rPr>
                <w:sz w:val="20"/>
              </w:rPr>
              <w:t xml:space="preserve">, </w:t>
            </w:r>
            <w:hyperlink w:history="0" r:id="rId33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A16.28.091</w:t>
              </w:r>
            </w:hyperlink>
            <w:r>
              <w:rPr>
                <w:sz w:val="20"/>
              </w:rPr>
              <w:t xml:space="preserve">, </w:t>
            </w:r>
            <w:hyperlink w:history="0" r:id="rId33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A16.28.092</w:t>
              </w:r>
            </w:hyperlink>
            <w:r>
              <w:rPr>
                <w:sz w:val="20"/>
              </w:rPr>
              <w:t xml:space="preserve">, </w:t>
            </w:r>
            <w:hyperlink w:history="0" r:id="rId33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A16.28.094.001</w:t>
              </w:r>
            </w:hyperlink>
            <w:r>
              <w:rPr>
                <w:sz w:val="20"/>
              </w:rPr>
              <w:t xml:space="preserve">, </w:t>
            </w:r>
            <w:hyperlink w:history="0" r:id="rId33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A16.28.095</w:t>
              </w:r>
            </w:hyperlink>
            <w:r>
              <w:rPr>
                <w:sz w:val="20"/>
              </w:rPr>
              <w:t xml:space="preserve">, </w:t>
            </w:r>
            <w:hyperlink w:history="0" r:id="rId33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A16.28.096</w:t>
              </w:r>
            </w:hyperlink>
            <w:r>
              <w:rPr>
                <w:sz w:val="20"/>
              </w:rPr>
              <w:t xml:space="preserve">, </w:t>
            </w:r>
            <w:hyperlink w:history="0" r:id="rId33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A16.28.097</w:t>
              </w:r>
            </w:hyperlink>
            <w:r>
              <w:rPr>
                <w:sz w:val="20"/>
              </w:rPr>
              <w:t xml:space="preserve">, </w:t>
            </w:r>
            <w:hyperlink w:history="0" r:id="rId33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A16.28.098</w:t>
              </w:r>
            </w:hyperlink>
            <w:r>
              <w:rPr>
                <w:sz w:val="20"/>
              </w:rPr>
              <w:t xml:space="preserve">, </w:t>
            </w:r>
            <w:hyperlink w:history="0" r:id="rId33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A16.28.099</w:t>
              </w:r>
            </w:hyperlink>
            <w:r>
              <w:rPr>
                <w:sz w:val="20"/>
              </w:rPr>
              <w:t xml:space="preserve">, </w:t>
            </w:r>
            <w:hyperlink w:history="0" r:id="rId33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A22.28.001</w:t>
              </w:r>
            </w:hyperlink>
            <w:r>
              <w:rPr>
                <w:sz w:val="20"/>
              </w:rPr>
              <w:t xml:space="preserve">, </w:t>
            </w:r>
            <w:hyperlink w:history="0" r:id="rId33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A22.28.002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1,62</w:t>
            </w:r>
          </w:p>
        </w:tc>
      </w:tr>
      <w:tr>
        <w:tc>
          <w:tcPr>
            <w:tcW w:w="1239" w:type="dxa"/>
            <w:tcBorders>
              <w:top w:val="nil"/>
              <w:left w:val="nil"/>
              <w:bottom w:val="nil"/>
              <w:right w:val="nil"/>
            </w:tcBorders>
          </w:tcPr>
          <w:p>
            <w:pPr>
              <w:pStyle w:val="0"/>
            </w:pPr>
            <w:r>
              <w:rPr>
                <w:sz w:val="20"/>
              </w:rPr>
              <w:t xml:space="preserve">st30.013</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3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33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A16.28.006.001</w:t>
              </w:r>
            </w:hyperlink>
            <w:r>
              <w:rPr>
                <w:sz w:val="20"/>
              </w:rPr>
              <w:t xml:space="preserve">, </w:t>
            </w:r>
            <w:hyperlink w:history="0" r:id="rId33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w:t>
              </w:r>
            </w:hyperlink>
            <w:r>
              <w:rPr>
                <w:sz w:val="20"/>
              </w:rPr>
              <w:t xml:space="preserve">, </w:t>
            </w:r>
            <w:hyperlink w:history="0" r:id="rId33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A16.28.007.001</w:t>
              </w:r>
            </w:hyperlink>
            <w:r>
              <w:rPr>
                <w:sz w:val="20"/>
              </w:rPr>
              <w:t xml:space="preserve">, </w:t>
            </w:r>
            <w:hyperlink w:history="0" r:id="rId33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A16.28.010.001</w:t>
              </w:r>
            </w:hyperlink>
            <w:r>
              <w:rPr>
                <w:sz w:val="20"/>
              </w:rPr>
              <w:t xml:space="preserve">, </w:t>
            </w:r>
            <w:hyperlink w:history="0" r:id="rId33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A16.28.018.001</w:t>
              </w:r>
            </w:hyperlink>
            <w:r>
              <w:rPr>
                <w:sz w:val="20"/>
              </w:rPr>
              <w:t xml:space="preserve">, </w:t>
            </w:r>
            <w:hyperlink w:history="0" r:id="rId33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A16.28.020.001</w:t>
              </w:r>
            </w:hyperlink>
            <w:r>
              <w:rPr>
                <w:sz w:val="20"/>
              </w:rPr>
              <w:t xml:space="preserve">, </w:t>
            </w:r>
            <w:hyperlink w:history="0" r:id="rId33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A16.28.026</w:t>
              </w:r>
            </w:hyperlink>
            <w:r>
              <w:rPr>
                <w:sz w:val="20"/>
              </w:rPr>
              <w:t xml:space="preserve">, </w:t>
            </w:r>
            <w:hyperlink w:history="0" r:id="rId33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A16.28.026.002</w:t>
              </w:r>
            </w:hyperlink>
            <w:r>
              <w:rPr>
                <w:sz w:val="20"/>
              </w:rPr>
              <w:t xml:space="preserve">, </w:t>
            </w:r>
            <w:hyperlink w:history="0" r:id="rId33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33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A16.28.032.001</w:t>
              </w:r>
            </w:hyperlink>
            <w:r>
              <w:rPr>
                <w:sz w:val="20"/>
              </w:rPr>
              <w:t xml:space="preserve">, </w:t>
            </w:r>
            <w:hyperlink w:history="0" r:id="rId33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A16.28.039.001</w:t>
              </w:r>
            </w:hyperlink>
            <w:r>
              <w:rPr>
                <w:sz w:val="20"/>
              </w:rPr>
              <w:t xml:space="preserve">, </w:t>
            </w:r>
            <w:hyperlink w:history="0" r:id="rId33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A16.28.069</w:t>
              </w:r>
            </w:hyperlink>
            <w:r>
              <w:rPr>
                <w:sz w:val="20"/>
              </w:rPr>
              <w:t xml:space="preserve">, </w:t>
            </w:r>
            <w:hyperlink w:history="0" r:id="rId33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A16.28.070</w:t>
              </w:r>
            </w:hyperlink>
            <w:r>
              <w:rPr>
                <w:sz w:val="20"/>
              </w:rPr>
              <w:t xml:space="preserve">, </w:t>
            </w:r>
            <w:hyperlink w:history="0" r:id="rId33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A16.28.073</w:t>
              </w:r>
            </w:hyperlink>
            <w:r>
              <w:rPr>
                <w:sz w:val="20"/>
              </w:rPr>
              <w:t xml:space="preserve">, </w:t>
            </w:r>
            <w:hyperlink w:history="0" r:id="rId33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A16.28.074.001</w:t>
              </w:r>
            </w:hyperlink>
            <w:r>
              <w:rPr>
                <w:sz w:val="20"/>
              </w:rPr>
              <w:t xml:space="preserve">, </w:t>
            </w:r>
            <w:hyperlink w:history="0" r:id="rId33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A16.28.078</w:t>
              </w:r>
            </w:hyperlink>
            <w:r>
              <w:rPr>
                <w:sz w:val="20"/>
              </w:rPr>
              <w:t xml:space="preserve">, </w:t>
            </w:r>
            <w:hyperlink w:history="0" r:id="rId33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A16.28.085</w:t>
              </w:r>
            </w:hyperlink>
            <w:r>
              <w:rPr>
                <w:sz w:val="20"/>
              </w:rPr>
              <w:t xml:space="preserve">, </w:t>
            </w:r>
            <w:hyperlink w:history="0" r:id="rId33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A24.28.002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1,95</w:t>
            </w:r>
          </w:p>
        </w:tc>
      </w:tr>
      <w:tr>
        <w:tc>
          <w:tcPr>
            <w:tcW w:w="1239" w:type="dxa"/>
            <w:tcBorders>
              <w:top w:val="nil"/>
              <w:left w:val="nil"/>
              <w:bottom w:val="nil"/>
              <w:right w:val="nil"/>
            </w:tcBorders>
          </w:tcPr>
          <w:p>
            <w:pPr>
              <w:pStyle w:val="0"/>
            </w:pPr>
            <w:r>
              <w:rPr>
                <w:sz w:val="20"/>
              </w:rPr>
              <w:t xml:space="preserve">st30.014</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3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A16.28.004.004</w:t>
              </w:r>
            </w:hyperlink>
            <w:r>
              <w:rPr>
                <w:sz w:val="20"/>
              </w:rPr>
              <w:t xml:space="preserve">, </w:t>
            </w:r>
            <w:hyperlink w:history="0" r:id="rId33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A16.28.004.009</w:t>
              </w:r>
            </w:hyperlink>
            <w:r>
              <w:rPr>
                <w:sz w:val="20"/>
              </w:rPr>
              <w:t xml:space="preserve">, </w:t>
            </w:r>
            <w:hyperlink w:history="0" r:id="rId33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A16.28.015.001</w:t>
              </w:r>
            </w:hyperlink>
            <w:r>
              <w:rPr>
                <w:sz w:val="20"/>
              </w:rPr>
              <w:t xml:space="preserve">, </w:t>
            </w:r>
            <w:hyperlink w:history="0" r:id="rId33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A16.28.016</w:t>
              </w:r>
            </w:hyperlink>
            <w:r>
              <w:rPr>
                <w:sz w:val="20"/>
              </w:rPr>
              <w:t xml:space="preserve">, </w:t>
            </w:r>
            <w:hyperlink w:history="0" r:id="rId33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w:t>
              </w:r>
            </w:hyperlink>
            <w:r>
              <w:rPr>
                <w:sz w:val="20"/>
              </w:rPr>
              <w:t xml:space="preserve">, </w:t>
            </w:r>
            <w:hyperlink w:history="0" r:id="rId33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w:t>
              </w:r>
            </w:hyperlink>
            <w:r>
              <w:rPr>
                <w:sz w:val="20"/>
              </w:rPr>
              <w:t xml:space="preserve">, </w:t>
            </w:r>
            <w:hyperlink w:history="0" r:id="rId33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A16.28.022.001</w:t>
              </w:r>
            </w:hyperlink>
            <w:r>
              <w:rPr>
                <w:sz w:val="20"/>
              </w:rPr>
              <w:t xml:space="preserve">, </w:t>
            </w:r>
            <w:hyperlink w:history="0" r:id="rId33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A16.28.028.001</w:t>
              </w:r>
            </w:hyperlink>
            <w:r>
              <w:rPr>
                <w:sz w:val="20"/>
              </w:rPr>
              <w:t xml:space="preserve">, </w:t>
            </w:r>
            <w:hyperlink w:history="0" r:id="rId34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A16.28.029.001</w:t>
              </w:r>
            </w:hyperlink>
            <w:r>
              <w:rPr>
                <w:sz w:val="20"/>
              </w:rPr>
              <w:t xml:space="preserve">, </w:t>
            </w:r>
            <w:hyperlink w:history="0" r:id="rId34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w:t>
              </w:r>
            </w:hyperlink>
            <w:r>
              <w:rPr>
                <w:sz w:val="20"/>
              </w:rPr>
              <w:t xml:space="preserve">, </w:t>
            </w:r>
            <w:hyperlink w:history="0" r:id="rId34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A16.28.030.001</w:t>
              </w:r>
            </w:hyperlink>
            <w:r>
              <w:rPr>
                <w:sz w:val="20"/>
              </w:rPr>
              <w:t xml:space="preserve">, </w:t>
            </w:r>
            <w:hyperlink w:history="0" r:id="rId34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A16.28.030.003</w:t>
              </w:r>
            </w:hyperlink>
            <w:r>
              <w:rPr>
                <w:sz w:val="20"/>
              </w:rPr>
              <w:t xml:space="preserve">, </w:t>
            </w:r>
            <w:hyperlink w:history="0" r:id="rId34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A16.28.030.007</w:t>
              </w:r>
            </w:hyperlink>
            <w:r>
              <w:rPr>
                <w:sz w:val="20"/>
              </w:rPr>
              <w:t xml:space="preserve">, </w:t>
            </w:r>
            <w:hyperlink w:history="0" r:id="rId34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A16.28.030.008</w:t>
              </w:r>
            </w:hyperlink>
            <w:r>
              <w:rPr>
                <w:sz w:val="20"/>
              </w:rPr>
              <w:t xml:space="preserve">, </w:t>
            </w:r>
            <w:hyperlink w:history="0" r:id="rId34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A16.28.030.011</w:t>
              </w:r>
            </w:hyperlink>
            <w:r>
              <w:rPr>
                <w:sz w:val="20"/>
              </w:rPr>
              <w:t xml:space="preserve">, </w:t>
            </w:r>
            <w:hyperlink w:history="0" r:id="rId34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w:t>
              </w:r>
            </w:hyperlink>
            <w:r>
              <w:rPr>
                <w:sz w:val="20"/>
              </w:rPr>
              <w:t xml:space="preserve">, </w:t>
            </w:r>
            <w:hyperlink w:history="0" r:id="rId34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A16.28.031.001</w:t>
              </w:r>
            </w:hyperlink>
            <w:r>
              <w:rPr>
                <w:sz w:val="20"/>
              </w:rPr>
              <w:t xml:space="preserve">, </w:t>
            </w:r>
            <w:hyperlink w:history="0" r:id="rId34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A16.28.031.003</w:t>
              </w:r>
            </w:hyperlink>
            <w:r>
              <w:rPr>
                <w:sz w:val="20"/>
              </w:rPr>
              <w:t xml:space="preserve">, </w:t>
            </w:r>
            <w:hyperlink w:history="0" r:id="rId34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A16.28.031.007</w:t>
              </w:r>
            </w:hyperlink>
            <w:r>
              <w:rPr>
                <w:sz w:val="20"/>
              </w:rPr>
              <w:t xml:space="preserve">, </w:t>
            </w:r>
            <w:hyperlink w:history="0" r:id="rId34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A16.28.031.010</w:t>
              </w:r>
            </w:hyperlink>
            <w:r>
              <w:rPr>
                <w:sz w:val="20"/>
              </w:rPr>
              <w:t xml:space="preserve">, </w:t>
            </w:r>
            <w:hyperlink w:history="0" r:id="rId34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A16.28.032.002</w:t>
              </w:r>
            </w:hyperlink>
            <w:r>
              <w:rPr>
                <w:sz w:val="20"/>
              </w:rPr>
              <w:t xml:space="preserve">, </w:t>
            </w:r>
            <w:hyperlink w:history="0" r:id="rId34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A16.28.032.003</w:t>
              </w:r>
            </w:hyperlink>
            <w:r>
              <w:rPr>
                <w:sz w:val="20"/>
              </w:rPr>
              <w:t xml:space="preserve">, </w:t>
            </w:r>
            <w:hyperlink w:history="0" r:id="rId34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A16.28.038.001</w:t>
              </w:r>
            </w:hyperlink>
            <w:r>
              <w:rPr>
                <w:sz w:val="20"/>
              </w:rPr>
              <w:t xml:space="preserve">, </w:t>
            </w:r>
            <w:hyperlink w:history="0" r:id="rId3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A16.28.038.002</w:t>
              </w:r>
            </w:hyperlink>
            <w:r>
              <w:rPr>
                <w:sz w:val="20"/>
              </w:rPr>
              <w:t xml:space="preserve">, </w:t>
            </w:r>
            <w:hyperlink w:history="0" r:id="rId34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A16.28.038.003</w:t>
              </w:r>
            </w:hyperlink>
            <w:r>
              <w:rPr>
                <w:sz w:val="20"/>
              </w:rPr>
              <w:t xml:space="preserve">, </w:t>
            </w:r>
            <w:hyperlink w:history="0" r:id="rId34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A16.28.045.003</w:t>
              </w:r>
            </w:hyperlink>
            <w:r>
              <w:rPr>
                <w:sz w:val="20"/>
              </w:rPr>
              <w:t xml:space="preserve">, </w:t>
            </w:r>
            <w:hyperlink w:history="0" r:id="rId34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A16.28.050</w:t>
              </w:r>
            </w:hyperlink>
            <w:r>
              <w:rPr>
                <w:sz w:val="20"/>
              </w:rPr>
              <w:t xml:space="preserve">, </w:t>
            </w:r>
            <w:hyperlink w:history="0" r:id="rId34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A16.28.050.001</w:t>
              </w:r>
            </w:hyperlink>
            <w:r>
              <w:rPr>
                <w:sz w:val="20"/>
              </w:rPr>
              <w:t xml:space="preserve">, </w:t>
            </w:r>
            <w:hyperlink w:history="0" r:id="rId34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A16.28.055.001</w:t>
              </w:r>
            </w:hyperlink>
            <w:r>
              <w:rPr>
                <w:sz w:val="20"/>
              </w:rPr>
              <w:t xml:space="preserve">, </w:t>
            </w:r>
            <w:hyperlink w:history="0" r:id="rId34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A16.28.059.002</w:t>
              </w:r>
            </w:hyperlink>
            <w:r>
              <w:rPr>
                <w:sz w:val="20"/>
              </w:rPr>
              <w:t xml:space="preserve">, </w:t>
            </w:r>
            <w:hyperlink w:history="0" r:id="rId34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A16.28.061</w:t>
              </w:r>
            </w:hyperlink>
            <w:r>
              <w:rPr>
                <w:sz w:val="20"/>
              </w:rPr>
              <w:t xml:space="preserve">, </w:t>
            </w:r>
            <w:hyperlink w:history="0" r:id="rId34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A16.28.071.001</w:t>
              </w:r>
            </w:hyperlink>
            <w:r>
              <w:rPr>
                <w:sz w:val="20"/>
              </w:rPr>
              <w:t xml:space="preserve">, </w:t>
            </w:r>
            <w:hyperlink w:history="0" r:id="rId34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A16.28.081</w:t>
              </w:r>
            </w:hyperlink>
            <w:r>
              <w:rPr>
                <w:sz w:val="20"/>
              </w:rPr>
              <w:t xml:space="preserve">, </w:t>
            </w:r>
            <w:hyperlink w:history="0" r:id="rId34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w:t>
              </w:r>
            </w:hyperlink>
            <w:r>
              <w:rPr>
                <w:sz w:val="20"/>
              </w:rPr>
              <w:t xml:space="preserve">, </w:t>
            </w:r>
            <w:hyperlink w:history="0" r:id="rId34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A16.28.084.001</w:t>
              </w:r>
            </w:hyperlink>
            <w:r>
              <w:rPr>
                <w:sz w:val="20"/>
              </w:rPr>
              <w:t xml:space="preserve">, </w:t>
            </w:r>
            <w:hyperlink w:history="0" r:id="rId34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2,14</w:t>
            </w:r>
          </w:p>
        </w:tc>
      </w:tr>
      <w:tr>
        <w:tc>
          <w:tcPr>
            <w:tcW w:w="1239" w:type="dxa"/>
            <w:tcBorders>
              <w:top w:val="nil"/>
              <w:left w:val="nil"/>
              <w:bottom w:val="nil"/>
              <w:right w:val="nil"/>
            </w:tcBorders>
          </w:tcPr>
          <w:p>
            <w:pPr>
              <w:pStyle w:val="0"/>
            </w:pPr>
            <w:r>
              <w:rPr>
                <w:sz w:val="20"/>
              </w:rPr>
              <w:t xml:space="preserve">st30.015</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6)</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4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A16.28.003.001</w:t>
              </w:r>
            </w:hyperlink>
            <w:r>
              <w:rPr>
                <w:sz w:val="20"/>
              </w:rPr>
              <w:t xml:space="preserve">, </w:t>
            </w:r>
            <w:hyperlink w:history="0" r:id="rId34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A16.28.003.003</w:t>
              </w:r>
            </w:hyperlink>
            <w:r>
              <w:rPr>
                <w:sz w:val="20"/>
              </w:rPr>
              <w:t xml:space="preserve">, </w:t>
            </w:r>
            <w:hyperlink w:history="0" r:id="rId34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A16.28.004.001</w:t>
              </w:r>
            </w:hyperlink>
            <w:r>
              <w:rPr>
                <w:sz w:val="20"/>
              </w:rPr>
              <w:t xml:space="preserve">, </w:t>
            </w:r>
            <w:hyperlink w:history="0" r:id="rId34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A16.28.004.002</w:t>
              </w:r>
            </w:hyperlink>
            <w:r>
              <w:rPr>
                <w:sz w:val="20"/>
              </w:rPr>
              <w:t xml:space="preserve">, </w:t>
            </w:r>
            <w:hyperlink w:history="0" r:id="rId34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A16.28.004.005</w:t>
              </w:r>
            </w:hyperlink>
            <w:r>
              <w:rPr>
                <w:sz w:val="20"/>
              </w:rPr>
              <w:t xml:space="preserve">, </w:t>
            </w:r>
            <w:hyperlink w:history="0" r:id="rId34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A16.28.004.010</w:t>
              </w:r>
            </w:hyperlink>
            <w:r>
              <w:rPr>
                <w:sz w:val="20"/>
              </w:rPr>
              <w:t xml:space="preserve">, </w:t>
            </w:r>
            <w:hyperlink w:history="0" r:id="rId34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A16.28.007.002</w:t>
              </w:r>
            </w:hyperlink>
            <w:r>
              <w:rPr>
                <w:sz w:val="20"/>
              </w:rPr>
              <w:t xml:space="preserve">, </w:t>
            </w:r>
            <w:hyperlink w:history="0" r:id="rId34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A16.28.030.002</w:t>
              </w:r>
            </w:hyperlink>
            <w:r>
              <w:rPr>
                <w:sz w:val="20"/>
              </w:rPr>
              <w:t xml:space="preserve">, </w:t>
            </w:r>
            <w:hyperlink w:history="0" r:id="rId34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A16.28.030.004</w:t>
              </w:r>
            </w:hyperlink>
            <w:r>
              <w:rPr>
                <w:sz w:val="20"/>
              </w:rPr>
              <w:t xml:space="preserve">, </w:t>
            </w:r>
            <w:hyperlink w:history="0" r:id="rId34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A16.28.030.005</w:t>
              </w:r>
            </w:hyperlink>
            <w:r>
              <w:rPr>
                <w:sz w:val="20"/>
              </w:rPr>
              <w:t xml:space="preserve">, </w:t>
            </w:r>
            <w:hyperlink w:history="0" r:id="rId34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A16.28.030.009</w:t>
              </w:r>
            </w:hyperlink>
            <w:r>
              <w:rPr>
                <w:sz w:val="20"/>
              </w:rPr>
              <w:t xml:space="preserve">, </w:t>
            </w:r>
            <w:hyperlink w:history="0" r:id="rId34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A16.28.030.012</w:t>
              </w:r>
            </w:hyperlink>
            <w:r>
              <w:rPr>
                <w:sz w:val="20"/>
              </w:rPr>
              <w:t xml:space="preserve">, </w:t>
            </w:r>
            <w:hyperlink w:history="0" r:id="rId34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A16.28.030.014</w:t>
              </w:r>
            </w:hyperlink>
            <w:r>
              <w:rPr>
                <w:sz w:val="20"/>
              </w:rPr>
              <w:t xml:space="preserve">, </w:t>
            </w:r>
            <w:hyperlink w:history="0" r:id="rId34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A16.28.031.002</w:t>
              </w:r>
            </w:hyperlink>
            <w:r>
              <w:rPr>
                <w:sz w:val="20"/>
              </w:rPr>
              <w:t xml:space="preserve">, </w:t>
            </w:r>
            <w:hyperlink w:history="0" r:id="rId34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A16.28.031.004</w:t>
              </w:r>
            </w:hyperlink>
            <w:r>
              <w:rPr>
                <w:sz w:val="20"/>
              </w:rPr>
              <w:t xml:space="preserve">, </w:t>
            </w:r>
            <w:hyperlink w:history="0" r:id="rId34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A16.28.031.005</w:t>
              </w:r>
            </w:hyperlink>
            <w:r>
              <w:rPr>
                <w:sz w:val="20"/>
              </w:rPr>
              <w:t xml:space="preserve">, </w:t>
            </w:r>
            <w:hyperlink w:history="0" r:id="rId34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A16.28.031.006</w:t>
              </w:r>
            </w:hyperlink>
            <w:r>
              <w:rPr>
                <w:sz w:val="20"/>
              </w:rPr>
              <w:t xml:space="preserve">, </w:t>
            </w:r>
            <w:hyperlink w:history="0" r:id="rId34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A16.28.031.008</w:t>
              </w:r>
            </w:hyperlink>
            <w:r>
              <w:rPr>
                <w:sz w:val="20"/>
              </w:rPr>
              <w:t xml:space="preserve">, </w:t>
            </w:r>
            <w:hyperlink w:history="0" r:id="rId34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A16.28.031.011</w:t>
              </w:r>
            </w:hyperlink>
            <w:r>
              <w:rPr>
                <w:sz w:val="20"/>
              </w:rPr>
              <w:t xml:space="preserve">, </w:t>
            </w:r>
            <w:hyperlink w:history="0" r:id="rId34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A16.28.049</w:t>
              </w:r>
            </w:hyperlink>
            <w:r>
              <w:rPr>
                <w:sz w:val="20"/>
              </w:rPr>
              <w:t xml:space="preserve">, </w:t>
            </w:r>
            <w:hyperlink w:history="0" r:id="rId34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A16.28.059.001</w:t>
              </w:r>
            </w:hyperlink>
            <w:r>
              <w:rPr>
                <w:sz w:val="20"/>
              </w:rPr>
              <w:t xml:space="preserve">, </w:t>
            </w:r>
            <w:hyperlink w:history="0" r:id="rId34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A16.28.073.001</w:t>
              </w:r>
            </w:hyperlink>
            <w:r>
              <w:rPr>
                <w:sz w:val="20"/>
              </w:rPr>
              <w:t xml:space="preserve">, </w:t>
            </w:r>
            <w:hyperlink w:history="0" r:id="rId34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A16.28.078.001</w:t>
              </w:r>
            </w:hyperlink>
            <w:r>
              <w:rPr>
                <w:sz w:val="20"/>
              </w:rPr>
              <w:t xml:space="preserve">, </w:t>
            </w:r>
            <w:hyperlink w:history="0" r:id="rId34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4,13</w:t>
            </w:r>
          </w:p>
        </w:tc>
      </w:tr>
      <w:tr>
        <w:tc>
          <w:tcPr>
            <w:tcW w:w="1239" w:type="dxa"/>
            <w:tcBorders>
              <w:top w:val="nil"/>
              <w:left w:val="nil"/>
              <w:bottom w:val="nil"/>
              <w:right w:val="nil"/>
            </w:tcBorders>
          </w:tcPr>
          <w:p>
            <w:pPr>
              <w:pStyle w:val="0"/>
              <w:outlineLvl w:val="3"/>
            </w:pPr>
            <w:r>
              <w:rPr>
                <w:sz w:val="20"/>
              </w:rPr>
              <w:t xml:space="preserve">st31</w:t>
            </w:r>
          </w:p>
        </w:tc>
        <w:tc>
          <w:tcPr>
            <w:gridSpan w:val="4"/>
            <w:tcW w:w="13207" w:type="dxa"/>
            <w:tcBorders>
              <w:top w:val="nil"/>
              <w:left w:val="nil"/>
              <w:bottom w:val="nil"/>
              <w:right w:val="nil"/>
            </w:tcBorders>
          </w:tcPr>
          <w:p>
            <w:pPr>
              <w:pStyle w:val="0"/>
            </w:pPr>
            <w:r>
              <w:rPr>
                <w:sz w:val="20"/>
              </w:rPr>
              <w:t xml:space="preserve">Хирургия</w:t>
            </w:r>
          </w:p>
        </w:tc>
        <w:tc>
          <w:tcPr>
            <w:tcW w:w="1417" w:type="dxa"/>
            <w:tcBorders>
              <w:top w:val="nil"/>
              <w:left w:val="nil"/>
              <w:bottom w:val="nil"/>
              <w:right w:val="nil"/>
            </w:tcBorders>
          </w:tcPr>
          <w:p>
            <w:pPr>
              <w:pStyle w:val="0"/>
              <w:jc w:val="center"/>
            </w:pPr>
            <w:r>
              <w:rPr>
                <w:sz w:val="20"/>
              </w:rPr>
              <w:t xml:space="preserve">0,90</w:t>
            </w:r>
          </w:p>
        </w:tc>
      </w:tr>
      <w:tr>
        <w:tc>
          <w:tcPr>
            <w:tcW w:w="1239" w:type="dxa"/>
            <w:tcBorders>
              <w:top w:val="nil"/>
              <w:left w:val="nil"/>
              <w:bottom w:val="nil"/>
              <w:right w:val="nil"/>
            </w:tcBorders>
          </w:tcPr>
          <w:p>
            <w:pPr>
              <w:pStyle w:val="0"/>
            </w:pPr>
            <w:r>
              <w:rPr>
                <w:sz w:val="20"/>
              </w:rPr>
              <w:t xml:space="preserve">st31.001</w:t>
            </w:r>
          </w:p>
        </w:tc>
        <w:tc>
          <w:tcPr>
            <w:tcW w:w="2551" w:type="dxa"/>
            <w:tcBorders>
              <w:top w:val="nil"/>
              <w:left w:val="nil"/>
              <w:bottom w:val="nil"/>
              <w:right w:val="nil"/>
            </w:tcBorders>
          </w:tcPr>
          <w:p>
            <w:pPr>
              <w:pStyle w:val="0"/>
            </w:pPr>
            <w:r>
              <w:rPr>
                <w:sz w:val="20"/>
              </w:rPr>
              <w:t xml:space="preserve">Болезни лимфатических сосудов и лимфатических узлов</w:t>
            </w:r>
          </w:p>
        </w:tc>
        <w:tc>
          <w:tcPr>
            <w:tcW w:w="3797" w:type="dxa"/>
            <w:tcBorders>
              <w:top w:val="nil"/>
              <w:left w:val="nil"/>
              <w:bottom w:val="nil"/>
              <w:right w:val="nil"/>
            </w:tcBorders>
          </w:tcPr>
          <w:p>
            <w:pPr>
              <w:pStyle w:val="0"/>
            </w:pPr>
            <w:r>
              <w:rPr>
                <w:sz w:val="20"/>
              </w:rPr>
              <w:t xml:space="preserve">I88.0, I88.1, I88.8, I88.9, I89.0, I89.1, I89.8, I89.9, L04.0, L04.1, L04.2, L04.3, L04.8, L04.9, R59, R59.0, R59.1, R59.9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0,61</w:t>
            </w:r>
          </w:p>
        </w:tc>
      </w:tr>
      <w:tr>
        <w:tc>
          <w:tcPr>
            <w:tcW w:w="1239" w:type="dxa"/>
            <w:tcBorders>
              <w:top w:val="nil"/>
              <w:left w:val="nil"/>
              <w:bottom w:val="nil"/>
              <w:right w:val="nil"/>
            </w:tcBorders>
          </w:tcPr>
          <w:p>
            <w:pPr>
              <w:pStyle w:val="0"/>
            </w:pPr>
            <w:r>
              <w:rPr>
                <w:sz w:val="20"/>
              </w:rPr>
              <w:t xml:space="preserve">st31.002</w:t>
            </w:r>
          </w:p>
        </w:tc>
        <w:tc>
          <w:tcPr>
            <w:tcW w:w="2551" w:type="dxa"/>
            <w:tcBorders>
              <w:top w:val="nil"/>
              <w:left w:val="nil"/>
              <w:bottom w:val="nil"/>
              <w:right w:val="nil"/>
            </w:tcBorders>
          </w:tcPr>
          <w:p>
            <w:pPr>
              <w:pStyle w:val="0"/>
            </w:pPr>
            <w:r>
              <w:rPr>
                <w:sz w:val="20"/>
              </w:rPr>
              <w:t xml:space="preserve">Операции на коже, подкожной клетчатке, придатках кожи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4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A16.01.001</w:t>
              </w:r>
            </w:hyperlink>
            <w:r>
              <w:rPr>
                <w:sz w:val="20"/>
              </w:rPr>
              <w:t xml:space="preserve">, </w:t>
            </w:r>
            <w:hyperlink w:history="0" r:id="rId34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A16.01.002</w:t>
              </w:r>
            </w:hyperlink>
            <w:r>
              <w:rPr>
                <w:sz w:val="20"/>
              </w:rPr>
              <w:t xml:space="preserve">, </w:t>
            </w:r>
            <w:hyperlink w:history="0" r:id="rId34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w:t>
              </w:r>
            </w:hyperlink>
            <w:r>
              <w:rPr>
                <w:sz w:val="20"/>
              </w:rPr>
              <w:t xml:space="preserve">, </w:t>
            </w:r>
            <w:hyperlink w:history="0" r:id="rId34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A16.01.008</w:t>
              </w:r>
            </w:hyperlink>
            <w:r>
              <w:rPr>
                <w:sz w:val="20"/>
              </w:rPr>
              <w:t xml:space="preserve">, </w:t>
            </w:r>
            <w:hyperlink w:history="0" r:id="rId34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A16.01.008.001</w:t>
              </w:r>
            </w:hyperlink>
            <w:r>
              <w:rPr>
                <w:sz w:val="20"/>
              </w:rPr>
              <w:t xml:space="preserve">, </w:t>
            </w:r>
            <w:hyperlink w:history="0" r:id="rId34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A16.01.011</w:t>
              </w:r>
            </w:hyperlink>
            <w:r>
              <w:rPr>
                <w:sz w:val="20"/>
              </w:rPr>
              <w:t xml:space="preserve">, </w:t>
            </w:r>
            <w:hyperlink w:history="0" r:id="rId34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A16.01.012.004</w:t>
              </w:r>
            </w:hyperlink>
            <w:r>
              <w:rPr>
                <w:sz w:val="20"/>
              </w:rPr>
              <w:t xml:space="preserve">, </w:t>
            </w:r>
            <w:hyperlink w:history="0" r:id="rId34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A16.01.015</w:t>
              </w:r>
            </w:hyperlink>
            <w:r>
              <w:rPr>
                <w:sz w:val="20"/>
              </w:rPr>
              <w:t xml:space="preserve">, </w:t>
            </w:r>
            <w:hyperlink w:history="0" r:id="rId34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A16.01.016</w:t>
              </w:r>
            </w:hyperlink>
            <w:r>
              <w:rPr>
                <w:sz w:val="20"/>
              </w:rPr>
              <w:t xml:space="preserve">, </w:t>
            </w:r>
            <w:hyperlink w:history="0" r:id="rId34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A16.01.017</w:t>
              </w:r>
            </w:hyperlink>
            <w:r>
              <w:rPr>
                <w:sz w:val="20"/>
              </w:rPr>
              <w:t xml:space="preserve">, </w:t>
            </w:r>
            <w:hyperlink w:history="0" r:id="rId34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A16.01.017.001</w:t>
              </w:r>
            </w:hyperlink>
            <w:r>
              <w:rPr>
                <w:sz w:val="20"/>
              </w:rPr>
              <w:t xml:space="preserve">, </w:t>
            </w:r>
            <w:hyperlink w:history="0" r:id="rId34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A16.01.019</w:t>
              </w:r>
            </w:hyperlink>
            <w:r>
              <w:rPr>
                <w:sz w:val="20"/>
              </w:rPr>
              <w:t xml:space="preserve">, </w:t>
            </w:r>
            <w:hyperlink w:history="0" r:id="rId34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A16.01.020</w:t>
              </w:r>
            </w:hyperlink>
            <w:r>
              <w:rPr>
                <w:sz w:val="20"/>
              </w:rPr>
              <w:t xml:space="preserve">, </w:t>
            </w:r>
            <w:hyperlink w:history="0" r:id="rId34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A16.01.021</w:t>
              </w:r>
            </w:hyperlink>
            <w:r>
              <w:rPr>
                <w:sz w:val="20"/>
              </w:rPr>
              <w:t xml:space="preserve">, </w:t>
            </w:r>
            <w:hyperlink w:history="0" r:id="rId34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A16.01.022</w:t>
              </w:r>
            </w:hyperlink>
            <w:r>
              <w:rPr>
                <w:sz w:val="20"/>
              </w:rPr>
              <w:t xml:space="preserve">, </w:t>
            </w:r>
            <w:hyperlink w:history="0" r:id="rId34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A16.01.022.001</w:t>
              </w:r>
            </w:hyperlink>
            <w:r>
              <w:rPr>
                <w:sz w:val="20"/>
              </w:rPr>
              <w:t xml:space="preserve">, </w:t>
            </w:r>
            <w:hyperlink w:history="0" r:id="rId34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A16.01.023</w:t>
              </w:r>
            </w:hyperlink>
            <w:r>
              <w:rPr>
                <w:sz w:val="20"/>
              </w:rPr>
              <w:t xml:space="preserve">, </w:t>
            </w:r>
            <w:hyperlink w:history="0" r:id="rId34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A16.01.024</w:t>
              </w:r>
            </w:hyperlink>
            <w:r>
              <w:rPr>
                <w:sz w:val="20"/>
              </w:rPr>
              <w:t xml:space="preserve">, </w:t>
            </w:r>
            <w:hyperlink w:history="0" r:id="rId34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A16.01.025</w:t>
              </w:r>
            </w:hyperlink>
            <w:r>
              <w:rPr>
                <w:sz w:val="20"/>
              </w:rPr>
              <w:t xml:space="preserve">, </w:t>
            </w:r>
            <w:hyperlink w:history="0" r:id="rId34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A16.01.026</w:t>
              </w:r>
            </w:hyperlink>
            <w:r>
              <w:rPr>
                <w:sz w:val="20"/>
              </w:rPr>
              <w:t xml:space="preserve">, </w:t>
            </w:r>
            <w:hyperlink w:history="0" r:id="rId34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A16.01.027</w:t>
              </w:r>
            </w:hyperlink>
            <w:r>
              <w:rPr>
                <w:sz w:val="20"/>
              </w:rPr>
              <w:t xml:space="preserve">, </w:t>
            </w:r>
            <w:hyperlink w:history="0" r:id="rId34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A16.01.027.001</w:t>
              </w:r>
            </w:hyperlink>
            <w:r>
              <w:rPr>
                <w:sz w:val="20"/>
              </w:rPr>
              <w:t xml:space="preserve">, </w:t>
            </w:r>
            <w:hyperlink w:history="0" r:id="rId34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A16.01.027.002</w:t>
              </w:r>
            </w:hyperlink>
            <w:r>
              <w:rPr>
                <w:sz w:val="20"/>
              </w:rPr>
              <w:t xml:space="preserve">, </w:t>
            </w:r>
            <w:hyperlink w:history="0" r:id="rId34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A16.01.028</w:t>
              </w:r>
            </w:hyperlink>
            <w:r>
              <w:rPr>
                <w:sz w:val="20"/>
              </w:rPr>
              <w:t xml:space="preserve">, </w:t>
            </w:r>
            <w:hyperlink w:history="0" r:id="rId34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A16.01.030.001</w:t>
              </w:r>
            </w:hyperlink>
            <w:r>
              <w:rPr>
                <w:sz w:val="20"/>
              </w:rPr>
              <w:t xml:space="preserve">, </w:t>
            </w:r>
            <w:hyperlink w:history="0" r:id="rId34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A16.30.060</w:t>
              </w:r>
            </w:hyperlink>
            <w:r>
              <w:rPr>
                <w:sz w:val="20"/>
              </w:rPr>
              <w:t xml:space="preserve">, </w:t>
            </w:r>
            <w:hyperlink w:history="0" r:id="rId34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A16.30.062</w:t>
              </w:r>
            </w:hyperlink>
            <w:r>
              <w:rPr>
                <w:sz w:val="20"/>
              </w:rPr>
              <w:t xml:space="preserve">, </w:t>
            </w:r>
            <w:hyperlink w:history="0" r:id="rId34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A16.30.064</w:t>
              </w:r>
            </w:hyperlink>
            <w:r>
              <w:rPr>
                <w:sz w:val="20"/>
              </w:rPr>
              <w:t xml:space="preserve">, </w:t>
            </w:r>
            <w:hyperlink w:history="0" r:id="rId34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A16.30.066</w:t>
              </w:r>
            </w:hyperlink>
            <w:r>
              <w:rPr>
                <w:sz w:val="20"/>
              </w:rPr>
              <w:t xml:space="preserve">, </w:t>
            </w:r>
            <w:hyperlink w:history="0" r:id="rId34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A16.30.067</w:t>
              </w:r>
            </w:hyperlink>
            <w:r>
              <w:rPr>
                <w:sz w:val="20"/>
              </w:rPr>
              <w:t xml:space="preserve">, </w:t>
            </w:r>
            <w:hyperlink w:history="0" r:id="rId34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A16.30.076</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0,55</w:t>
            </w:r>
          </w:p>
        </w:tc>
      </w:tr>
      <w:tr>
        <w:tc>
          <w:tcPr>
            <w:tcW w:w="1239" w:type="dxa"/>
            <w:tcBorders>
              <w:top w:val="nil"/>
              <w:left w:val="nil"/>
              <w:bottom w:val="nil"/>
              <w:right w:val="nil"/>
            </w:tcBorders>
          </w:tcPr>
          <w:p>
            <w:pPr>
              <w:pStyle w:val="0"/>
            </w:pPr>
            <w:r>
              <w:rPr>
                <w:sz w:val="20"/>
              </w:rPr>
              <w:t xml:space="preserve">st31.003</w:t>
            </w:r>
          </w:p>
        </w:tc>
        <w:tc>
          <w:tcPr>
            <w:tcW w:w="2551" w:type="dxa"/>
            <w:tcBorders>
              <w:top w:val="nil"/>
              <w:left w:val="nil"/>
              <w:bottom w:val="nil"/>
              <w:right w:val="nil"/>
            </w:tcBorders>
          </w:tcPr>
          <w:p>
            <w:pPr>
              <w:pStyle w:val="0"/>
            </w:pPr>
            <w:r>
              <w:rPr>
                <w:sz w:val="20"/>
              </w:rPr>
              <w:t xml:space="preserve">Операции на коже, подкожной клетчатке, придатках кожи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4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w:t>
              </w:r>
            </w:hyperlink>
            <w:r>
              <w:rPr>
                <w:sz w:val="20"/>
              </w:rPr>
              <w:t xml:space="preserve">, </w:t>
            </w:r>
            <w:hyperlink w:history="0" r:id="rId34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A16.01.003.001</w:t>
              </w:r>
            </w:hyperlink>
            <w:r>
              <w:rPr>
                <w:sz w:val="20"/>
              </w:rPr>
              <w:t xml:space="preserve">, </w:t>
            </w:r>
            <w:hyperlink w:history="0" r:id="rId34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A16.01.003.002</w:t>
              </w:r>
            </w:hyperlink>
            <w:r>
              <w:rPr>
                <w:sz w:val="20"/>
              </w:rPr>
              <w:t xml:space="preserve">, </w:t>
            </w:r>
            <w:hyperlink w:history="0" r:id="rId34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A16.01.003.006</w:t>
              </w:r>
            </w:hyperlink>
            <w:r>
              <w:rPr>
                <w:sz w:val="20"/>
              </w:rPr>
              <w:t xml:space="preserve">, </w:t>
            </w:r>
            <w:hyperlink w:history="0" r:id="rId34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A16.01.003.007</w:t>
              </w:r>
            </w:hyperlink>
            <w:r>
              <w:rPr>
                <w:sz w:val="20"/>
              </w:rPr>
              <w:t xml:space="preserve">, </w:t>
            </w:r>
            <w:hyperlink w:history="0" r:id="rId3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A16.01.004</w:t>
              </w:r>
            </w:hyperlink>
            <w:r>
              <w:rPr>
                <w:sz w:val="20"/>
              </w:rPr>
              <w:t xml:space="preserve">, </w:t>
            </w:r>
            <w:hyperlink w:history="0" r:id="rId3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A16.01.004.001</w:t>
              </w:r>
            </w:hyperlink>
            <w:r>
              <w:rPr>
                <w:sz w:val="20"/>
              </w:rPr>
              <w:t xml:space="preserve">, </w:t>
            </w:r>
            <w:hyperlink w:history="0" r:id="rId3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A16.01.004.002</w:t>
              </w:r>
            </w:hyperlink>
            <w:r>
              <w:rPr>
                <w:sz w:val="20"/>
              </w:rPr>
              <w:t xml:space="preserve">, </w:t>
            </w:r>
            <w:hyperlink w:history="0" r:id="rId34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A16.01.006</w:t>
              </w:r>
            </w:hyperlink>
            <w:r>
              <w:rPr>
                <w:sz w:val="20"/>
              </w:rPr>
              <w:t xml:space="preserve">, </w:t>
            </w:r>
            <w:hyperlink w:history="0" r:id="rId34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A16.01.009</w:t>
              </w:r>
            </w:hyperlink>
            <w:r>
              <w:rPr>
                <w:sz w:val="20"/>
              </w:rPr>
              <w:t xml:space="preserve">, </w:t>
            </w:r>
            <w:hyperlink w:history="0" r:id="rId34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A16.01.012</w:t>
              </w:r>
            </w:hyperlink>
            <w:r>
              <w:rPr>
                <w:sz w:val="20"/>
              </w:rPr>
              <w:t xml:space="preserve">, </w:t>
            </w:r>
            <w:hyperlink w:history="0" r:id="rId34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A16.01.012.001</w:t>
              </w:r>
            </w:hyperlink>
            <w:r>
              <w:rPr>
                <w:sz w:val="20"/>
              </w:rPr>
              <w:t xml:space="preserve">, </w:t>
            </w:r>
            <w:hyperlink w:history="0" r:id="rId34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A16.01.013</w:t>
              </w:r>
            </w:hyperlink>
            <w:r>
              <w:rPr>
                <w:sz w:val="20"/>
              </w:rPr>
              <w:t xml:space="preserve">, </w:t>
            </w:r>
            <w:hyperlink w:history="0" r:id="rId34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A16.01.014</w:t>
              </w:r>
            </w:hyperlink>
            <w:r>
              <w:rPr>
                <w:sz w:val="20"/>
              </w:rPr>
              <w:t xml:space="preserve">, </w:t>
            </w:r>
            <w:hyperlink w:history="0" r:id="rId34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A16.01.018</w:t>
              </w:r>
            </w:hyperlink>
            <w:r>
              <w:rPr>
                <w:sz w:val="20"/>
              </w:rPr>
              <w:t xml:space="preserve">, </w:t>
            </w:r>
            <w:hyperlink w:history="0" r:id="rId34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A16.01.023.001</w:t>
              </w:r>
            </w:hyperlink>
            <w:r>
              <w:rPr>
                <w:sz w:val="20"/>
              </w:rPr>
              <w:t xml:space="preserve">, </w:t>
            </w:r>
            <w:hyperlink w:history="0" r:id="rId34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A16.01.029</w:t>
              </w:r>
            </w:hyperlink>
            <w:r>
              <w:rPr>
                <w:sz w:val="20"/>
              </w:rPr>
              <w:t xml:space="preserve">, </w:t>
            </w:r>
            <w:hyperlink w:history="0" r:id="rId35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A16.01.030</w:t>
              </w:r>
            </w:hyperlink>
            <w:r>
              <w:rPr>
                <w:sz w:val="20"/>
              </w:rPr>
              <w:t xml:space="preserve">, </w:t>
            </w:r>
            <w:hyperlink w:history="0" r:id="rId35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A16.01.031</w:t>
              </w:r>
            </w:hyperlink>
            <w:r>
              <w:rPr>
                <w:sz w:val="20"/>
              </w:rPr>
              <w:t xml:space="preserve">, </w:t>
            </w:r>
            <w:hyperlink w:history="0" r:id="rId35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A16.01.038</w:t>
              </w:r>
            </w:hyperlink>
            <w:r>
              <w:rPr>
                <w:sz w:val="20"/>
              </w:rPr>
              <w:t xml:space="preserve">, </w:t>
            </w:r>
            <w:hyperlink w:history="0" r:id="rId35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w:t>
              </w:r>
            </w:hyperlink>
            <w:r>
              <w:rPr>
                <w:sz w:val="20"/>
              </w:rPr>
              <w:t xml:space="preserve">, </w:t>
            </w:r>
            <w:hyperlink w:history="0" r:id="rId35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A16.30.032.001</w:t>
              </w:r>
            </w:hyperlink>
            <w:r>
              <w:rPr>
                <w:sz w:val="20"/>
              </w:rPr>
              <w:t xml:space="preserve">, </w:t>
            </w:r>
            <w:hyperlink w:history="0" r:id="rId35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A16.30.032.002</w:t>
              </w:r>
            </w:hyperlink>
            <w:r>
              <w:rPr>
                <w:sz w:val="20"/>
              </w:rPr>
              <w:t xml:space="preserve">, </w:t>
            </w:r>
            <w:hyperlink w:history="0" r:id="rId35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A16.30.032.004</w:t>
              </w:r>
            </w:hyperlink>
            <w:r>
              <w:rPr>
                <w:sz w:val="20"/>
              </w:rPr>
              <w:t xml:space="preserve">, </w:t>
            </w:r>
            <w:hyperlink w:history="0" r:id="rId35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A16.30.032.005</w:t>
              </w:r>
            </w:hyperlink>
            <w:r>
              <w:rPr>
                <w:sz w:val="20"/>
              </w:rPr>
              <w:t xml:space="preserve">, </w:t>
            </w:r>
            <w:hyperlink w:history="0" r:id="rId35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A16.30.033</w:t>
              </w:r>
            </w:hyperlink>
            <w:r>
              <w:rPr>
                <w:sz w:val="20"/>
              </w:rPr>
              <w:t xml:space="preserve">, </w:t>
            </w:r>
            <w:hyperlink w:history="0" r:id="rId35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A16.30.068</w:t>
              </w:r>
            </w:hyperlink>
            <w:r>
              <w:rPr>
                <w:sz w:val="20"/>
              </w:rPr>
              <w:t xml:space="preserve">, </w:t>
            </w:r>
            <w:hyperlink w:history="0" r:id="rId35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A16.30.072</w:t>
              </w:r>
            </w:hyperlink>
            <w:r>
              <w:rPr>
                <w:sz w:val="20"/>
              </w:rPr>
              <w:t xml:space="preserve">, </w:t>
            </w:r>
            <w:hyperlink w:history="0" r:id="rId35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0,71</w:t>
            </w:r>
          </w:p>
        </w:tc>
      </w:tr>
      <w:tr>
        <w:tc>
          <w:tcPr>
            <w:tcW w:w="1239" w:type="dxa"/>
            <w:tcBorders>
              <w:top w:val="nil"/>
              <w:left w:val="nil"/>
              <w:bottom w:val="nil"/>
              <w:right w:val="nil"/>
            </w:tcBorders>
          </w:tcPr>
          <w:p>
            <w:pPr>
              <w:pStyle w:val="0"/>
            </w:pPr>
            <w:r>
              <w:rPr>
                <w:sz w:val="20"/>
              </w:rPr>
              <w:t xml:space="preserve">st31.004</w:t>
            </w:r>
          </w:p>
        </w:tc>
        <w:tc>
          <w:tcPr>
            <w:tcW w:w="2551" w:type="dxa"/>
            <w:tcBorders>
              <w:top w:val="nil"/>
              <w:left w:val="nil"/>
              <w:bottom w:val="nil"/>
              <w:right w:val="nil"/>
            </w:tcBorders>
          </w:tcPr>
          <w:p>
            <w:pPr>
              <w:pStyle w:val="0"/>
            </w:pPr>
            <w:r>
              <w:rPr>
                <w:sz w:val="20"/>
              </w:rPr>
              <w:t xml:space="preserve">Операции на коже, подкожной клетчатке, придатках кожи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5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A16.01.006.001</w:t>
              </w:r>
            </w:hyperlink>
            <w:r>
              <w:rPr>
                <w:sz w:val="20"/>
              </w:rPr>
              <w:t xml:space="preserve">, </w:t>
            </w:r>
            <w:hyperlink w:history="0" r:id="rId35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A16.01.023.002</w:t>
              </w:r>
            </w:hyperlink>
            <w:r>
              <w:rPr>
                <w:sz w:val="20"/>
              </w:rPr>
              <w:t xml:space="preserve">, </w:t>
            </w:r>
            <w:hyperlink w:history="0" r:id="rId35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A16.01.031.001</w:t>
              </w:r>
            </w:hyperlink>
            <w:r>
              <w:rPr>
                <w:sz w:val="20"/>
              </w:rPr>
              <w:t xml:space="preserve">, </w:t>
            </w:r>
            <w:hyperlink w:history="0" r:id="rId35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A16.30.014</w:t>
              </w:r>
            </w:hyperlink>
            <w:r>
              <w:rPr>
                <w:sz w:val="20"/>
              </w:rPr>
              <w:t xml:space="preserve">, </w:t>
            </w:r>
            <w:hyperlink w:history="0" r:id="rId35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A16.30.015</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1,38</w:t>
            </w:r>
          </w:p>
        </w:tc>
      </w:tr>
      <w:tr>
        <w:tc>
          <w:tcPr>
            <w:tcW w:w="1239" w:type="dxa"/>
            <w:tcBorders>
              <w:top w:val="nil"/>
              <w:left w:val="nil"/>
              <w:bottom w:val="nil"/>
              <w:right w:val="nil"/>
            </w:tcBorders>
          </w:tcPr>
          <w:p>
            <w:pPr>
              <w:pStyle w:val="0"/>
            </w:pPr>
            <w:r>
              <w:rPr>
                <w:sz w:val="20"/>
              </w:rPr>
              <w:t xml:space="preserve">st31.005</w:t>
            </w:r>
          </w:p>
        </w:tc>
        <w:tc>
          <w:tcPr>
            <w:tcW w:w="2551" w:type="dxa"/>
            <w:tcBorders>
              <w:top w:val="nil"/>
              <w:left w:val="nil"/>
              <w:bottom w:val="nil"/>
              <w:right w:val="nil"/>
            </w:tcBorders>
          </w:tcPr>
          <w:p>
            <w:pPr>
              <w:pStyle w:val="0"/>
            </w:pPr>
            <w:r>
              <w:rPr>
                <w:sz w:val="20"/>
              </w:rPr>
              <w:t xml:space="preserve">Операции на коже, подкожной клетчатке, придатках кожи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5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A16.01.003.003</w:t>
              </w:r>
            </w:hyperlink>
            <w:r>
              <w:rPr>
                <w:sz w:val="20"/>
              </w:rPr>
              <w:t xml:space="preserve">, </w:t>
            </w:r>
            <w:hyperlink w:history="0" r:id="rId35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A16.01.003.004</w:t>
              </w:r>
            </w:hyperlink>
            <w:r>
              <w:rPr>
                <w:sz w:val="20"/>
              </w:rPr>
              <w:t xml:space="preserve">, </w:t>
            </w:r>
            <w:hyperlink w:history="0" r:id="rId35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A16.01.003.005</w:t>
              </w:r>
            </w:hyperlink>
            <w:r>
              <w:rPr>
                <w:sz w:val="20"/>
              </w:rPr>
              <w:t xml:space="preserve">, </w:t>
            </w:r>
            <w:hyperlink w:history="0" r:id="rId35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A16.01.005.005</w:t>
              </w:r>
            </w:hyperlink>
            <w:r>
              <w:rPr>
                <w:sz w:val="20"/>
              </w:rPr>
              <w:t xml:space="preserve">, </w:t>
            </w:r>
            <w:hyperlink w:history="0" r:id="rId35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A16.01.007</w:t>
              </w:r>
            </w:hyperlink>
            <w:r>
              <w:rPr>
                <w:sz w:val="20"/>
              </w:rPr>
              <w:t xml:space="preserve">, </w:t>
            </w:r>
            <w:hyperlink w:history="0" r:id="rId35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A16.01.010</w:t>
              </w:r>
            </w:hyperlink>
            <w:r>
              <w:rPr>
                <w:sz w:val="20"/>
              </w:rPr>
              <w:t xml:space="preserve">, </w:t>
            </w:r>
            <w:hyperlink w:history="0" r:id="rId35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A16.01.010.001</w:t>
              </w:r>
            </w:hyperlink>
            <w:r>
              <w:rPr>
                <w:sz w:val="20"/>
              </w:rPr>
              <w:t xml:space="preserve">, </w:t>
            </w:r>
            <w:hyperlink w:history="0" r:id="rId35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A16.01.010.002</w:t>
              </w:r>
            </w:hyperlink>
            <w:r>
              <w:rPr>
                <w:sz w:val="20"/>
              </w:rPr>
              <w:t xml:space="preserve">, </w:t>
            </w:r>
            <w:hyperlink w:history="0" r:id="rId35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A16.01.010.004</w:t>
              </w:r>
            </w:hyperlink>
            <w:r>
              <w:rPr>
                <w:sz w:val="20"/>
              </w:rPr>
              <w:t xml:space="preserve">, </w:t>
            </w:r>
            <w:hyperlink w:history="0" r:id="rId35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A16.01.010.005</w:t>
              </w:r>
            </w:hyperlink>
            <w:r>
              <w:rPr>
                <w:sz w:val="20"/>
              </w:rPr>
              <w:t xml:space="preserve">, </w:t>
            </w:r>
            <w:hyperlink w:history="0" r:id="rId35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A16.01.012.002</w:t>
              </w:r>
            </w:hyperlink>
            <w:r>
              <w:rPr>
                <w:sz w:val="20"/>
              </w:rPr>
              <w:t xml:space="preserve">, </w:t>
            </w:r>
            <w:hyperlink w:history="0" r:id="rId35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A16.01.012.003</w:t>
              </w:r>
            </w:hyperlink>
            <w:r>
              <w:rPr>
                <w:sz w:val="20"/>
              </w:rPr>
              <w:t xml:space="preserve">, </w:t>
            </w:r>
            <w:hyperlink w:history="0" r:id="rId35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A16.01.031.002</w:t>
              </w:r>
            </w:hyperlink>
            <w:r>
              <w:rPr>
                <w:sz w:val="20"/>
              </w:rPr>
              <w:t xml:space="preserve">, </w:t>
            </w:r>
            <w:hyperlink w:history="0" r:id="rId35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A16.01.031.003</w:t>
              </w:r>
            </w:hyperlink>
            <w:r>
              <w:rPr>
                <w:sz w:val="20"/>
              </w:rPr>
              <w:t xml:space="preserve">, </w:t>
            </w:r>
            <w:hyperlink w:history="0" r:id="rId35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A16.07.098</w:t>
              </w:r>
            </w:hyperlink>
            <w:r>
              <w:rPr>
                <w:sz w:val="20"/>
              </w:rPr>
              <w:t xml:space="preserve">, </w:t>
            </w:r>
            <w:hyperlink w:history="0" r:id="rId35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A16.08.008.006</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2,41</w:t>
            </w:r>
          </w:p>
        </w:tc>
      </w:tr>
      <w:tr>
        <w:tc>
          <w:tcPr>
            <w:tcW w:w="1239" w:type="dxa"/>
            <w:tcBorders>
              <w:top w:val="nil"/>
              <w:left w:val="nil"/>
              <w:bottom w:val="nil"/>
              <w:right w:val="nil"/>
            </w:tcBorders>
          </w:tcPr>
          <w:p>
            <w:pPr>
              <w:pStyle w:val="0"/>
            </w:pPr>
            <w:r>
              <w:rPr>
                <w:sz w:val="20"/>
              </w:rPr>
              <w:t xml:space="preserve">st31.006</w:t>
            </w:r>
          </w:p>
        </w:tc>
        <w:tc>
          <w:tcPr>
            <w:tcW w:w="2551" w:type="dxa"/>
            <w:tcBorders>
              <w:top w:val="nil"/>
              <w:left w:val="nil"/>
              <w:bottom w:val="nil"/>
              <w:right w:val="nil"/>
            </w:tcBorders>
          </w:tcPr>
          <w:p>
            <w:pPr>
              <w:pStyle w:val="0"/>
            </w:pPr>
            <w:r>
              <w:rPr>
                <w:sz w:val="20"/>
              </w:rPr>
              <w:t xml:space="preserve">Операции на органах кроветворения и иммунной системы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5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A11.06.002.002</w:t>
              </w:r>
            </w:hyperlink>
            <w:r>
              <w:rPr>
                <w:sz w:val="20"/>
              </w:rPr>
              <w:t xml:space="preserve">, </w:t>
            </w:r>
            <w:hyperlink w:history="0" r:id="rId35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A16.06.002</w:t>
              </w:r>
            </w:hyperlink>
            <w:r>
              <w:rPr>
                <w:sz w:val="20"/>
              </w:rPr>
              <w:t xml:space="preserve">, </w:t>
            </w:r>
            <w:hyperlink w:history="0" r:id="rId35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A16.06.003</w:t>
              </w:r>
            </w:hyperlink>
            <w:r>
              <w:rPr>
                <w:sz w:val="20"/>
              </w:rPr>
              <w:t xml:space="preserve">, </w:t>
            </w:r>
            <w:hyperlink w:history="0" r:id="rId35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A16.06.005</w:t>
              </w:r>
            </w:hyperlink>
            <w:r>
              <w:rPr>
                <w:sz w:val="20"/>
              </w:rPr>
              <w:t xml:space="preserve">, </w:t>
            </w:r>
            <w:hyperlink w:history="0" r:id="rId35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A16.06.005.004</w:t>
              </w:r>
            </w:hyperlink>
            <w:r>
              <w:rPr>
                <w:sz w:val="20"/>
              </w:rPr>
              <w:t xml:space="preserve">, </w:t>
            </w:r>
            <w:hyperlink w:history="0" r:id="rId35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A16.06.006</w:t>
              </w:r>
            </w:hyperlink>
            <w:r>
              <w:rPr>
                <w:sz w:val="20"/>
              </w:rPr>
              <w:t xml:space="preserve">, </w:t>
            </w:r>
            <w:hyperlink w:history="0" r:id="rId35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A16.06.006.001</w:t>
              </w:r>
            </w:hyperlink>
            <w:r>
              <w:rPr>
                <w:sz w:val="20"/>
              </w:rPr>
              <w:t xml:space="preserve">, </w:t>
            </w:r>
            <w:hyperlink w:history="0" r:id="rId35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A16.06.006.002</w:t>
              </w:r>
            </w:hyperlink>
            <w:r>
              <w:rPr>
                <w:sz w:val="20"/>
              </w:rPr>
              <w:t xml:space="preserve">, </w:t>
            </w:r>
            <w:hyperlink w:history="0" r:id="rId35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A16.06.010</w:t>
              </w:r>
            </w:hyperlink>
            <w:r>
              <w:rPr>
                <w:sz w:val="20"/>
              </w:rPr>
              <w:t xml:space="preserve">, </w:t>
            </w:r>
            <w:hyperlink w:history="0" r:id="rId35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A16.06.011</w:t>
              </w:r>
            </w:hyperlink>
            <w:r>
              <w:rPr>
                <w:sz w:val="20"/>
              </w:rPr>
              <w:t xml:space="preserve">, </w:t>
            </w:r>
            <w:hyperlink w:history="0" r:id="rId35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A16.06.012</w:t>
              </w:r>
            </w:hyperlink>
            <w:r>
              <w:rPr>
                <w:sz w:val="20"/>
              </w:rPr>
              <w:t xml:space="preserve">, </w:t>
            </w:r>
            <w:hyperlink w:history="0" r:id="rId35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A16.06.013</w:t>
              </w:r>
            </w:hyperlink>
            <w:r>
              <w:rPr>
                <w:sz w:val="20"/>
              </w:rPr>
              <w:t xml:space="preserve">, </w:t>
            </w:r>
            <w:hyperlink w:history="0" r:id="rId35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A16.06.014</w:t>
              </w:r>
            </w:hyperlink>
            <w:r>
              <w:rPr>
                <w:sz w:val="20"/>
              </w:rPr>
              <w:t xml:space="preserve">, </w:t>
            </w:r>
            <w:hyperlink w:history="0" r:id="rId35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A16.06.014.001</w:t>
              </w:r>
            </w:hyperlink>
            <w:r>
              <w:rPr>
                <w:sz w:val="20"/>
              </w:rPr>
              <w:t xml:space="preserve">, </w:t>
            </w:r>
            <w:hyperlink w:history="0" r:id="rId35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A16.06.014.002</w:t>
              </w:r>
            </w:hyperlink>
            <w:r>
              <w:rPr>
                <w:sz w:val="20"/>
              </w:rPr>
              <w:t xml:space="preserve">, </w:t>
            </w:r>
            <w:hyperlink w:history="0" r:id="rId35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A16.06.014.003</w:t>
              </w:r>
            </w:hyperlink>
            <w:r>
              <w:rPr>
                <w:sz w:val="20"/>
              </w:rPr>
              <w:t xml:space="preserve">, </w:t>
            </w:r>
            <w:hyperlink w:history="0" r:id="rId35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A16.06.015</w:t>
              </w:r>
            </w:hyperlink>
            <w:r>
              <w:rPr>
                <w:sz w:val="20"/>
              </w:rPr>
              <w:t xml:space="preserve">, </w:t>
            </w:r>
            <w:hyperlink w:history="0" r:id="rId35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A16.06.016</w:t>
              </w:r>
            </w:hyperlink>
            <w:r>
              <w:rPr>
                <w:sz w:val="20"/>
              </w:rPr>
              <w:t xml:space="preserve">, </w:t>
            </w:r>
            <w:hyperlink w:history="0" r:id="rId35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A16.06.016.001</w:t>
              </w:r>
            </w:hyperlink>
            <w:r>
              <w:rPr>
                <w:sz w:val="20"/>
              </w:rPr>
              <w:t xml:space="preserve">, </w:t>
            </w:r>
            <w:hyperlink w:history="0" r:id="rId35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A16.06.016.002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1,43</w:t>
            </w:r>
          </w:p>
        </w:tc>
      </w:tr>
      <w:tr>
        <w:tc>
          <w:tcPr>
            <w:tcW w:w="1239" w:type="dxa"/>
            <w:tcBorders>
              <w:top w:val="nil"/>
              <w:left w:val="nil"/>
              <w:bottom w:val="nil"/>
              <w:right w:val="nil"/>
            </w:tcBorders>
          </w:tcPr>
          <w:p>
            <w:pPr>
              <w:pStyle w:val="0"/>
            </w:pPr>
            <w:r>
              <w:rPr>
                <w:sz w:val="20"/>
              </w:rPr>
              <w:t xml:space="preserve">st31.007</w:t>
            </w:r>
          </w:p>
        </w:tc>
        <w:tc>
          <w:tcPr>
            <w:tcW w:w="2551" w:type="dxa"/>
            <w:tcBorders>
              <w:top w:val="nil"/>
              <w:left w:val="nil"/>
              <w:bottom w:val="nil"/>
              <w:right w:val="nil"/>
            </w:tcBorders>
          </w:tcPr>
          <w:p>
            <w:pPr>
              <w:pStyle w:val="0"/>
            </w:pPr>
            <w:r>
              <w:rPr>
                <w:sz w:val="20"/>
              </w:rPr>
              <w:t xml:space="preserve">Операции на органах кроветворения и иммунной системы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5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A16.05.002</w:t>
              </w:r>
            </w:hyperlink>
            <w:r>
              <w:rPr>
                <w:sz w:val="20"/>
              </w:rPr>
              <w:t xml:space="preserve">, </w:t>
            </w:r>
            <w:hyperlink w:history="0" r:id="rId35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A16.05.003</w:t>
              </w:r>
            </w:hyperlink>
            <w:r>
              <w:rPr>
                <w:sz w:val="20"/>
              </w:rPr>
              <w:t xml:space="preserve">, </w:t>
            </w:r>
            <w:hyperlink w:history="0" r:id="rId35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A16.05.004</w:t>
              </w:r>
            </w:hyperlink>
            <w:r>
              <w:rPr>
                <w:sz w:val="20"/>
              </w:rPr>
              <w:t xml:space="preserve">, </w:t>
            </w:r>
            <w:hyperlink w:history="0" r:id="rId35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A16.06.004</w:t>
              </w:r>
            </w:hyperlink>
            <w:r>
              <w:rPr>
                <w:sz w:val="20"/>
              </w:rPr>
              <w:t xml:space="preserve">, </w:t>
            </w:r>
            <w:hyperlink w:history="0" r:id="rId35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A16.06.007</w:t>
              </w:r>
            </w:hyperlink>
            <w:r>
              <w:rPr>
                <w:sz w:val="20"/>
              </w:rPr>
              <w:t xml:space="preserve">, </w:t>
            </w:r>
            <w:hyperlink w:history="0" r:id="rId35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A16.06.008</w:t>
              </w:r>
            </w:hyperlink>
            <w:r>
              <w:rPr>
                <w:sz w:val="20"/>
              </w:rPr>
              <w:t xml:space="preserve">, </w:t>
            </w:r>
            <w:hyperlink w:history="0" r:id="rId35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A16.06.009</w:t>
              </w:r>
            </w:hyperlink>
            <w:r>
              <w:rPr>
                <w:sz w:val="20"/>
              </w:rPr>
              <w:t xml:space="preserve">, </w:t>
            </w:r>
            <w:hyperlink w:history="0" r:id="rId35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A16.06.009.001</w:t>
              </w:r>
            </w:hyperlink>
            <w:r>
              <w:rPr>
                <w:sz w:val="20"/>
              </w:rPr>
              <w:t xml:space="preserve">, </w:t>
            </w:r>
            <w:hyperlink w:history="0" r:id="rId35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A16.06.009.002</w:t>
              </w:r>
            </w:hyperlink>
            <w:r>
              <w:rPr>
                <w:sz w:val="20"/>
              </w:rPr>
              <w:t xml:space="preserve">, </w:t>
            </w:r>
            <w:hyperlink w:history="0" r:id="rId35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A16.06.009.003</w:t>
              </w:r>
            </w:hyperlink>
            <w:r>
              <w:rPr>
                <w:sz w:val="20"/>
              </w:rPr>
              <w:t xml:space="preserve">, </w:t>
            </w:r>
            <w:hyperlink w:history="0" r:id="rId35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A16.06.016.003</w:t>
              </w:r>
            </w:hyperlink>
            <w:r>
              <w:rPr>
                <w:sz w:val="20"/>
              </w:rPr>
              <w:t xml:space="preserve">, </w:t>
            </w:r>
            <w:hyperlink w:history="0" r:id="rId35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A16.06.016.004</w:t>
              </w:r>
            </w:hyperlink>
            <w:r>
              <w:rPr>
                <w:sz w:val="20"/>
              </w:rPr>
              <w:t xml:space="preserve">, </w:t>
            </w:r>
            <w:hyperlink w:history="0" r:id="rId35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A16.06.016.005</w:t>
              </w:r>
            </w:hyperlink>
            <w:r>
              <w:rPr>
                <w:sz w:val="20"/>
              </w:rPr>
              <w:t xml:space="preserve">, </w:t>
            </w:r>
            <w:hyperlink w:history="0" r:id="rId35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A16.06.017</w:t>
              </w:r>
            </w:hyperlink>
            <w:r>
              <w:rPr>
                <w:sz w:val="20"/>
              </w:rPr>
              <w:t xml:space="preserve">, </w:t>
            </w:r>
            <w:hyperlink w:history="0" r:id="rId35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A16.06.018</w:t>
              </w:r>
            </w:hyperlink>
            <w:r>
              <w:rPr>
                <w:sz w:val="20"/>
              </w:rPr>
              <w:t xml:space="preserve">, </w:t>
            </w:r>
            <w:hyperlink w:history="0" r:id="rId35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A16.30.061</w:t>
              </w:r>
            </w:hyperlink>
            <w:r>
              <w:rPr>
                <w:sz w:val="20"/>
              </w:rPr>
              <w:t xml:space="preserve">, </w:t>
            </w:r>
            <w:hyperlink w:history="0" r:id="rId35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1,83</w:t>
            </w:r>
          </w:p>
        </w:tc>
      </w:tr>
      <w:tr>
        <w:tc>
          <w:tcPr>
            <w:tcW w:w="1239" w:type="dxa"/>
            <w:tcBorders>
              <w:top w:val="nil"/>
              <w:left w:val="nil"/>
              <w:bottom w:val="nil"/>
              <w:right w:val="nil"/>
            </w:tcBorders>
          </w:tcPr>
          <w:p>
            <w:pPr>
              <w:pStyle w:val="0"/>
            </w:pPr>
            <w:r>
              <w:rPr>
                <w:sz w:val="20"/>
              </w:rPr>
              <w:t xml:space="preserve">st31.008</w:t>
            </w:r>
          </w:p>
        </w:tc>
        <w:tc>
          <w:tcPr>
            <w:tcW w:w="2551" w:type="dxa"/>
            <w:tcBorders>
              <w:top w:val="nil"/>
              <w:left w:val="nil"/>
              <w:bottom w:val="nil"/>
              <w:right w:val="nil"/>
            </w:tcBorders>
          </w:tcPr>
          <w:p>
            <w:pPr>
              <w:pStyle w:val="0"/>
            </w:pPr>
            <w:r>
              <w:rPr>
                <w:sz w:val="20"/>
              </w:rPr>
              <w:t xml:space="preserve">Операции на органах кроветворения и иммунной системы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5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A16.05.002.001</w:t>
              </w:r>
            </w:hyperlink>
            <w:r>
              <w:rPr>
                <w:sz w:val="20"/>
              </w:rPr>
              <w:t xml:space="preserve">, </w:t>
            </w:r>
            <w:hyperlink w:history="0" r:id="rId35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A16.05.004.001</w:t>
              </w:r>
            </w:hyperlink>
            <w:r>
              <w:rPr>
                <w:sz w:val="20"/>
              </w:rPr>
              <w:t xml:space="preserve">, </w:t>
            </w:r>
            <w:hyperlink w:history="0" r:id="rId35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A16.05.005</w:t>
              </w:r>
            </w:hyperlink>
            <w:r>
              <w:rPr>
                <w:sz w:val="20"/>
              </w:rPr>
              <w:t xml:space="preserve">, </w:t>
            </w:r>
            <w:hyperlink w:history="0" r:id="rId35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A16.05.006</w:t>
              </w:r>
            </w:hyperlink>
            <w:r>
              <w:rPr>
                <w:sz w:val="20"/>
              </w:rPr>
              <w:t xml:space="preserve">, </w:t>
            </w:r>
            <w:hyperlink w:history="0" r:id="rId35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A16.05.007</w:t>
              </w:r>
            </w:hyperlink>
            <w:r>
              <w:rPr>
                <w:sz w:val="20"/>
              </w:rPr>
              <w:t xml:space="preserve">, </w:t>
            </w:r>
            <w:hyperlink w:history="0" r:id="rId35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A16.05.008</w:t>
              </w:r>
            </w:hyperlink>
            <w:r>
              <w:rPr>
                <w:sz w:val="20"/>
              </w:rPr>
              <w:t xml:space="preserve">, </w:t>
            </w:r>
            <w:hyperlink w:history="0" r:id="rId35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A16.05.008.001</w:t>
              </w:r>
            </w:hyperlink>
            <w:r>
              <w:rPr>
                <w:sz w:val="20"/>
              </w:rPr>
              <w:t xml:space="preserve">, </w:t>
            </w:r>
            <w:hyperlink w:history="0" r:id="rId35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A16.05.010</w:t>
              </w:r>
            </w:hyperlink>
            <w:r>
              <w:rPr>
                <w:sz w:val="20"/>
              </w:rPr>
              <w:t xml:space="preserve">, </w:t>
            </w:r>
            <w:hyperlink w:history="0" r:id="rId35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A16.05.010.001</w:t>
              </w:r>
            </w:hyperlink>
            <w:r>
              <w:rPr>
                <w:sz w:val="20"/>
              </w:rPr>
              <w:t xml:space="preserve">, </w:t>
            </w:r>
            <w:hyperlink w:history="0" r:id="rId35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A16.06.001</w:t>
              </w:r>
            </w:hyperlink>
            <w:r>
              <w:rPr>
                <w:sz w:val="20"/>
              </w:rPr>
              <w:t xml:space="preserve">, </w:t>
            </w:r>
            <w:hyperlink w:history="0" r:id="rId35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A16.06.004.001</w:t>
              </w:r>
            </w:hyperlink>
            <w:r>
              <w:rPr>
                <w:sz w:val="20"/>
              </w:rPr>
              <w:t xml:space="preserve">, </w:t>
            </w:r>
            <w:hyperlink w:history="0" r:id="rId35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A16.06.005.001</w:t>
              </w:r>
            </w:hyperlink>
            <w:r>
              <w:rPr>
                <w:sz w:val="20"/>
              </w:rPr>
              <w:t xml:space="preserve">, </w:t>
            </w:r>
            <w:hyperlink w:history="0" r:id="rId35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A16.06.006.003</w:t>
              </w:r>
            </w:hyperlink>
            <w:r>
              <w:rPr>
                <w:sz w:val="20"/>
              </w:rPr>
              <w:t xml:space="preserve">, </w:t>
            </w:r>
            <w:hyperlink w:history="0" r:id="rId35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A16.06.007.001</w:t>
              </w:r>
            </w:hyperlink>
            <w:r>
              <w:rPr>
                <w:sz w:val="20"/>
              </w:rPr>
              <w:t xml:space="preserve">, </w:t>
            </w:r>
            <w:hyperlink w:history="0" r:id="rId35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A16.06.007.002</w:t>
              </w:r>
            </w:hyperlink>
            <w:r>
              <w:rPr>
                <w:sz w:val="20"/>
              </w:rPr>
              <w:t xml:space="preserve">, </w:t>
            </w:r>
            <w:hyperlink w:history="0" r:id="rId35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A16.06.017.001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2,16</w:t>
            </w:r>
          </w:p>
        </w:tc>
      </w:tr>
      <w:tr>
        <w:tc>
          <w:tcPr>
            <w:tcW w:w="1239" w:type="dxa"/>
            <w:tcBorders>
              <w:top w:val="nil"/>
              <w:left w:val="nil"/>
              <w:bottom w:val="nil"/>
              <w:right w:val="nil"/>
            </w:tcBorders>
          </w:tcPr>
          <w:p>
            <w:pPr>
              <w:pStyle w:val="0"/>
            </w:pPr>
            <w:r>
              <w:rPr>
                <w:sz w:val="20"/>
              </w:rPr>
              <w:t xml:space="preserve">st31.009</w:t>
            </w:r>
          </w:p>
        </w:tc>
        <w:tc>
          <w:tcPr>
            <w:tcW w:w="2551" w:type="dxa"/>
            <w:tcBorders>
              <w:top w:val="nil"/>
              <w:left w:val="nil"/>
              <w:bottom w:val="nil"/>
              <w:right w:val="nil"/>
            </w:tcBorders>
          </w:tcPr>
          <w:p>
            <w:pPr>
              <w:pStyle w:val="0"/>
            </w:pPr>
            <w:r>
              <w:rPr>
                <w:sz w:val="20"/>
              </w:rPr>
              <w:t xml:space="preserve">Операции на эндокринных железах кроме гипофиза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5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A16.22.001</w:t>
              </w:r>
            </w:hyperlink>
            <w:r>
              <w:rPr>
                <w:sz w:val="20"/>
              </w:rPr>
              <w:t xml:space="preserve">, </w:t>
            </w:r>
            <w:hyperlink w:history="0" r:id="rId35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A16.22.002</w:t>
              </w:r>
            </w:hyperlink>
            <w:r>
              <w:rPr>
                <w:sz w:val="20"/>
              </w:rPr>
              <w:t xml:space="preserve">, </w:t>
            </w:r>
            <w:hyperlink w:history="0" r:id="rId35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A16.22.003</w:t>
              </w:r>
            </w:hyperlink>
            <w:r>
              <w:rPr>
                <w:sz w:val="20"/>
              </w:rPr>
              <w:t xml:space="preserve">, </w:t>
            </w:r>
            <w:hyperlink w:history="0" r:id="rId35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A16.22.007</w:t>
              </w:r>
            </w:hyperlink>
            <w:r>
              <w:rPr>
                <w:sz w:val="20"/>
              </w:rPr>
              <w:t xml:space="preserve">, </w:t>
            </w:r>
            <w:hyperlink w:history="0" r:id="rId35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A16.22.007.002</w:t>
              </w:r>
            </w:hyperlink>
            <w:r>
              <w:rPr>
                <w:sz w:val="20"/>
              </w:rPr>
              <w:t xml:space="preserve">, </w:t>
            </w:r>
            <w:hyperlink w:history="0" r:id="rId35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A16.22.008</w:t>
              </w:r>
            </w:hyperlink>
            <w:r>
              <w:rPr>
                <w:sz w:val="20"/>
              </w:rPr>
              <w:t xml:space="preserve">, </w:t>
            </w:r>
            <w:hyperlink w:history="0" r:id="rId35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A16.22.011</w:t>
              </w:r>
            </w:hyperlink>
            <w:r>
              <w:rPr>
                <w:sz w:val="20"/>
              </w:rPr>
              <w:t xml:space="preserve">, </w:t>
            </w:r>
            <w:hyperlink w:history="0" r:id="rId35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1,81</w:t>
            </w:r>
          </w:p>
        </w:tc>
      </w:tr>
      <w:tr>
        <w:tc>
          <w:tcPr>
            <w:tcW w:w="1239" w:type="dxa"/>
            <w:tcBorders>
              <w:top w:val="nil"/>
              <w:left w:val="nil"/>
              <w:bottom w:val="nil"/>
              <w:right w:val="nil"/>
            </w:tcBorders>
          </w:tcPr>
          <w:p>
            <w:pPr>
              <w:pStyle w:val="0"/>
            </w:pPr>
            <w:r>
              <w:rPr>
                <w:sz w:val="20"/>
              </w:rPr>
              <w:t xml:space="preserve">st31.010</w:t>
            </w:r>
          </w:p>
        </w:tc>
        <w:tc>
          <w:tcPr>
            <w:tcW w:w="2551" w:type="dxa"/>
            <w:tcBorders>
              <w:top w:val="nil"/>
              <w:left w:val="nil"/>
              <w:bottom w:val="nil"/>
              <w:right w:val="nil"/>
            </w:tcBorders>
          </w:tcPr>
          <w:p>
            <w:pPr>
              <w:pStyle w:val="0"/>
            </w:pPr>
            <w:r>
              <w:rPr>
                <w:sz w:val="20"/>
              </w:rPr>
              <w:t xml:space="preserve">Операции на эндокринных железах кроме гипофиза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5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A16.22.002.002</w:t>
              </w:r>
            </w:hyperlink>
            <w:r>
              <w:rPr>
                <w:sz w:val="20"/>
              </w:rPr>
              <w:t xml:space="preserve">, </w:t>
            </w:r>
            <w:hyperlink w:history="0" r:id="rId35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A16.22.002.003</w:t>
              </w:r>
            </w:hyperlink>
            <w:r>
              <w:rPr>
                <w:sz w:val="20"/>
              </w:rPr>
              <w:t xml:space="preserve">, </w:t>
            </w:r>
            <w:hyperlink w:history="0" r:id="rId35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A16.22.004</w:t>
              </w:r>
            </w:hyperlink>
            <w:r>
              <w:rPr>
                <w:sz w:val="20"/>
              </w:rPr>
              <w:t xml:space="preserve">, </w:t>
            </w:r>
            <w:hyperlink w:history="0" r:id="rId35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A16.22.004.001</w:t>
              </w:r>
            </w:hyperlink>
            <w:r>
              <w:rPr>
                <w:sz w:val="20"/>
              </w:rPr>
              <w:t xml:space="preserve">, </w:t>
            </w:r>
            <w:hyperlink w:history="0" r:id="rId35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A16.22.004.002</w:t>
              </w:r>
            </w:hyperlink>
            <w:r>
              <w:rPr>
                <w:sz w:val="20"/>
              </w:rPr>
              <w:t xml:space="preserve">, </w:t>
            </w:r>
            <w:hyperlink w:history="0" r:id="rId35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A16.22.004.003</w:t>
              </w:r>
            </w:hyperlink>
            <w:r>
              <w:rPr>
                <w:sz w:val="20"/>
              </w:rPr>
              <w:t xml:space="preserve">, </w:t>
            </w:r>
            <w:hyperlink w:history="0" r:id="rId36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A16.22.007.001</w:t>
              </w:r>
            </w:hyperlink>
            <w:r>
              <w:rPr>
                <w:sz w:val="20"/>
              </w:rPr>
              <w:t xml:space="preserve">, </w:t>
            </w:r>
            <w:hyperlink w:history="0" r:id="rId36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A16.22.009</w:t>
              </w:r>
            </w:hyperlink>
            <w:r>
              <w:rPr>
                <w:sz w:val="20"/>
              </w:rPr>
              <w:t xml:space="preserve">, </w:t>
            </w:r>
            <w:hyperlink w:history="0" r:id="rId36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A16.22.010</w:t>
              </w:r>
            </w:hyperlink>
            <w:r>
              <w:rPr>
                <w:sz w:val="20"/>
              </w:rPr>
              <w:t xml:space="preserve">, </w:t>
            </w:r>
            <w:hyperlink w:history="0" r:id="rId36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A16.22.010.001</w:t>
              </w:r>
            </w:hyperlink>
            <w:r>
              <w:rPr>
                <w:sz w:val="20"/>
              </w:rPr>
              <w:t xml:space="preserve">, </w:t>
            </w:r>
            <w:hyperlink w:history="0" r:id="rId36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A16.22.015</w:t>
              </w:r>
            </w:hyperlink>
            <w:r>
              <w:rPr>
                <w:sz w:val="20"/>
              </w:rPr>
              <w:t xml:space="preserve">, </w:t>
            </w:r>
            <w:hyperlink w:history="0" r:id="rId36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A16.22.015.001</w:t>
              </w:r>
            </w:hyperlink>
            <w:r>
              <w:rPr>
                <w:sz w:val="20"/>
              </w:rPr>
              <w:t xml:space="preserve">, </w:t>
            </w:r>
            <w:hyperlink w:history="0" r:id="rId36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2,67</w:t>
            </w:r>
          </w:p>
        </w:tc>
      </w:tr>
      <w:tr>
        <w:tc>
          <w:tcPr>
            <w:tcW w:w="1239" w:type="dxa"/>
            <w:tcBorders>
              <w:top w:val="nil"/>
              <w:left w:val="nil"/>
              <w:bottom w:val="nil"/>
              <w:right w:val="nil"/>
            </w:tcBorders>
          </w:tcPr>
          <w:p>
            <w:pPr>
              <w:pStyle w:val="0"/>
            </w:pPr>
            <w:r>
              <w:rPr>
                <w:sz w:val="20"/>
              </w:rPr>
              <w:t xml:space="preserve">st31.011</w:t>
            </w:r>
          </w:p>
        </w:tc>
        <w:tc>
          <w:tcPr>
            <w:tcW w:w="2551" w:type="dxa"/>
            <w:tcBorders>
              <w:top w:val="nil"/>
              <w:left w:val="nil"/>
              <w:bottom w:val="nil"/>
              <w:right w:val="nil"/>
            </w:tcBorders>
          </w:tcPr>
          <w:p>
            <w:pPr>
              <w:pStyle w:val="0"/>
            </w:pPr>
            <w:r>
              <w:rPr>
                <w:sz w:val="20"/>
              </w:rPr>
              <w:t xml:space="preserve">Болезни молочной железы, новообразования молочной железы доброкачественные, in situ, неопределенного и неизвестного характера</w:t>
            </w:r>
          </w:p>
        </w:tc>
        <w:tc>
          <w:tcPr>
            <w:tcW w:w="3797" w:type="dxa"/>
            <w:tcBorders>
              <w:top w:val="nil"/>
              <w:left w:val="nil"/>
              <w:bottom w:val="nil"/>
              <w:right w:val="nil"/>
            </w:tcBorders>
          </w:tcPr>
          <w:p>
            <w:pPr>
              <w:pStyle w:val="0"/>
            </w:pPr>
            <w:r>
              <w:rPr>
                <w:sz w:val="20"/>
              </w:rPr>
              <w:t xml:space="preserve">D05, D05.0, D05.1, D05.7, D05.9, I97.2, N60, N60.0, N60.1, N60.2, N60.3, N60.4, N60.8, N60.9, N61, N62, N63, N64, N64.0, N64.1, N64.2, N64.3, N64.4, N64.5, N64.8, N64.9, Q83.0, Q83.1, Q83.2, Q83.3, Q83.8, Q83.9, R92, T85.4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0,73</w:t>
            </w:r>
          </w:p>
        </w:tc>
      </w:tr>
      <w:tr>
        <w:tc>
          <w:tcPr>
            <w:tcW w:w="1239" w:type="dxa"/>
            <w:tcBorders>
              <w:top w:val="nil"/>
              <w:left w:val="nil"/>
              <w:bottom w:val="nil"/>
              <w:right w:val="nil"/>
            </w:tcBorders>
          </w:tcPr>
          <w:p>
            <w:pPr>
              <w:pStyle w:val="0"/>
            </w:pPr>
            <w:r>
              <w:rPr>
                <w:sz w:val="20"/>
              </w:rPr>
              <w:t xml:space="preserve">st31.012</w:t>
            </w:r>
          </w:p>
        </w:tc>
        <w:tc>
          <w:tcPr>
            <w:tcW w:w="2551" w:type="dxa"/>
            <w:tcBorders>
              <w:top w:val="nil"/>
              <w:left w:val="nil"/>
              <w:bottom w:val="nil"/>
              <w:right w:val="nil"/>
            </w:tcBorders>
          </w:tcPr>
          <w:p>
            <w:pPr>
              <w:pStyle w:val="0"/>
            </w:pPr>
            <w:r>
              <w:rPr>
                <w:sz w:val="20"/>
              </w:rPr>
              <w:t xml:space="preserve">Артрозы, другие поражения суставов, болезни мягких тканей</w:t>
            </w:r>
          </w:p>
        </w:tc>
        <w:tc>
          <w:tcPr>
            <w:tcW w:w="3797" w:type="dxa"/>
            <w:tcBorders>
              <w:top w:val="nil"/>
              <w:left w:val="nil"/>
              <w:bottom w:val="nil"/>
              <w:right w:val="nil"/>
            </w:tcBorders>
          </w:tcPr>
          <w:p>
            <w:pPr>
              <w:pStyle w:val="0"/>
            </w:pPr>
            <w:r>
              <w:rPr>
                <w:sz w:val="20"/>
              </w:rPr>
              <w:t xml:space="preserve">A26.7, A48.0, L02.1, L02.2, L02.3, L02.9, L03.1, L03.2, L03.3, L03.8, L03.9, L05.0, L05.9, L73.2, L89.0, L89.1, L89.2, L89.3, L89.9, L97, L98.4, M15, M15.0, M15.1, M15.2, M15.3, M15.4, M15.8, M15.9, M16, M16.0, M16.1, M16.2, M16.3, M16.4, M16.5, M16.6, M16.7, M16.9, M17, M17.0, M17.1, M17.2, M17.3, M17.4, M17.5, M17.9, M18, M18.0, M18.1, M18.2, M18.3, M18.4, M18.5, M18.9, M19, M19.0, M19.1, M19.2, M19.8, M19.9, M22, M22.0, M22.1, M22.2, M22.3, M22.4, M22.8, M22.9, M23, M23.0, M23.1, M23.2, M23.3, M23.4, M23.5, M23.6, M23.8, M23.9, M24, M24.0, M24.1, M24.2, M24.3, M24.4, M24.5, M24.6, M24.7, M24.8, M24.9, M25, M25.0, M25.1, M25.2, M25.3, M25.4, M25.5, M25.6, M25.7, M25.8, M25.9, M35.7,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T95.0, T95.1, T95.2, T95.3, T95.4, T95.8, T95.9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0,76</w:t>
            </w:r>
          </w:p>
        </w:tc>
      </w:tr>
      <w:tr>
        <w:tc>
          <w:tcPr>
            <w:tcW w:w="1239" w:type="dxa"/>
            <w:tcBorders>
              <w:top w:val="nil"/>
              <w:left w:val="nil"/>
              <w:bottom w:val="nil"/>
              <w:right w:val="nil"/>
            </w:tcBorders>
          </w:tcPr>
          <w:p>
            <w:pPr>
              <w:pStyle w:val="0"/>
            </w:pPr>
            <w:r>
              <w:rPr>
                <w:sz w:val="20"/>
              </w:rPr>
              <w:t xml:space="preserve">st31.013</w:t>
            </w:r>
          </w:p>
        </w:tc>
        <w:tc>
          <w:tcPr>
            <w:tcW w:w="2551" w:type="dxa"/>
            <w:tcBorders>
              <w:top w:val="nil"/>
              <w:left w:val="nil"/>
              <w:bottom w:val="nil"/>
              <w:right w:val="nil"/>
            </w:tcBorders>
          </w:tcPr>
          <w:p>
            <w:pPr>
              <w:pStyle w:val="0"/>
            </w:pPr>
            <w:r>
              <w:rPr>
                <w:sz w:val="20"/>
              </w:rPr>
              <w:t xml:space="preserve">Остеомиелит (уровень 1)</w:t>
            </w:r>
          </w:p>
        </w:tc>
        <w:tc>
          <w:tcPr>
            <w:tcW w:w="3797" w:type="dxa"/>
            <w:tcBorders>
              <w:top w:val="nil"/>
              <w:left w:val="nil"/>
              <w:bottom w:val="nil"/>
              <w:right w:val="nil"/>
            </w:tcBorders>
          </w:tcPr>
          <w:p>
            <w:pPr>
              <w:pStyle w:val="0"/>
            </w:pPr>
            <w:r>
              <w:rPr>
                <w:sz w:val="20"/>
              </w:rPr>
              <w:t xml:space="preserve">M86.0, M86.1, M86.2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2,42</w:t>
            </w:r>
          </w:p>
        </w:tc>
      </w:tr>
      <w:tr>
        <w:tc>
          <w:tcPr>
            <w:tcW w:w="1239" w:type="dxa"/>
            <w:tcBorders>
              <w:top w:val="nil"/>
              <w:left w:val="nil"/>
              <w:bottom w:val="nil"/>
              <w:right w:val="nil"/>
            </w:tcBorders>
          </w:tcPr>
          <w:p>
            <w:pPr>
              <w:pStyle w:val="0"/>
            </w:pPr>
            <w:r>
              <w:rPr>
                <w:sz w:val="20"/>
              </w:rPr>
              <w:t xml:space="preserve">st31.014</w:t>
            </w:r>
          </w:p>
        </w:tc>
        <w:tc>
          <w:tcPr>
            <w:tcW w:w="2551" w:type="dxa"/>
            <w:tcBorders>
              <w:top w:val="nil"/>
              <w:left w:val="nil"/>
              <w:bottom w:val="nil"/>
              <w:right w:val="nil"/>
            </w:tcBorders>
          </w:tcPr>
          <w:p>
            <w:pPr>
              <w:pStyle w:val="0"/>
            </w:pPr>
            <w:r>
              <w:rPr>
                <w:sz w:val="20"/>
              </w:rPr>
              <w:t xml:space="preserve">Остеомиелит (уровень 2)</w:t>
            </w:r>
          </w:p>
        </w:tc>
        <w:tc>
          <w:tcPr>
            <w:tcW w:w="3797" w:type="dxa"/>
            <w:tcBorders>
              <w:top w:val="nil"/>
              <w:left w:val="nil"/>
              <w:bottom w:val="nil"/>
              <w:right w:val="nil"/>
            </w:tcBorders>
          </w:tcPr>
          <w:p>
            <w:pPr>
              <w:pStyle w:val="0"/>
            </w:pPr>
            <w:r>
              <w:rPr>
                <w:sz w:val="20"/>
              </w:rPr>
              <w:t xml:space="preserve">M46.2, M86.3, M86.4, M86.5, M86.6, M86.8, M86.9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3,51</w:t>
            </w:r>
          </w:p>
        </w:tc>
      </w:tr>
      <w:tr>
        <w:tc>
          <w:tcPr>
            <w:tcW w:w="1239" w:type="dxa"/>
            <w:tcBorders>
              <w:top w:val="nil"/>
              <w:left w:val="nil"/>
              <w:bottom w:val="nil"/>
              <w:right w:val="nil"/>
            </w:tcBorders>
          </w:tcPr>
          <w:p>
            <w:pPr>
              <w:pStyle w:val="0"/>
            </w:pPr>
            <w:r>
              <w:rPr>
                <w:sz w:val="20"/>
              </w:rPr>
              <w:t xml:space="preserve">st31.015</w:t>
            </w:r>
          </w:p>
        </w:tc>
        <w:tc>
          <w:tcPr>
            <w:tcW w:w="2551" w:type="dxa"/>
            <w:tcBorders>
              <w:top w:val="nil"/>
              <w:left w:val="nil"/>
              <w:bottom w:val="nil"/>
              <w:right w:val="nil"/>
            </w:tcBorders>
          </w:tcPr>
          <w:p>
            <w:pPr>
              <w:pStyle w:val="0"/>
            </w:pPr>
            <w:r>
              <w:rPr>
                <w:sz w:val="20"/>
              </w:rPr>
              <w:t xml:space="preserve">Остеомиелит (уровень 3)</w:t>
            </w:r>
          </w:p>
        </w:tc>
        <w:tc>
          <w:tcPr>
            <w:tcW w:w="3797" w:type="dxa"/>
            <w:tcBorders>
              <w:top w:val="nil"/>
              <w:left w:val="nil"/>
              <w:bottom w:val="nil"/>
              <w:right w:val="nil"/>
            </w:tcBorders>
          </w:tcPr>
          <w:p>
            <w:pPr>
              <w:pStyle w:val="0"/>
            </w:pPr>
            <w:r>
              <w:rPr>
                <w:sz w:val="20"/>
              </w:rPr>
              <w:t xml:space="preserve">M86.3, M86.4, M86.5, M86.6, M86.8, M86.9</w:t>
            </w:r>
          </w:p>
        </w:tc>
        <w:tc>
          <w:tcPr>
            <w:tcW w:w="3798" w:type="dxa"/>
            <w:tcBorders>
              <w:top w:val="nil"/>
              <w:left w:val="nil"/>
              <w:bottom w:val="nil"/>
              <w:right w:val="nil"/>
            </w:tcBorders>
          </w:tcPr>
          <w:p>
            <w:pPr>
              <w:pStyle w:val="0"/>
            </w:pPr>
            <w:hyperlink w:history="0" r:id="rId36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A16.03.033.002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4,02</w:t>
            </w:r>
          </w:p>
        </w:tc>
      </w:tr>
      <w:tr>
        <w:tc>
          <w:tcPr>
            <w:tcW w:w="1239" w:type="dxa"/>
            <w:tcBorders>
              <w:top w:val="nil"/>
              <w:left w:val="nil"/>
              <w:bottom w:val="nil"/>
              <w:right w:val="nil"/>
            </w:tcBorders>
          </w:tcPr>
          <w:p>
            <w:pPr>
              <w:pStyle w:val="0"/>
            </w:pPr>
            <w:r>
              <w:rPr>
                <w:sz w:val="20"/>
              </w:rPr>
              <w:t xml:space="preserve">st31.016</w:t>
            </w:r>
          </w:p>
        </w:tc>
        <w:tc>
          <w:tcPr>
            <w:tcW w:w="2551" w:type="dxa"/>
            <w:tcBorders>
              <w:top w:val="nil"/>
              <w:left w:val="nil"/>
              <w:bottom w:val="nil"/>
              <w:right w:val="nil"/>
            </w:tcBorders>
          </w:tcPr>
          <w:p>
            <w:pPr>
              <w:pStyle w:val="0"/>
            </w:pPr>
            <w:r>
              <w:rPr>
                <w:sz w:val="20"/>
              </w:rPr>
              <w:t xml:space="preserve">Доброкачественные новообразования костно-мышечной системы и соединительной ткани</w:t>
            </w:r>
          </w:p>
        </w:tc>
        <w:tc>
          <w:tcPr>
            <w:tcW w:w="3797" w:type="dxa"/>
            <w:tcBorders>
              <w:top w:val="nil"/>
              <w:left w:val="nil"/>
              <w:bottom w:val="nil"/>
              <w:right w:val="nil"/>
            </w:tcBorders>
          </w:tcPr>
          <w:p>
            <w:pPr>
              <w:pStyle w:val="0"/>
            </w:pPr>
            <w:r>
              <w:rPr>
                <w:sz w:val="20"/>
              </w:rPr>
              <w:t xml:space="preserve">D16.0, D16.1, D16.2, D16.3, D16.4, D16.6, D16.8, D16.9, D19.7, D19.9, D21, D21.0, D21.1, D21.2, D21.3, D21.4, D21.5, D21.6, D21.9, D48.0, D48.1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0,84</w:t>
            </w:r>
          </w:p>
        </w:tc>
      </w:tr>
      <w:tr>
        <w:tc>
          <w:tcPr>
            <w:tcW w:w="1239" w:type="dxa"/>
            <w:tcBorders>
              <w:top w:val="nil"/>
              <w:left w:val="nil"/>
              <w:bottom w:val="nil"/>
              <w:right w:val="nil"/>
            </w:tcBorders>
          </w:tcPr>
          <w:p>
            <w:pPr>
              <w:pStyle w:val="0"/>
            </w:pPr>
            <w:r>
              <w:rPr>
                <w:sz w:val="20"/>
              </w:rPr>
              <w:t xml:space="preserve">st31.017</w:t>
            </w:r>
          </w:p>
        </w:tc>
        <w:tc>
          <w:tcPr>
            <w:tcW w:w="2551" w:type="dxa"/>
            <w:tcBorders>
              <w:top w:val="nil"/>
              <w:left w:val="nil"/>
              <w:bottom w:val="nil"/>
              <w:right w:val="nil"/>
            </w:tcBorders>
          </w:tcPr>
          <w:p>
            <w:pPr>
              <w:pStyle w:val="0"/>
            </w:pPr>
            <w:r>
              <w:rPr>
                <w:sz w:val="20"/>
              </w:rPr>
              <w:t xml:space="preserve">Доброкачественные новообразования, новообразования in situ кожи, жировой ткани и другие болезни кожи</w:t>
            </w:r>
          </w:p>
        </w:tc>
        <w:tc>
          <w:tcPr>
            <w:tcW w:w="3797" w:type="dxa"/>
            <w:tcBorders>
              <w:top w:val="nil"/>
              <w:left w:val="nil"/>
              <w:bottom w:val="nil"/>
              <w:right w:val="nil"/>
            </w:tcBorders>
          </w:tcPr>
          <w:p>
            <w:pPr>
              <w:pStyle w:val="0"/>
            </w:pPr>
            <w:r>
              <w:rPr>
                <w:sz w:val="20"/>
              </w:rPr>
              <w:t xml:space="preserve">D03, D03.0, D03.1, D03.2, D03.3, D03.4, D03.5, D03.6, D03.7, D03.8, D03.9, D04, D04.0, D04.1, D04.2, D04.3, D04.4, D04.5, D04.6, D04.7, D04.8, D04.9, D17, D17.0, D17.1, D17.2, D17.3, D17.4, D17.5, D17.6, D17.7, D17.9, D18, D18.0, D18.1, D22, D22.0, D22.1, D22.2, D22.3, D22.4, D22.5, D22.6, D22.7, D22.9, D23, D23.0, D23.1, D23.2, D23.3, D23.4, D23.5, D23.6, D23.7, D23.9, D24, D48.5, D48.6, D48.7, D48.9, L02.0, L02.4, L02.8, L03.0, L72.0, L72.1, L72.2, L72.8, L72.9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0,50</w:t>
            </w:r>
          </w:p>
        </w:tc>
      </w:tr>
      <w:tr>
        <w:tc>
          <w:tcPr>
            <w:tcW w:w="1239" w:type="dxa"/>
            <w:tcBorders>
              <w:top w:val="nil"/>
              <w:left w:val="nil"/>
              <w:bottom w:val="nil"/>
              <w:right w:val="nil"/>
            </w:tcBorders>
          </w:tcPr>
          <w:p>
            <w:pPr>
              <w:pStyle w:val="0"/>
            </w:pPr>
            <w:r>
              <w:rPr>
                <w:sz w:val="20"/>
              </w:rPr>
              <w:t xml:space="preserve">st31.018</w:t>
            </w:r>
          </w:p>
        </w:tc>
        <w:tc>
          <w:tcPr>
            <w:tcW w:w="2551" w:type="dxa"/>
            <w:tcBorders>
              <w:top w:val="nil"/>
              <w:left w:val="nil"/>
              <w:bottom w:val="nil"/>
              <w:right w:val="nil"/>
            </w:tcBorders>
          </w:tcPr>
          <w:p>
            <w:pPr>
              <w:pStyle w:val="0"/>
            </w:pPr>
            <w:r>
              <w:rPr>
                <w:sz w:val="20"/>
              </w:rPr>
              <w:t xml:space="preserve">Открытые раны, поверхностные, другие и неуточненные травмы</w:t>
            </w:r>
          </w:p>
        </w:tc>
        <w:tc>
          <w:tcPr>
            <w:tcW w:w="3797" w:type="dxa"/>
            <w:tcBorders>
              <w:top w:val="nil"/>
              <w:left w:val="nil"/>
              <w:bottom w:val="nil"/>
              <w:right w:val="nil"/>
            </w:tcBorders>
          </w:tcPr>
          <w:p>
            <w:pPr>
              <w:pStyle w:val="0"/>
            </w:pPr>
            <w:r>
              <w:rPr>
                <w:sz w:val="20"/>
              </w:rPr>
              <w:t xml:space="preserve">S00, S00.0, S00.3, S00.7, S00.8, S00.9, S01, S01.0, S01.2, S01.7, S01.8, S01.9, S09, S09.0, S09.1, S09.8, S09.9, S10, S10.0, S10.1, S10.7, S10.8, S10.9, S11, S11.0, S11.1, S11.2, S11.7, S11.8, S11.9, S15, S15.0, S15.1, S15.2, S15.3, S15.7, S15.8, S15.9, S19, S19.8, S19.9, S20, S20.0, S20.1, S20.2, S20.3, S20.4, S20.7, S20.8, S21, S21.0, S21.1, S21.2, S21.7, S21.8, S21.9, S25, S25.0, S25.1, S25.2, S25.3, S25.4, S25.5, S25.7, S25.8, S25.9, S29.8, S29.9, S30, S30.0, S30.1, S30.7, S30.8, S30.9, S31, S31.0, S31.1, S31.7, S31.8, S35, S35.0, S35.1, S35.2, S35.3, S35.4, S35.5, S35.7, S35.8, S35.9, S39.8, S39.9, S40, S40.0, S40.7, S40.8, S40.9, S41, S41.0, S41.1, S41.7, S41.8, S45, S45.0, S45.1, S45.2, S45.3, S45.7, S45.8, S45.9, S49.8, S49.9, S50, S50.0, S50.1, S50.7, S50.8, S50.9, S51, S51.0, S51.7, S51.8, S51.9, S55, S55.0, S55.1, S55.2, S55.7, S55.8, S55.9, S59.8, S59.9, S60, S60.0, S60.1, S60.2, S60.7, S60.8, S60.9, S61, S61.0, S61.1, S61.7, S61.8, S61.9, S65, S65.0, S65.1, S65.2, S65.3, S65.4, S65.5, S65.7, S65.8, S65.9, S69.8, S69.9, S70, S70.0, S70.1, S70.7, S70.8, S70.9, S71, S71.0, S71.1, S71.7, S71.8, S75, S75.0, S75.1, S75.2, S75.7, S75.8, S75.9, S79.8, S79.9, S80, S80.0, S80.1, S80.7, S80.8, S80.9, S81, S81.0, S81.7, S81.8, S81.9, S85, S85.0, S85.1, S85.2, S85.3, S85.4, S85.5, S85.7, S85.8, S85.9, S89.8, S89.9, S90, S90.0, S90.1, S90.2, S90.3, S90.7, S90.8, S90.9, S91, S91.0, S91.1, S91.2, S91.3, S91.7, S95, S95.0, S95.1, S95.2, S95.7, S95.8, S95.9, S99.8, S99.9, T00, T00.0, T00.1, T00.2, T00.3, T00.6, T00.8, T00.9, T01, T01.0, T01.1, T01.2, T01.3, T01.6, T01.8, T01.9, T09, T09.0, T09.1, T09.8, T09.9, T11, T11.0, T11.1, T11.4, T11.8, T11.9, T13, T13.0, T13.1, T13.4, T13.8, T13.9, T14, T14.0, T14.1, T14.5, T14.8, T14.9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0,37</w:t>
            </w:r>
          </w:p>
        </w:tc>
      </w:tr>
      <w:tr>
        <w:tc>
          <w:tcPr>
            <w:tcW w:w="1239" w:type="dxa"/>
            <w:tcBorders>
              <w:top w:val="nil"/>
              <w:left w:val="nil"/>
              <w:bottom w:val="nil"/>
              <w:right w:val="nil"/>
            </w:tcBorders>
          </w:tcPr>
          <w:p>
            <w:pPr>
              <w:pStyle w:val="0"/>
            </w:pPr>
            <w:r>
              <w:rPr>
                <w:sz w:val="20"/>
              </w:rPr>
              <w:t xml:space="preserve">st31.019</w:t>
            </w:r>
          </w:p>
        </w:tc>
        <w:tc>
          <w:tcPr>
            <w:tcW w:w="2551" w:type="dxa"/>
            <w:tcBorders>
              <w:top w:val="nil"/>
              <w:left w:val="nil"/>
              <w:bottom w:val="nil"/>
              <w:right w:val="nil"/>
            </w:tcBorders>
          </w:tcPr>
          <w:p>
            <w:pPr>
              <w:pStyle w:val="0"/>
            </w:pPr>
            <w:r>
              <w:rPr>
                <w:sz w:val="20"/>
              </w:rPr>
              <w:t xml:space="preserve">Операции на молочной железе (кроме злокачественных новообразований)</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6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A16.20.031</w:t>
              </w:r>
            </w:hyperlink>
            <w:r>
              <w:rPr>
                <w:sz w:val="20"/>
              </w:rPr>
              <w:t xml:space="preserve">, </w:t>
            </w:r>
            <w:hyperlink w:history="0" r:id="rId36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w:t>
              </w:r>
            </w:hyperlink>
            <w:r>
              <w:rPr>
                <w:sz w:val="20"/>
              </w:rPr>
              <w:t xml:space="preserve">, </w:t>
            </w:r>
            <w:hyperlink w:history="0" r:id="rId36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A16.20.032.001</w:t>
              </w:r>
            </w:hyperlink>
            <w:r>
              <w:rPr>
                <w:sz w:val="20"/>
              </w:rPr>
              <w:t xml:space="preserve">, </w:t>
            </w:r>
            <w:hyperlink w:history="0" r:id="rId36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A16.20.032.002</w:t>
              </w:r>
            </w:hyperlink>
            <w:r>
              <w:rPr>
                <w:sz w:val="20"/>
              </w:rPr>
              <w:t xml:space="preserve">, </w:t>
            </w:r>
            <w:hyperlink w:history="0" r:id="rId36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A16.20.032.005</w:t>
              </w:r>
            </w:hyperlink>
            <w:r>
              <w:rPr>
                <w:sz w:val="20"/>
              </w:rPr>
              <w:t xml:space="preserve">, </w:t>
            </w:r>
            <w:hyperlink w:history="0" r:id="rId36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A16.20.032.006</w:t>
              </w:r>
            </w:hyperlink>
            <w:r>
              <w:rPr>
                <w:sz w:val="20"/>
              </w:rPr>
              <w:t xml:space="preserve">, </w:t>
            </w:r>
            <w:hyperlink w:history="0" r:id="rId36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A16.20.032.007</w:t>
              </w:r>
            </w:hyperlink>
            <w:r>
              <w:rPr>
                <w:sz w:val="20"/>
              </w:rPr>
              <w:t xml:space="preserve">, </w:t>
            </w:r>
            <w:hyperlink w:history="0" r:id="rId36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A16.20.032.011</w:t>
              </w:r>
            </w:hyperlink>
            <w:r>
              <w:rPr>
                <w:sz w:val="20"/>
              </w:rPr>
              <w:t xml:space="preserve">, </w:t>
            </w:r>
            <w:hyperlink w:history="0" r:id="rId36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w:t>
              </w:r>
            </w:hyperlink>
            <w:r>
              <w:rPr>
                <w:sz w:val="20"/>
              </w:rPr>
              <w:t xml:space="preserve">, </w:t>
            </w:r>
            <w:hyperlink w:history="0" r:id="rId36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A16.20.043.001</w:t>
              </w:r>
            </w:hyperlink>
            <w:r>
              <w:rPr>
                <w:sz w:val="20"/>
              </w:rPr>
              <w:t xml:space="preserve">, </w:t>
            </w:r>
            <w:hyperlink w:history="0" r:id="rId36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A16.20.043.002</w:t>
              </w:r>
            </w:hyperlink>
            <w:r>
              <w:rPr>
                <w:sz w:val="20"/>
              </w:rPr>
              <w:t xml:space="preserve">, </w:t>
            </w:r>
            <w:hyperlink w:history="0" r:id="rId36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A16.20.043.003</w:t>
              </w:r>
            </w:hyperlink>
            <w:r>
              <w:rPr>
                <w:sz w:val="20"/>
              </w:rPr>
              <w:t xml:space="preserve">, </w:t>
            </w:r>
            <w:hyperlink w:history="0" r:id="rId36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A16.20.043.004</w:t>
              </w:r>
            </w:hyperlink>
            <w:r>
              <w:rPr>
                <w:sz w:val="20"/>
              </w:rPr>
              <w:t xml:space="preserve">, </w:t>
            </w:r>
            <w:hyperlink w:history="0" r:id="rId36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A16.20.043.006</w:t>
              </w:r>
            </w:hyperlink>
            <w:r>
              <w:rPr>
                <w:sz w:val="20"/>
              </w:rPr>
              <w:t xml:space="preserve">, </w:t>
            </w:r>
            <w:hyperlink w:history="0" r:id="rId36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A16.20.044</w:t>
              </w:r>
            </w:hyperlink>
            <w:r>
              <w:rPr>
                <w:sz w:val="20"/>
              </w:rPr>
              <w:t xml:space="preserve">, </w:t>
            </w:r>
            <w:hyperlink w:history="0" r:id="rId36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A16.20.045</w:t>
              </w:r>
            </w:hyperlink>
            <w:r>
              <w:rPr>
                <w:sz w:val="20"/>
              </w:rPr>
              <w:t xml:space="preserve">, </w:t>
            </w:r>
            <w:hyperlink w:history="0" r:id="rId36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A16.20.047</w:t>
              </w:r>
            </w:hyperlink>
            <w:r>
              <w:rPr>
                <w:sz w:val="20"/>
              </w:rPr>
              <w:t xml:space="preserve">, </w:t>
            </w:r>
            <w:hyperlink w:history="0" r:id="rId36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A16.20.048</w:t>
              </w:r>
            </w:hyperlink>
            <w:r>
              <w:rPr>
                <w:sz w:val="20"/>
              </w:rPr>
              <w:t xml:space="preserve">, </w:t>
            </w:r>
            <w:hyperlink w:history="0" r:id="rId36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w:t>
              </w:r>
            </w:hyperlink>
            <w:r>
              <w:rPr>
                <w:sz w:val="20"/>
              </w:rPr>
              <w:t xml:space="preserve">, </w:t>
            </w:r>
            <w:hyperlink w:history="0" r:id="rId36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A16.20.049.001</w:t>
              </w:r>
            </w:hyperlink>
            <w:r>
              <w:rPr>
                <w:sz w:val="20"/>
              </w:rPr>
              <w:t xml:space="preserve">, </w:t>
            </w:r>
            <w:hyperlink w:history="0" r:id="rId36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A16.20.049.002</w:t>
              </w:r>
            </w:hyperlink>
            <w:r>
              <w:rPr>
                <w:sz w:val="20"/>
              </w:rPr>
              <w:t xml:space="preserve">, </w:t>
            </w:r>
            <w:hyperlink w:history="0" r:id="rId36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A16.20.051</w:t>
              </w:r>
            </w:hyperlink>
            <w:r>
              <w:rPr>
                <w:sz w:val="20"/>
              </w:rPr>
              <w:t xml:space="preserve">, </w:t>
            </w:r>
            <w:hyperlink w:history="0" r:id="rId36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A16.20.085</w:t>
              </w:r>
            </w:hyperlink>
            <w:r>
              <w:rPr>
                <w:sz w:val="20"/>
              </w:rPr>
              <w:t xml:space="preserve">, </w:t>
            </w:r>
            <w:hyperlink w:history="0" r:id="rId36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A16.20.085.002</w:t>
              </w:r>
            </w:hyperlink>
            <w:r>
              <w:rPr>
                <w:sz w:val="20"/>
              </w:rPr>
              <w:t xml:space="preserve">, </w:t>
            </w:r>
            <w:hyperlink w:history="0" r:id="rId36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A16.20.085.003</w:t>
              </w:r>
            </w:hyperlink>
            <w:r>
              <w:rPr>
                <w:sz w:val="20"/>
              </w:rPr>
              <w:t xml:space="preserve">, </w:t>
            </w:r>
            <w:hyperlink w:history="0" r:id="rId36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A16.20.085.004</w:t>
              </w:r>
            </w:hyperlink>
            <w:r>
              <w:rPr>
                <w:sz w:val="20"/>
              </w:rPr>
              <w:t xml:space="preserve">, </w:t>
            </w:r>
            <w:hyperlink w:history="0" r:id="rId36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A16.20.085.005</w:t>
              </w:r>
            </w:hyperlink>
            <w:r>
              <w:rPr>
                <w:sz w:val="20"/>
              </w:rPr>
              <w:t xml:space="preserve">, </w:t>
            </w:r>
            <w:hyperlink w:history="0" r:id="rId36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A16.20.085.006</w:t>
              </w:r>
            </w:hyperlink>
            <w:r>
              <w:rPr>
                <w:sz w:val="20"/>
              </w:rPr>
              <w:t xml:space="preserve">, </w:t>
            </w:r>
            <w:hyperlink w:history="0" r:id="rId36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A16.20.085.010</w:t>
              </w:r>
            </w:hyperlink>
            <w:r>
              <w:rPr>
                <w:sz w:val="20"/>
              </w:rPr>
              <w:t xml:space="preserve">, </w:t>
            </w:r>
            <w:hyperlink w:history="0" r:id="rId36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A16.20.085.011</w:t>
              </w:r>
            </w:hyperlink>
            <w:r>
              <w:rPr>
                <w:sz w:val="20"/>
              </w:rPr>
              <w:t xml:space="preserve">, </w:t>
            </w:r>
            <w:hyperlink w:history="0" r:id="rId36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A16.20.085.012</w:t>
              </w:r>
            </w:hyperlink>
            <w:r>
              <w:rPr>
                <w:sz w:val="20"/>
              </w:rPr>
              <w:t xml:space="preserve">, </w:t>
            </w:r>
            <w:hyperlink w:history="0" r:id="rId36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A16.20.086</w:t>
              </w:r>
            </w:hyperlink>
            <w:r>
              <w:rPr>
                <w:sz w:val="20"/>
              </w:rPr>
              <w:t xml:space="preserve">, </w:t>
            </w:r>
            <w:hyperlink w:history="0" r:id="rId36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A16.20.086.001</w:t>
              </w:r>
            </w:hyperlink>
            <w:r>
              <w:rPr>
                <w:sz w:val="20"/>
              </w:rPr>
              <w:t xml:space="preserve">, </w:t>
            </w:r>
            <w:hyperlink w:history="0" r:id="rId36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A16.20.103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1,19</w:t>
            </w:r>
          </w:p>
        </w:tc>
      </w:tr>
      <w:tr>
        <w:tc>
          <w:tcPr>
            <w:tcW w:w="1239" w:type="dxa"/>
            <w:tcBorders>
              <w:top w:val="nil"/>
              <w:left w:val="nil"/>
              <w:bottom w:val="nil"/>
              <w:right w:val="nil"/>
            </w:tcBorders>
          </w:tcPr>
          <w:p>
            <w:pPr>
              <w:pStyle w:val="0"/>
              <w:outlineLvl w:val="3"/>
            </w:pPr>
            <w:r>
              <w:rPr>
                <w:sz w:val="20"/>
              </w:rPr>
              <w:t xml:space="preserve">st32</w:t>
            </w:r>
          </w:p>
        </w:tc>
        <w:tc>
          <w:tcPr>
            <w:gridSpan w:val="4"/>
            <w:tcW w:w="13207" w:type="dxa"/>
            <w:tcBorders>
              <w:top w:val="nil"/>
              <w:left w:val="nil"/>
              <w:bottom w:val="nil"/>
              <w:right w:val="nil"/>
            </w:tcBorders>
          </w:tcPr>
          <w:p>
            <w:pPr>
              <w:pStyle w:val="0"/>
            </w:pPr>
            <w:r>
              <w:rPr>
                <w:sz w:val="20"/>
              </w:rPr>
              <w:t xml:space="preserve">Хирургия (абдоминальная)</w:t>
            </w:r>
          </w:p>
        </w:tc>
        <w:tc>
          <w:tcPr>
            <w:tcW w:w="1417" w:type="dxa"/>
            <w:tcBorders>
              <w:top w:val="nil"/>
              <w:left w:val="nil"/>
              <w:bottom w:val="nil"/>
              <w:right w:val="nil"/>
            </w:tcBorders>
          </w:tcPr>
          <w:p>
            <w:pPr>
              <w:pStyle w:val="0"/>
              <w:jc w:val="center"/>
            </w:pPr>
            <w:r>
              <w:rPr>
                <w:sz w:val="20"/>
              </w:rPr>
              <w:t xml:space="preserve">1,20</w:t>
            </w:r>
          </w:p>
        </w:tc>
      </w:tr>
      <w:tr>
        <w:tc>
          <w:tcPr>
            <w:tcW w:w="1239" w:type="dxa"/>
            <w:tcBorders>
              <w:top w:val="nil"/>
              <w:left w:val="nil"/>
              <w:bottom w:val="nil"/>
              <w:right w:val="nil"/>
            </w:tcBorders>
          </w:tcPr>
          <w:p>
            <w:pPr>
              <w:pStyle w:val="0"/>
            </w:pPr>
            <w:r>
              <w:rPr>
                <w:sz w:val="20"/>
              </w:rPr>
              <w:t xml:space="preserve">st32.001</w:t>
            </w:r>
          </w:p>
        </w:tc>
        <w:tc>
          <w:tcPr>
            <w:tcW w:w="2551" w:type="dxa"/>
            <w:tcBorders>
              <w:top w:val="nil"/>
              <w:left w:val="nil"/>
              <w:bottom w:val="nil"/>
              <w:right w:val="nil"/>
            </w:tcBorders>
          </w:tcPr>
          <w:p>
            <w:pPr>
              <w:pStyle w:val="0"/>
            </w:pPr>
            <w:r>
              <w:rPr>
                <w:sz w:val="20"/>
              </w:rPr>
              <w:t xml:space="preserve">Операции на желчном пузыре и желчевыводящих путях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6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w:t>
              </w:r>
            </w:hyperlink>
            <w:r>
              <w:rPr>
                <w:sz w:val="20"/>
              </w:rPr>
              <w:t xml:space="preserve">, </w:t>
            </w:r>
            <w:hyperlink w:history="0" r:id="rId36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A16.14.006.001</w:t>
              </w:r>
            </w:hyperlink>
            <w:r>
              <w:rPr>
                <w:sz w:val="20"/>
              </w:rPr>
              <w:t xml:space="preserve">, </w:t>
            </w:r>
            <w:hyperlink w:history="0" r:id="rId36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A16.14.007</w:t>
              </w:r>
            </w:hyperlink>
            <w:r>
              <w:rPr>
                <w:sz w:val="20"/>
              </w:rPr>
              <w:t xml:space="preserve">, </w:t>
            </w:r>
            <w:hyperlink w:history="0" r:id="rId36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A16.14.007.001</w:t>
              </w:r>
            </w:hyperlink>
            <w:r>
              <w:rPr>
                <w:sz w:val="20"/>
              </w:rPr>
              <w:t xml:space="preserve">, </w:t>
            </w:r>
            <w:hyperlink w:history="0" r:id="rId36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A16.14.008</w:t>
              </w:r>
            </w:hyperlink>
            <w:r>
              <w:rPr>
                <w:sz w:val="20"/>
              </w:rPr>
              <w:t xml:space="preserve">, </w:t>
            </w:r>
            <w:hyperlink w:history="0" r:id="rId36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w:t>
              </w:r>
            </w:hyperlink>
            <w:r>
              <w:rPr>
                <w:sz w:val="20"/>
              </w:rPr>
              <w:t xml:space="preserve">, </w:t>
            </w:r>
            <w:hyperlink w:history="0" r:id="rId36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1,15</w:t>
            </w:r>
          </w:p>
        </w:tc>
      </w:tr>
      <w:tr>
        <w:tc>
          <w:tcPr>
            <w:tcW w:w="1239" w:type="dxa"/>
            <w:tcBorders>
              <w:top w:val="nil"/>
              <w:left w:val="nil"/>
              <w:bottom w:val="nil"/>
              <w:right w:val="nil"/>
            </w:tcBorders>
          </w:tcPr>
          <w:p>
            <w:pPr>
              <w:pStyle w:val="0"/>
            </w:pPr>
            <w:r>
              <w:rPr>
                <w:sz w:val="20"/>
              </w:rPr>
              <w:t xml:space="preserve">st32.002</w:t>
            </w:r>
          </w:p>
        </w:tc>
        <w:tc>
          <w:tcPr>
            <w:tcW w:w="2551" w:type="dxa"/>
            <w:tcBorders>
              <w:top w:val="nil"/>
              <w:left w:val="nil"/>
              <w:bottom w:val="nil"/>
              <w:right w:val="nil"/>
            </w:tcBorders>
          </w:tcPr>
          <w:p>
            <w:pPr>
              <w:pStyle w:val="0"/>
            </w:pPr>
            <w:r>
              <w:rPr>
                <w:sz w:val="20"/>
              </w:rPr>
              <w:t xml:space="preserve">Операции на желчном пузыре и желчевыводящих путях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6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A16.14.006.002</w:t>
              </w:r>
            </w:hyperlink>
            <w:r>
              <w:rPr>
                <w:sz w:val="20"/>
              </w:rPr>
              <w:t xml:space="preserve">, </w:t>
            </w:r>
            <w:hyperlink w:history="0" r:id="rId36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A16.14.008.001</w:t>
              </w:r>
            </w:hyperlink>
            <w:r>
              <w:rPr>
                <w:sz w:val="20"/>
              </w:rPr>
              <w:t xml:space="preserve">, </w:t>
            </w:r>
            <w:hyperlink w:history="0" r:id="rId36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A16.14.009.001</w:t>
              </w:r>
            </w:hyperlink>
            <w:r>
              <w:rPr>
                <w:sz w:val="20"/>
              </w:rPr>
              <w:t xml:space="preserve">, </w:t>
            </w:r>
            <w:hyperlink w:history="0" r:id="rId36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A16.14.009.002</w:t>
              </w:r>
            </w:hyperlink>
            <w:r>
              <w:rPr>
                <w:sz w:val="20"/>
              </w:rPr>
              <w:t xml:space="preserve">, </w:t>
            </w:r>
            <w:hyperlink w:history="0" r:id="rId36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A16.14.010</w:t>
              </w:r>
            </w:hyperlink>
            <w:r>
              <w:rPr>
                <w:sz w:val="20"/>
              </w:rPr>
              <w:t xml:space="preserve">, </w:t>
            </w:r>
            <w:hyperlink w:history="0" r:id="rId36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A16.14.011</w:t>
              </w:r>
            </w:hyperlink>
            <w:r>
              <w:rPr>
                <w:sz w:val="20"/>
              </w:rPr>
              <w:t xml:space="preserve">, </w:t>
            </w:r>
            <w:hyperlink w:history="0" r:id="rId36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A16.14.012</w:t>
              </w:r>
            </w:hyperlink>
            <w:r>
              <w:rPr>
                <w:sz w:val="20"/>
              </w:rPr>
              <w:t xml:space="preserve">, </w:t>
            </w:r>
            <w:hyperlink w:history="0" r:id="rId36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A16.14.013</w:t>
              </w:r>
            </w:hyperlink>
            <w:r>
              <w:rPr>
                <w:sz w:val="20"/>
              </w:rPr>
              <w:t xml:space="preserve">, </w:t>
            </w:r>
            <w:hyperlink w:history="0" r:id="rId36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A16.14.014</w:t>
              </w:r>
            </w:hyperlink>
            <w:r>
              <w:rPr>
                <w:sz w:val="20"/>
              </w:rPr>
              <w:t xml:space="preserve">, </w:t>
            </w:r>
            <w:hyperlink w:history="0" r:id="rId36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A16.14.015</w:t>
              </w:r>
            </w:hyperlink>
            <w:r>
              <w:rPr>
                <w:sz w:val="20"/>
              </w:rPr>
              <w:t xml:space="preserve">, </w:t>
            </w:r>
            <w:hyperlink w:history="0" r:id="rId36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A16.14.016</w:t>
              </w:r>
            </w:hyperlink>
            <w:r>
              <w:rPr>
                <w:sz w:val="20"/>
              </w:rPr>
              <w:t xml:space="preserve">, </w:t>
            </w:r>
            <w:hyperlink w:history="0" r:id="rId36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w:t>
              </w:r>
            </w:hyperlink>
            <w:r>
              <w:rPr>
                <w:sz w:val="20"/>
              </w:rPr>
              <w:t xml:space="preserve">, </w:t>
            </w:r>
            <w:hyperlink w:history="0" r:id="rId36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A16.14.020.001</w:t>
              </w:r>
            </w:hyperlink>
            <w:r>
              <w:rPr>
                <w:sz w:val="20"/>
              </w:rPr>
              <w:t xml:space="preserve">, </w:t>
            </w:r>
            <w:hyperlink w:history="0" r:id="rId36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A16.14.020.002</w:t>
              </w:r>
            </w:hyperlink>
            <w:r>
              <w:rPr>
                <w:sz w:val="20"/>
              </w:rPr>
              <w:t xml:space="preserve">, </w:t>
            </w:r>
            <w:hyperlink w:history="0" r:id="rId36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A16.14.020.003</w:t>
              </w:r>
            </w:hyperlink>
            <w:r>
              <w:rPr>
                <w:sz w:val="20"/>
              </w:rPr>
              <w:t xml:space="preserve">, </w:t>
            </w:r>
            <w:hyperlink w:history="0" r:id="rId36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A16.14.020.004</w:t>
              </w:r>
            </w:hyperlink>
            <w:r>
              <w:rPr>
                <w:sz w:val="20"/>
              </w:rPr>
              <w:t xml:space="preserve">, </w:t>
            </w:r>
            <w:hyperlink w:history="0" r:id="rId36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A16.14.021</w:t>
              </w:r>
            </w:hyperlink>
            <w:r>
              <w:rPr>
                <w:sz w:val="20"/>
              </w:rPr>
              <w:t xml:space="preserve">, </w:t>
            </w:r>
            <w:hyperlink w:history="0" r:id="rId36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A16.14.024</w:t>
              </w:r>
            </w:hyperlink>
            <w:r>
              <w:rPr>
                <w:sz w:val="20"/>
              </w:rPr>
              <w:t xml:space="preserve">, </w:t>
            </w:r>
            <w:hyperlink w:history="0" r:id="rId36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A16.14.025</w:t>
              </w:r>
            </w:hyperlink>
            <w:r>
              <w:rPr>
                <w:sz w:val="20"/>
              </w:rPr>
              <w:t xml:space="preserve">, </w:t>
            </w:r>
            <w:hyperlink w:history="0" r:id="rId36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A16.14.026.001</w:t>
              </w:r>
            </w:hyperlink>
            <w:r>
              <w:rPr>
                <w:sz w:val="20"/>
              </w:rPr>
              <w:t xml:space="preserve">, </w:t>
            </w:r>
            <w:hyperlink w:history="0" r:id="rId36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A16.14.027</w:t>
              </w:r>
            </w:hyperlink>
            <w:r>
              <w:rPr>
                <w:sz w:val="20"/>
              </w:rPr>
              <w:t xml:space="preserve">, </w:t>
            </w:r>
            <w:hyperlink w:history="0" r:id="rId36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A16.14.031.002</w:t>
              </w:r>
            </w:hyperlink>
            <w:r>
              <w:rPr>
                <w:sz w:val="20"/>
              </w:rPr>
              <w:t xml:space="preserve">, </w:t>
            </w:r>
            <w:hyperlink w:history="0" r:id="rId36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A16.14.031.003</w:t>
              </w:r>
            </w:hyperlink>
            <w:r>
              <w:rPr>
                <w:sz w:val="20"/>
              </w:rPr>
              <w:t xml:space="preserve">, </w:t>
            </w:r>
            <w:hyperlink w:history="0" r:id="rId36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A16.14.038</w:t>
              </w:r>
            </w:hyperlink>
            <w:r>
              <w:rPr>
                <w:sz w:val="20"/>
              </w:rPr>
              <w:t xml:space="preserve">, </w:t>
            </w:r>
            <w:hyperlink w:history="0" r:id="rId36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A16.14.040</w:t>
              </w:r>
            </w:hyperlink>
            <w:r>
              <w:rPr>
                <w:sz w:val="20"/>
              </w:rPr>
              <w:t xml:space="preserve">, </w:t>
            </w:r>
            <w:hyperlink w:history="0" r:id="rId36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A16.14.041</w:t>
              </w:r>
            </w:hyperlink>
            <w:r>
              <w:rPr>
                <w:sz w:val="20"/>
              </w:rPr>
              <w:t xml:space="preserve">, </w:t>
            </w:r>
            <w:hyperlink w:history="0" r:id="rId36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A16.14.041.001</w:t>
              </w:r>
            </w:hyperlink>
            <w:r>
              <w:rPr>
                <w:sz w:val="20"/>
              </w:rPr>
              <w:t xml:space="preserve">, </w:t>
            </w:r>
            <w:hyperlink w:history="0" r:id="rId36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A16.14.042</w:t>
              </w:r>
            </w:hyperlink>
            <w:r>
              <w:rPr>
                <w:sz w:val="20"/>
              </w:rPr>
              <w:t xml:space="preserve">, </w:t>
            </w:r>
            <w:hyperlink w:history="0" r:id="rId36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1,43</w:t>
            </w:r>
          </w:p>
        </w:tc>
      </w:tr>
      <w:tr>
        <w:tc>
          <w:tcPr>
            <w:tcW w:w="1239" w:type="dxa"/>
            <w:tcBorders>
              <w:top w:val="nil"/>
              <w:left w:val="nil"/>
              <w:bottom w:val="nil"/>
              <w:right w:val="nil"/>
            </w:tcBorders>
          </w:tcPr>
          <w:p>
            <w:pPr>
              <w:pStyle w:val="0"/>
            </w:pPr>
            <w:r>
              <w:rPr>
                <w:sz w:val="20"/>
              </w:rPr>
              <w:t xml:space="preserve">st32.003</w:t>
            </w:r>
          </w:p>
        </w:tc>
        <w:tc>
          <w:tcPr>
            <w:tcW w:w="2551" w:type="dxa"/>
            <w:tcBorders>
              <w:top w:val="nil"/>
              <w:left w:val="nil"/>
              <w:bottom w:val="nil"/>
              <w:right w:val="nil"/>
            </w:tcBorders>
          </w:tcPr>
          <w:p>
            <w:pPr>
              <w:pStyle w:val="0"/>
            </w:pPr>
            <w:r>
              <w:rPr>
                <w:sz w:val="20"/>
              </w:rPr>
              <w:t xml:space="preserve">Операции на желчном пузыре и желчевыводящих путях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6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A16.14.011.001</w:t>
              </w:r>
            </w:hyperlink>
            <w:r>
              <w:rPr>
                <w:sz w:val="20"/>
              </w:rPr>
              <w:t xml:space="preserve">, </w:t>
            </w:r>
            <w:hyperlink w:history="0" r:id="rId36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A16.14.023</w:t>
              </w:r>
            </w:hyperlink>
            <w:r>
              <w:rPr>
                <w:sz w:val="20"/>
              </w:rPr>
              <w:t xml:space="preserve">, </w:t>
            </w:r>
            <w:hyperlink w:history="0" r:id="rId36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A16.14.024.001</w:t>
              </w:r>
            </w:hyperlink>
            <w:r>
              <w:rPr>
                <w:sz w:val="20"/>
              </w:rPr>
              <w:t xml:space="preserve">, </w:t>
            </w:r>
            <w:hyperlink w:history="0" r:id="rId36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A16.14.024.002</w:t>
              </w:r>
            </w:hyperlink>
            <w:r>
              <w:rPr>
                <w:sz w:val="20"/>
              </w:rPr>
              <w:t xml:space="preserve">, </w:t>
            </w:r>
            <w:hyperlink w:history="0" r:id="rId36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A16.14.024.003</w:t>
              </w:r>
            </w:hyperlink>
            <w:r>
              <w:rPr>
                <w:sz w:val="20"/>
              </w:rPr>
              <w:t xml:space="preserve">, </w:t>
            </w:r>
            <w:hyperlink w:history="0" r:id="rId36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A16.14.027.002</w:t>
              </w:r>
            </w:hyperlink>
            <w:r>
              <w:rPr>
                <w:sz w:val="20"/>
              </w:rPr>
              <w:t xml:space="preserve">, </w:t>
            </w:r>
            <w:hyperlink w:history="0" r:id="rId36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A16.14.031.001</w:t>
              </w:r>
            </w:hyperlink>
            <w:r>
              <w:rPr>
                <w:sz w:val="20"/>
              </w:rPr>
              <w:t xml:space="preserve">, </w:t>
            </w:r>
            <w:hyperlink w:history="0" r:id="rId36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A16.14.032</w:t>
              </w:r>
            </w:hyperlink>
            <w:r>
              <w:rPr>
                <w:sz w:val="20"/>
              </w:rPr>
              <w:t xml:space="preserve">, </w:t>
            </w:r>
            <w:hyperlink w:history="0" r:id="rId36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A16.14.032.002</w:t>
              </w:r>
            </w:hyperlink>
            <w:r>
              <w:rPr>
                <w:sz w:val="20"/>
              </w:rPr>
              <w:t xml:space="preserve">, </w:t>
            </w:r>
            <w:hyperlink w:history="0" r:id="rId36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A16.14.032.003</w:t>
              </w:r>
            </w:hyperlink>
            <w:r>
              <w:rPr>
                <w:sz w:val="20"/>
              </w:rPr>
              <w:t xml:space="preserve">, </w:t>
            </w:r>
            <w:hyperlink w:history="0" r:id="rId36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A16.14.042.001</w:t>
              </w:r>
            </w:hyperlink>
            <w:r>
              <w:rPr>
                <w:sz w:val="20"/>
              </w:rPr>
              <w:t xml:space="preserve">, </w:t>
            </w:r>
            <w:hyperlink w:history="0" r:id="rId36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A16.14.042.002</w:t>
              </w:r>
            </w:hyperlink>
            <w:r>
              <w:rPr>
                <w:sz w:val="20"/>
              </w:rPr>
              <w:t xml:space="preserve">, </w:t>
            </w:r>
            <w:hyperlink w:history="0" r:id="rId36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A16.14.042.003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3,00</w:t>
            </w:r>
          </w:p>
        </w:tc>
      </w:tr>
      <w:tr>
        <w:tc>
          <w:tcPr>
            <w:tcW w:w="1239" w:type="dxa"/>
            <w:tcBorders>
              <w:top w:val="nil"/>
              <w:left w:val="nil"/>
              <w:bottom w:val="nil"/>
              <w:right w:val="nil"/>
            </w:tcBorders>
          </w:tcPr>
          <w:p>
            <w:pPr>
              <w:pStyle w:val="0"/>
            </w:pPr>
            <w:r>
              <w:rPr>
                <w:sz w:val="20"/>
              </w:rPr>
              <w:t xml:space="preserve">st32.004</w:t>
            </w:r>
          </w:p>
        </w:tc>
        <w:tc>
          <w:tcPr>
            <w:tcW w:w="2551" w:type="dxa"/>
            <w:tcBorders>
              <w:top w:val="nil"/>
              <w:left w:val="nil"/>
              <w:bottom w:val="nil"/>
              <w:right w:val="nil"/>
            </w:tcBorders>
          </w:tcPr>
          <w:p>
            <w:pPr>
              <w:pStyle w:val="0"/>
            </w:pPr>
            <w:r>
              <w:rPr>
                <w:sz w:val="20"/>
              </w:rPr>
              <w:t xml:space="preserve">Операции на желчном пузыре и желчевыводящих путях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6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A16.14.020.005</w:t>
              </w:r>
            </w:hyperlink>
            <w:r>
              <w:rPr>
                <w:sz w:val="20"/>
              </w:rPr>
              <w:t xml:space="preserve">, </w:t>
            </w:r>
            <w:hyperlink w:history="0" r:id="rId36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A16.14.020.006</w:t>
              </w:r>
            </w:hyperlink>
            <w:r>
              <w:rPr>
                <w:sz w:val="20"/>
              </w:rPr>
              <w:t xml:space="preserve">, </w:t>
            </w:r>
            <w:hyperlink w:history="0" r:id="rId36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A16.14.022</w:t>
              </w:r>
            </w:hyperlink>
            <w:r>
              <w:rPr>
                <w:sz w:val="20"/>
              </w:rPr>
              <w:t xml:space="preserve">, </w:t>
            </w:r>
            <w:hyperlink w:history="0" r:id="rId36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A16.14.026</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4,30</w:t>
            </w:r>
          </w:p>
        </w:tc>
      </w:tr>
      <w:tr>
        <w:tc>
          <w:tcPr>
            <w:tcW w:w="1239" w:type="dxa"/>
            <w:tcBorders>
              <w:top w:val="nil"/>
              <w:left w:val="nil"/>
              <w:bottom w:val="nil"/>
              <w:right w:val="nil"/>
            </w:tcBorders>
          </w:tcPr>
          <w:p>
            <w:pPr>
              <w:pStyle w:val="0"/>
            </w:pPr>
            <w:r>
              <w:rPr>
                <w:sz w:val="20"/>
              </w:rPr>
              <w:t xml:space="preserve">st32.005</w:t>
            </w:r>
          </w:p>
        </w:tc>
        <w:tc>
          <w:tcPr>
            <w:tcW w:w="2551" w:type="dxa"/>
            <w:tcBorders>
              <w:top w:val="nil"/>
              <w:left w:val="nil"/>
              <w:bottom w:val="nil"/>
              <w:right w:val="nil"/>
            </w:tcBorders>
          </w:tcPr>
          <w:p>
            <w:pPr>
              <w:pStyle w:val="0"/>
            </w:pPr>
            <w:r>
              <w:rPr>
                <w:sz w:val="20"/>
              </w:rPr>
              <w:t xml:space="preserve">Операции на печени и поджелудочной железе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6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A11.14.001.001</w:t>
              </w:r>
            </w:hyperlink>
            <w:r>
              <w:rPr>
                <w:sz w:val="20"/>
              </w:rPr>
              <w:t xml:space="preserve">, </w:t>
            </w:r>
            <w:hyperlink w:history="0" r:id="rId36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A11.15.002.001</w:t>
              </w:r>
            </w:hyperlink>
            <w:r>
              <w:rPr>
                <w:sz w:val="20"/>
              </w:rPr>
              <w:t xml:space="preserve">, </w:t>
            </w:r>
            <w:hyperlink w:history="0" r:id="rId36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A16.14.002</w:t>
              </w:r>
            </w:hyperlink>
            <w:r>
              <w:rPr>
                <w:sz w:val="20"/>
              </w:rPr>
              <w:t xml:space="preserve">, </w:t>
            </w:r>
            <w:hyperlink w:history="0" r:id="rId36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A16.14.005</w:t>
              </w:r>
            </w:hyperlink>
            <w:r>
              <w:rPr>
                <w:sz w:val="20"/>
              </w:rPr>
              <w:t xml:space="preserve">, </w:t>
            </w:r>
            <w:hyperlink w:history="0" r:id="rId36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A16.14.017</w:t>
              </w:r>
            </w:hyperlink>
            <w:r>
              <w:rPr>
                <w:sz w:val="20"/>
              </w:rPr>
              <w:t xml:space="preserve">, </w:t>
            </w:r>
            <w:hyperlink w:history="0" r:id="rId37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A16.14.018</w:t>
              </w:r>
            </w:hyperlink>
            <w:r>
              <w:rPr>
                <w:sz w:val="20"/>
              </w:rPr>
              <w:t xml:space="preserve">, </w:t>
            </w:r>
            <w:hyperlink w:history="0" r:id="rId37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A16.14.018.001</w:t>
              </w:r>
            </w:hyperlink>
            <w:r>
              <w:rPr>
                <w:sz w:val="20"/>
              </w:rPr>
              <w:t xml:space="preserve">, </w:t>
            </w:r>
            <w:hyperlink w:history="0" r:id="rId37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A16.14.018.003</w:t>
              </w:r>
            </w:hyperlink>
            <w:r>
              <w:rPr>
                <w:sz w:val="20"/>
              </w:rPr>
              <w:t xml:space="preserve">, </w:t>
            </w:r>
            <w:hyperlink w:history="0" r:id="rId37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A16.14.018.004</w:t>
              </w:r>
            </w:hyperlink>
            <w:r>
              <w:rPr>
                <w:sz w:val="20"/>
              </w:rPr>
              <w:t xml:space="preserve">, </w:t>
            </w:r>
            <w:hyperlink w:history="0" r:id="rId37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A16.14.028</w:t>
              </w:r>
            </w:hyperlink>
            <w:r>
              <w:rPr>
                <w:sz w:val="20"/>
              </w:rPr>
              <w:t xml:space="preserve">, </w:t>
            </w:r>
            <w:hyperlink w:history="0" r:id="rId37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A16.14.029</w:t>
              </w:r>
            </w:hyperlink>
            <w:r>
              <w:rPr>
                <w:sz w:val="20"/>
              </w:rPr>
              <w:t xml:space="preserve">, </w:t>
            </w:r>
            <w:hyperlink w:history="0" r:id="rId37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A16.14.032.001</w:t>
              </w:r>
            </w:hyperlink>
            <w:r>
              <w:rPr>
                <w:sz w:val="20"/>
              </w:rPr>
              <w:t xml:space="preserve">, </w:t>
            </w:r>
            <w:hyperlink w:history="0" r:id="rId37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A16.14.035.002</w:t>
              </w:r>
            </w:hyperlink>
            <w:r>
              <w:rPr>
                <w:sz w:val="20"/>
              </w:rPr>
              <w:t xml:space="preserve">, </w:t>
            </w:r>
            <w:hyperlink w:history="0" r:id="rId37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A16.14.035.003</w:t>
              </w:r>
            </w:hyperlink>
            <w:r>
              <w:rPr>
                <w:sz w:val="20"/>
              </w:rPr>
              <w:t xml:space="preserve">, </w:t>
            </w:r>
            <w:hyperlink w:history="0" r:id="rId37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A16.14.035.004</w:t>
              </w:r>
            </w:hyperlink>
            <w:r>
              <w:rPr>
                <w:sz w:val="20"/>
              </w:rPr>
              <w:t xml:space="preserve">, </w:t>
            </w:r>
            <w:hyperlink w:history="0" r:id="rId37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A16.14.035.005</w:t>
              </w:r>
            </w:hyperlink>
            <w:r>
              <w:rPr>
                <w:sz w:val="20"/>
              </w:rPr>
              <w:t xml:space="preserve">, </w:t>
            </w:r>
            <w:hyperlink w:history="0" r:id="rId37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A16.14.035.006</w:t>
              </w:r>
            </w:hyperlink>
            <w:r>
              <w:rPr>
                <w:sz w:val="20"/>
              </w:rPr>
              <w:t xml:space="preserve">, </w:t>
            </w:r>
            <w:hyperlink w:history="0" r:id="rId37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A16.14.035.007</w:t>
              </w:r>
            </w:hyperlink>
            <w:r>
              <w:rPr>
                <w:sz w:val="20"/>
              </w:rPr>
              <w:t xml:space="preserve">, </w:t>
            </w:r>
            <w:hyperlink w:history="0" r:id="rId37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A16.15.002</w:t>
              </w:r>
            </w:hyperlink>
            <w:r>
              <w:rPr>
                <w:sz w:val="20"/>
              </w:rPr>
              <w:t xml:space="preserve">, </w:t>
            </w:r>
            <w:hyperlink w:history="0" r:id="rId37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A16.15.003</w:t>
              </w:r>
            </w:hyperlink>
            <w:r>
              <w:rPr>
                <w:sz w:val="20"/>
              </w:rPr>
              <w:t xml:space="preserve">, </w:t>
            </w:r>
            <w:hyperlink w:history="0" r:id="rId37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A16.15.003.001</w:t>
              </w:r>
            </w:hyperlink>
            <w:r>
              <w:rPr>
                <w:sz w:val="20"/>
              </w:rPr>
              <w:t xml:space="preserve">, </w:t>
            </w:r>
            <w:hyperlink w:history="0" r:id="rId37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A16.15.004</w:t>
              </w:r>
            </w:hyperlink>
            <w:r>
              <w:rPr>
                <w:sz w:val="20"/>
              </w:rPr>
              <w:t xml:space="preserve">, </w:t>
            </w:r>
            <w:hyperlink w:history="0" r:id="rId37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A16.15.005</w:t>
              </w:r>
            </w:hyperlink>
            <w:r>
              <w:rPr>
                <w:sz w:val="20"/>
              </w:rPr>
              <w:t xml:space="preserve">, </w:t>
            </w:r>
            <w:hyperlink w:history="0" r:id="rId37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A16.15.006</w:t>
              </w:r>
            </w:hyperlink>
            <w:r>
              <w:rPr>
                <w:sz w:val="20"/>
              </w:rPr>
              <w:t xml:space="preserve">, </w:t>
            </w:r>
            <w:hyperlink w:history="0" r:id="rId37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A16.15.007</w:t>
              </w:r>
            </w:hyperlink>
            <w:r>
              <w:rPr>
                <w:sz w:val="20"/>
              </w:rPr>
              <w:t xml:space="preserve">, </w:t>
            </w:r>
            <w:hyperlink w:history="0" r:id="rId37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A16.15.012</w:t>
              </w:r>
            </w:hyperlink>
            <w:r>
              <w:rPr>
                <w:sz w:val="20"/>
              </w:rPr>
              <w:t xml:space="preserve">, </w:t>
            </w:r>
            <w:hyperlink w:history="0" r:id="rId37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A16.15.015</w:t>
              </w:r>
            </w:hyperlink>
            <w:r>
              <w:rPr>
                <w:sz w:val="20"/>
              </w:rPr>
              <w:t xml:space="preserve">, </w:t>
            </w:r>
            <w:hyperlink w:history="0" r:id="rId37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A16.15.015.001</w:t>
              </w:r>
            </w:hyperlink>
            <w:r>
              <w:rPr>
                <w:sz w:val="20"/>
              </w:rPr>
              <w:t xml:space="preserve">, </w:t>
            </w:r>
            <w:hyperlink w:history="0" r:id="rId37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A16.15.015.002</w:t>
              </w:r>
            </w:hyperlink>
            <w:r>
              <w:rPr>
                <w:sz w:val="20"/>
              </w:rPr>
              <w:t xml:space="preserve">, </w:t>
            </w:r>
            <w:hyperlink w:history="0" r:id="rId37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A16.15.015.003</w:t>
              </w:r>
            </w:hyperlink>
            <w:r>
              <w:rPr>
                <w:sz w:val="20"/>
              </w:rPr>
              <w:t xml:space="preserve">, </w:t>
            </w:r>
            <w:hyperlink w:history="0" r:id="rId37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A16.15.016</w:t>
              </w:r>
            </w:hyperlink>
            <w:r>
              <w:rPr>
                <w:sz w:val="20"/>
              </w:rPr>
              <w:t xml:space="preserve">, </w:t>
            </w:r>
            <w:hyperlink w:history="0" r:id="rId37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A16.15.016.001</w:t>
              </w:r>
            </w:hyperlink>
            <w:r>
              <w:rPr>
                <w:sz w:val="20"/>
              </w:rPr>
              <w:t xml:space="preserve">, </w:t>
            </w:r>
            <w:hyperlink w:history="0" r:id="rId37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A16.15.016.002</w:t>
              </w:r>
            </w:hyperlink>
            <w:r>
              <w:rPr>
                <w:sz w:val="20"/>
              </w:rPr>
              <w:t xml:space="preserve">, </w:t>
            </w:r>
            <w:hyperlink w:history="0" r:id="rId37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A16.15.017</w:t>
              </w:r>
            </w:hyperlink>
            <w:r>
              <w:rPr>
                <w:sz w:val="20"/>
              </w:rPr>
              <w:t xml:space="preserve">, </w:t>
            </w:r>
            <w:hyperlink w:history="0" r:id="rId37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A16.15.022</w:t>
              </w:r>
            </w:hyperlink>
            <w:r>
              <w:rPr>
                <w:sz w:val="20"/>
              </w:rPr>
              <w:t xml:space="preserve">, </w:t>
            </w:r>
            <w:hyperlink w:history="0" r:id="rId37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A16.15.022.001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2,42</w:t>
            </w:r>
          </w:p>
        </w:tc>
      </w:tr>
      <w:tr>
        <w:tc>
          <w:tcPr>
            <w:tcW w:w="1239" w:type="dxa"/>
            <w:tcBorders>
              <w:top w:val="nil"/>
              <w:left w:val="nil"/>
              <w:bottom w:val="nil"/>
              <w:right w:val="nil"/>
            </w:tcBorders>
          </w:tcPr>
          <w:p>
            <w:pPr>
              <w:pStyle w:val="0"/>
            </w:pPr>
            <w:r>
              <w:rPr>
                <w:sz w:val="20"/>
              </w:rPr>
              <w:t xml:space="preserve">st32.006</w:t>
            </w:r>
          </w:p>
        </w:tc>
        <w:tc>
          <w:tcPr>
            <w:tcW w:w="2551" w:type="dxa"/>
            <w:tcBorders>
              <w:top w:val="nil"/>
              <w:left w:val="nil"/>
              <w:bottom w:val="nil"/>
              <w:right w:val="nil"/>
            </w:tcBorders>
          </w:tcPr>
          <w:p>
            <w:pPr>
              <w:pStyle w:val="0"/>
            </w:pPr>
            <w:r>
              <w:rPr>
                <w:sz w:val="20"/>
              </w:rPr>
              <w:t xml:space="preserve">Операции на печени и поджелудочной железе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7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A11.14.005</w:t>
              </w:r>
            </w:hyperlink>
            <w:r>
              <w:rPr>
                <w:sz w:val="20"/>
              </w:rPr>
              <w:t xml:space="preserve">, </w:t>
            </w:r>
            <w:hyperlink w:history="0" r:id="rId37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A16.14.001</w:t>
              </w:r>
            </w:hyperlink>
            <w:r>
              <w:rPr>
                <w:sz w:val="20"/>
              </w:rPr>
              <w:t xml:space="preserve">, </w:t>
            </w:r>
            <w:hyperlink w:history="0" r:id="rId37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A16.14.003</w:t>
              </w:r>
            </w:hyperlink>
            <w:r>
              <w:rPr>
                <w:sz w:val="20"/>
              </w:rPr>
              <w:t xml:space="preserve">, </w:t>
            </w:r>
            <w:hyperlink w:history="0" r:id="rId37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A16.14.004</w:t>
              </w:r>
            </w:hyperlink>
            <w:r>
              <w:rPr>
                <w:sz w:val="20"/>
              </w:rPr>
              <w:t xml:space="preserve">, </w:t>
            </w:r>
            <w:hyperlink w:history="0" r:id="rId37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A16.14.018.002</w:t>
              </w:r>
            </w:hyperlink>
            <w:r>
              <w:rPr>
                <w:sz w:val="20"/>
              </w:rPr>
              <w:t xml:space="preserve">, </w:t>
            </w:r>
            <w:hyperlink w:history="0" r:id="rId37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A16.14.018.005</w:t>
              </w:r>
            </w:hyperlink>
            <w:r>
              <w:rPr>
                <w:sz w:val="20"/>
              </w:rPr>
              <w:t xml:space="preserve">, </w:t>
            </w:r>
            <w:hyperlink w:history="0" r:id="rId37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A16.14.019</w:t>
              </w:r>
            </w:hyperlink>
            <w:r>
              <w:rPr>
                <w:sz w:val="20"/>
              </w:rPr>
              <w:t xml:space="preserve">, </w:t>
            </w:r>
            <w:hyperlink w:history="0" r:id="rId37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A16.14.019.001</w:t>
              </w:r>
            </w:hyperlink>
            <w:r>
              <w:rPr>
                <w:sz w:val="20"/>
              </w:rPr>
              <w:t xml:space="preserve">, </w:t>
            </w:r>
            <w:hyperlink w:history="0" r:id="rId37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A16.14.030</w:t>
              </w:r>
            </w:hyperlink>
            <w:r>
              <w:rPr>
                <w:sz w:val="20"/>
              </w:rPr>
              <w:t xml:space="preserve">, </w:t>
            </w:r>
            <w:hyperlink w:history="0" r:id="rId37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A16.14.030.001</w:t>
              </w:r>
            </w:hyperlink>
            <w:r>
              <w:rPr>
                <w:sz w:val="20"/>
              </w:rPr>
              <w:t xml:space="preserve">, </w:t>
            </w:r>
            <w:hyperlink w:history="0" r:id="rId37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A16.14.034</w:t>
              </w:r>
            </w:hyperlink>
            <w:r>
              <w:rPr>
                <w:sz w:val="20"/>
              </w:rPr>
              <w:t xml:space="preserve">, </w:t>
            </w:r>
            <w:hyperlink w:history="0" r:id="rId37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A16.14.034.001</w:t>
              </w:r>
            </w:hyperlink>
            <w:r>
              <w:rPr>
                <w:sz w:val="20"/>
              </w:rPr>
              <w:t xml:space="preserve">, </w:t>
            </w:r>
            <w:hyperlink w:history="0" r:id="rId37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A16.14.034.002</w:t>
              </w:r>
            </w:hyperlink>
            <w:r>
              <w:rPr>
                <w:sz w:val="20"/>
              </w:rPr>
              <w:t xml:space="preserve">, </w:t>
            </w:r>
            <w:hyperlink w:history="0" r:id="rId37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A16.14.034.004</w:t>
              </w:r>
            </w:hyperlink>
            <w:r>
              <w:rPr>
                <w:sz w:val="20"/>
              </w:rPr>
              <w:t xml:space="preserve">, </w:t>
            </w:r>
            <w:hyperlink w:history="0" r:id="rId37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A16.14.034.005</w:t>
              </w:r>
            </w:hyperlink>
            <w:r>
              <w:rPr>
                <w:sz w:val="20"/>
              </w:rPr>
              <w:t xml:space="preserve">, </w:t>
            </w:r>
            <w:hyperlink w:history="0" r:id="rId37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A16.14.034.006</w:t>
              </w:r>
            </w:hyperlink>
            <w:r>
              <w:rPr>
                <w:sz w:val="20"/>
              </w:rPr>
              <w:t xml:space="preserve">, </w:t>
            </w:r>
            <w:hyperlink w:history="0" r:id="rId37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A16.14.034.007</w:t>
              </w:r>
            </w:hyperlink>
            <w:r>
              <w:rPr>
                <w:sz w:val="20"/>
              </w:rPr>
              <w:t xml:space="preserve">, </w:t>
            </w:r>
            <w:hyperlink w:history="0" r:id="rId37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A16.14.034.008</w:t>
              </w:r>
            </w:hyperlink>
            <w:r>
              <w:rPr>
                <w:sz w:val="20"/>
              </w:rPr>
              <w:t xml:space="preserve">, </w:t>
            </w:r>
            <w:hyperlink w:history="0" r:id="rId37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A16.14.035</w:t>
              </w:r>
            </w:hyperlink>
            <w:r>
              <w:rPr>
                <w:sz w:val="20"/>
              </w:rPr>
              <w:t xml:space="preserve">, </w:t>
            </w:r>
            <w:hyperlink w:history="0" r:id="rId37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A16.14.035.001</w:t>
              </w:r>
            </w:hyperlink>
            <w:r>
              <w:rPr>
                <w:sz w:val="20"/>
              </w:rPr>
              <w:t xml:space="preserve">, </w:t>
            </w:r>
            <w:hyperlink w:history="0" r:id="rId37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A16.14.036</w:t>
              </w:r>
            </w:hyperlink>
            <w:r>
              <w:rPr>
                <w:sz w:val="20"/>
              </w:rPr>
              <w:t xml:space="preserve">, </w:t>
            </w:r>
            <w:hyperlink w:history="0" r:id="rId37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A16.14.037</w:t>
              </w:r>
            </w:hyperlink>
            <w:r>
              <w:rPr>
                <w:sz w:val="20"/>
              </w:rPr>
              <w:t xml:space="preserve">, </w:t>
            </w:r>
            <w:hyperlink w:history="0" r:id="rId37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A16.14.037.001</w:t>
              </w:r>
            </w:hyperlink>
            <w:r>
              <w:rPr>
                <w:sz w:val="20"/>
              </w:rPr>
              <w:t xml:space="preserve">, </w:t>
            </w:r>
            <w:hyperlink w:history="0" r:id="rId37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A16.14.037.002</w:t>
              </w:r>
            </w:hyperlink>
            <w:r>
              <w:rPr>
                <w:sz w:val="20"/>
              </w:rPr>
              <w:t xml:space="preserve">, </w:t>
            </w:r>
            <w:hyperlink w:history="0" r:id="rId37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A16.14.037.003</w:t>
              </w:r>
            </w:hyperlink>
            <w:r>
              <w:rPr>
                <w:sz w:val="20"/>
              </w:rPr>
              <w:t xml:space="preserve">, </w:t>
            </w:r>
            <w:hyperlink w:history="0" r:id="rId37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A16.14.039</w:t>
              </w:r>
            </w:hyperlink>
            <w:r>
              <w:rPr>
                <w:sz w:val="20"/>
              </w:rPr>
              <w:t xml:space="preserve">, </w:t>
            </w:r>
            <w:hyperlink w:history="0" r:id="rId37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A16.14.044</w:t>
              </w:r>
            </w:hyperlink>
            <w:r>
              <w:rPr>
                <w:sz w:val="20"/>
              </w:rPr>
              <w:t xml:space="preserve">, </w:t>
            </w:r>
            <w:hyperlink w:history="0" r:id="rId37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A16.15.001</w:t>
              </w:r>
            </w:hyperlink>
            <w:r>
              <w:rPr>
                <w:sz w:val="20"/>
              </w:rPr>
              <w:t xml:space="preserve">, </w:t>
            </w:r>
            <w:hyperlink w:history="0" r:id="rId37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A16.15.001.001</w:t>
              </w:r>
            </w:hyperlink>
            <w:r>
              <w:rPr>
                <w:sz w:val="20"/>
              </w:rPr>
              <w:t xml:space="preserve">, </w:t>
            </w:r>
            <w:hyperlink w:history="0" r:id="rId37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A16.15.001.002</w:t>
              </w:r>
            </w:hyperlink>
            <w:r>
              <w:rPr>
                <w:sz w:val="20"/>
              </w:rPr>
              <w:t xml:space="preserve">, </w:t>
            </w:r>
            <w:hyperlink w:history="0" r:id="rId37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A16.15.001.003</w:t>
              </w:r>
            </w:hyperlink>
            <w:r>
              <w:rPr>
                <w:sz w:val="20"/>
              </w:rPr>
              <w:t xml:space="preserve">, </w:t>
            </w:r>
            <w:hyperlink w:history="0" r:id="rId37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A16.15.008</w:t>
              </w:r>
            </w:hyperlink>
            <w:r>
              <w:rPr>
                <w:sz w:val="20"/>
              </w:rPr>
              <w:t xml:space="preserve">, </w:t>
            </w:r>
            <w:hyperlink w:history="0" r:id="rId37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A16.15.009</w:t>
              </w:r>
            </w:hyperlink>
            <w:r>
              <w:rPr>
                <w:sz w:val="20"/>
              </w:rPr>
              <w:t xml:space="preserve">, </w:t>
            </w:r>
            <w:hyperlink w:history="0" r:id="rId37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A16.15.009.001</w:t>
              </w:r>
            </w:hyperlink>
            <w:r>
              <w:rPr>
                <w:sz w:val="20"/>
              </w:rPr>
              <w:t xml:space="preserve">, </w:t>
            </w:r>
            <w:hyperlink w:history="0" r:id="rId37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A16.15.009.002</w:t>
              </w:r>
            </w:hyperlink>
            <w:r>
              <w:rPr>
                <w:sz w:val="20"/>
              </w:rPr>
              <w:t xml:space="preserve">, </w:t>
            </w:r>
            <w:hyperlink w:history="0" r:id="rId37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A16.15.009.003</w:t>
              </w:r>
            </w:hyperlink>
            <w:r>
              <w:rPr>
                <w:sz w:val="20"/>
              </w:rPr>
              <w:t xml:space="preserve">, </w:t>
            </w:r>
            <w:hyperlink w:history="0" r:id="rId37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A16.15.009.004</w:t>
              </w:r>
            </w:hyperlink>
            <w:r>
              <w:rPr>
                <w:sz w:val="20"/>
              </w:rPr>
              <w:t xml:space="preserve">, </w:t>
            </w:r>
            <w:hyperlink w:history="0" r:id="rId37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A16.15.010</w:t>
              </w:r>
            </w:hyperlink>
            <w:r>
              <w:rPr>
                <w:sz w:val="20"/>
              </w:rPr>
              <w:t xml:space="preserve">, </w:t>
            </w:r>
            <w:hyperlink w:history="0" r:id="rId37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A16.15.010.001</w:t>
              </w:r>
            </w:hyperlink>
            <w:r>
              <w:rPr>
                <w:sz w:val="20"/>
              </w:rPr>
              <w:t xml:space="preserve">, </w:t>
            </w:r>
            <w:hyperlink w:history="0" r:id="rId37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A16.15.010.002</w:t>
              </w:r>
            </w:hyperlink>
            <w:r>
              <w:rPr>
                <w:sz w:val="20"/>
              </w:rPr>
              <w:t xml:space="preserve">, </w:t>
            </w:r>
            <w:hyperlink w:history="0" r:id="rId37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A16.15.011</w:t>
              </w:r>
            </w:hyperlink>
            <w:r>
              <w:rPr>
                <w:sz w:val="20"/>
              </w:rPr>
              <w:t xml:space="preserve">, </w:t>
            </w:r>
            <w:hyperlink w:history="0" r:id="rId37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A16.15.013</w:t>
              </w:r>
            </w:hyperlink>
            <w:r>
              <w:rPr>
                <w:sz w:val="20"/>
              </w:rPr>
              <w:t xml:space="preserve">, </w:t>
            </w:r>
            <w:hyperlink w:history="0" r:id="rId37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A16.15.014</w:t>
              </w:r>
            </w:hyperlink>
            <w:r>
              <w:rPr>
                <w:sz w:val="20"/>
              </w:rPr>
              <w:t xml:space="preserve">, </w:t>
            </w:r>
            <w:hyperlink w:history="0" r:id="rId37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A16.15.018</w:t>
              </w:r>
            </w:hyperlink>
            <w:r>
              <w:rPr>
                <w:sz w:val="20"/>
              </w:rPr>
              <w:t xml:space="preserve">, </w:t>
            </w:r>
            <w:hyperlink w:history="0" r:id="rId37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A16.15.019</w:t>
              </w:r>
            </w:hyperlink>
            <w:r>
              <w:rPr>
                <w:sz w:val="20"/>
              </w:rPr>
              <w:t xml:space="preserve">, </w:t>
            </w:r>
            <w:hyperlink w:history="0" r:id="rId37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A16.15.020</w:t>
              </w:r>
            </w:hyperlink>
            <w:r>
              <w:rPr>
                <w:sz w:val="20"/>
              </w:rPr>
              <w:t xml:space="preserve">, </w:t>
            </w:r>
            <w:hyperlink w:history="0" r:id="rId37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A16.15.021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2,69</w:t>
            </w:r>
          </w:p>
        </w:tc>
      </w:tr>
      <w:tr>
        <w:tc>
          <w:tcPr>
            <w:tcW w:w="1239" w:type="dxa"/>
            <w:tcBorders>
              <w:top w:val="nil"/>
              <w:left w:val="nil"/>
              <w:bottom w:val="nil"/>
              <w:right w:val="nil"/>
            </w:tcBorders>
          </w:tcPr>
          <w:p>
            <w:pPr>
              <w:pStyle w:val="0"/>
            </w:pPr>
            <w:r>
              <w:rPr>
                <w:sz w:val="20"/>
              </w:rPr>
              <w:t xml:space="preserve">st32.007</w:t>
            </w:r>
          </w:p>
        </w:tc>
        <w:tc>
          <w:tcPr>
            <w:tcW w:w="2551" w:type="dxa"/>
            <w:tcBorders>
              <w:top w:val="nil"/>
              <w:left w:val="nil"/>
              <w:bottom w:val="nil"/>
              <w:right w:val="nil"/>
            </w:tcBorders>
          </w:tcPr>
          <w:p>
            <w:pPr>
              <w:pStyle w:val="0"/>
            </w:pPr>
            <w:r>
              <w:rPr>
                <w:sz w:val="20"/>
              </w:rPr>
              <w:t xml:space="preserve">Панкреатит, хирургическое лечение</w:t>
            </w:r>
          </w:p>
        </w:tc>
        <w:tc>
          <w:tcPr>
            <w:tcW w:w="3797" w:type="dxa"/>
            <w:tcBorders>
              <w:top w:val="nil"/>
              <w:left w:val="nil"/>
              <w:bottom w:val="nil"/>
              <w:right w:val="nil"/>
            </w:tcBorders>
          </w:tcPr>
          <w:p>
            <w:pPr>
              <w:pStyle w:val="0"/>
            </w:pPr>
            <w:r>
              <w:rPr>
                <w:sz w:val="20"/>
              </w:rPr>
              <w:t xml:space="preserve">K85, K85.0, K85.1, K85.2, K85.3, K85.8, K85.9</w:t>
            </w:r>
          </w:p>
        </w:tc>
        <w:tc>
          <w:tcPr>
            <w:tcW w:w="3798" w:type="dxa"/>
            <w:tcBorders>
              <w:top w:val="nil"/>
              <w:left w:val="nil"/>
              <w:bottom w:val="nil"/>
              <w:right w:val="nil"/>
            </w:tcBorders>
          </w:tcPr>
          <w:p>
            <w:pPr>
              <w:pStyle w:val="0"/>
            </w:pPr>
            <w:hyperlink w:history="0" r:id="rId37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A16.15.014</w:t>
              </w:r>
            </w:hyperlink>
            <w:r>
              <w:rPr>
                <w:sz w:val="20"/>
              </w:rPr>
              <w:t xml:space="preserve">, </w:t>
            </w:r>
            <w:hyperlink w:history="0" r:id="rId37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4,12</w:t>
            </w:r>
          </w:p>
        </w:tc>
      </w:tr>
      <w:tr>
        <w:tc>
          <w:tcPr>
            <w:tcW w:w="1239" w:type="dxa"/>
            <w:tcBorders>
              <w:top w:val="nil"/>
              <w:left w:val="nil"/>
              <w:bottom w:val="nil"/>
              <w:right w:val="nil"/>
            </w:tcBorders>
          </w:tcPr>
          <w:p>
            <w:pPr>
              <w:pStyle w:val="0"/>
            </w:pPr>
            <w:r>
              <w:rPr>
                <w:sz w:val="20"/>
              </w:rPr>
              <w:t xml:space="preserve">st32.008</w:t>
            </w:r>
          </w:p>
        </w:tc>
        <w:tc>
          <w:tcPr>
            <w:tcW w:w="2551" w:type="dxa"/>
            <w:tcBorders>
              <w:top w:val="nil"/>
              <w:left w:val="nil"/>
              <w:bottom w:val="nil"/>
              <w:right w:val="nil"/>
            </w:tcBorders>
          </w:tcPr>
          <w:p>
            <w:pPr>
              <w:pStyle w:val="0"/>
            </w:pPr>
            <w:r>
              <w:rPr>
                <w:sz w:val="20"/>
              </w:rPr>
              <w:t xml:space="preserve">Операции на пищеводе, желудке, двенадцатиперстной кишке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7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A03.16.001.001</w:t>
              </w:r>
            </w:hyperlink>
            <w:r>
              <w:rPr>
                <w:sz w:val="20"/>
              </w:rPr>
              <w:t xml:space="preserve">, </w:t>
            </w:r>
            <w:hyperlink w:history="0" r:id="rId37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A16.16.001</w:t>
              </w:r>
            </w:hyperlink>
            <w:r>
              <w:rPr>
                <w:sz w:val="20"/>
              </w:rPr>
              <w:t xml:space="preserve">, </w:t>
            </w:r>
            <w:hyperlink w:history="0" r:id="rId37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A16.16.041.003</w:t>
              </w:r>
            </w:hyperlink>
            <w:r>
              <w:rPr>
                <w:sz w:val="20"/>
              </w:rPr>
              <w:t xml:space="preserve">, </w:t>
            </w:r>
            <w:hyperlink w:history="0" r:id="rId37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A16.16.047</w:t>
              </w:r>
            </w:hyperlink>
            <w:r>
              <w:rPr>
                <w:sz w:val="20"/>
              </w:rPr>
              <w:t xml:space="preserve">, </w:t>
            </w:r>
            <w:hyperlink w:history="0" r:id="rId37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A16.16.047.001</w:t>
              </w:r>
            </w:hyperlink>
            <w:r>
              <w:rPr>
                <w:sz w:val="20"/>
              </w:rPr>
              <w:t xml:space="preserve">, </w:t>
            </w:r>
            <w:hyperlink w:history="0" r:id="rId37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1,16</w:t>
            </w:r>
          </w:p>
        </w:tc>
      </w:tr>
      <w:tr>
        <w:tc>
          <w:tcPr>
            <w:tcW w:w="1239" w:type="dxa"/>
            <w:tcBorders>
              <w:top w:val="nil"/>
              <w:left w:val="nil"/>
              <w:bottom w:val="nil"/>
              <w:right w:val="nil"/>
            </w:tcBorders>
          </w:tcPr>
          <w:p>
            <w:pPr>
              <w:pStyle w:val="0"/>
            </w:pPr>
            <w:r>
              <w:rPr>
                <w:sz w:val="20"/>
              </w:rPr>
              <w:t xml:space="preserve">st32.009</w:t>
            </w:r>
          </w:p>
        </w:tc>
        <w:tc>
          <w:tcPr>
            <w:tcW w:w="2551" w:type="dxa"/>
            <w:tcBorders>
              <w:top w:val="nil"/>
              <w:left w:val="nil"/>
              <w:bottom w:val="nil"/>
              <w:right w:val="nil"/>
            </w:tcBorders>
          </w:tcPr>
          <w:p>
            <w:pPr>
              <w:pStyle w:val="0"/>
            </w:pPr>
            <w:r>
              <w:rPr>
                <w:sz w:val="20"/>
              </w:rPr>
              <w:t xml:space="preserve">Операции на пищеводе, желудке, двенадцатиперстной кишке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7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A16.16.002</w:t>
              </w:r>
            </w:hyperlink>
            <w:r>
              <w:rPr>
                <w:sz w:val="20"/>
              </w:rPr>
              <w:t xml:space="preserve">, </w:t>
            </w:r>
            <w:hyperlink w:history="0" r:id="rId37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A16.16.003</w:t>
              </w:r>
            </w:hyperlink>
            <w:r>
              <w:rPr>
                <w:sz w:val="20"/>
              </w:rPr>
              <w:t xml:space="preserve">, </w:t>
            </w:r>
            <w:hyperlink w:history="0" r:id="rId37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A16.16.004</w:t>
              </w:r>
            </w:hyperlink>
            <w:r>
              <w:rPr>
                <w:sz w:val="20"/>
              </w:rPr>
              <w:t xml:space="preserve">, </w:t>
            </w:r>
            <w:hyperlink w:history="0" r:id="rId37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A16.16.005</w:t>
              </w:r>
            </w:hyperlink>
            <w:r>
              <w:rPr>
                <w:sz w:val="20"/>
              </w:rPr>
              <w:t xml:space="preserve">, </w:t>
            </w:r>
            <w:hyperlink w:history="0" r:id="rId37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37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A16.16.006.001</w:t>
              </w:r>
            </w:hyperlink>
            <w:r>
              <w:rPr>
                <w:sz w:val="20"/>
              </w:rPr>
              <w:t xml:space="preserve">, </w:t>
            </w:r>
            <w:hyperlink w:history="0" r:id="rId37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A16.16.006.002</w:t>
              </w:r>
            </w:hyperlink>
            <w:r>
              <w:rPr>
                <w:sz w:val="20"/>
              </w:rPr>
              <w:t xml:space="preserve">, </w:t>
            </w:r>
            <w:hyperlink w:history="0" r:id="rId37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A16.16.007</w:t>
              </w:r>
            </w:hyperlink>
            <w:r>
              <w:rPr>
                <w:sz w:val="20"/>
              </w:rPr>
              <w:t xml:space="preserve">, </w:t>
            </w:r>
            <w:hyperlink w:history="0" r:id="rId37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A16.16.008</w:t>
              </w:r>
            </w:hyperlink>
            <w:r>
              <w:rPr>
                <w:sz w:val="20"/>
              </w:rPr>
              <w:t xml:space="preserve">, </w:t>
            </w:r>
            <w:hyperlink w:history="0" r:id="rId37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A16.16.009</w:t>
              </w:r>
            </w:hyperlink>
            <w:r>
              <w:rPr>
                <w:sz w:val="20"/>
              </w:rPr>
              <w:t xml:space="preserve">, </w:t>
            </w:r>
            <w:hyperlink w:history="0" r:id="rId37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A16.16.010</w:t>
              </w:r>
            </w:hyperlink>
            <w:r>
              <w:rPr>
                <w:sz w:val="20"/>
              </w:rPr>
              <w:t xml:space="preserve">, </w:t>
            </w:r>
            <w:hyperlink w:history="0" r:id="rId37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A16.16.011</w:t>
              </w:r>
            </w:hyperlink>
            <w:r>
              <w:rPr>
                <w:sz w:val="20"/>
              </w:rPr>
              <w:t xml:space="preserve">, </w:t>
            </w:r>
            <w:hyperlink w:history="0" r:id="rId37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A16.16.012</w:t>
              </w:r>
            </w:hyperlink>
            <w:r>
              <w:rPr>
                <w:sz w:val="20"/>
              </w:rPr>
              <w:t xml:space="preserve">, </w:t>
            </w:r>
            <w:hyperlink w:history="0" r:id="rId37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A16.16.013</w:t>
              </w:r>
            </w:hyperlink>
            <w:r>
              <w:rPr>
                <w:sz w:val="20"/>
              </w:rPr>
              <w:t xml:space="preserve">, </w:t>
            </w:r>
            <w:hyperlink w:history="0" r:id="rId38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A16.16.014</w:t>
              </w:r>
            </w:hyperlink>
            <w:r>
              <w:rPr>
                <w:sz w:val="20"/>
              </w:rPr>
              <w:t xml:space="preserve">, </w:t>
            </w:r>
            <w:hyperlink w:history="0" r:id="rId38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w:t>
              </w:r>
            </w:hyperlink>
            <w:r>
              <w:rPr>
                <w:sz w:val="20"/>
              </w:rPr>
              <w:t xml:space="preserve">, </w:t>
            </w:r>
            <w:hyperlink w:history="0" r:id="rId38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A16.16.015.001</w:t>
              </w:r>
            </w:hyperlink>
            <w:r>
              <w:rPr>
                <w:sz w:val="20"/>
              </w:rPr>
              <w:t xml:space="preserve">, </w:t>
            </w:r>
            <w:hyperlink w:history="0" r:id="rId38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A16.16.015.002</w:t>
              </w:r>
            </w:hyperlink>
            <w:r>
              <w:rPr>
                <w:sz w:val="20"/>
              </w:rPr>
              <w:t xml:space="preserve">, </w:t>
            </w:r>
            <w:hyperlink w:history="0" r:id="rId38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A16.16.015.003</w:t>
              </w:r>
            </w:hyperlink>
            <w:r>
              <w:rPr>
                <w:sz w:val="20"/>
              </w:rPr>
              <w:t xml:space="preserve">, </w:t>
            </w:r>
            <w:hyperlink w:history="0" r:id="rId38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A16.16.016</w:t>
              </w:r>
            </w:hyperlink>
            <w:r>
              <w:rPr>
                <w:sz w:val="20"/>
              </w:rPr>
              <w:t xml:space="preserve">, </w:t>
            </w:r>
            <w:hyperlink w:history="0" r:id="rId38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 </w:t>
            </w:r>
            <w:hyperlink w:history="0" r:id="rId38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A16.16.017.001</w:t>
              </w:r>
            </w:hyperlink>
            <w:r>
              <w:rPr>
                <w:sz w:val="20"/>
              </w:rPr>
              <w:t xml:space="preserve">, </w:t>
            </w:r>
            <w:hyperlink w:history="0" r:id="rId38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A16.16.017.003</w:t>
              </w:r>
            </w:hyperlink>
            <w:r>
              <w:rPr>
                <w:sz w:val="20"/>
              </w:rPr>
              <w:t xml:space="preserve">, </w:t>
            </w:r>
            <w:hyperlink w:history="0" r:id="rId38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A16.16.017.004</w:t>
              </w:r>
            </w:hyperlink>
            <w:r>
              <w:rPr>
                <w:sz w:val="20"/>
              </w:rPr>
              <w:t xml:space="preserve">, </w:t>
            </w:r>
            <w:hyperlink w:history="0" r:id="rId38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A16.16.017.005</w:t>
              </w:r>
            </w:hyperlink>
            <w:r>
              <w:rPr>
                <w:sz w:val="20"/>
              </w:rPr>
              <w:t xml:space="preserve">, </w:t>
            </w:r>
            <w:hyperlink w:history="0" r:id="rId38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A16.16.017.006</w:t>
              </w:r>
            </w:hyperlink>
            <w:r>
              <w:rPr>
                <w:sz w:val="20"/>
              </w:rPr>
              <w:t xml:space="preserve">, </w:t>
            </w:r>
            <w:hyperlink w:history="0" r:id="rId38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A16.16.017.007</w:t>
              </w:r>
            </w:hyperlink>
            <w:r>
              <w:rPr>
                <w:sz w:val="20"/>
              </w:rPr>
              <w:t xml:space="preserve">, </w:t>
            </w:r>
            <w:hyperlink w:history="0" r:id="rId38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A16.16.017.008</w:t>
              </w:r>
            </w:hyperlink>
            <w:r>
              <w:rPr>
                <w:sz w:val="20"/>
              </w:rPr>
              <w:t xml:space="preserve">, </w:t>
            </w:r>
            <w:hyperlink w:history="0" r:id="rId38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A16.16.017.009</w:t>
              </w:r>
            </w:hyperlink>
            <w:r>
              <w:rPr>
                <w:sz w:val="20"/>
              </w:rPr>
              <w:t xml:space="preserve">, </w:t>
            </w:r>
            <w:hyperlink w:history="0" r:id="rId38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A16.16.017.012</w:t>
              </w:r>
            </w:hyperlink>
            <w:r>
              <w:rPr>
                <w:sz w:val="20"/>
              </w:rPr>
              <w:t xml:space="preserve">, </w:t>
            </w:r>
            <w:hyperlink w:history="0" r:id="rId38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A16.16.017.013</w:t>
              </w:r>
            </w:hyperlink>
            <w:r>
              <w:rPr>
                <w:sz w:val="20"/>
              </w:rPr>
              <w:t xml:space="preserve">, </w:t>
            </w:r>
            <w:hyperlink w:history="0" r:id="rId38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A16.16.017.014</w:t>
              </w:r>
            </w:hyperlink>
            <w:r>
              <w:rPr>
                <w:sz w:val="20"/>
              </w:rPr>
              <w:t xml:space="preserve">, </w:t>
            </w:r>
            <w:hyperlink w:history="0" r:id="rId38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A16.16.017.015</w:t>
              </w:r>
            </w:hyperlink>
            <w:r>
              <w:rPr>
                <w:sz w:val="20"/>
              </w:rPr>
              <w:t xml:space="preserve">, </w:t>
            </w:r>
            <w:hyperlink w:history="0" r:id="rId38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A16.16.018</w:t>
              </w:r>
            </w:hyperlink>
            <w:r>
              <w:rPr>
                <w:sz w:val="20"/>
              </w:rPr>
              <w:t xml:space="preserve">, </w:t>
            </w:r>
            <w:hyperlink w:history="0" r:id="rId38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A16.16.018.001</w:t>
              </w:r>
            </w:hyperlink>
            <w:r>
              <w:rPr>
                <w:sz w:val="20"/>
              </w:rPr>
              <w:t xml:space="preserve">, </w:t>
            </w:r>
            <w:hyperlink w:history="0" r:id="rId38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A16.16.018.002</w:t>
              </w:r>
            </w:hyperlink>
            <w:r>
              <w:rPr>
                <w:sz w:val="20"/>
              </w:rPr>
              <w:t xml:space="preserve">, </w:t>
            </w:r>
            <w:hyperlink w:history="0" r:id="rId38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A16.16.018.003</w:t>
              </w:r>
            </w:hyperlink>
            <w:r>
              <w:rPr>
                <w:sz w:val="20"/>
              </w:rPr>
              <w:t xml:space="preserve">, </w:t>
            </w:r>
            <w:hyperlink w:history="0" r:id="rId38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A16.16.018.004</w:t>
              </w:r>
            </w:hyperlink>
            <w:r>
              <w:rPr>
                <w:sz w:val="20"/>
              </w:rPr>
              <w:t xml:space="preserve">, </w:t>
            </w:r>
            <w:hyperlink w:history="0" r:id="rId38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A16.16.019</w:t>
              </w:r>
            </w:hyperlink>
            <w:r>
              <w:rPr>
                <w:sz w:val="20"/>
              </w:rPr>
              <w:t xml:space="preserve">, </w:t>
            </w:r>
            <w:hyperlink w:history="0" r:id="rId38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A16.16.020</w:t>
              </w:r>
            </w:hyperlink>
            <w:r>
              <w:rPr>
                <w:sz w:val="20"/>
              </w:rPr>
              <w:t xml:space="preserve">, </w:t>
            </w:r>
            <w:hyperlink w:history="0" r:id="rId38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A16.16.021</w:t>
              </w:r>
            </w:hyperlink>
            <w:r>
              <w:rPr>
                <w:sz w:val="20"/>
              </w:rPr>
              <w:t xml:space="preserve">, </w:t>
            </w:r>
            <w:hyperlink w:history="0" r:id="rId38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A16.16.021.001</w:t>
              </w:r>
            </w:hyperlink>
            <w:r>
              <w:rPr>
                <w:sz w:val="20"/>
              </w:rPr>
              <w:t xml:space="preserve">, </w:t>
            </w:r>
            <w:hyperlink w:history="0" r:id="rId38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A16.16.022</w:t>
              </w:r>
            </w:hyperlink>
            <w:r>
              <w:rPr>
                <w:sz w:val="20"/>
              </w:rPr>
              <w:t xml:space="preserve">, </w:t>
            </w:r>
            <w:hyperlink w:history="0" r:id="rId38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A16.16.023</w:t>
              </w:r>
            </w:hyperlink>
            <w:r>
              <w:rPr>
                <w:sz w:val="20"/>
              </w:rPr>
              <w:t xml:space="preserve">, </w:t>
            </w:r>
            <w:hyperlink w:history="0" r:id="rId38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A16.16.024</w:t>
              </w:r>
            </w:hyperlink>
            <w:r>
              <w:rPr>
                <w:sz w:val="20"/>
              </w:rPr>
              <w:t xml:space="preserve">, </w:t>
            </w:r>
            <w:hyperlink w:history="0" r:id="rId38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A16.16.025</w:t>
              </w:r>
            </w:hyperlink>
            <w:r>
              <w:rPr>
                <w:sz w:val="20"/>
              </w:rPr>
              <w:t xml:space="preserve">, </w:t>
            </w:r>
            <w:hyperlink w:history="0" r:id="rId38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A16.16.027</w:t>
              </w:r>
            </w:hyperlink>
            <w:r>
              <w:rPr>
                <w:sz w:val="20"/>
              </w:rPr>
              <w:t xml:space="preserve">, </w:t>
            </w:r>
            <w:hyperlink w:history="0" r:id="rId38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w:t>
              </w:r>
            </w:hyperlink>
            <w:r>
              <w:rPr>
                <w:sz w:val="20"/>
              </w:rPr>
              <w:t xml:space="preserve">, </w:t>
            </w:r>
            <w:hyperlink w:history="0" r:id="rId38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A16.16.028.001</w:t>
              </w:r>
            </w:hyperlink>
            <w:r>
              <w:rPr>
                <w:sz w:val="20"/>
              </w:rPr>
              <w:t xml:space="preserve">, </w:t>
            </w:r>
            <w:hyperlink w:history="0" r:id="rId38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A16.16.028.002</w:t>
              </w:r>
            </w:hyperlink>
            <w:r>
              <w:rPr>
                <w:sz w:val="20"/>
              </w:rPr>
              <w:t xml:space="preserve">, </w:t>
            </w:r>
            <w:hyperlink w:history="0" r:id="rId38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A16.16.028.003</w:t>
              </w:r>
            </w:hyperlink>
            <w:r>
              <w:rPr>
                <w:sz w:val="20"/>
              </w:rPr>
              <w:t xml:space="preserve">, </w:t>
            </w:r>
            <w:hyperlink w:history="0" r:id="rId38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A16.16.029</w:t>
              </w:r>
            </w:hyperlink>
            <w:r>
              <w:rPr>
                <w:sz w:val="20"/>
              </w:rPr>
              <w:t xml:space="preserve">, </w:t>
            </w:r>
            <w:hyperlink w:history="0" r:id="rId38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A16.16.030</w:t>
              </w:r>
            </w:hyperlink>
            <w:r>
              <w:rPr>
                <w:sz w:val="20"/>
              </w:rPr>
              <w:t xml:space="preserve">, </w:t>
            </w:r>
            <w:hyperlink w:history="0" r:id="rId38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A16.16.030.001</w:t>
              </w:r>
            </w:hyperlink>
            <w:r>
              <w:rPr>
                <w:sz w:val="20"/>
              </w:rPr>
              <w:t xml:space="preserve">, </w:t>
            </w:r>
            <w:hyperlink w:history="0" r:id="rId38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A16.16.030.002</w:t>
              </w:r>
            </w:hyperlink>
            <w:r>
              <w:rPr>
                <w:sz w:val="20"/>
              </w:rPr>
              <w:t xml:space="preserve">, </w:t>
            </w:r>
            <w:hyperlink w:history="0" r:id="rId38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A16.16.031</w:t>
              </w:r>
            </w:hyperlink>
            <w:r>
              <w:rPr>
                <w:sz w:val="20"/>
              </w:rPr>
              <w:t xml:space="preserve">, </w:t>
            </w:r>
            <w:hyperlink w:history="0" r:id="rId38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A16.16.032</w:t>
              </w:r>
            </w:hyperlink>
            <w:r>
              <w:rPr>
                <w:sz w:val="20"/>
              </w:rPr>
              <w:t xml:space="preserve">, </w:t>
            </w:r>
            <w:hyperlink w:history="0" r:id="rId38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A16.16.032.001</w:t>
              </w:r>
            </w:hyperlink>
            <w:r>
              <w:rPr>
                <w:sz w:val="20"/>
              </w:rPr>
              <w:t xml:space="preserve">, </w:t>
            </w:r>
            <w:hyperlink w:history="0" r:id="rId38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A16.16.032.002</w:t>
              </w:r>
            </w:hyperlink>
            <w:r>
              <w:rPr>
                <w:sz w:val="20"/>
              </w:rPr>
              <w:t xml:space="preserve">, </w:t>
            </w:r>
            <w:hyperlink w:history="0" r:id="rId38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A16.16.033</w:t>
              </w:r>
            </w:hyperlink>
            <w:r>
              <w:rPr>
                <w:sz w:val="20"/>
              </w:rPr>
              <w:t xml:space="preserve">, </w:t>
            </w:r>
            <w:hyperlink w:history="0" r:id="rId38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w:t>
              </w:r>
            </w:hyperlink>
            <w:r>
              <w:rPr>
                <w:sz w:val="20"/>
              </w:rPr>
              <w:t xml:space="preserve">, </w:t>
            </w:r>
            <w:hyperlink w:history="0" r:id="rId38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A16.16.034.001</w:t>
              </w:r>
            </w:hyperlink>
            <w:r>
              <w:rPr>
                <w:sz w:val="20"/>
              </w:rPr>
              <w:t xml:space="preserve">, </w:t>
            </w:r>
            <w:hyperlink w:history="0" r:id="rId38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A16.16.034.002</w:t>
              </w:r>
            </w:hyperlink>
            <w:r>
              <w:rPr>
                <w:sz w:val="20"/>
              </w:rPr>
              <w:t xml:space="preserve">, </w:t>
            </w:r>
            <w:hyperlink w:history="0" r:id="rId38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A16.16.035</w:t>
              </w:r>
            </w:hyperlink>
            <w:r>
              <w:rPr>
                <w:sz w:val="20"/>
              </w:rPr>
              <w:t xml:space="preserve">, </w:t>
            </w:r>
            <w:hyperlink w:history="0" r:id="rId38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A16.16.036.001</w:t>
              </w:r>
            </w:hyperlink>
            <w:r>
              <w:rPr>
                <w:sz w:val="20"/>
              </w:rPr>
              <w:t xml:space="preserve">, </w:t>
            </w:r>
            <w:hyperlink w:history="0" r:id="rId38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A16.16.037</w:t>
              </w:r>
            </w:hyperlink>
            <w:r>
              <w:rPr>
                <w:sz w:val="20"/>
              </w:rPr>
              <w:t xml:space="preserve">, </w:t>
            </w:r>
            <w:hyperlink w:history="0" r:id="rId38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A16.16.037.001</w:t>
              </w:r>
            </w:hyperlink>
            <w:r>
              <w:rPr>
                <w:sz w:val="20"/>
              </w:rPr>
              <w:t xml:space="preserve">, </w:t>
            </w:r>
            <w:hyperlink w:history="0" r:id="rId38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A16.16.038</w:t>
              </w:r>
            </w:hyperlink>
            <w:r>
              <w:rPr>
                <w:sz w:val="20"/>
              </w:rPr>
              <w:t xml:space="preserve">, </w:t>
            </w:r>
            <w:hyperlink w:history="0" r:id="rId38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A16.16.038.001</w:t>
              </w:r>
            </w:hyperlink>
            <w:r>
              <w:rPr>
                <w:sz w:val="20"/>
              </w:rPr>
              <w:t xml:space="preserve">, </w:t>
            </w:r>
            <w:hyperlink w:history="0" r:id="rId38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A16.16.039</w:t>
              </w:r>
            </w:hyperlink>
            <w:r>
              <w:rPr>
                <w:sz w:val="20"/>
              </w:rPr>
              <w:t xml:space="preserve">, </w:t>
            </w:r>
            <w:hyperlink w:history="0" r:id="rId38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w:t>
              </w:r>
            </w:hyperlink>
            <w:r>
              <w:rPr>
                <w:sz w:val="20"/>
              </w:rPr>
              <w:t xml:space="preserve">, </w:t>
            </w:r>
            <w:hyperlink w:history="0" r:id="rId38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A16.16.041.001</w:t>
              </w:r>
            </w:hyperlink>
            <w:r>
              <w:rPr>
                <w:sz w:val="20"/>
              </w:rPr>
              <w:t xml:space="preserve">, </w:t>
            </w:r>
            <w:hyperlink w:history="0" r:id="rId38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A16.16.041.002</w:t>
              </w:r>
            </w:hyperlink>
            <w:r>
              <w:rPr>
                <w:sz w:val="20"/>
              </w:rPr>
              <w:t xml:space="preserve">, </w:t>
            </w:r>
            <w:hyperlink w:history="0" r:id="rId38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A16.16.041.004</w:t>
              </w:r>
            </w:hyperlink>
            <w:r>
              <w:rPr>
                <w:sz w:val="20"/>
              </w:rPr>
              <w:t xml:space="preserve">, </w:t>
            </w:r>
            <w:hyperlink w:history="0" r:id="rId38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A16.16.041.005</w:t>
              </w:r>
            </w:hyperlink>
            <w:r>
              <w:rPr>
                <w:sz w:val="20"/>
              </w:rPr>
              <w:t xml:space="preserve">, </w:t>
            </w:r>
            <w:hyperlink w:history="0" r:id="rId38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A16.16.041.006</w:t>
              </w:r>
            </w:hyperlink>
            <w:r>
              <w:rPr>
                <w:sz w:val="20"/>
              </w:rPr>
              <w:t xml:space="preserve">, </w:t>
            </w:r>
            <w:hyperlink w:history="0" r:id="rId38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A16.16.042</w:t>
              </w:r>
            </w:hyperlink>
            <w:r>
              <w:rPr>
                <w:sz w:val="20"/>
              </w:rPr>
              <w:t xml:space="preserve">, </w:t>
            </w:r>
            <w:hyperlink w:history="0" r:id="rId38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A16.16.043</w:t>
              </w:r>
            </w:hyperlink>
            <w:r>
              <w:rPr>
                <w:sz w:val="20"/>
              </w:rPr>
              <w:t xml:space="preserve">, </w:t>
            </w:r>
            <w:hyperlink w:history="0" r:id="rId38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A16.16.044</w:t>
              </w:r>
            </w:hyperlink>
            <w:r>
              <w:rPr>
                <w:sz w:val="20"/>
              </w:rPr>
              <w:t xml:space="preserve">, </w:t>
            </w:r>
            <w:hyperlink w:history="0" r:id="rId38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A16.16.051</w:t>
              </w:r>
            </w:hyperlink>
            <w:r>
              <w:rPr>
                <w:sz w:val="20"/>
              </w:rPr>
              <w:t xml:space="preserve">, </w:t>
            </w:r>
            <w:hyperlink w:history="0" r:id="rId38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A16.16.052</w:t>
              </w:r>
            </w:hyperlink>
            <w:r>
              <w:rPr>
                <w:sz w:val="20"/>
              </w:rPr>
              <w:t xml:space="preserve">, </w:t>
            </w:r>
            <w:hyperlink w:history="0" r:id="rId38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A16.16.053</w:t>
              </w:r>
            </w:hyperlink>
            <w:r>
              <w:rPr>
                <w:sz w:val="20"/>
              </w:rPr>
              <w:t xml:space="preserve">, </w:t>
            </w:r>
            <w:hyperlink w:history="0" r:id="rId38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A16.16.054</w:t>
              </w:r>
            </w:hyperlink>
            <w:r>
              <w:rPr>
                <w:sz w:val="20"/>
              </w:rPr>
              <w:t xml:space="preserve">, </w:t>
            </w:r>
            <w:hyperlink w:history="0" r:id="rId38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A16.16.055</w:t>
              </w:r>
            </w:hyperlink>
            <w:r>
              <w:rPr>
                <w:sz w:val="20"/>
              </w:rPr>
              <w:t xml:space="preserve">, </w:t>
            </w:r>
            <w:hyperlink w:history="0" r:id="rId38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A16.16.056</w:t>
              </w:r>
            </w:hyperlink>
            <w:r>
              <w:rPr>
                <w:sz w:val="20"/>
              </w:rPr>
              <w:t xml:space="preserve">, </w:t>
            </w:r>
            <w:hyperlink w:history="0" r:id="rId38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A16.16.057</w:t>
              </w:r>
            </w:hyperlink>
            <w:r>
              <w:rPr>
                <w:sz w:val="20"/>
              </w:rPr>
              <w:t xml:space="preserve">, </w:t>
            </w:r>
            <w:hyperlink w:history="0" r:id="rId38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A16.16.058</w:t>
              </w:r>
            </w:hyperlink>
            <w:r>
              <w:rPr>
                <w:sz w:val="20"/>
              </w:rPr>
              <w:t xml:space="preserve">, </w:t>
            </w:r>
            <w:hyperlink w:history="0" r:id="rId38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A16.16.059</w:t>
              </w:r>
            </w:hyperlink>
            <w:r>
              <w:rPr>
                <w:sz w:val="20"/>
              </w:rPr>
              <w:t xml:space="preserve">, </w:t>
            </w:r>
            <w:hyperlink w:history="0" r:id="rId38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A16.16.061</w:t>
              </w:r>
            </w:hyperlink>
            <w:r>
              <w:rPr>
                <w:sz w:val="20"/>
              </w:rPr>
              <w:t xml:space="preserve">, </w:t>
            </w:r>
            <w:hyperlink w:history="0" r:id="rId38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A16.16.064</w:t>
              </w:r>
            </w:hyperlink>
            <w:r>
              <w:rPr>
                <w:sz w:val="20"/>
              </w:rPr>
              <w:t xml:space="preserve">, </w:t>
            </w:r>
            <w:hyperlink w:history="0" r:id="rId38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A16.16.064.001</w:t>
              </w:r>
            </w:hyperlink>
            <w:r>
              <w:rPr>
                <w:sz w:val="20"/>
              </w:rPr>
              <w:t xml:space="preserve">, </w:t>
            </w:r>
            <w:hyperlink w:history="0" r:id="rId38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A16.16.065</w:t>
              </w:r>
            </w:hyperlink>
            <w:r>
              <w:rPr>
                <w:sz w:val="20"/>
              </w:rPr>
              <w:t xml:space="preserve">, </w:t>
            </w:r>
            <w:hyperlink w:history="0" r:id="rId38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A16.16.065.001</w:t>
              </w:r>
            </w:hyperlink>
            <w:r>
              <w:rPr>
                <w:sz w:val="20"/>
              </w:rPr>
              <w:t xml:space="preserve">, </w:t>
            </w:r>
            <w:hyperlink w:history="0" r:id="rId38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A16.16.066</w:t>
              </w:r>
            </w:hyperlink>
            <w:r>
              <w:rPr>
                <w:sz w:val="20"/>
              </w:rPr>
              <w:t xml:space="preserve">, </w:t>
            </w:r>
            <w:hyperlink w:history="0" r:id="rId38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A16.16.067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1,95</w:t>
            </w:r>
          </w:p>
        </w:tc>
      </w:tr>
      <w:tr>
        <w:tc>
          <w:tcPr>
            <w:tcW w:w="1239" w:type="dxa"/>
            <w:tcBorders>
              <w:top w:val="nil"/>
              <w:left w:val="nil"/>
              <w:bottom w:val="nil"/>
              <w:right w:val="nil"/>
            </w:tcBorders>
          </w:tcPr>
          <w:p>
            <w:pPr>
              <w:pStyle w:val="0"/>
            </w:pPr>
            <w:r>
              <w:rPr>
                <w:sz w:val="20"/>
              </w:rPr>
              <w:t xml:space="preserve">st32.010</w:t>
            </w:r>
          </w:p>
        </w:tc>
        <w:tc>
          <w:tcPr>
            <w:tcW w:w="2551" w:type="dxa"/>
            <w:tcBorders>
              <w:top w:val="nil"/>
              <w:left w:val="nil"/>
              <w:bottom w:val="nil"/>
              <w:right w:val="nil"/>
            </w:tcBorders>
          </w:tcPr>
          <w:p>
            <w:pPr>
              <w:pStyle w:val="0"/>
            </w:pPr>
            <w:r>
              <w:rPr>
                <w:sz w:val="20"/>
              </w:rPr>
              <w:t xml:space="preserve">Операции на пищеводе, желудке, двенадцатиперстной кишке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8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A16.16.017.002</w:t>
              </w:r>
            </w:hyperlink>
            <w:r>
              <w:rPr>
                <w:sz w:val="20"/>
              </w:rPr>
              <w:t xml:space="preserve">, </w:t>
            </w:r>
            <w:hyperlink w:history="0" r:id="rId38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A16.16.017.016</w:t>
              </w:r>
            </w:hyperlink>
            <w:r>
              <w:rPr>
                <w:sz w:val="20"/>
              </w:rPr>
              <w:t xml:space="preserve">, </w:t>
            </w:r>
            <w:hyperlink w:history="0" r:id="rId38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w:t>
              </w:r>
            </w:hyperlink>
            <w:r>
              <w:rPr>
                <w:sz w:val="20"/>
              </w:rPr>
              <w:t xml:space="preserve">, </w:t>
            </w:r>
            <w:hyperlink w:history="0" r:id="rId38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A16.16.026.001</w:t>
              </w:r>
            </w:hyperlink>
            <w:r>
              <w:rPr>
                <w:sz w:val="20"/>
              </w:rPr>
              <w:t xml:space="preserve">, </w:t>
            </w:r>
            <w:hyperlink w:history="0" r:id="rId38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A16.16.026.002</w:t>
              </w:r>
            </w:hyperlink>
            <w:r>
              <w:rPr>
                <w:sz w:val="20"/>
              </w:rPr>
              <w:t xml:space="preserve">, </w:t>
            </w:r>
            <w:hyperlink w:history="0" r:id="rId38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A16.16.026.003</w:t>
              </w:r>
            </w:hyperlink>
            <w:r>
              <w:rPr>
                <w:sz w:val="20"/>
              </w:rPr>
              <w:t xml:space="preserve">, </w:t>
            </w:r>
            <w:hyperlink w:history="0" r:id="rId38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A16.16.026.004</w:t>
              </w:r>
            </w:hyperlink>
            <w:r>
              <w:rPr>
                <w:sz w:val="20"/>
              </w:rPr>
              <w:t xml:space="preserve">, </w:t>
            </w:r>
            <w:hyperlink w:history="0" r:id="rId38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A16.16.026.005</w:t>
              </w:r>
            </w:hyperlink>
            <w:r>
              <w:rPr>
                <w:sz w:val="20"/>
              </w:rPr>
              <w:t xml:space="preserve">, </w:t>
            </w:r>
            <w:hyperlink w:history="0" r:id="rId38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A16.16.027.001</w:t>
              </w:r>
            </w:hyperlink>
            <w:r>
              <w:rPr>
                <w:sz w:val="20"/>
              </w:rPr>
              <w:t xml:space="preserve">, </w:t>
            </w:r>
            <w:hyperlink w:history="0" r:id="rId38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A16.16.033.001</w:t>
              </w:r>
            </w:hyperlink>
            <w:r>
              <w:rPr>
                <w:sz w:val="20"/>
              </w:rPr>
              <w:t xml:space="preserve">, </w:t>
            </w:r>
            <w:hyperlink w:history="0" r:id="rId38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A16.16.034.003</w:t>
              </w:r>
            </w:hyperlink>
            <w:r>
              <w:rPr>
                <w:sz w:val="20"/>
              </w:rPr>
              <w:t xml:space="preserve">, </w:t>
            </w:r>
            <w:hyperlink w:history="0" r:id="rId38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A16.16.036</w:t>
              </w:r>
            </w:hyperlink>
            <w:r>
              <w:rPr>
                <w:sz w:val="20"/>
              </w:rPr>
              <w:t xml:space="preserve">, </w:t>
            </w:r>
            <w:hyperlink w:history="0" r:id="rId38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w:t>
              </w:r>
            </w:hyperlink>
            <w:r>
              <w:rPr>
                <w:sz w:val="20"/>
              </w:rPr>
              <w:t xml:space="preserve">, </w:t>
            </w:r>
            <w:hyperlink w:history="0" r:id="rId38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A16.16.040.001</w:t>
              </w:r>
            </w:hyperlink>
            <w:r>
              <w:rPr>
                <w:sz w:val="20"/>
              </w:rPr>
              <w:t xml:space="preserve">, </w:t>
            </w:r>
            <w:hyperlink w:history="0" r:id="rId38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A16.16.045</w:t>
              </w:r>
            </w:hyperlink>
            <w:r>
              <w:rPr>
                <w:sz w:val="20"/>
              </w:rPr>
              <w:t xml:space="preserve">, </w:t>
            </w:r>
            <w:hyperlink w:history="0" r:id="rId38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w:t>
              </w:r>
            </w:hyperlink>
            <w:r>
              <w:rPr>
                <w:sz w:val="20"/>
              </w:rPr>
              <w:t xml:space="preserve">, </w:t>
            </w:r>
            <w:hyperlink w:history="0" r:id="rId38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A16.16.046.001</w:t>
              </w:r>
            </w:hyperlink>
            <w:r>
              <w:rPr>
                <w:sz w:val="20"/>
              </w:rPr>
              <w:t xml:space="preserve">, </w:t>
            </w:r>
            <w:hyperlink w:history="0" r:id="rId38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A16.16.046.002</w:t>
              </w:r>
            </w:hyperlink>
            <w:r>
              <w:rPr>
                <w:sz w:val="20"/>
              </w:rPr>
              <w:t xml:space="preserve">, </w:t>
            </w:r>
            <w:hyperlink w:history="0" r:id="rId38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A16.16.046.003</w:t>
              </w:r>
            </w:hyperlink>
            <w:r>
              <w:rPr>
                <w:sz w:val="20"/>
              </w:rPr>
              <w:t xml:space="preserve">, </w:t>
            </w:r>
            <w:hyperlink w:history="0" r:id="rId39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A16.16.049</w:t>
              </w:r>
            </w:hyperlink>
            <w:r>
              <w:rPr>
                <w:sz w:val="20"/>
              </w:rPr>
              <w:t xml:space="preserve">, </w:t>
            </w:r>
            <w:hyperlink w:history="0" r:id="rId39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A16.16.060</w:t>
              </w:r>
            </w:hyperlink>
            <w:r>
              <w:rPr>
                <w:sz w:val="20"/>
              </w:rPr>
              <w:t xml:space="preserve">, </w:t>
            </w:r>
            <w:hyperlink w:history="0" r:id="rId39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A16.19.028</w:t>
              </w:r>
            </w:hyperlink>
            <w:r>
              <w:rPr>
                <w:sz w:val="20"/>
              </w:rPr>
              <w:t xml:space="preserve">, </w:t>
            </w:r>
            <w:hyperlink w:history="0" r:id="rId39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A16.19.029</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2,46</w:t>
            </w:r>
          </w:p>
        </w:tc>
      </w:tr>
      <w:tr>
        <w:tc>
          <w:tcPr>
            <w:tcW w:w="1239" w:type="dxa"/>
            <w:tcBorders>
              <w:top w:val="nil"/>
              <w:left w:val="nil"/>
              <w:bottom w:val="nil"/>
              <w:right w:val="nil"/>
            </w:tcBorders>
          </w:tcPr>
          <w:p>
            <w:pPr>
              <w:pStyle w:val="0"/>
            </w:pPr>
            <w:r>
              <w:rPr>
                <w:sz w:val="20"/>
              </w:rPr>
              <w:t xml:space="preserve">st32.011</w:t>
            </w:r>
          </w:p>
        </w:tc>
        <w:tc>
          <w:tcPr>
            <w:tcW w:w="2551" w:type="dxa"/>
            <w:tcBorders>
              <w:top w:val="nil"/>
              <w:left w:val="nil"/>
              <w:bottom w:val="nil"/>
              <w:right w:val="nil"/>
            </w:tcBorders>
          </w:tcPr>
          <w:p>
            <w:pPr>
              <w:pStyle w:val="0"/>
            </w:pPr>
            <w:r>
              <w:rPr>
                <w:sz w:val="20"/>
              </w:rPr>
              <w:t xml:space="preserve">Аппендэктомия, взрослые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9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A16.18.009</w:t>
              </w:r>
            </w:hyperlink>
            <w:r>
              <w:rPr>
                <w:sz w:val="20"/>
              </w:rPr>
              <w:t xml:space="preserve">, </w:t>
            </w:r>
            <w:hyperlink w:history="0" r:id="rId39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A16.18.010</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0,73</w:t>
            </w:r>
          </w:p>
        </w:tc>
      </w:tr>
      <w:tr>
        <w:tc>
          <w:tcPr>
            <w:tcW w:w="1239" w:type="dxa"/>
            <w:tcBorders>
              <w:top w:val="nil"/>
              <w:left w:val="nil"/>
              <w:bottom w:val="nil"/>
              <w:right w:val="nil"/>
            </w:tcBorders>
          </w:tcPr>
          <w:p>
            <w:pPr>
              <w:pStyle w:val="0"/>
            </w:pPr>
            <w:r>
              <w:rPr>
                <w:sz w:val="20"/>
              </w:rPr>
              <w:t xml:space="preserve">st32.012</w:t>
            </w:r>
          </w:p>
        </w:tc>
        <w:tc>
          <w:tcPr>
            <w:tcW w:w="2551" w:type="dxa"/>
            <w:tcBorders>
              <w:top w:val="nil"/>
              <w:left w:val="nil"/>
              <w:bottom w:val="nil"/>
              <w:right w:val="nil"/>
            </w:tcBorders>
          </w:tcPr>
          <w:p>
            <w:pPr>
              <w:pStyle w:val="0"/>
            </w:pPr>
            <w:r>
              <w:rPr>
                <w:sz w:val="20"/>
              </w:rPr>
              <w:t xml:space="preserve">Аппендэктомия, взрослые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9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A16.18.009.001</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0,91</w:t>
            </w:r>
          </w:p>
        </w:tc>
      </w:tr>
      <w:tr>
        <w:tc>
          <w:tcPr>
            <w:tcW w:w="1239" w:type="dxa"/>
            <w:tcBorders>
              <w:top w:val="nil"/>
              <w:left w:val="nil"/>
              <w:bottom w:val="nil"/>
              <w:right w:val="nil"/>
            </w:tcBorders>
          </w:tcPr>
          <w:p>
            <w:pPr>
              <w:pStyle w:val="0"/>
            </w:pPr>
            <w:r>
              <w:rPr>
                <w:sz w:val="20"/>
              </w:rPr>
              <w:t xml:space="preserve">st32.013</w:t>
            </w:r>
          </w:p>
        </w:tc>
        <w:tc>
          <w:tcPr>
            <w:tcW w:w="2551" w:type="dxa"/>
            <w:tcBorders>
              <w:top w:val="nil"/>
              <w:left w:val="nil"/>
              <w:bottom w:val="nil"/>
              <w:right w:val="nil"/>
            </w:tcBorders>
          </w:tcPr>
          <w:p>
            <w:pPr>
              <w:pStyle w:val="0"/>
            </w:pPr>
            <w:r>
              <w:rPr>
                <w:sz w:val="20"/>
              </w:rPr>
              <w:t xml:space="preserve">Операции по поводу грыж, взрослые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9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w:t>
              </w:r>
            </w:hyperlink>
            <w:r>
              <w:rPr>
                <w:sz w:val="20"/>
              </w:rPr>
              <w:t xml:space="preserve">, </w:t>
            </w:r>
            <w:hyperlink w:history="0" r:id="rId39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39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A16.30.003</w:t>
              </w:r>
            </w:hyperlink>
            <w:r>
              <w:rPr>
                <w:sz w:val="20"/>
              </w:rPr>
              <w:t xml:space="preserve">, </w:t>
            </w:r>
            <w:hyperlink w:history="0" r:id="rId39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w:t>
              </w:r>
            </w:hyperlink>
            <w:r>
              <w:rPr>
                <w:sz w:val="20"/>
              </w:rPr>
              <w:t xml:space="preserve">, </w:t>
            </w:r>
            <w:hyperlink w:history="0" r:id="rId39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A16.30.004.001</w:t>
              </w:r>
            </w:hyperlink>
            <w:r>
              <w:rPr>
                <w:sz w:val="20"/>
              </w:rPr>
              <w:t xml:space="preserve">, </w:t>
            </w:r>
            <w:hyperlink w:history="0" r:id="rId39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0,86</w:t>
            </w:r>
          </w:p>
        </w:tc>
      </w:tr>
      <w:tr>
        <w:tc>
          <w:tcPr>
            <w:tcW w:w="1239" w:type="dxa"/>
            <w:tcBorders>
              <w:top w:val="nil"/>
              <w:left w:val="nil"/>
              <w:bottom w:val="nil"/>
              <w:right w:val="nil"/>
            </w:tcBorders>
          </w:tcPr>
          <w:p>
            <w:pPr>
              <w:pStyle w:val="0"/>
            </w:pPr>
            <w:r>
              <w:rPr>
                <w:sz w:val="20"/>
              </w:rPr>
              <w:t xml:space="preserve">st32.014</w:t>
            </w:r>
          </w:p>
        </w:tc>
        <w:tc>
          <w:tcPr>
            <w:tcW w:w="2551" w:type="dxa"/>
            <w:tcBorders>
              <w:top w:val="nil"/>
              <w:left w:val="nil"/>
              <w:bottom w:val="nil"/>
              <w:right w:val="nil"/>
            </w:tcBorders>
          </w:tcPr>
          <w:p>
            <w:pPr>
              <w:pStyle w:val="0"/>
            </w:pPr>
            <w:r>
              <w:rPr>
                <w:sz w:val="20"/>
              </w:rPr>
              <w:t xml:space="preserve">Операции по поводу грыж, взрослые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9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A16.30.004.003</w:t>
              </w:r>
            </w:hyperlink>
            <w:r>
              <w:rPr>
                <w:sz w:val="20"/>
              </w:rPr>
              <w:t xml:space="preserve">, </w:t>
            </w:r>
            <w:hyperlink w:history="0" r:id="rId39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A16.30.004.004</w:t>
              </w:r>
            </w:hyperlink>
            <w:r>
              <w:rPr>
                <w:sz w:val="20"/>
              </w:rPr>
              <w:t xml:space="preserve">, </w:t>
            </w:r>
            <w:hyperlink w:history="0" r:id="rId39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A16.30.004.005</w:t>
              </w:r>
            </w:hyperlink>
            <w:r>
              <w:rPr>
                <w:sz w:val="20"/>
              </w:rPr>
              <w:t xml:space="preserve">, </w:t>
            </w:r>
            <w:hyperlink w:history="0" r:id="rId39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A16.30.004.006</w:t>
              </w:r>
            </w:hyperlink>
            <w:r>
              <w:rPr>
                <w:sz w:val="20"/>
              </w:rPr>
              <w:t xml:space="preserve">, </w:t>
            </w:r>
            <w:hyperlink w:history="0" r:id="rId39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A16.30.004.007</w:t>
              </w:r>
            </w:hyperlink>
            <w:r>
              <w:rPr>
                <w:sz w:val="20"/>
              </w:rPr>
              <w:t xml:space="preserve">, </w:t>
            </w:r>
            <w:hyperlink w:history="0" r:id="rId39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A16.30.004.008</w:t>
              </w:r>
            </w:hyperlink>
            <w:r>
              <w:rPr>
                <w:sz w:val="20"/>
              </w:rPr>
              <w:t xml:space="preserve">, </w:t>
            </w:r>
            <w:hyperlink w:history="0" r:id="rId39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A16.30.004.009</w:t>
              </w:r>
            </w:hyperlink>
            <w:r>
              <w:rPr>
                <w:sz w:val="20"/>
              </w:rPr>
              <w:t xml:space="preserve">, </w:t>
            </w:r>
            <w:hyperlink w:history="0" r:id="rId39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w:t>
              </w:r>
            </w:hyperlink>
            <w:r>
              <w:rPr>
                <w:sz w:val="20"/>
              </w:rPr>
              <w:t xml:space="preserve">, </w:t>
            </w:r>
            <w:hyperlink w:history="0" r:id="rId39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1,24</w:t>
            </w:r>
          </w:p>
        </w:tc>
      </w:tr>
      <w:tr>
        <w:tc>
          <w:tcPr>
            <w:tcW w:w="1239" w:type="dxa"/>
            <w:tcBorders>
              <w:top w:val="nil"/>
              <w:left w:val="nil"/>
              <w:bottom w:val="nil"/>
              <w:right w:val="nil"/>
            </w:tcBorders>
          </w:tcPr>
          <w:p>
            <w:pPr>
              <w:pStyle w:val="0"/>
            </w:pPr>
            <w:r>
              <w:rPr>
                <w:sz w:val="20"/>
              </w:rPr>
              <w:t xml:space="preserve">st32.015</w:t>
            </w:r>
          </w:p>
        </w:tc>
        <w:tc>
          <w:tcPr>
            <w:tcW w:w="2551" w:type="dxa"/>
            <w:tcBorders>
              <w:top w:val="nil"/>
              <w:left w:val="nil"/>
              <w:bottom w:val="nil"/>
              <w:right w:val="nil"/>
            </w:tcBorders>
          </w:tcPr>
          <w:p>
            <w:pPr>
              <w:pStyle w:val="0"/>
            </w:pPr>
            <w:r>
              <w:rPr>
                <w:sz w:val="20"/>
              </w:rPr>
              <w:t xml:space="preserve">Операции по поводу грыж, взрослые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9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A16.30.001.001</w:t>
              </w:r>
            </w:hyperlink>
            <w:r>
              <w:rPr>
                <w:sz w:val="20"/>
              </w:rPr>
              <w:t xml:space="preserve">, </w:t>
            </w:r>
            <w:hyperlink w:history="0" r:id="rId39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A16.30.001.002</w:t>
              </w:r>
            </w:hyperlink>
            <w:r>
              <w:rPr>
                <w:sz w:val="20"/>
              </w:rPr>
              <w:t xml:space="preserve">, </w:t>
            </w:r>
            <w:hyperlink w:history="0" r:id="rId39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A16.30.002.001</w:t>
              </w:r>
            </w:hyperlink>
            <w:r>
              <w:rPr>
                <w:sz w:val="20"/>
              </w:rPr>
              <w:t xml:space="preserve">, </w:t>
            </w:r>
            <w:hyperlink w:history="0" r:id="rId39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A16.30.002.002</w:t>
              </w:r>
            </w:hyperlink>
            <w:r>
              <w:rPr>
                <w:sz w:val="20"/>
              </w:rPr>
              <w:t xml:space="preserve">, </w:t>
            </w:r>
            <w:hyperlink w:history="0" r:id="rId39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A16.30.004.010</w:t>
              </w:r>
            </w:hyperlink>
            <w:r>
              <w:rPr>
                <w:sz w:val="20"/>
              </w:rPr>
              <w:t xml:space="preserve">, </w:t>
            </w:r>
            <w:hyperlink w:history="0" r:id="rId39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A16.30.004.011</w:t>
              </w:r>
            </w:hyperlink>
            <w:r>
              <w:rPr>
                <w:sz w:val="20"/>
              </w:rPr>
              <w:t xml:space="preserve">, </w:t>
            </w:r>
            <w:hyperlink w:history="0" r:id="rId39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A16.30.004.012</w:t>
              </w:r>
            </w:hyperlink>
            <w:r>
              <w:rPr>
                <w:sz w:val="20"/>
              </w:rPr>
              <w:t xml:space="preserve">, </w:t>
            </w:r>
            <w:hyperlink w:history="0" r:id="rId39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A16.30.004.013</w:t>
              </w:r>
            </w:hyperlink>
            <w:r>
              <w:rPr>
                <w:sz w:val="20"/>
              </w:rPr>
              <w:t xml:space="preserve">, </w:t>
            </w:r>
            <w:hyperlink w:history="0" r:id="rId39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A16.30.004.014</w:t>
              </w:r>
            </w:hyperlink>
            <w:r>
              <w:rPr>
                <w:sz w:val="20"/>
              </w:rPr>
              <w:t xml:space="preserve">, </w:t>
            </w:r>
            <w:hyperlink w:history="0" r:id="rId39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A16.30.005.001</w:t>
              </w:r>
            </w:hyperlink>
            <w:r>
              <w:rPr>
                <w:sz w:val="20"/>
              </w:rPr>
              <w:t xml:space="preserve">, </w:t>
            </w:r>
            <w:hyperlink w:history="0" r:id="rId39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1,78</w:t>
            </w:r>
          </w:p>
        </w:tc>
      </w:tr>
      <w:tr>
        <w:tc>
          <w:tcPr>
            <w:tcW w:w="1239" w:type="dxa"/>
            <w:tcBorders>
              <w:top w:val="nil"/>
              <w:left w:val="nil"/>
              <w:bottom w:val="nil"/>
              <w:right w:val="nil"/>
            </w:tcBorders>
            <w:vMerge w:val="restart"/>
          </w:tcPr>
          <w:p>
            <w:pPr>
              <w:pStyle w:val="0"/>
            </w:pPr>
            <w:r>
              <w:rPr>
                <w:sz w:val="20"/>
              </w:rPr>
              <w:t xml:space="preserve">st32.019</w:t>
            </w:r>
          </w:p>
        </w:tc>
        <w:tc>
          <w:tcPr>
            <w:tcW w:w="2551" w:type="dxa"/>
            <w:tcBorders>
              <w:top w:val="nil"/>
              <w:left w:val="nil"/>
              <w:bottom w:val="nil"/>
              <w:right w:val="nil"/>
            </w:tcBorders>
            <w:vMerge w:val="restart"/>
          </w:tcPr>
          <w:p>
            <w:pPr>
              <w:pStyle w:val="0"/>
            </w:pPr>
            <w:r>
              <w:rPr>
                <w:sz w:val="20"/>
              </w:rPr>
              <w:t xml:space="preserve">Операции по поводу грыж, взрослые (уровень 4)</w:t>
            </w:r>
          </w:p>
        </w:tc>
        <w:tc>
          <w:tcPr>
            <w:tcW w:w="3797" w:type="dxa"/>
            <w:tcBorders>
              <w:top w:val="nil"/>
              <w:left w:val="nil"/>
              <w:bottom w:val="nil"/>
              <w:right w:val="nil"/>
            </w:tcBorders>
            <w:vMerge w:val="restart"/>
          </w:tcPr>
          <w:p>
            <w:pPr>
              <w:pStyle w:val="0"/>
            </w:pPr>
            <w:r>
              <w:rPr>
                <w:sz w:val="20"/>
              </w:rPr>
            </w:r>
          </w:p>
        </w:tc>
        <w:tc>
          <w:tcPr>
            <w:tcW w:w="3798" w:type="dxa"/>
            <w:tcBorders>
              <w:top w:val="nil"/>
              <w:left w:val="nil"/>
              <w:bottom w:val="nil"/>
              <w:right w:val="nil"/>
            </w:tcBorders>
            <w:vMerge w:val="restart"/>
          </w:tcPr>
          <w:p>
            <w:pPr>
              <w:pStyle w:val="0"/>
            </w:pPr>
            <w:hyperlink w:history="0" r:id="rId39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A16.30.004.005</w:t>
              </w:r>
            </w:hyperlink>
            <w:r>
              <w:rPr>
                <w:sz w:val="20"/>
              </w:rPr>
              <w:t xml:space="preserve">, </w:t>
            </w:r>
            <w:hyperlink w:history="0" r:id="rId39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A16.30.004.006</w:t>
              </w:r>
            </w:hyperlink>
            <w:r>
              <w:rPr>
                <w:sz w:val="20"/>
              </w:rPr>
              <w:t xml:space="preserve">, </w:t>
            </w:r>
            <w:hyperlink w:history="0" r:id="rId39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A16.30.004.007</w:t>
              </w:r>
            </w:hyperlink>
            <w:r>
              <w:rPr>
                <w:sz w:val="20"/>
              </w:rPr>
              <w:t xml:space="preserve">, </w:t>
            </w:r>
            <w:hyperlink w:history="0" r:id="rId39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A16.30.004.008</w:t>
              </w:r>
            </w:hyperlink>
            <w:r>
              <w:rPr>
                <w:sz w:val="20"/>
              </w:rPr>
              <w:t xml:space="preserve">, </w:t>
            </w:r>
            <w:hyperlink w:history="0" r:id="rId39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A16.30.004.015</w:t>
              </w:r>
            </w:hyperlink>
            <w:r>
              <w:rPr>
                <w:sz w:val="20"/>
              </w:rPr>
              <w:t xml:space="preserve">, </w:t>
            </w:r>
            <w:hyperlink w:history="0" r:id="rId39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A16.30.004.016</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5,60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w:t>
            </w:r>
          </w:p>
          <w:p>
            <w:pPr>
              <w:pStyle w:val="0"/>
            </w:pPr>
            <w:r>
              <w:rPr>
                <w:sz w:val="20"/>
              </w:rPr>
              <w:t xml:space="preserve">lgh1, lgh2, lgh3, lgh4, lgh5, lgh6, lgh7, lgh8, lgh9, lgh10, lgh11, lgh12</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st32.016</w:t>
            </w:r>
          </w:p>
        </w:tc>
        <w:tc>
          <w:tcPr>
            <w:tcW w:w="2551" w:type="dxa"/>
            <w:tcBorders>
              <w:top w:val="nil"/>
              <w:left w:val="nil"/>
              <w:bottom w:val="nil"/>
              <w:right w:val="nil"/>
            </w:tcBorders>
          </w:tcPr>
          <w:p>
            <w:pPr>
              <w:pStyle w:val="0"/>
            </w:pPr>
            <w:r>
              <w:rPr>
                <w:sz w:val="20"/>
              </w:rPr>
              <w:t xml:space="preserve">Другие операции на органах брюшной полости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9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A03.15.001</w:t>
              </w:r>
            </w:hyperlink>
            <w:r>
              <w:rPr>
                <w:sz w:val="20"/>
              </w:rPr>
              <w:t xml:space="preserve">, </w:t>
            </w:r>
            <w:hyperlink w:history="0" r:id="rId39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A03.30.008</w:t>
              </w:r>
            </w:hyperlink>
            <w:r>
              <w:rPr>
                <w:sz w:val="20"/>
              </w:rPr>
              <w:t xml:space="preserve">, </w:t>
            </w:r>
            <w:hyperlink w:history="0" r:id="rId39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A16.30.006.002</w:t>
              </w:r>
            </w:hyperlink>
            <w:r>
              <w:rPr>
                <w:sz w:val="20"/>
              </w:rPr>
              <w:t xml:space="preserve">, </w:t>
            </w:r>
            <w:hyperlink w:history="0" r:id="rId39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A16.30.008</w:t>
              </w:r>
            </w:hyperlink>
            <w:r>
              <w:rPr>
                <w:sz w:val="20"/>
              </w:rPr>
              <w:t xml:space="preserve">, </w:t>
            </w:r>
            <w:hyperlink w:history="0" r:id="rId39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A16.30.034</w:t>
              </w:r>
            </w:hyperlink>
            <w:r>
              <w:rPr>
                <w:sz w:val="20"/>
              </w:rPr>
              <w:t xml:space="preserve">, </w:t>
            </w:r>
            <w:hyperlink w:history="0" r:id="rId39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A16.30.042</w:t>
              </w:r>
            </w:hyperlink>
            <w:r>
              <w:rPr>
                <w:sz w:val="20"/>
              </w:rPr>
              <w:t xml:space="preserve">, </w:t>
            </w:r>
            <w:hyperlink w:history="0" r:id="rId39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A16.30.042.001</w:t>
              </w:r>
            </w:hyperlink>
            <w:r>
              <w:rPr>
                <w:sz w:val="20"/>
              </w:rPr>
              <w:t xml:space="preserve">, </w:t>
            </w:r>
            <w:hyperlink w:history="0" r:id="rId39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A16.30.043</w:t>
              </w:r>
            </w:hyperlink>
            <w:r>
              <w:rPr>
                <w:sz w:val="20"/>
              </w:rPr>
              <w:t xml:space="preserve">, </w:t>
            </w:r>
            <w:hyperlink w:history="0" r:id="rId39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A16.30.043.001</w:t>
              </w:r>
            </w:hyperlink>
            <w:r>
              <w:rPr>
                <w:sz w:val="20"/>
              </w:rPr>
              <w:t xml:space="preserve">, </w:t>
            </w:r>
            <w:hyperlink w:history="0" r:id="rId39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A16.30.045</w:t>
              </w:r>
            </w:hyperlink>
            <w:r>
              <w:rPr>
                <w:sz w:val="20"/>
              </w:rPr>
              <w:t xml:space="preserve">, </w:t>
            </w:r>
            <w:hyperlink w:history="0" r:id="rId39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A16.30.046</w:t>
              </w:r>
            </w:hyperlink>
            <w:r>
              <w:rPr>
                <w:sz w:val="20"/>
              </w:rPr>
              <w:t xml:space="preserve">, </w:t>
            </w:r>
            <w:hyperlink w:history="0" r:id="rId39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A16.30.079</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1,13</w:t>
            </w:r>
          </w:p>
        </w:tc>
      </w:tr>
      <w:tr>
        <w:tc>
          <w:tcPr>
            <w:tcW w:w="1239" w:type="dxa"/>
            <w:tcBorders>
              <w:top w:val="nil"/>
              <w:left w:val="nil"/>
              <w:bottom w:val="nil"/>
              <w:right w:val="nil"/>
            </w:tcBorders>
          </w:tcPr>
          <w:p>
            <w:pPr>
              <w:pStyle w:val="0"/>
            </w:pPr>
            <w:r>
              <w:rPr>
                <w:sz w:val="20"/>
              </w:rPr>
              <w:t xml:space="preserve">st32.017</w:t>
            </w:r>
          </w:p>
        </w:tc>
        <w:tc>
          <w:tcPr>
            <w:tcW w:w="2551" w:type="dxa"/>
            <w:tcBorders>
              <w:top w:val="nil"/>
              <w:left w:val="nil"/>
              <w:bottom w:val="nil"/>
              <w:right w:val="nil"/>
            </w:tcBorders>
          </w:tcPr>
          <w:p>
            <w:pPr>
              <w:pStyle w:val="0"/>
            </w:pPr>
            <w:r>
              <w:rPr>
                <w:sz w:val="20"/>
              </w:rPr>
              <w:t xml:space="preserve">Другие операции на органах брюшной полости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9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A03.30.003</w:t>
              </w:r>
            </w:hyperlink>
            <w:r>
              <w:rPr>
                <w:sz w:val="20"/>
              </w:rPr>
              <w:t xml:space="preserve">, </w:t>
            </w:r>
            <w:hyperlink w:history="0" r:id="rId39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A03.30.004</w:t>
              </w:r>
            </w:hyperlink>
            <w:r>
              <w:rPr>
                <w:sz w:val="20"/>
              </w:rPr>
              <w:t xml:space="preserve">, </w:t>
            </w:r>
            <w:hyperlink w:history="0" r:id="rId39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A03.30.005</w:t>
              </w:r>
            </w:hyperlink>
            <w:r>
              <w:rPr>
                <w:sz w:val="20"/>
              </w:rPr>
              <w:t xml:space="preserve">, </w:t>
            </w:r>
            <w:hyperlink w:history="0" r:id="rId39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A16.30.007</w:t>
              </w:r>
            </w:hyperlink>
            <w:r>
              <w:rPr>
                <w:sz w:val="20"/>
              </w:rPr>
              <w:t xml:space="preserve">, </w:t>
            </w:r>
            <w:hyperlink w:history="0" r:id="rId39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A16.30.007.001</w:t>
              </w:r>
            </w:hyperlink>
            <w:r>
              <w:rPr>
                <w:sz w:val="20"/>
              </w:rPr>
              <w:t xml:space="preserve">, </w:t>
            </w:r>
            <w:hyperlink w:history="0" r:id="rId39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A16.30.007.002</w:t>
              </w:r>
            </w:hyperlink>
            <w:r>
              <w:rPr>
                <w:sz w:val="20"/>
              </w:rPr>
              <w:t xml:space="preserve">, </w:t>
            </w:r>
            <w:hyperlink w:history="0" r:id="rId39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A16.30.007.003</w:t>
              </w:r>
            </w:hyperlink>
            <w:r>
              <w:rPr>
                <w:sz w:val="20"/>
              </w:rPr>
              <w:t xml:space="preserve">, </w:t>
            </w:r>
            <w:hyperlink w:history="0" r:id="rId39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A16.30.007.004</w:t>
              </w:r>
            </w:hyperlink>
            <w:r>
              <w:rPr>
                <w:sz w:val="20"/>
              </w:rPr>
              <w:t xml:space="preserve">, </w:t>
            </w:r>
            <w:hyperlink w:history="0" r:id="rId39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A16.30.009</w:t>
              </w:r>
            </w:hyperlink>
            <w:r>
              <w:rPr>
                <w:sz w:val="20"/>
              </w:rPr>
              <w:t xml:space="preserve">, </w:t>
            </w:r>
            <w:hyperlink w:history="0" r:id="rId39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A16.30.010</w:t>
              </w:r>
            </w:hyperlink>
            <w:r>
              <w:rPr>
                <w:sz w:val="20"/>
              </w:rPr>
              <w:t xml:space="preserve">, </w:t>
            </w:r>
            <w:hyperlink w:history="0" r:id="rId39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A16.30.011</w:t>
              </w:r>
            </w:hyperlink>
            <w:r>
              <w:rPr>
                <w:sz w:val="20"/>
              </w:rPr>
              <w:t xml:space="preserve">, </w:t>
            </w:r>
            <w:hyperlink w:history="0" r:id="rId39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A16.30.012</w:t>
              </w:r>
            </w:hyperlink>
            <w:r>
              <w:rPr>
                <w:sz w:val="20"/>
              </w:rPr>
              <w:t xml:space="preserve">, </w:t>
            </w:r>
            <w:hyperlink w:history="0" r:id="rId39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A16.30.021</w:t>
              </w:r>
            </w:hyperlink>
            <w:r>
              <w:rPr>
                <w:sz w:val="20"/>
              </w:rPr>
              <w:t xml:space="preserve">, </w:t>
            </w:r>
            <w:hyperlink w:history="0" r:id="rId39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A16.30.022</w:t>
              </w:r>
            </w:hyperlink>
            <w:r>
              <w:rPr>
                <w:sz w:val="20"/>
              </w:rPr>
              <w:t xml:space="preserve">, </w:t>
            </w:r>
            <w:hyperlink w:history="0" r:id="rId39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A16.30.022.001</w:t>
              </w:r>
            </w:hyperlink>
            <w:r>
              <w:rPr>
                <w:sz w:val="20"/>
              </w:rPr>
              <w:t xml:space="preserve">, </w:t>
            </w:r>
            <w:hyperlink w:history="0" r:id="rId39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A16.30.023</w:t>
              </w:r>
            </w:hyperlink>
            <w:r>
              <w:rPr>
                <w:sz w:val="20"/>
              </w:rPr>
              <w:t xml:space="preserve">, </w:t>
            </w:r>
            <w:hyperlink w:history="0" r:id="rId39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A16.30.024</w:t>
              </w:r>
            </w:hyperlink>
            <w:r>
              <w:rPr>
                <w:sz w:val="20"/>
              </w:rPr>
              <w:t xml:space="preserve">, </w:t>
            </w:r>
            <w:hyperlink w:history="0" r:id="rId39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A16.30.025</w:t>
              </w:r>
            </w:hyperlink>
            <w:r>
              <w:rPr>
                <w:sz w:val="20"/>
              </w:rPr>
              <w:t xml:space="preserve">, </w:t>
            </w:r>
            <w:hyperlink w:history="0" r:id="rId39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A16.30.025.001</w:t>
              </w:r>
            </w:hyperlink>
            <w:r>
              <w:rPr>
                <w:sz w:val="20"/>
              </w:rPr>
              <w:t xml:space="preserve">, </w:t>
            </w:r>
            <w:hyperlink w:history="0" r:id="rId39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A16.30.025.002</w:t>
              </w:r>
            </w:hyperlink>
            <w:r>
              <w:rPr>
                <w:sz w:val="20"/>
              </w:rPr>
              <w:t xml:space="preserve">, </w:t>
            </w:r>
            <w:hyperlink w:history="0" r:id="rId39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A16.30.025.003</w:t>
              </w:r>
            </w:hyperlink>
            <w:r>
              <w:rPr>
                <w:sz w:val="20"/>
              </w:rPr>
              <w:t xml:space="preserve">, </w:t>
            </w:r>
            <w:hyperlink w:history="0" r:id="rId39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A16.30.025.004</w:t>
              </w:r>
            </w:hyperlink>
            <w:r>
              <w:rPr>
                <w:sz w:val="20"/>
              </w:rPr>
              <w:t xml:space="preserve">, </w:t>
            </w:r>
            <w:hyperlink w:history="0" r:id="rId39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A16.30.026</w:t>
              </w:r>
            </w:hyperlink>
            <w:r>
              <w:rPr>
                <w:sz w:val="20"/>
              </w:rPr>
              <w:t xml:space="preserve">, </w:t>
            </w:r>
            <w:hyperlink w:history="0" r:id="rId39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A16.30.027</w:t>
              </w:r>
            </w:hyperlink>
            <w:r>
              <w:rPr>
                <w:sz w:val="20"/>
              </w:rPr>
              <w:t xml:space="preserve">, </w:t>
            </w:r>
            <w:hyperlink w:history="0" r:id="rId39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A16.30.028</w:t>
              </w:r>
            </w:hyperlink>
            <w:r>
              <w:rPr>
                <w:sz w:val="20"/>
              </w:rPr>
              <w:t xml:space="preserve">, </w:t>
            </w:r>
            <w:hyperlink w:history="0" r:id="rId39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A16.30.028.001</w:t>
              </w:r>
            </w:hyperlink>
            <w:r>
              <w:rPr>
                <w:sz w:val="20"/>
              </w:rPr>
              <w:t xml:space="preserve">, </w:t>
            </w:r>
            <w:hyperlink w:history="0" r:id="rId39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A16.30.028.002</w:t>
              </w:r>
            </w:hyperlink>
            <w:r>
              <w:rPr>
                <w:sz w:val="20"/>
              </w:rPr>
              <w:t xml:space="preserve">, </w:t>
            </w:r>
            <w:hyperlink w:history="0" r:id="rId39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A16.30.037</w:t>
              </w:r>
            </w:hyperlink>
            <w:r>
              <w:rPr>
                <w:sz w:val="20"/>
              </w:rPr>
              <w:t xml:space="preserve">, </w:t>
            </w:r>
            <w:hyperlink w:history="0" r:id="rId39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A16.30.044</w:t>
              </w:r>
            </w:hyperlink>
            <w:r>
              <w:rPr>
                <w:sz w:val="20"/>
              </w:rPr>
              <w:t xml:space="preserve">, </w:t>
            </w:r>
            <w:hyperlink w:history="0" r:id="rId39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A16.30.051</w:t>
              </w:r>
            </w:hyperlink>
            <w:r>
              <w:rPr>
                <w:sz w:val="20"/>
              </w:rPr>
              <w:t xml:space="preserve">, </w:t>
            </w:r>
            <w:hyperlink w:history="0" r:id="rId39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A16.30.065</w:t>
              </w:r>
            </w:hyperlink>
            <w:r>
              <w:rPr>
                <w:sz w:val="20"/>
              </w:rPr>
              <w:t xml:space="preserve">, </w:t>
            </w:r>
            <w:hyperlink w:history="0" r:id="rId39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A16.30.071</w:t>
              </w:r>
            </w:hyperlink>
            <w:r>
              <w:rPr>
                <w:sz w:val="20"/>
              </w:rPr>
              <w:t xml:space="preserve">, </w:t>
            </w:r>
            <w:hyperlink w:history="0" r:id="rId39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A16.30.071.001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1,19</w:t>
            </w:r>
          </w:p>
        </w:tc>
      </w:tr>
      <w:tr>
        <w:tc>
          <w:tcPr>
            <w:tcW w:w="1239" w:type="dxa"/>
            <w:tcBorders>
              <w:top w:val="nil"/>
              <w:left w:val="nil"/>
              <w:bottom w:val="nil"/>
              <w:right w:val="nil"/>
            </w:tcBorders>
          </w:tcPr>
          <w:p>
            <w:pPr>
              <w:pStyle w:val="0"/>
            </w:pPr>
            <w:r>
              <w:rPr>
                <w:sz w:val="20"/>
              </w:rPr>
              <w:t xml:space="preserve">st32.018</w:t>
            </w:r>
          </w:p>
        </w:tc>
        <w:tc>
          <w:tcPr>
            <w:tcW w:w="2551" w:type="dxa"/>
            <w:tcBorders>
              <w:top w:val="nil"/>
              <w:left w:val="nil"/>
              <w:bottom w:val="nil"/>
              <w:right w:val="nil"/>
            </w:tcBorders>
          </w:tcPr>
          <w:p>
            <w:pPr>
              <w:pStyle w:val="0"/>
            </w:pPr>
            <w:r>
              <w:rPr>
                <w:sz w:val="20"/>
              </w:rPr>
              <w:t xml:space="preserve">Другие операции на органах брюшной полости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9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A16.30.010.001</w:t>
              </w:r>
            </w:hyperlink>
            <w:r>
              <w:rPr>
                <w:sz w:val="20"/>
              </w:rPr>
              <w:t xml:space="preserve">, </w:t>
            </w:r>
            <w:hyperlink w:history="0" r:id="rId39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A16.30.011.001</w:t>
              </w:r>
            </w:hyperlink>
            <w:r>
              <w:rPr>
                <w:sz w:val="20"/>
              </w:rPr>
              <w:t xml:space="preserve">, </w:t>
            </w:r>
            <w:hyperlink w:history="0" r:id="rId39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A16.30.025.005</w:t>
              </w:r>
            </w:hyperlink>
            <w:r>
              <w:rPr>
                <w:sz w:val="20"/>
              </w:rPr>
              <w:t xml:space="preserve">, </w:t>
            </w:r>
            <w:hyperlink w:history="0" r:id="rId39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A16.30.038</w:t>
              </w:r>
            </w:hyperlink>
            <w:r>
              <w:rPr>
                <w:sz w:val="20"/>
              </w:rPr>
              <w:t xml:space="preserve">, </w:t>
            </w:r>
            <w:hyperlink w:history="0" r:id="rId39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A16.30.039</w:t>
              </w:r>
            </w:hyperlink>
            <w:r>
              <w:rPr>
                <w:sz w:val="20"/>
              </w:rPr>
              <w:t xml:space="preserve">, </w:t>
            </w:r>
            <w:hyperlink w:history="0" r:id="rId39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A16.30.040</w:t>
              </w:r>
            </w:hyperlink>
            <w:r>
              <w:rPr>
                <w:sz w:val="20"/>
              </w:rPr>
              <w:t xml:space="preserve">, </w:t>
            </w:r>
            <w:hyperlink w:history="0" r:id="rId39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A16.30.043.002</w:t>
              </w:r>
            </w:hyperlink>
            <w:r>
              <w:rPr>
                <w:sz w:val="20"/>
              </w:rPr>
              <w:t xml:space="preserve">, </w:t>
            </w:r>
            <w:hyperlink w:history="0" r:id="rId39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A16.30.043.003</w:t>
              </w:r>
            </w:hyperlink>
            <w:r>
              <w:rPr>
                <w:sz w:val="20"/>
              </w:rPr>
              <w:t xml:space="preserve">, </w:t>
            </w:r>
            <w:hyperlink w:history="0" r:id="rId39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A16.30.047</w:t>
              </w:r>
            </w:hyperlink>
            <w:r>
              <w:rPr>
                <w:sz w:val="20"/>
              </w:rPr>
              <w:t xml:space="preserve">, </w:t>
            </w:r>
            <w:hyperlink w:history="0" r:id="rId39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A16.30.051.001</w:t>
              </w:r>
            </w:hyperlink>
            <w:r>
              <w:rPr>
                <w:sz w:val="20"/>
              </w:rPr>
              <w:t xml:space="preserve">, </w:t>
            </w:r>
            <w:hyperlink w:history="0" r:id="rId39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A16.30.059</w:t>
              </w:r>
            </w:hyperlink>
            <w:r>
              <w:rPr>
                <w:sz w:val="20"/>
              </w:rPr>
              <w:t xml:space="preserve">, </w:t>
            </w:r>
            <w:hyperlink w:history="0" r:id="rId39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A16.30.059.001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2,13</w:t>
            </w:r>
          </w:p>
        </w:tc>
      </w:tr>
      <w:tr>
        <w:tc>
          <w:tcPr>
            <w:tcW w:w="1239" w:type="dxa"/>
            <w:tcBorders>
              <w:top w:val="nil"/>
              <w:left w:val="nil"/>
              <w:bottom w:val="nil"/>
              <w:right w:val="nil"/>
            </w:tcBorders>
          </w:tcPr>
          <w:p>
            <w:pPr>
              <w:pStyle w:val="0"/>
              <w:outlineLvl w:val="3"/>
            </w:pPr>
            <w:r>
              <w:rPr>
                <w:sz w:val="20"/>
              </w:rPr>
              <w:t xml:space="preserve">st33</w:t>
            </w:r>
          </w:p>
        </w:tc>
        <w:tc>
          <w:tcPr>
            <w:gridSpan w:val="4"/>
            <w:tcW w:w="13207" w:type="dxa"/>
            <w:tcBorders>
              <w:top w:val="nil"/>
              <w:left w:val="nil"/>
              <w:bottom w:val="nil"/>
              <w:right w:val="nil"/>
            </w:tcBorders>
          </w:tcPr>
          <w:p>
            <w:pPr>
              <w:pStyle w:val="0"/>
            </w:pPr>
            <w:r>
              <w:rPr>
                <w:sz w:val="20"/>
              </w:rPr>
              <w:t xml:space="preserve">Хирургия (комбустиология)</w:t>
            </w:r>
          </w:p>
        </w:tc>
        <w:tc>
          <w:tcPr>
            <w:tcW w:w="1417" w:type="dxa"/>
            <w:tcBorders>
              <w:top w:val="nil"/>
              <w:left w:val="nil"/>
              <w:bottom w:val="nil"/>
              <w:right w:val="nil"/>
            </w:tcBorders>
          </w:tcPr>
          <w:p>
            <w:pPr>
              <w:pStyle w:val="0"/>
              <w:jc w:val="center"/>
            </w:pPr>
            <w:r>
              <w:rPr>
                <w:sz w:val="20"/>
              </w:rPr>
              <w:t xml:space="preserve">1,95</w:t>
            </w:r>
          </w:p>
        </w:tc>
      </w:tr>
      <w:tr>
        <w:tc>
          <w:tcPr>
            <w:tcW w:w="1239" w:type="dxa"/>
            <w:tcBorders>
              <w:top w:val="nil"/>
              <w:left w:val="nil"/>
              <w:bottom w:val="nil"/>
              <w:right w:val="nil"/>
            </w:tcBorders>
          </w:tcPr>
          <w:p>
            <w:pPr>
              <w:pStyle w:val="0"/>
            </w:pPr>
            <w:r>
              <w:rPr>
                <w:sz w:val="20"/>
              </w:rPr>
              <w:t xml:space="preserve">st33.001</w:t>
            </w:r>
          </w:p>
        </w:tc>
        <w:tc>
          <w:tcPr>
            <w:tcW w:w="2551" w:type="dxa"/>
            <w:tcBorders>
              <w:top w:val="nil"/>
              <w:left w:val="nil"/>
              <w:bottom w:val="nil"/>
              <w:right w:val="nil"/>
            </w:tcBorders>
          </w:tcPr>
          <w:p>
            <w:pPr>
              <w:pStyle w:val="0"/>
            </w:pPr>
            <w:r>
              <w:rPr>
                <w:sz w:val="20"/>
              </w:rPr>
              <w:t xml:space="preserve">Отморожения (уровень 1)</w:t>
            </w:r>
          </w:p>
        </w:tc>
        <w:tc>
          <w:tcPr>
            <w:tcW w:w="3797" w:type="dxa"/>
            <w:tcBorders>
              <w:top w:val="nil"/>
              <w:left w:val="nil"/>
              <w:bottom w:val="nil"/>
              <w:right w:val="nil"/>
            </w:tcBorders>
          </w:tcPr>
          <w:p>
            <w:pPr>
              <w:pStyle w:val="0"/>
            </w:pPr>
            <w:r>
              <w:rPr>
                <w:sz w:val="20"/>
              </w:rPr>
              <w:t xml:space="preserve">T33.0, T33.1, T33.2, T33.3, T33.4, T33.5, T33.6, T33.7, T33.8, T33.9, T35.0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1,17</w:t>
            </w:r>
          </w:p>
        </w:tc>
      </w:tr>
      <w:tr>
        <w:tc>
          <w:tcPr>
            <w:tcW w:w="1239" w:type="dxa"/>
            <w:tcBorders>
              <w:top w:val="nil"/>
              <w:left w:val="nil"/>
              <w:bottom w:val="nil"/>
              <w:right w:val="nil"/>
            </w:tcBorders>
          </w:tcPr>
          <w:p>
            <w:pPr>
              <w:pStyle w:val="0"/>
            </w:pPr>
            <w:r>
              <w:rPr>
                <w:sz w:val="20"/>
              </w:rPr>
              <w:t xml:space="preserve">st33.002</w:t>
            </w:r>
          </w:p>
        </w:tc>
        <w:tc>
          <w:tcPr>
            <w:tcW w:w="2551" w:type="dxa"/>
            <w:tcBorders>
              <w:top w:val="nil"/>
              <w:left w:val="nil"/>
              <w:bottom w:val="nil"/>
              <w:right w:val="nil"/>
            </w:tcBorders>
          </w:tcPr>
          <w:p>
            <w:pPr>
              <w:pStyle w:val="0"/>
            </w:pPr>
            <w:r>
              <w:rPr>
                <w:sz w:val="20"/>
              </w:rPr>
              <w:t xml:space="preserve">Отморожения (уровень 2)</w:t>
            </w:r>
          </w:p>
        </w:tc>
        <w:tc>
          <w:tcPr>
            <w:tcW w:w="3797" w:type="dxa"/>
            <w:tcBorders>
              <w:top w:val="nil"/>
              <w:left w:val="nil"/>
              <w:bottom w:val="nil"/>
              <w:right w:val="nil"/>
            </w:tcBorders>
          </w:tcPr>
          <w:p>
            <w:pPr>
              <w:pStyle w:val="0"/>
            </w:pPr>
            <w:r>
              <w:rPr>
                <w:sz w:val="20"/>
              </w:rPr>
              <w:t xml:space="preserve">T34, T34.0, T34.1, T34.2, T34.3, T34.4, T34.5, T34.6, T34.7, T34.8, T34.9, T35.1, T35.2, T35.3, T35.4, T35.5, T35.6, T35.7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2,91</w:t>
            </w:r>
          </w:p>
        </w:tc>
      </w:tr>
      <w:tr>
        <w:tc>
          <w:tcPr>
            <w:tcW w:w="1239" w:type="dxa"/>
            <w:tcBorders>
              <w:top w:val="nil"/>
              <w:left w:val="nil"/>
              <w:bottom w:val="nil"/>
              <w:right w:val="nil"/>
            </w:tcBorders>
          </w:tcPr>
          <w:p>
            <w:pPr>
              <w:pStyle w:val="0"/>
            </w:pPr>
            <w:r>
              <w:rPr>
                <w:sz w:val="20"/>
              </w:rPr>
              <w:t xml:space="preserve">st33.003</w:t>
            </w:r>
          </w:p>
        </w:tc>
        <w:tc>
          <w:tcPr>
            <w:tcW w:w="2551" w:type="dxa"/>
            <w:tcBorders>
              <w:top w:val="nil"/>
              <w:left w:val="nil"/>
              <w:bottom w:val="nil"/>
              <w:right w:val="nil"/>
            </w:tcBorders>
          </w:tcPr>
          <w:p>
            <w:pPr>
              <w:pStyle w:val="0"/>
            </w:pPr>
            <w:r>
              <w:rPr>
                <w:sz w:val="20"/>
              </w:rPr>
              <w:t xml:space="preserve">Ожоги (уровень 1)</w:t>
            </w:r>
          </w:p>
        </w:tc>
        <w:tc>
          <w:tcPr>
            <w:tcW w:w="3797" w:type="dxa"/>
            <w:tcBorders>
              <w:top w:val="nil"/>
              <w:left w:val="nil"/>
              <w:bottom w:val="nil"/>
              <w:right w:val="nil"/>
            </w:tcBorders>
          </w:tcPr>
          <w:p>
            <w:pPr>
              <w:pStyle w:val="0"/>
            </w:pPr>
            <w:r>
              <w:rPr>
                <w:sz w:val="20"/>
              </w:rPr>
              <w:t xml:space="preserve">T20.1, T20.2, T20.5, T20.6, T21.1, T21.2, T21.5, T21.6, T22.1, T22.2, T22.5, T22.6, T23.1, T23.2, T23.5, T23.6, T24.1, T24.2, T24.5, T24.6, T25.1, T25.2, T25.5, T25.6, T29.1, T29.2, T29.5, T29.6, T30.0, T30.1, T30.2, T30.4, T30.5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Дополнительные диагнозы: T31.0, T32.0</w:t>
            </w:r>
          </w:p>
        </w:tc>
        <w:tc>
          <w:tcPr>
            <w:tcW w:w="1417" w:type="dxa"/>
            <w:tcBorders>
              <w:top w:val="nil"/>
              <w:left w:val="nil"/>
              <w:bottom w:val="nil"/>
              <w:right w:val="nil"/>
            </w:tcBorders>
          </w:tcPr>
          <w:p>
            <w:pPr>
              <w:pStyle w:val="0"/>
              <w:jc w:val="center"/>
            </w:pPr>
            <w:r>
              <w:rPr>
                <w:sz w:val="20"/>
              </w:rPr>
              <w:t xml:space="preserve">1,21</w:t>
            </w:r>
          </w:p>
        </w:tc>
      </w:tr>
      <w:tr>
        <w:tc>
          <w:tcPr>
            <w:tcW w:w="1239" w:type="dxa"/>
            <w:tcBorders>
              <w:top w:val="nil"/>
              <w:left w:val="nil"/>
              <w:bottom w:val="nil"/>
              <w:right w:val="nil"/>
            </w:tcBorders>
          </w:tcPr>
          <w:p>
            <w:pPr>
              <w:pStyle w:val="0"/>
            </w:pPr>
            <w:r>
              <w:rPr>
                <w:sz w:val="20"/>
              </w:rPr>
              <w:t xml:space="preserve">st33.004</w:t>
            </w:r>
          </w:p>
        </w:tc>
        <w:tc>
          <w:tcPr>
            <w:tcW w:w="2551" w:type="dxa"/>
            <w:tcBorders>
              <w:top w:val="nil"/>
              <w:left w:val="nil"/>
              <w:bottom w:val="nil"/>
              <w:right w:val="nil"/>
            </w:tcBorders>
          </w:tcPr>
          <w:p>
            <w:pPr>
              <w:pStyle w:val="0"/>
            </w:pPr>
            <w:r>
              <w:rPr>
                <w:sz w:val="20"/>
              </w:rPr>
              <w:t xml:space="preserve">Ожоги (уровень 2)</w:t>
            </w:r>
          </w:p>
        </w:tc>
        <w:tc>
          <w:tcPr>
            <w:tcW w:w="3797" w:type="dxa"/>
            <w:tcBorders>
              <w:top w:val="nil"/>
              <w:left w:val="nil"/>
              <w:bottom w:val="nil"/>
              <w:right w:val="nil"/>
            </w:tcBorders>
          </w:tcPr>
          <w:p>
            <w:pPr>
              <w:pStyle w:val="0"/>
            </w:pPr>
            <w:r>
              <w:rPr>
                <w:sz w:val="20"/>
              </w:rPr>
              <w:t xml:space="preserve">T20.1, T20.2, T20.5, T20.6, T21.1, T21.2, T21.5, T21.6, T22.1, T22.2, T22.5, T22.6, T23.1, T23.2, T23.5, T23.6, T24.1, T24.2, T24.5, T24.6, T25.1, T25.2, T25.5, T25.6, T29.1, T29.2, T29.5, T29.6, T30.0, T30.1, T30.2, T30.4, T30.5, T30.6</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Дополнительные диагнозы: T31.1, T31.2, T31.3, T31.4, T31.5, T31.6, T31.7, T31.8, T31.9, T32.1, T32.2, T32.3, T32.4, T32.5, T32.6, T32.7</w:t>
            </w:r>
          </w:p>
        </w:tc>
        <w:tc>
          <w:tcPr>
            <w:tcW w:w="1417" w:type="dxa"/>
            <w:tcBorders>
              <w:top w:val="nil"/>
              <w:left w:val="nil"/>
              <w:bottom w:val="nil"/>
              <w:right w:val="nil"/>
            </w:tcBorders>
          </w:tcPr>
          <w:p>
            <w:pPr>
              <w:pStyle w:val="0"/>
              <w:jc w:val="center"/>
            </w:pPr>
            <w:r>
              <w:rPr>
                <w:sz w:val="20"/>
              </w:rPr>
              <w:t xml:space="preserve">2,03</w:t>
            </w:r>
          </w:p>
        </w:tc>
      </w:tr>
      <w:tr>
        <w:tc>
          <w:tcPr>
            <w:tcW w:w="1239" w:type="dxa"/>
            <w:tcBorders>
              <w:top w:val="nil"/>
              <w:left w:val="nil"/>
              <w:bottom w:val="nil"/>
              <w:right w:val="nil"/>
            </w:tcBorders>
          </w:tcPr>
          <w:p>
            <w:pPr>
              <w:pStyle w:val="0"/>
            </w:pPr>
            <w:r>
              <w:rPr>
                <w:sz w:val="20"/>
              </w:rPr>
              <w:t xml:space="preserve">st33.005</w:t>
            </w:r>
          </w:p>
        </w:tc>
        <w:tc>
          <w:tcPr>
            <w:tcW w:w="2551" w:type="dxa"/>
            <w:tcBorders>
              <w:top w:val="nil"/>
              <w:left w:val="nil"/>
              <w:bottom w:val="nil"/>
              <w:right w:val="nil"/>
            </w:tcBorders>
          </w:tcPr>
          <w:p>
            <w:pPr>
              <w:pStyle w:val="0"/>
            </w:pPr>
            <w:r>
              <w:rPr>
                <w:sz w:val="20"/>
              </w:rPr>
              <w:t xml:space="preserve">Ожоги (уровень 3)</w:t>
            </w:r>
          </w:p>
        </w:tc>
        <w:tc>
          <w:tcPr>
            <w:tcW w:w="3797" w:type="dxa"/>
            <w:tcBorders>
              <w:top w:val="nil"/>
              <w:left w:val="nil"/>
              <w:bottom w:val="nil"/>
              <w:right w:val="nil"/>
            </w:tcBorders>
          </w:tcPr>
          <w:p>
            <w:pPr>
              <w:pStyle w:val="0"/>
            </w:pPr>
            <w:r>
              <w:rPr>
                <w:sz w:val="20"/>
              </w:rPr>
              <w:t xml:space="preserve">T20.0, T20.3, T20.4, T20.7, T21.0, T21.3, T21.4, T21.7, T22.0, T22.3, T22.4, T22.7, T23.0, T23.3, T23.4, T23.7, T24.0, T24.3, T24.4, T24.7, T25.0, T25.3, T25.4, T25.7, T29.0, T29.3, T29.4, T29.7, T30.3, T30.7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Дополнительные диагнозы: T31.0, T32.0</w:t>
            </w:r>
          </w:p>
        </w:tc>
        <w:tc>
          <w:tcPr>
            <w:tcW w:w="1417" w:type="dxa"/>
            <w:tcBorders>
              <w:top w:val="nil"/>
              <w:left w:val="nil"/>
              <w:bottom w:val="nil"/>
              <w:right w:val="nil"/>
            </w:tcBorders>
          </w:tcPr>
          <w:p>
            <w:pPr>
              <w:pStyle w:val="0"/>
              <w:jc w:val="center"/>
            </w:pPr>
            <w:r>
              <w:rPr>
                <w:sz w:val="20"/>
              </w:rPr>
              <w:t xml:space="preserve">3,54</w:t>
            </w:r>
          </w:p>
        </w:tc>
      </w:tr>
      <w:tr>
        <w:tc>
          <w:tcPr>
            <w:tcW w:w="1239" w:type="dxa"/>
            <w:tcBorders>
              <w:top w:val="nil"/>
              <w:left w:val="nil"/>
              <w:bottom w:val="nil"/>
              <w:right w:val="nil"/>
            </w:tcBorders>
            <w:vMerge w:val="restart"/>
          </w:tcPr>
          <w:p>
            <w:pPr>
              <w:pStyle w:val="0"/>
            </w:pPr>
            <w:r>
              <w:rPr>
                <w:sz w:val="20"/>
              </w:rPr>
              <w:t xml:space="preserve">st33.006</w:t>
            </w:r>
          </w:p>
        </w:tc>
        <w:tc>
          <w:tcPr>
            <w:tcW w:w="2551" w:type="dxa"/>
            <w:tcBorders>
              <w:top w:val="nil"/>
              <w:left w:val="nil"/>
              <w:bottom w:val="nil"/>
              <w:right w:val="nil"/>
            </w:tcBorders>
            <w:vMerge w:val="restart"/>
          </w:tcPr>
          <w:p>
            <w:pPr>
              <w:pStyle w:val="0"/>
            </w:pPr>
            <w:r>
              <w:rPr>
                <w:sz w:val="20"/>
              </w:rPr>
              <w:t xml:space="preserve">Ожоги (уровень 4)</w:t>
            </w:r>
          </w:p>
        </w:tc>
        <w:tc>
          <w:tcPr>
            <w:tcW w:w="3797" w:type="dxa"/>
            <w:tcBorders>
              <w:top w:val="nil"/>
              <w:left w:val="nil"/>
              <w:bottom w:val="nil"/>
              <w:right w:val="nil"/>
            </w:tcBorders>
          </w:tcPr>
          <w:p>
            <w:pPr>
              <w:pStyle w:val="0"/>
            </w:pPr>
            <w:r>
              <w:rPr>
                <w:sz w:val="20"/>
              </w:rPr>
              <w:t xml:space="preserve">T20.0, T20.3, T20.4, T20.7, T21.0, T21.3, T21.4, T21.7, T22.0, T22.3, T22.4, T22.7, T23.0, T23.3, T23.4, T23.7, T24.0, T24.3, T24.4, T24.7, T25.0, T25.3, T25.4, T25.7, T29.0, T29.3, T29.4, T29.7, T30.3, T30.7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Дополнительные диагнозы: T31.1, T31.2, T32.1, T32.2</w:t>
            </w:r>
          </w:p>
        </w:tc>
        <w:tc>
          <w:tcPr>
            <w:tcW w:w="1417" w:type="dxa"/>
            <w:tcBorders>
              <w:top w:val="nil"/>
              <w:left w:val="nil"/>
              <w:bottom w:val="nil"/>
              <w:right w:val="nil"/>
            </w:tcBorders>
            <w:vMerge w:val="restart"/>
          </w:tcPr>
          <w:p>
            <w:pPr>
              <w:pStyle w:val="0"/>
              <w:jc w:val="center"/>
            </w:pPr>
            <w:r>
              <w:rPr>
                <w:sz w:val="20"/>
              </w:rPr>
              <w:t xml:space="preserve">5,20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T27.0, T27.1, T27.2, T27.3, T27.4, T27.5, T27.6, T27.7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st33.007</w:t>
            </w:r>
          </w:p>
        </w:tc>
        <w:tc>
          <w:tcPr>
            <w:tcW w:w="2551" w:type="dxa"/>
            <w:tcBorders>
              <w:top w:val="nil"/>
              <w:left w:val="nil"/>
              <w:bottom w:val="nil"/>
              <w:right w:val="nil"/>
            </w:tcBorders>
          </w:tcPr>
          <w:p>
            <w:pPr>
              <w:pStyle w:val="0"/>
            </w:pPr>
            <w:r>
              <w:rPr>
                <w:sz w:val="20"/>
              </w:rPr>
              <w:t xml:space="preserve">Ожоги (уровень 5)</w:t>
            </w:r>
          </w:p>
        </w:tc>
        <w:tc>
          <w:tcPr>
            <w:tcW w:w="3797" w:type="dxa"/>
            <w:tcBorders>
              <w:top w:val="nil"/>
              <w:left w:val="nil"/>
              <w:bottom w:val="nil"/>
              <w:right w:val="nil"/>
            </w:tcBorders>
          </w:tcPr>
          <w:p>
            <w:pPr>
              <w:pStyle w:val="0"/>
            </w:pPr>
            <w:r>
              <w:rPr>
                <w:sz w:val="20"/>
              </w:rPr>
              <w:t xml:space="preserve">T20.0, T20.3, T20.4, T20.7, T21.0, T21.3, T21.4, T21.7, T22.0, T22.3, T22.4, T22.7, T23.0, T23.3, T23.4, T23.7, T24.0, T24.3, T24.4, T24.7, T25.0, T25.3, T25.4, T25.7, T29.0, T29.3, T29.4, T29.7, T30.3, T30.7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Дополнительные диагнозы: T31.3, T31.4, T31.5, T31.6, T31.7, T31.8, T31.9, T32.3, T32.4, T32.5, T32.6, T32.7, T32.8, T32.9</w:t>
            </w:r>
          </w:p>
        </w:tc>
        <w:tc>
          <w:tcPr>
            <w:tcW w:w="1417" w:type="dxa"/>
            <w:tcBorders>
              <w:top w:val="nil"/>
              <w:left w:val="nil"/>
              <w:bottom w:val="nil"/>
              <w:right w:val="nil"/>
            </w:tcBorders>
          </w:tcPr>
          <w:p>
            <w:pPr>
              <w:pStyle w:val="0"/>
              <w:jc w:val="center"/>
            </w:pPr>
            <w:r>
              <w:rPr>
                <w:sz w:val="20"/>
              </w:rPr>
              <w:t xml:space="preserve">11,11</w:t>
            </w:r>
          </w:p>
        </w:tc>
      </w:tr>
      <w:tr>
        <w:tc>
          <w:tcPr>
            <w:tcW w:w="1239" w:type="dxa"/>
            <w:tcBorders>
              <w:top w:val="nil"/>
              <w:left w:val="nil"/>
              <w:bottom w:val="nil"/>
              <w:right w:val="nil"/>
            </w:tcBorders>
            <w:vMerge w:val="restart"/>
          </w:tcPr>
          <w:p>
            <w:pPr>
              <w:pStyle w:val="0"/>
            </w:pPr>
            <w:r>
              <w:rPr>
                <w:sz w:val="20"/>
              </w:rPr>
              <w:t xml:space="preserve">st33.008</w:t>
            </w:r>
          </w:p>
        </w:tc>
        <w:tc>
          <w:tcPr>
            <w:tcW w:w="2551" w:type="dxa"/>
            <w:tcBorders>
              <w:top w:val="nil"/>
              <w:left w:val="nil"/>
              <w:bottom w:val="nil"/>
              <w:right w:val="nil"/>
            </w:tcBorders>
            <w:vMerge w:val="restart"/>
          </w:tcPr>
          <w:p>
            <w:pPr>
              <w:pStyle w:val="0"/>
            </w:pPr>
            <w:r>
              <w:rPr>
                <w:sz w:val="20"/>
              </w:rPr>
              <w:t xml:space="preserve">Ожоги (уровень 4,5) с синдромом органной дисфункции</w:t>
            </w:r>
          </w:p>
        </w:tc>
        <w:tc>
          <w:tcPr>
            <w:tcW w:w="3797" w:type="dxa"/>
            <w:tcBorders>
              <w:top w:val="nil"/>
              <w:left w:val="nil"/>
              <w:bottom w:val="nil"/>
              <w:right w:val="nil"/>
            </w:tcBorders>
          </w:tcPr>
          <w:p>
            <w:pPr>
              <w:pStyle w:val="0"/>
            </w:pPr>
            <w:r>
              <w:rPr>
                <w:sz w:val="20"/>
              </w:rPr>
              <w:t xml:space="preserve">T20.0, T20.3, T20.4, T20.7, T21.0, T21.3, T21.4, T21.7, T22.0, T22.3, T22.4, T22.7, T23.0, T23.3, T23.4, T23.7, T24.0, T24.3, T24.4, T24.7, T25.0, T25.3, T25.4, T25.7, T29.0, T29.3, T29.4, T29.7, T30.3, T30.7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vMerge w:val="restart"/>
          </w:tcPr>
          <w:p>
            <w:pPr>
              <w:pStyle w:val="0"/>
            </w:pPr>
            <w:r>
              <w:rPr>
                <w:sz w:val="20"/>
              </w:rPr>
              <w:t xml:space="preserve">Иной классификационный критерий: it1</w:t>
            </w:r>
          </w:p>
        </w:tc>
        <w:tc>
          <w:tcPr>
            <w:tcW w:w="1417" w:type="dxa"/>
            <w:tcBorders>
              <w:top w:val="nil"/>
              <w:left w:val="nil"/>
              <w:bottom w:val="nil"/>
              <w:right w:val="nil"/>
            </w:tcBorders>
            <w:vMerge w:val="restart"/>
          </w:tcPr>
          <w:p>
            <w:pPr>
              <w:pStyle w:val="0"/>
              <w:jc w:val="center"/>
            </w:pPr>
            <w:r>
              <w:rPr>
                <w:sz w:val="20"/>
              </w:rPr>
              <w:t xml:space="preserve">14,07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T27.0, T27.1, T27.2, T27.3, T27.4, T27.5, T27.6, T27.7</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outlineLvl w:val="3"/>
            </w:pPr>
            <w:r>
              <w:rPr>
                <w:sz w:val="20"/>
              </w:rPr>
              <w:t xml:space="preserve">st34</w:t>
            </w:r>
          </w:p>
        </w:tc>
        <w:tc>
          <w:tcPr>
            <w:gridSpan w:val="4"/>
            <w:tcW w:w="13207" w:type="dxa"/>
            <w:tcBorders>
              <w:top w:val="nil"/>
              <w:left w:val="nil"/>
              <w:bottom w:val="nil"/>
              <w:right w:val="nil"/>
            </w:tcBorders>
          </w:tcPr>
          <w:p>
            <w:pPr>
              <w:pStyle w:val="0"/>
            </w:pPr>
            <w:r>
              <w:rPr>
                <w:sz w:val="20"/>
              </w:rPr>
              <w:t xml:space="preserve">Челюстно-лицевая хирургия</w:t>
            </w:r>
          </w:p>
        </w:tc>
        <w:tc>
          <w:tcPr>
            <w:tcW w:w="1417" w:type="dxa"/>
            <w:tcBorders>
              <w:top w:val="nil"/>
              <w:left w:val="nil"/>
              <w:bottom w:val="nil"/>
              <w:right w:val="nil"/>
            </w:tcBorders>
          </w:tcPr>
          <w:p>
            <w:pPr>
              <w:pStyle w:val="0"/>
              <w:jc w:val="center"/>
            </w:pPr>
            <w:r>
              <w:rPr>
                <w:sz w:val="20"/>
              </w:rPr>
              <w:t xml:space="preserve">1,18</w:t>
            </w:r>
          </w:p>
        </w:tc>
      </w:tr>
      <w:tr>
        <w:tc>
          <w:tcPr>
            <w:tcW w:w="1239" w:type="dxa"/>
            <w:tcBorders>
              <w:top w:val="nil"/>
              <w:left w:val="nil"/>
              <w:bottom w:val="nil"/>
              <w:right w:val="nil"/>
            </w:tcBorders>
          </w:tcPr>
          <w:p>
            <w:pPr>
              <w:pStyle w:val="0"/>
            </w:pPr>
            <w:r>
              <w:rPr>
                <w:sz w:val="20"/>
              </w:rPr>
              <w:t xml:space="preserve">st34.001</w:t>
            </w:r>
          </w:p>
        </w:tc>
        <w:tc>
          <w:tcPr>
            <w:tcW w:w="2551" w:type="dxa"/>
            <w:tcBorders>
              <w:top w:val="nil"/>
              <w:left w:val="nil"/>
              <w:bottom w:val="nil"/>
              <w:right w:val="nil"/>
            </w:tcBorders>
          </w:tcPr>
          <w:p>
            <w:pPr>
              <w:pStyle w:val="0"/>
            </w:pPr>
            <w:r>
              <w:rPr>
                <w:sz w:val="20"/>
              </w:rPr>
              <w:t xml:space="preserve">Болезни полости рта, слюнных желез и челюстей, врожденные аномалии лица и шеи, взрослые</w:t>
            </w:r>
          </w:p>
        </w:tc>
        <w:tc>
          <w:tcPr>
            <w:tcW w:w="3797" w:type="dxa"/>
            <w:tcBorders>
              <w:top w:val="nil"/>
              <w:left w:val="nil"/>
              <w:bottom w:val="nil"/>
              <w:right w:val="nil"/>
            </w:tcBorders>
          </w:tcPr>
          <w:p>
            <w:pPr>
              <w:pStyle w:val="0"/>
            </w:pPr>
            <w:r>
              <w:rPr>
                <w:sz w:val="20"/>
              </w:rP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0,89</w:t>
            </w:r>
          </w:p>
        </w:tc>
      </w:tr>
      <w:tr>
        <w:tc>
          <w:tcPr>
            <w:tcW w:w="1239" w:type="dxa"/>
            <w:tcBorders>
              <w:top w:val="nil"/>
              <w:left w:val="nil"/>
              <w:bottom w:val="nil"/>
              <w:right w:val="nil"/>
            </w:tcBorders>
          </w:tcPr>
          <w:p>
            <w:pPr>
              <w:pStyle w:val="0"/>
            </w:pPr>
            <w:r>
              <w:rPr>
                <w:sz w:val="20"/>
              </w:rPr>
              <w:t xml:space="preserve">st34.002</w:t>
            </w:r>
          </w:p>
        </w:tc>
        <w:tc>
          <w:tcPr>
            <w:tcW w:w="2551" w:type="dxa"/>
            <w:tcBorders>
              <w:top w:val="nil"/>
              <w:left w:val="nil"/>
              <w:bottom w:val="nil"/>
              <w:right w:val="nil"/>
            </w:tcBorders>
          </w:tcPr>
          <w:p>
            <w:pPr>
              <w:pStyle w:val="0"/>
            </w:pPr>
            <w:r>
              <w:rPr>
                <w:sz w:val="20"/>
              </w:rPr>
              <w:t xml:space="preserve">Операции на органах полости рта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39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A16.07.011</w:t>
              </w:r>
            </w:hyperlink>
            <w:r>
              <w:rPr>
                <w:sz w:val="20"/>
              </w:rPr>
              <w:t xml:space="preserve">, </w:t>
            </w:r>
            <w:hyperlink w:history="0" r:id="rId39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A16.07.012</w:t>
              </w:r>
            </w:hyperlink>
            <w:r>
              <w:rPr>
                <w:sz w:val="20"/>
              </w:rPr>
              <w:t xml:space="preserve">, </w:t>
            </w:r>
            <w:hyperlink w:history="0" r:id="rId39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A16.07.014</w:t>
              </w:r>
            </w:hyperlink>
            <w:r>
              <w:rPr>
                <w:sz w:val="20"/>
              </w:rPr>
              <w:t xml:space="preserve">, </w:t>
            </w:r>
            <w:hyperlink w:history="0" r:id="rId39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A16.07.097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0,74</w:t>
            </w:r>
          </w:p>
        </w:tc>
      </w:tr>
      <w:tr>
        <w:tc>
          <w:tcPr>
            <w:tcW w:w="1239" w:type="dxa"/>
            <w:tcBorders>
              <w:top w:val="nil"/>
              <w:left w:val="nil"/>
              <w:bottom w:val="nil"/>
              <w:right w:val="nil"/>
            </w:tcBorders>
          </w:tcPr>
          <w:p>
            <w:pPr>
              <w:pStyle w:val="0"/>
            </w:pPr>
            <w:r>
              <w:rPr>
                <w:sz w:val="20"/>
              </w:rPr>
              <w:t xml:space="preserve">st34.003</w:t>
            </w:r>
          </w:p>
        </w:tc>
        <w:tc>
          <w:tcPr>
            <w:tcW w:w="2551" w:type="dxa"/>
            <w:tcBorders>
              <w:top w:val="nil"/>
              <w:left w:val="nil"/>
              <w:bottom w:val="nil"/>
              <w:right w:val="nil"/>
            </w:tcBorders>
          </w:tcPr>
          <w:p>
            <w:pPr>
              <w:pStyle w:val="0"/>
            </w:pPr>
            <w:r>
              <w:rPr>
                <w:sz w:val="20"/>
              </w:rPr>
              <w:t xml:space="preserve">Операции на органах полости рта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A16.07.015</w:t>
              </w:r>
            </w:hyperlink>
            <w:r>
              <w:rPr>
                <w:sz w:val="20"/>
              </w:rPr>
              <w:t xml:space="preserve">, </w:t>
            </w:r>
            <w:hyperlink w:history="0" r:id="rId40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A16.07.016</w:t>
              </w:r>
            </w:hyperlink>
            <w:r>
              <w:rPr>
                <w:sz w:val="20"/>
              </w:rPr>
              <w:t xml:space="preserve">, </w:t>
            </w:r>
            <w:hyperlink w:history="0" r:id="rId40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A16.07.017</w:t>
              </w:r>
            </w:hyperlink>
            <w:r>
              <w:rPr>
                <w:sz w:val="20"/>
              </w:rPr>
              <w:t xml:space="preserve">, </w:t>
            </w:r>
            <w:hyperlink w:history="0" r:id="rId40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A16.07.029</w:t>
              </w:r>
            </w:hyperlink>
            <w:r>
              <w:rPr>
                <w:sz w:val="20"/>
              </w:rPr>
              <w:t xml:space="preserve">, </w:t>
            </w:r>
            <w:hyperlink w:history="0" r:id="rId40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A16.07.042</w:t>
              </w:r>
            </w:hyperlink>
            <w:r>
              <w:rPr>
                <w:sz w:val="20"/>
              </w:rPr>
              <w:t xml:space="preserve">, </w:t>
            </w:r>
            <w:hyperlink w:history="0" r:id="rId40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A16.07.043</w:t>
              </w:r>
            </w:hyperlink>
            <w:r>
              <w:rPr>
                <w:sz w:val="20"/>
              </w:rPr>
              <w:t xml:space="preserve">, </w:t>
            </w:r>
            <w:hyperlink w:history="0" r:id="rId40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A16.07.044</w:t>
              </w:r>
            </w:hyperlink>
            <w:r>
              <w:rPr>
                <w:sz w:val="20"/>
              </w:rPr>
              <w:t xml:space="preserve">, </w:t>
            </w:r>
            <w:hyperlink w:history="0" r:id="rId40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A16.07.045</w:t>
              </w:r>
            </w:hyperlink>
            <w:r>
              <w:rPr>
                <w:sz w:val="20"/>
              </w:rPr>
              <w:t xml:space="preserve">, </w:t>
            </w:r>
            <w:hyperlink w:history="0" r:id="rId40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A16.07.064</w:t>
              </w:r>
            </w:hyperlink>
            <w:r>
              <w:rPr>
                <w:sz w:val="20"/>
              </w:rPr>
              <w:t xml:space="preserve">, </w:t>
            </w:r>
            <w:hyperlink w:history="0" r:id="rId40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A16.07.067</w:t>
              </w:r>
            </w:hyperlink>
            <w:r>
              <w:rPr>
                <w:sz w:val="20"/>
              </w:rPr>
              <w:t xml:space="preserve">, </w:t>
            </w:r>
            <w:hyperlink w:history="0" r:id="rId40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1,27</w:t>
            </w:r>
          </w:p>
        </w:tc>
      </w:tr>
      <w:tr>
        <w:tc>
          <w:tcPr>
            <w:tcW w:w="1239" w:type="dxa"/>
            <w:tcBorders>
              <w:top w:val="nil"/>
              <w:left w:val="nil"/>
              <w:bottom w:val="nil"/>
              <w:right w:val="nil"/>
            </w:tcBorders>
          </w:tcPr>
          <w:p>
            <w:pPr>
              <w:pStyle w:val="0"/>
            </w:pPr>
            <w:r>
              <w:rPr>
                <w:sz w:val="20"/>
              </w:rPr>
              <w:t xml:space="preserve">st34.004</w:t>
            </w:r>
          </w:p>
        </w:tc>
        <w:tc>
          <w:tcPr>
            <w:tcW w:w="2551" w:type="dxa"/>
            <w:tcBorders>
              <w:top w:val="nil"/>
              <w:left w:val="nil"/>
              <w:bottom w:val="nil"/>
              <w:right w:val="nil"/>
            </w:tcBorders>
          </w:tcPr>
          <w:p>
            <w:pPr>
              <w:pStyle w:val="0"/>
            </w:pPr>
            <w:r>
              <w:rPr>
                <w:sz w:val="20"/>
              </w:rPr>
              <w:t xml:space="preserve">Операции на органах полости рта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A16.07.017.001</w:t>
              </w:r>
            </w:hyperlink>
            <w:r>
              <w:rPr>
                <w:sz w:val="20"/>
              </w:rPr>
              <w:t xml:space="preserve">, </w:t>
            </w:r>
            <w:hyperlink w:history="0" r:id="rId40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A16.07.027</w:t>
              </w:r>
            </w:hyperlink>
            <w:r>
              <w:rPr>
                <w:sz w:val="20"/>
              </w:rPr>
              <w:t xml:space="preserve">, </w:t>
            </w:r>
            <w:hyperlink w:history="0" r:id="rId40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A16.07.067.001</w:t>
              </w:r>
            </w:hyperlink>
            <w:r>
              <w:rPr>
                <w:sz w:val="20"/>
              </w:rPr>
              <w:t xml:space="preserve">, </w:t>
            </w:r>
            <w:hyperlink w:history="0" r:id="rId40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A16.07.075</w:t>
              </w:r>
            </w:hyperlink>
            <w:r>
              <w:rPr>
                <w:sz w:val="20"/>
              </w:rPr>
              <w:t xml:space="preserve">, </w:t>
            </w:r>
            <w:hyperlink w:history="0" r:id="rId40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A16.07.077</w:t>
              </w:r>
            </w:hyperlink>
            <w:r>
              <w:rPr>
                <w:sz w:val="20"/>
              </w:rPr>
              <w:t xml:space="preserve">, </w:t>
            </w:r>
            <w:hyperlink w:history="0" r:id="rId40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A16.07.078</w:t>
              </w:r>
            </w:hyperlink>
            <w:r>
              <w:rPr>
                <w:sz w:val="20"/>
              </w:rPr>
              <w:t xml:space="preserve">, </w:t>
            </w:r>
            <w:hyperlink w:history="0" r:id="rId40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A16.07.079</w:t>
              </w:r>
            </w:hyperlink>
            <w:r>
              <w:rPr>
                <w:sz w:val="20"/>
              </w:rPr>
              <w:t xml:space="preserve">, </w:t>
            </w:r>
            <w:hyperlink w:history="0" r:id="rId40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A16.07.079.004</w:t>
              </w:r>
            </w:hyperlink>
            <w:r>
              <w:rPr>
                <w:sz w:val="20"/>
              </w:rPr>
              <w:t xml:space="preserve">, </w:t>
            </w:r>
            <w:hyperlink w:history="0" r:id="rId40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A16.07.083</w:t>
              </w:r>
            </w:hyperlink>
            <w:r>
              <w:rPr>
                <w:sz w:val="20"/>
              </w:rPr>
              <w:t xml:space="preserve">, </w:t>
            </w:r>
            <w:hyperlink w:history="0" r:id="rId40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A16.07.083.001</w:t>
              </w:r>
            </w:hyperlink>
            <w:r>
              <w:rPr>
                <w:sz w:val="20"/>
              </w:rPr>
              <w:t xml:space="preserve">, </w:t>
            </w:r>
            <w:hyperlink w:history="0" r:id="rId40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A16.07.083.002</w:t>
              </w:r>
            </w:hyperlink>
            <w:r>
              <w:rPr>
                <w:sz w:val="20"/>
              </w:rPr>
              <w:t xml:space="preserve">, </w:t>
            </w:r>
            <w:hyperlink w:history="0" r:id="rId40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A16.07.084</w:t>
              </w:r>
            </w:hyperlink>
            <w:r>
              <w:rPr>
                <w:sz w:val="20"/>
              </w:rPr>
              <w:t xml:space="preserve">, </w:t>
            </w:r>
            <w:hyperlink w:history="0" r:id="rId40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A16.07.084.001</w:t>
              </w:r>
            </w:hyperlink>
            <w:r>
              <w:rPr>
                <w:sz w:val="20"/>
              </w:rPr>
              <w:t xml:space="preserve">, </w:t>
            </w:r>
            <w:hyperlink w:history="0" r:id="rId40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A16.07.084.002</w:t>
              </w:r>
            </w:hyperlink>
            <w:r>
              <w:rPr>
                <w:sz w:val="20"/>
              </w:rPr>
              <w:t xml:space="preserve">, </w:t>
            </w:r>
            <w:hyperlink w:history="0" r:id="rId40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A16.07.085</w:t>
              </w:r>
            </w:hyperlink>
            <w:r>
              <w:rPr>
                <w:sz w:val="20"/>
              </w:rPr>
              <w:t xml:space="preserve">, </w:t>
            </w:r>
            <w:hyperlink w:history="0" r:id="rId40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A16.07.086</w:t>
              </w:r>
            </w:hyperlink>
            <w:r>
              <w:rPr>
                <w:sz w:val="20"/>
              </w:rPr>
              <w:t xml:space="preserve">, </w:t>
            </w:r>
            <w:hyperlink w:history="0" r:id="rId40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A16.07.087</w:t>
              </w:r>
            </w:hyperlink>
            <w:r>
              <w:rPr>
                <w:sz w:val="20"/>
              </w:rPr>
              <w:t xml:space="preserve">, </w:t>
            </w:r>
            <w:hyperlink w:history="0" r:id="rId40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1,63</w:t>
            </w:r>
          </w:p>
        </w:tc>
      </w:tr>
      <w:tr>
        <w:tc>
          <w:tcPr>
            <w:tcW w:w="1239" w:type="dxa"/>
            <w:tcBorders>
              <w:top w:val="nil"/>
              <w:left w:val="nil"/>
              <w:bottom w:val="nil"/>
              <w:right w:val="nil"/>
            </w:tcBorders>
          </w:tcPr>
          <w:p>
            <w:pPr>
              <w:pStyle w:val="0"/>
            </w:pPr>
            <w:r>
              <w:rPr>
                <w:sz w:val="20"/>
              </w:rPr>
              <w:t xml:space="preserve">st34.005</w:t>
            </w:r>
          </w:p>
        </w:tc>
        <w:tc>
          <w:tcPr>
            <w:tcW w:w="2551" w:type="dxa"/>
            <w:tcBorders>
              <w:top w:val="nil"/>
              <w:left w:val="nil"/>
              <w:bottom w:val="nil"/>
              <w:right w:val="nil"/>
            </w:tcBorders>
          </w:tcPr>
          <w:p>
            <w:pPr>
              <w:pStyle w:val="0"/>
            </w:pPr>
            <w:r>
              <w:rPr>
                <w:sz w:val="20"/>
              </w:rPr>
              <w:t xml:space="preserve">Операции на органах полости рта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A16.07.022</w:t>
              </w:r>
            </w:hyperlink>
            <w:r>
              <w:rPr>
                <w:sz w:val="20"/>
              </w:rPr>
              <w:t xml:space="preserve">, </w:t>
            </w:r>
            <w:hyperlink w:history="0" r:id="rId40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A16.07.027.001</w:t>
              </w:r>
            </w:hyperlink>
            <w:r>
              <w:rPr>
                <w:sz w:val="20"/>
              </w:rPr>
              <w:t xml:space="preserve">, </w:t>
            </w:r>
            <w:hyperlink w:history="0" r:id="rId40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A16.07.041</w:t>
              </w:r>
            </w:hyperlink>
            <w:r>
              <w:rPr>
                <w:sz w:val="20"/>
              </w:rPr>
              <w:t xml:space="preserve">, </w:t>
            </w:r>
            <w:hyperlink w:history="0" r:id="rId40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A16.07.041.001</w:t>
              </w:r>
            </w:hyperlink>
            <w:r>
              <w:rPr>
                <w:sz w:val="20"/>
              </w:rPr>
              <w:t xml:space="preserve">, </w:t>
            </w:r>
            <w:hyperlink w:history="0" r:id="rId40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A16.07.061</w:t>
              </w:r>
            </w:hyperlink>
            <w:r>
              <w:rPr>
                <w:sz w:val="20"/>
              </w:rPr>
              <w:t xml:space="preserve">, </w:t>
            </w:r>
            <w:hyperlink w:history="0" r:id="rId40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A16.07.061.001</w:t>
              </w:r>
            </w:hyperlink>
            <w:r>
              <w:rPr>
                <w:sz w:val="20"/>
              </w:rPr>
              <w:t xml:space="preserve">, </w:t>
            </w:r>
            <w:hyperlink w:history="0" r:id="rId40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A16.07.062</w:t>
              </w:r>
            </w:hyperlink>
            <w:r>
              <w:rPr>
                <w:sz w:val="20"/>
              </w:rPr>
              <w:t xml:space="preserve">, </w:t>
            </w:r>
            <w:hyperlink w:history="0" r:id="rId40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A16.07.063</w:t>
              </w:r>
            </w:hyperlink>
            <w:r>
              <w:rPr>
                <w:sz w:val="20"/>
              </w:rPr>
              <w:t xml:space="preserve">, </w:t>
            </w:r>
            <w:hyperlink w:history="0" r:id="rId40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A16.07.066</w:t>
              </w:r>
            </w:hyperlink>
            <w:r>
              <w:rPr>
                <w:sz w:val="20"/>
              </w:rPr>
              <w:t xml:space="preserve">, </w:t>
            </w:r>
            <w:hyperlink w:history="0" r:id="rId40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A16.07.071</w:t>
              </w:r>
            </w:hyperlink>
            <w:r>
              <w:rPr>
                <w:sz w:val="20"/>
              </w:rPr>
              <w:t xml:space="preserve">, </w:t>
            </w:r>
            <w:hyperlink w:history="0" r:id="rId40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A16.07.071.001</w:t>
              </w:r>
            </w:hyperlink>
            <w:r>
              <w:rPr>
                <w:sz w:val="20"/>
              </w:rPr>
              <w:t xml:space="preserve">, </w:t>
            </w:r>
            <w:hyperlink w:history="0" r:id="rId40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A16.07.072</w:t>
              </w:r>
            </w:hyperlink>
            <w:r>
              <w:rPr>
                <w:sz w:val="20"/>
              </w:rPr>
              <w:t xml:space="preserve">, </w:t>
            </w:r>
            <w:hyperlink w:history="0" r:id="rId40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A16.07.074</w:t>
              </w:r>
            </w:hyperlink>
            <w:r>
              <w:rPr>
                <w:sz w:val="20"/>
              </w:rPr>
              <w:t xml:space="preserve">, </w:t>
            </w:r>
            <w:hyperlink w:history="0" r:id="rId40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A16.07.074.001</w:t>
              </w:r>
            </w:hyperlink>
            <w:r>
              <w:rPr>
                <w:sz w:val="20"/>
              </w:rPr>
              <w:t xml:space="preserve">, </w:t>
            </w:r>
            <w:hyperlink w:history="0" r:id="rId40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A16.07.074.002</w:t>
              </w:r>
            </w:hyperlink>
            <w:r>
              <w:rPr>
                <w:sz w:val="20"/>
              </w:rPr>
              <w:t xml:space="preserve">, </w:t>
            </w:r>
            <w:hyperlink w:history="0" r:id="rId40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A16.07.076</w:t>
              </w:r>
            </w:hyperlink>
            <w:r>
              <w:rPr>
                <w:sz w:val="20"/>
              </w:rPr>
              <w:t xml:space="preserve">, </w:t>
            </w:r>
            <w:hyperlink w:history="0" r:id="rId40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A16.07.080</w:t>
              </w:r>
            </w:hyperlink>
            <w:r>
              <w:rPr>
                <w:sz w:val="20"/>
              </w:rPr>
              <w:t xml:space="preserve">, </w:t>
            </w:r>
            <w:hyperlink w:history="0" r:id="rId40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A16.07.081</w:t>
              </w:r>
            </w:hyperlink>
            <w:r>
              <w:rPr>
                <w:sz w:val="20"/>
              </w:rPr>
              <w:t xml:space="preserve">, </w:t>
            </w:r>
            <w:hyperlink w:history="0" r:id="rId40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A16.07.085.001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1,90</w:t>
            </w:r>
          </w:p>
        </w:tc>
      </w:tr>
      <w:tr>
        <w:tc>
          <w:tcPr>
            <w:tcW w:w="1239" w:type="dxa"/>
            <w:tcBorders>
              <w:top w:val="nil"/>
              <w:left w:val="nil"/>
              <w:bottom w:val="nil"/>
              <w:right w:val="nil"/>
            </w:tcBorders>
          </w:tcPr>
          <w:p>
            <w:pPr>
              <w:pStyle w:val="0"/>
              <w:outlineLvl w:val="3"/>
            </w:pPr>
            <w:r>
              <w:rPr>
                <w:sz w:val="20"/>
              </w:rPr>
              <w:t xml:space="preserve">st35</w:t>
            </w:r>
          </w:p>
        </w:tc>
        <w:tc>
          <w:tcPr>
            <w:gridSpan w:val="4"/>
            <w:tcW w:w="13207" w:type="dxa"/>
            <w:tcBorders>
              <w:top w:val="nil"/>
              <w:left w:val="nil"/>
              <w:bottom w:val="nil"/>
              <w:right w:val="nil"/>
            </w:tcBorders>
          </w:tcPr>
          <w:p>
            <w:pPr>
              <w:pStyle w:val="0"/>
            </w:pPr>
            <w:r>
              <w:rPr>
                <w:sz w:val="20"/>
              </w:rPr>
              <w:t xml:space="preserve">Эндокринология</w:t>
            </w:r>
          </w:p>
        </w:tc>
        <w:tc>
          <w:tcPr>
            <w:tcW w:w="1417" w:type="dxa"/>
            <w:tcBorders>
              <w:top w:val="nil"/>
              <w:left w:val="nil"/>
              <w:bottom w:val="nil"/>
              <w:right w:val="nil"/>
            </w:tcBorders>
          </w:tcPr>
          <w:p>
            <w:pPr>
              <w:pStyle w:val="0"/>
              <w:jc w:val="center"/>
            </w:pPr>
            <w:r>
              <w:rPr>
                <w:sz w:val="20"/>
              </w:rPr>
              <w:t xml:space="preserve">1,40</w:t>
            </w:r>
          </w:p>
        </w:tc>
      </w:tr>
      <w:tr>
        <w:tc>
          <w:tcPr>
            <w:tcW w:w="1239" w:type="dxa"/>
            <w:tcBorders>
              <w:top w:val="nil"/>
              <w:left w:val="nil"/>
              <w:bottom w:val="nil"/>
              <w:right w:val="nil"/>
            </w:tcBorders>
          </w:tcPr>
          <w:p>
            <w:pPr>
              <w:pStyle w:val="0"/>
            </w:pPr>
            <w:r>
              <w:rPr>
                <w:sz w:val="20"/>
              </w:rPr>
              <w:t xml:space="preserve">st35.001</w:t>
            </w:r>
          </w:p>
        </w:tc>
        <w:tc>
          <w:tcPr>
            <w:tcW w:w="2551" w:type="dxa"/>
            <w:tcBorders>
              <w:top w:val="nil"/>
              <w:left w:val="nil"/>
              <w:bottom w:val="nil"/>
              <w:right w:val="nil"/>
            </w:tcBorders>
          </w:tcPr>
          <w:p>
            <w:pPr>
              <w:pStyle w:val="0"/>
            </w:pPr>
            <w:r>
              <w:rPr>
                <w:sz w:val="20"/>
              </w:rPr>
              <w:t xml:space="preserve">Сахарный диабет, взрослые (уровень 1)</w:t>
            </w:r>
          </w:p>
        </w:tc>
        <w:tc>
          <w:tcPr>
            <w:tcW w:w="3797" w:type="dxa"/>
            <w:tcBorders>
              <w:top w:val="nil"/>
              <w:left w:val="nil"/>
              <w:bottom w:val="nil"/>
              <w:right w:val="nil"/>
            </w:tcBorders>
          </w:tcPr>
          <w:p>
            <w:pPr>
              <w:pStyle w:val="0"/>
            </w:pPr>
            <w:r>
              <w:rPr>
                <w:sz w:val="20"/>
              </w:rPr>
              <w:t xml:space="preserve">E10.9, E11.9, E13.9, E14.9, R73, R73.0, R73.9, R81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1,02</w:t>
            </w:r>
          </w:p>
        </w:tc>
      </w:tr>
      <w:tr>
        <w:tc>
          <w:tcPr>
            <w:tcW w:w="1239" w:type="dxa"/>
            <w:tcBorders>
              <w:top w:val="nil"/>
              <w:left w:val="nil"/>
              <w:bottom w:val="nil"/>
              <w:right w:val="nil"/>
            </w:tcBorders>
          </w:tcPr>
          <w:p>
            <w:pPr>
              <w:pStyle w:val="0"/>
            </w:pPr>
            <w:r>
              <w:rPr>
                <w:sz w:val="20"/>
              </w:rPr>
              <w:t xml:space="preserve">st35.002</w:t>
            </w:r>
          </w:p>
        </w:tc>
        <w:tc>
          <w:tcPr>
            <w:tcW w:w="2551" w:type="dxa"/>
            <w:tcBorders>
              <w:top w:val="nil"/>
              <w:left w:val="nil"/>
              <w:bottom w:val="nil"/>
              <w:right w:val="nil"/>
            </w:tcBorders>
          </w:tcPr>
          <w:p>
            <w:pPr>
              <w:pStyle w:val="0"/>
            </w:pPr>
            <w:r>
              <w:rPr>
                <w:sz w:val="20"/>
              </w:rPr>
              <w:t xml:space="preserve">Сахарный диабет, взрослые (уровень 2)</w:t>
            </w:r>
          </w:p>
        </w:tc>
        <w:tc>
          <w:tcPr>
            <w:tcW w:w="3797" w:type="dxa"/>
            <w:tcBorders>
              <w:top w:val="nil"/>
              <w:left w:val="nil"/>
              <w:bottom w:val="nil"/>
              <w:right w:val="nil"/>
            </w:tcBorders>
          </w:tcPr>
          <w:p>
            <w:pPr>
              <w:pStyle w:val="0"/>
            </w:pPr>
            <w:r>
              <w:rPr>
                <w:sz w:val="20"/>
              </w:rPr>
              <w:t xml:space="preserve">E10.0, E10.1, E10.2, E10.3, E10.4, E10.5, E10.6, E10.7, E10.8, E11.0, E11.1, E11.2, E11.3, E11.4, E11.5, E11.6, E11.7, E11.8, E12.0, E12.1, E12.2, E12.3, E12.4, E12.5, E12.6, E12.7, E12.8, E12.9, E13.0, E13.1, E13.2, E13.3, E13.4, E13.5, E13.6, E13.7, E13.8, E14.0, E14.1, E14.2, E14.3, E14.4, E14.5, E14.6, E14.7, E14.8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1,49</w:t>
            </w:r>
          </w:p>
        </w:tc>
      </w:tr>
      <w:tr>
        <w:tc>
          <w:tcPr>
            <w:tcW w:w="1239" w:type="dxa"/>
            <w:tcBorders>
              <w:top w:val="nil"/>
              <w:left w:val="nil"/>
              <w:bottom w:val="nil"/>
              <w:right w:val="nil"/>
            </w:tcBorders>
          </w:tcPr>
          <w:p>
            <w:pPr>
              <w:pStyle w:val="0"/>
            </w:pPr>
            <w:r>
              <w:rPr>
                <w:sz w:val="20"/>
              </w:rPr>
              <w:t xml:space="preserve">st35.003</w:t>
            </w:r>
          </w:p>
        </w:tc>
        <w:tc>
          <w:tcPr>
            <w:tcW w:w="2551" w:type="dxa"/>
            <w:tcBorders>
              <w:top w:val="nil"/>
              <w:left w:val="nil"/>
              <w:bottom w:val="nil"/>
              <w:right w:val="nil"/>
            </w:tcBorders>
          </w:tcPr>
          <w:p>
            <w:pPr>
              <w:pStyle w:val="0"/>
            </w:pPr>
            <w:r>
              <w:rPr>
                <w:sz w:val="20"/>
              </w:rPr>
              <w:t xml:space="preserve">Заболевания гипофиза, взрослые</w:t>
            </w:r>
          </w:p>
        </w:tc>
        <w:tc>
          <w:tcPr>
            <w:tcW w:w="3797" w:type="dxa"/>
            <w:tcBorders>
              <w:top w:val="nil"/>
              <w:left w:val="nil"/>
              <w:bottom w:val="nil"/>
              <w:right w:val="nil"/>
            </w:tcBorders>
          </w:tcPr>
          <w:p>
            <w:pPr>
              <w:pStyle w:val="0"/>
            </w:pPr>
            <w:r>
              <w:rPr>
                <w:sz w:val="20"/>
              </w:rPr>
              <w:t xml:space="preserve">D35.2, E22, E22.0, E22.1, E22.2, E22.8, E22.9, E23, E23.0, E23.1, E23.2, E23.3, E23.6, E23.7, E24, E24.0, E24.1, E24.2, E24.4, E24.8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2,14</w:t>
            </w:r>
          </w:p>
        </w:tc>
      </w:tr>
      <w:tr>
        <w:tc>
          <w:tcPr>
            <w:tcW w:w="1239" w:type="dxa"/>
            <w:tcBorders>
              <w:top w:val="nil"/>
              <w:left w:val="nil"/>
              <w:bottom w:val="nil"/>
              <w:right w:val="nil"/>
            </w:tcBorders>
          </w:tcPr>
          <w:p>
            <w:pPr>
              <w:pStyle w:val="0"/>
            </w:pPr>
            <w:r>
              <w:rPr>
                <w:sz w:val="20"/>
              </w:rPr>
              <w:t xml:space="preserve">st35.004</w:t>
            </w:r>
          </w:p>
        </w:tc>
        <w:tc>
          <w:tcPr>
            <w:tcW w:w="2551" w:type="dxa"/>
            <w:tcBorders>
              <w:top w:val="nil"/>
              <w:left w:val="nil"/>
              <w:bottom w:val="nil"/>
              <w:right w:val="nil"/>
            </w:tcBorders>
          </w:tcPr>
          <w:p>
            <w:pPr>
              <w:pStyle w:val="0"/>
            </w:pPr>
            <w:r>
              <w:rPr>
                <w:sz w:val="20"/>
              </w:rPr>
              <w:t xml:space="preserve">Другие болезни эндокринной системы, взрослые (уровень 1)</w:t>
            </w:r>
          </w:p>
        </w:tc>
        <w:tc>
          <w:tcPr>
            <w:tcW w:w="3797" w:type="dxa"/>
            <w:tcBorders>
              <w:top w:val="nil"/>
              <w:left w:val="nil"/>
              <w:bottom w:val="nil"/>
              <w:right w:val="nil"/>
            </w:tcBorders>
          </w:tcPr>
          <w:p>
            <w:pPr>
              <w:pStyle w:val="0"/>
            </w:pPr>
            <w:r>
              <w:rPr>
                <w:sz w:val="20"/>
              </w:rPr>
              <w:t xml:space="preserve">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E24.9, E25, E25.0, E25.8, E25.9, E26, E26.0, E26.9, E27, E27.0, E27.1, E27.2, E27.3, E27.4, E27.5, E27.8, E27.9, E29, E29.0, E29.1, E29.8, E29.9, E30, E30.0, E30.1, E30.8, E30.9, E34, E34.3, E34.4, E34.5, E34.9, E35, E35.0, E35.1, E35.8, E89.0, E89.1, E89.2, E89.3, E89.5, E89.6, E89.8, E89.9, M82.1, Q89.1, Q89.2, R94.6, R94.7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1,25</w:t>
            </w:r>
          </w:p>
        </w:tc>
      </w:tr>
      <w:tr>
        <w:tc>
          <w:tcPr>
            <w:tcW w:w="1239" w:type="dxa"/>
            <w:tcBorders>
              <w:top w:val="nil"/>
              <w:left w:val="nil"/>
              <w:bottom w:val="nil"/>
              <w:right w:val="nil"/>
            </w:tcBorders>
            <w:vMerge w:val="restart"/>
          </w:tcPr>
          <w:p>
            <w:pPr>
              <w:pStyle w:val="0"/>
            </w:pPr>
            <w:r>
              <w:rPr>
                <w:sz w:val="20"/>
              </w:rPr>
              <w:t xml:space="preserve">st35.005</w:t>
            </w:r>
          </w:p>
        </w:tc>
        <w:tc>
          <w:tcPr>
            <w:tcW w:w="2551" w:type="dxa"/>
            <w:tcBorders>
              <w:top w:val="nil"/>
              <w:left w:val="nil"/>
              <w:bottom w:val="nil"/>
              <w:right w:val="nil"/>
            </w:tcBorders>
            <w:vMerge w:val="restart"/>
          </w:tcPr>
          <w:p>
            <w:pPr>
              <w:pStyle w:val="0"/>
            </w:pPr>
            <w:r>
              <w:rPr>
                <w:sz w:val="20"/>
              </w:rPr>
              <w:t xml:space="preserve">Другие болезни эндокринной системы, взрослые (уровень 2)</w:t>
            </w:r>
          </w:p>
        </w:tc>
        <w:tc>
          <w:tcPr>
            <w:tcW w:w="3797" w:type="dxa"/>
            <w:tcBorders>
              <w:top w:val="nil"/>
              <w:left w:val="nil"/>
              <w:bottom w:val="nil"/>
              <w:right w:val="nil"/>
            </w:tcBorders>
          </w:tcPr>
          <w:p>
            <w:pPr>
              <w:pStyle w:val="0"/>
            </w:pPr>
            <w:r>
              <w:rPr>
                <w:sz w:val="20"/>
              </w:rPr>
              <w:t xml:space="preserve">D13.6, D13.7, D35.8, E16.1, E16.2, E16.8, E16.9, E24.3, E31, E31.0, E31.1, E31.8, E31.9, E34.0, E34.1, E34.2, E34.8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2,76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A06.12.032</w:t>
              </w:r>
            </w:hyperlink>
            <w:r>
              <w:rPr>
                <w:sz w:val="20"/>
              </w:rPr>
              <w:t xml:space="preserve">, </w:t>
            </w:r>
            <w:hyperlink w:history="0" r:id="rId40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A06.12.033</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st35.006</w:t>
            </w:r>
          </w:p>
        </w:tc>
        <w:tc>
          <w:tcPr>
            <w:tcW w:w="2551" w:type="dxa"/>
            <w:tcBorders>
              <w:top w:val="nil"/>
              <w:left w:val="nil"/>
              <w:bottom w:val="nil"/>
              <w:right w:val="nil"/>
            </w:tcBorders>
          </w:tcPr>
          <w:p>
            <w:pPr>
              <w:pStyle w:val="0"/>
            </w:pPr>
            <w:r>
              <w:rPr>
                <w:sz w:val="20"/>
              </w:rPr>
              <w:t xml:space="preserve">Новообразования эндокринных желез доброкачественные, in situ, неопределенного и неизвестного характера</w:t>
            </w:r>
          </w:p>
        </w:tc>
        <w:tc>
          <w:tcPr>
            <w:tcW w:w="3797" w:type="dxa"/>
            <w:tcBorders>
              <w:top w:val="nil"/>
              <w:left w:val="nil"/>
              <w:bottom w:val="nil"/>
              <w:right w:val="nil"/>
            </w:tcBorders>
          </w:tcPr>
          <w:p>
            <w:pPr>
              <w:pStyle w:val="0"/>
            </w:pPr>
            <w:r>
              <w:rPr>
                <w:sz w:val="20"/>
              </w:rPr>
              <w:t xml:space="preserve">D09.3, D15.0, D34, D35.0, D35.1, D35.3, D35.7, D35.9, D44, D44.0, D44.1, D44.2, D44.3, D44.4, D44.5, D44.6, D44.7, D44.8, D44.9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0,76</w:t>
            </w:r>
          </w:p>
        </w:tc>
      </w:tr>
      <w:tr>
        <w:tc>
          <w:tcPr>
            <w:tcW w:w="1239" w:type="dxa"/>
            <w:tcBorders>
              <w:top w:val="nil"/>
              <w:left w:val="nil"/>
              <w:bottom w:val="nil"/>
              <w:right w:val="nil"/>
            </w:tcBorders>
          </w:tcPr>
          <w:p>
            <w:pPr>
              <w:pStyle w:val="0"/>
            </w:pPr>
            <w:r>
              <w:rPr>
                <w:sz w:val="20"/>
              </w:rPr>
              <w:t xml:space="preserve">st35.007</w:t>
            </w:r>
          </w:p>
        </w:tc>
        <w:tc>
          <w:tcPr>
            <w:tcW w:w="2551" w:type="dxa"/>
            <w:tcBorders>
              <w:top w:val="nil"/>
              <w:left w:val="nil"/>
              <w:bottom w:val="nil"/>
              <w:right w:val="nil"/>
            </w:tcBorders>
          </w:tcPr>
          <w:p>
            <w:pPr>
              <w:pStyle w:val="0"/>
            </w:pPr>
            <w:r>
              <w:rPr>
                <w:sz w:val="20"/>
              </w:rPr>
              <w:t xml:space="preserve">Расстройства питания</w:t>
            </w:r>
          </w:p>
        </w:tc>
        <w:tc>
          <w:tcPr>
            <w:tcW w:w="3797" w:type="dxa"/>
            <w:tcBorders>
              <w:top w:val="nil"/>
              <w:left w:val="nil"/>
              <w:bottom w:val="nil"/>
              <w:right w:val="nil"/>
            </w:tcBorders>
          </w:tcPr>
          <w:p>
            <w:pPr>
              <w:pStyle w:val="0"/>
            </w:pPr>
            <w:r>
              <w:rPr>
                <w:sz w:val="20"/>
              </w:rPr>
              <w:t xml:space="preserve">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E86, E87, E87.0, E87.1, E87.2, E87.3, E87.4, E87.5, E87.6, E87.7, E87.8, R62, R62.0, R62.8, R62.9, R63, R63.0, R63.1, R63.2, R63.3, R63.4, R63.5, R63.8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1,06</w:t>
            </w:r>
          </w:p>
        </w:tc>
      </w:tr>
      <w:tr>
        <w:tc>
          <w:tcPr>
            <w:tcW w:w="1239" w:type="dxa"/>
            <w:tcBorders>
              <w:top w:val="nil"/>
              <w:left w:val="nil"/>
              <w:bottom w:val="nil"/>
              <w:right w:val="nil"/>
            </w:tcBorders>
          </w:tcPr>
          <w:p>
            <w:pPr>
              <w:pStyle w:val="0"/>
            </w:pPr>
            <w:r>
              <w:rPr>
                <w:sz w:val="20"/>
              </w:rPr>
              <w:t xml:space="preserve">st35.008</w:t>
            </w:r>
          </w:p>
        </w:tc>
        <w:tc>
          <w:tcPr>
            <w:tcW w:w="2551" w:type="dxa"/>
            <w:tcBorders>
              <w:top w:val="nil"/>
              <w:left w:val="nil"/>
              <w:bottom w:val="nil"/>
              <w:right w:val="nil"/>
            </w:tcBorders>
          </w:tcPr>
          <w:p>
            <w:pPr>
              <w:pStyle w:val="0"/>
            </w:pPr>
            <w:r>
              <w:rPr>
                <w:sz w:val="20"/>
              </w:rPr>
              <w:t xml:space="preserve">Другие нарушения обмена веществ</w:t>
            </w:r>
          </w:p>
        </w:tc>
        <w:tc>
          <w:tcPr>
            <w:tcW w:w="3797" w:type="dxa"/>
            <w:tcBorders>
              <w:top w:val="nil"/>
              <w:left w:val="nil"/>
              <w:bottom w:val="nil"/>
              <w:right w:val="nil"/>
            </w:tcBorders>
          </w:tcPr>
          <w:p>
            <w:pPr>
              <w:pStyle w:val="0"/>
            </w:pPr>
            <w:r>
              <w:rPr>
                <w:sz w:val="20"/>
              </w:rPr>
              <w:t xml:space="preserve">D76, D76.1, D76.2, D76.3, E70, E70.3, E70.8, E70.9, E71, E71.2, E72, E72.4, E72.5, E72.9, E73, E73.0, E73.1, E73.8, E73.9, E74, E74.0, E74.1, E74.2, E74.3, E74.9, E75.0, E75.1, E75.5, E75.6, E76, E76.3, E76.8, E76.9, E77, E77.0, E77.1, E77.8, E77.9, E78, E78.0, E78.1, E78.2, E78.3, E78.4, E78.5, E78.6, E78.8, E78.9, E79, E79.0, E79.9, E80, E80.0, E80.1, E80.2, E80.3, E80.4, E80.5, E80.6, E80.7, E83, E83.1, E83.2, E83.5, E83.8, E83.9, E85, E85.0, E85.1, E85.2, E85.3, E85.4, E85.8, E85.9, E88.1, E88.2, E88.8, E88.9, E90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1,16</w:t>
            </w:r>
          </w:p>
        </w:tc>
      </w:tr>
      <w:tr>
        <w:tc>
          <w:tcPr>
            <w:tcW w:w="1239" w:type="dxa"/>
            <w:tcBorders>
              <w:top w:val="nil"/>
              <w:left w:val="nil"/>
              <w:bottom w:val="nil"/>
              <w:right w:val="nil"/>
            </w:tcBorders>
          </w:tcPr>
          <w:p>
            <w:pPr>
              <w:pStyle w:val="0"/>
            </w:pPr>
            <w:r>
              <w:rPr>
                <w:sz w:val="20"/>
              </w:rPr>
              <w:t xml:space="preserve">st35.009</w:t>
            </w:r>
          </w:p>
        </w:tc>
        <w:tc>
          <w:tcPr>
            <w:tcW w:w="2551" w:type="dxa"/>
            <w:tcBorders>
              <w:top w:val="nil"/>
              <w:left w:val="nil"/>
              <w:bottom w:val="nil"/>
              <w:right w:val="nil"/>
            </w:tcBorders>
          </w:tcPr>
          <w:p>
            <w:pPr>
              <w:pStyle w:val="0"/>
            </w:pPr>
            <w:r>
              <w:rPr>
                <w:sz w:val="20"/>
              </w:rPr>
              <w:t xml:space="preserve">Кистозный фиброз</w:t>
            </w:r>
          </w:p>
        </w:tc>
        <w:tc>
          <w:tcPr>
            <w:tcW w:w="3797" w:type="dxa"/>
            <w:tcBorders>
              <w:top w:val="nil"/>
              <w:left w:val="nil"/>
              <w:bottom w:val="nil"/>
              <w:right w:val="nil"/>
            </w:tcBorders>
          </w:tcPr>
          <w:p>
            <w:pPr>
              <w:pStyle w:val="0"/>
            </w:pPr>
            <w:r>
              <w:rPr>
                <w:sz w:val="20"/>
              </w:rPr>
              <w:t xml:space="preserve">E84, E84.0, E84.1, E84.8, E84.9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3,32</w:t>
            </w:r>
          </w:p>
        </w:tc>
      </w:tr>
      <w:tr>
        <w:tc>
          <w:tcPr>
            <w:tcW w:w="1239" w:type="dxa"/>
            <w:tcBorders>
              <w:top w:val="nil"/>
              <w:left w:val="nil"/>
              <w:bottom w:val="nil"/>
              <w:right w:val="nil"/>
            </w:tcBorders>
          </w:tcPr>
          <w:p>
            <w:pPr>
              <w:pStyle w:val="0"/>
              <w:outlineLvl w:val="3"/>
            </w:pPr>
            <w:r>
              <w:rPr>
                <w:sz w:val="20"/>
              </w:rPr>
              <w:t xml:space="preserve">st36</w:t>
            </w:r>
          </w:p>
        </w:tc>
        <w:tc>
          <w:tcPr>
            <w:gridSpan w:val="4"/>
            <w:tcW w:w="13207" w:type="dxa"/>
            <w:tcBorders>
              <w:top w:val="nil"/>
              <w:left w:val="nil"/>
              <w:bottom w:val="nil"/>
              <w:right w:val="nil"/>
            </w:tcBorders>
          </w:tcPr>
          <w:p>
            <w:pPr>
              <w:pStyle w:val="0"/>
            </w:pPr>
            <w:r>
              <w:rPr>
                <w:sz w:val="20"/>
              </w:rPr>
              <w:t xml:space="preserve">Прочее</w:t>
            </w:r>
          </w:p>
        </w:tc>
        <w:tc>
          <w:tcPr>
            <w:tcW w:w="1417" w:type="dxa"/>
            <w:tcBorders>
              <w:top w:val="nil"/>
              <w:left w:val="nil"/>
              <w:bottom w:val="nil"/>
              <w:right w:val="nil"/>
            </w:tcBorders>
          </w:tcPr>
          <w:p>
            <w:pPr>
              <w:pStyle w:val="0"/>
              <w:jc w:val="center"/>
            </w:pPr>
            <w:r>
              <w:rPr>
                <w:sz w:val="20"/>
              </w:rPr>
              <w:t xml:space="preserve">-</w:t>
            </w:r>
          </w:p>
        </w:tc>
      </w:tr>
      <w:tr>
        <w:tc>
          <w:tcPr>
            <w:tcW w:w="1239" w:type="dxa"/>
            <w:tcBorders>
              <w:top w:val="nil"/>
              <w:left w:val="nil"/>
              <w:bottom w:val="nil"/>
              <w:right w:val="nil"/>
            </w:tcBorders>
          </w:tcPr>
          <w:p>
            <w:pPr>
              <w:pStyle w:val="0"/>
            </w:pPr>
            <w:r>
              <w:rPr>
                <w:sz w:val="20"/>
              </w:rPr>
              <w:t xml:space="preserve">st36.001</w:t>
            </w:r>
          </w:p>
        </w:tc>
        <w:tc>
          <w:tcPr>
            <w:tcW w:w="2551" w:type="dxa"/>
            <w:tcBorders>
              <w:top w:val="nil"/>
              <w:left w:val="nil"/>
              <w:bottom w:val="nil"/>
              <w:right w:val="nil"/>
            </w:tcBorders>
          </w:tcPr>
          <w:p>
            <w:pPr>
              <w:pStyle w:val="0"/>
            </w:pPr>
            <w:r>
              <w:rPr>
                <w:sz w:val="20"/>
              </w:rPr>
              <w:t xml:space="preserve">Комплексное лечение с применением препаратов иммуноглобулина</w:t>
            </w:r>
          </w:p>
        </w:tc>
        <w:tc>
          <w:tcPr>
            <w:tcW w:w="3797" w:type="dxa"/>
            <w:tcBorders>
              <w:top w:val="nil"/>
              <w:left w:val="nil"/>
              <w:bottom w:val="nil"/>
              <w:right w:val="nil"/>
            </w:tcBorders>
          </w:tcPr>
          <w:p>
            <w:pPr>
              <w:pStyle w:val="0"/>
            </w:pPr>
            <w:r>
              <w:rPr>
                <w:sz w:val="20"/>
              </w:rPr>
              <w:t xml:space="preserve">D69.3, D84.8, G11.3, G35, G36.0, G36.1, G36.8, G36.9, G37, G37.0, G37.1, G37.2, G37.3, G37.4, G37.5, G37.8, G37.9, G51.0, G58.7, G61.0, G61.8, G62.8, G70.0, G70.2, M33.0</w:t>
            </w:r>
          </w:p>
        </w:tc>
        <w:tc>
          <w:tcPr>
            <w:tcW w:w="3798" w:type="dxa"/>
            <w:tcBorders>
              <w:top w:val="nil"/>
              <w:left w:val="nil"/>
              <w:bottom w:val="nil"/>
              <w:right w:val="nil"/>
            </w:tcBorders>
          </w:tcPr>
          <w:p>
            <w:pPr>
              <w:pStyle w:val="0"/>
            </w:pPr>
            <w:hyperlink w:history="0" r:id="rId40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A25.05.001.001</w:t>
              </w:r>
            </w:hyperlink>
            <w:r>
              <w:rPr>
                <w:sz w:val="20"/>
              </w:rPr>
              <w:t xml:space="preserve">, </w:t>
            </w:r>
            <w:hyperlink w:history="0" r:id="rId40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A25.23.001.001</w:t>
              </w:r>
            </w:hyperlink>
            <w:r>
              <w:rPr>
                <w:sz w:val="20"/>
              </w:rPr>
              <w:t xml:space="preserve">, </w:t>
            </w:r>
            <w:hyperlink w:history="0" r:id="rId40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A25.24.001.001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4,32</w:t>
            </w:r>
          </w:p>
        </w:tc>
      </w:tr>
      <w:tr>
        <w:tc>
          <w:tcPr>
            <w:tcW w:w="1239" w:type="dxa"/>
            <w:tcBorders>
              <w:top w:val="nil"/>
              <w:left w:val="nil"/>
              <w:bottom w:val="nil"/>
              <w:right w:val="nil"/>
            </w:tcBorders>
          </w:tcPr>
          <w:p>
            <w:pPr>
              <w:pStyle w:val="0"/>
            </w:pPr>
            <w:r>
              <w:rPr>
                <w:sz w:val="20"/>
              </w:rPr>
              <w:t xml:space="preserve">st36.002</w:t>
            </w:r>
          </w:p>
        </w:tc>
        <w:tc>
          <w:tcPr>
            <w:tcW w:w="2551" w:type="dxa"/>
            <w:tcBorders>
              <w:top w:val="nil"/>
              <w:left w:val="nil"/>
              <w:bottom w:val="nil"/>
              <w:right w:val="nil"/>
            </w:tcBorders>
          </w:tcPr>
          <w:p>
            <w:pPr>
              <w:pStyle w:val="0"/>
            </w:pPr>
            <w:r>
              <w:rPr>
                <w:sz w:val="20"/>
              </w:rPr>
              <w:t xml:space="preserve">Редкие генетические заболевания</w:t>
            </w:r>
          </w:p>
        </w:tc>
        <w:tc>
          <w:tcPr>
            <w:tcW w:w="3797" w:type="dxa"/>
            <w:tcBorders>
              <w:top w:val="nil"/>
              <w:left w:val="nil"/>
              <w:bottom w:val="nil"/>
              <w:right w:val="nil"/>
            </w:tcBorders>
          </w:tcPr>
          <w:p>
            <w:pPr>
              <w:pStyle w:val="0"/>
            </w:pPr>
            <w:r>
              <w:rPr>
                <w:sz w:val="20"/>
              </w:rPr>
              <w:t xml:space="preserve">E26.1, E26.8, E70.0, E70.1, E70.2, E71.0, E71.1, E71.3, E72.0, E72.1, E72.2, E72.3, E72.8, E74.4, E74.8, E76.0, E76.1, E76.2, E79.1, E79.8, E83.0, E83.3, E83.4, G10, G11, G11.0, G11.1, G11.2, G11.3, G11.4, G11.8, G11.9, G12, G12.0, G12.1, G12.2, G12.8, G12.9, G13, G13.0, G13.1, G13.2, G13.8, G23, G23.0, G23.1, G23.2, G23.3, G23.8, G23.9, G24.1, G24.2, G24.5, G31.8, G31.9, G40.5, G60, G60.0, G60.1, G60.2, G60.3, G60.8, G60.9, G71, G71.0, G71.1, G71.2, G71.3, G71.8, G71.9, G72, G72.0, G72.1, G72.2, G72.3, G72.4, G72.8, G72.9, N07.1, N07.5, N07.8, N07.9, N25.1, N25.8, Q61.1, Q61.2, Q61.3, Q77.4, Q78.0, Q79.6, Q85.0, Q85.1, Q85.8, Q85.9, Q87.1, Q87.2, Q87.3, Q87.4, Q87.8, Q89.7, Q89.8, Q90.0, Q90.1, Q90.2, Q90.9, Q91.3, Q91.7, Q92.8, Q96, Q96.0, Q96.1, Q96.2, Q96.3, Q96.4, Q96.8, Q96.9, Q97.0, Q97.1, Q97.2, Q97.3, Q97.8, Q97.9, Q98.0, Q98.1, Q98.2, Q98.3, Q98.4, Q98.5, Q98.6, Q98.7, Q98.8, Q98.9, Q99, Q99.0, Q99.1, Q99.2, Q99.8, Q99.9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3,50</w:t>
            </w:r>
          </w:p>
        </w:tc>
      </w:tr>
      <w:tr>
        <w:tc>
          <w:tcPr>
            <w:tcW w:w="1239" w:type="dxa"/>
            <w:tcBorders>
              <w:top w:val="nil"/>
              <w:left w:val="nil"/>
              <w:bottom w:val="nil"/>
              <w:right w:val="nil"/>
            </w:tcBorders>
          </w:tcPr>
          <w:p>
            <w:pPr>
              <w:pStyle w:val="0"/>
            </w:pPr>
            <w:r>
              <w:rPr>
                <w:sz w:val="20"/>
              </w:rPr>
              <w:t xml:space="preserve">st36.004</w:t>
            </w:r>
          </w:p>
        </w:tc>
        <w:tc>
          <w:tcPr>
            <w:tcW w:w="2551" w:type="dxa"/>
            <w:tcBorders>
              <w:top w:val="nil"/>
              <w:left w:val="nil"/>
              <w:bottom w:val="nil"/>
              <w:right w:val="nil"/>
            </w:tcBorders>
          </w:tcPr>
          <w:p>
            <w:pPr>
              <w:pStyle w:val="0"/>
            </w:pPr>
            <w:r>
              <w:rPr>
                <w:sz w:val="20"/>
              </w:rPr>
              <w:t xml:space="preserve">Факторы, влияющие на состояние здоровья населения и обращения в учреждения здравоохранения</w:t>
            </w:r>
          </w:p>
        </w:tc>
        <w:tc>
          <w:tcPr>
            <w:tcW w:w="3797" w:type="dxa"/>
            <w:tcBorders>
              <w:top w:val="nil"/>
              <w:left w:val="nil"/>
              <w:bottom w:val="nil"/>
              <w:right w:val="nil"/>
            </w:tcBorders>
          </w:tcPr>
          <w:p>
            <w:pPr>
              <w:pStyle w:val="0"/>
            </w:pPr>
            <w:r>
              <w:rPr>
                <w:sz w:val="20"/>
              </w:rPr>
              <w:t xml:space="preserve">D89.3, R52, R52.0, R52.1, R52.2, R52.9, R53, R60, R60.0, R60.1, R60.9, R64, R65, R65.0, R65.1, R65.2, R65.3, R65.9,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0,32</w:t>
            </w:r>
          </w:p>
        </w:tc>
      </w:tr>
      <w:tr>
        <w:tc>
          <w:tcPr>
            <w:tcW w:w="1239" w:type="dxa"/>
            <w:tcBorders>
              <w:top w:val="nil"/>
              <w:left w:val="nil"/>
              <w:bottom w:val="nil"/>
              <w:right w:val="nil"/>
            </w:tcBorders>
          </w:tcPr>
          <w:p>
            <w:pPr>
              <w:pStyle w:val="0"/>
            </w:pPr>
            <w:r>
              <w:rPr>
                <w:sz w:val="20"/>
              </w:rPr>
              <w:t xml:space="preserve">st36.020</w:t>
            </w:r>
          </w:p>
        </w:tc>
        <w:tc>
          <w:tcPr>
            <w:tcW w:w="2551"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A18.05.002</w:t>
              </w:r>
            </w:hyperlink>
            <w:r>
              <w:rPr>
                <w:sz w:val="20"/>
              </w:rPr>
              <w:t xml:space="preserve">, </w:t>
            </w:r>
            <w:hyperlink w:history="0" r:id="rId40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A18.05.002.001</w:t>
              </w:r>
            </w:hyperlink>
            <w:r>
              <w:rPr>
                <w:sz w:val="20"/>
              </w:rPr>
              <w:t xml:space="preserve">, </w:t>
            </w:r>
            <w:hyperlink w:history="0" r:id="rId40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A18.05.002.002</w:t>
              </w:r>
            </w:hyperlink>
            <w:r>
              <w:rPr>
                <w:sz w:val="20"/>
              </w:rPr>
              <w:t xml:space="preserve">, </w:t>
            </w:r>
            <w:hyperlink w:history="0" r:id="rId40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A18.05.011</w:t>
              </w:r>
            </w:hyperlink>
            <w:r>
              <w:rPr>
                <w:sz w:val="20"/>
              </w:rPr>
              <w:t xml:space="preserve">, </w:t>
            </w:r>
            <w:hyperlink w:history="0" r:id="rId40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A18.05.004</w:t>
              </w:r>
            </w:hyperlink>
            <w:r>
              <w:rPr>
                <w:sz w:val="20"/>
              </w:rPr>
              <w:t xml:space="preserve">, </w:t>
            </w:r>
            <w:hyperlink w:history="0" r:id="rId40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A18.30.001</w:t>
              </w:r>
            </w:hyperlink>
            <w:r>
              <w:rPr>
                <w:sz w:val="20"/>
              </w:rPr>
              <w:t xml:space="preserve">, </w:t>
            </w:r>
            <w:hyperlink w:history="0" r:id="rId40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A18.30.001.002</w:t>
              </w:r>
            </w:hyperlink>
            <w:r>
              <w:rPr>
                <w:sz w:val="20"/>
              </w:rPr>
              <w:t xml:space="preserve">, </w:t>
            </w:r>
            <w:hyperlink w:history="0" r:id="rId40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A18.30.001.003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0,26</w:t>
            </w:r>
          </w:p>
        </w:tc>
      </w:tr>
      <w:tr>
        <w:tc>
          <w:tcPr>
            <w:tcW w:w="1239" w:type="dxa"/>
            <w:tcBorders>
              <w:top w:val="nil"/>
              <w:left w:val="nil"/>
              <w:bottom w:val="nil"/>
              <w:right w:val="nil"/>
            </w:tcBorders>
          </w:tcPr>
          <w:p>
            <w:pPr>
              <w:pStyle w:val="0"/>
            </w:pPr>
            <w:r>
              <w:rPr>
                <w:sz w:val="20"/>
              </w:rPr>
              <w:t xml:space="preserve">st36.021</w:t>
            </w:r>
          </w:p>
        </w:tc>
        <w:tc>
          <w:tcPr>
            <w:tcW w:w="2551"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A18.05.002.003</w:t>
              </w:r>
            </w:hyperlink>
            <w:r>
              <w:rPr>
                <w:sz w:val="20"/>
              </w:rPr>
              <w:t xml:space="preserve">, </w:t>
            </w:r>
            <w:hyperlink w:history="0" r:id="rId40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A18.05.003</w:t>
              </w:r>
            </w:hyperlink>
            <w:r>
              <w:rPr>
                <w:sz w:val="20"/>
              </w:rPr>
              <w:t xml:space="preserve">, </w:t>
            </w:r>
            <w:hyperlink w:history="0" r:id="rId40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А18.05.003.001</w:t>
              </w:r>
            </w:hyperlink>
            <w:r>
              <w:rPr>
                <w:sz w:val="20"/>
              </w:rPr>
              <w:t xml:space="preserve">, </w:t>
            </w:r>
            <w:hyperlink w:history="0" r:id="rId40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A18.05.004.001</w:t>
              </w:r>
            </w:hyperlink>
            <w:r>
              <w:rPr>
                <w:sz w:val="20"/>
              </w:rPr>
              <w:t xml:space="preserve">, </w:t>
            </w:r>
            <w:hyperlink w:history="0" r:id="rId40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A18.05.011.001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0,76</w:t>
            </w:r>
          </w:p>
        </w:tc>
      </w:tr>
      <w:tr>
        <w:tc>
          <w:tcPr>
            <w:tcW w:w="1239" w:type="dxa"/>
            <w:tcBorders>
              <w:top w:val="nil"/>
              <w:left w:val="nil"/>
              <w:bottom w:val="nil"/>
              <w:right w:val="nil"/>
            </w:tcBorders>
          </w:tcPr>
          <w:p>
            <w:pPr>
              <w:pStyle w:val="0"/>
            </w:pPr>
            <w:r>
              <w:rPr>
                <w:sz w:val="20"/>
              </w:rPr>
              <w:t xml:space="preserve">st36.022</w:t>
            </w:r>
          </w:p>
        </w:tc>
        <w:tc>
          <w:tcPr>
            <w:tcW w:w="2551"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A18.05.002.005</w:t>
              </w:r>
            </w:hyperlink>
            <w:r>
              <w:rPr>
                <w:sz w:val="20"/>
              </w:rPr>
              <w:t xml:space="preserve">, </w:t>
            </w:r>
            <w:hyperlink w:history="0" r:id="rId40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A18.05.003.002</w:t>
              </w:r>
            </w:hyperlink>
            <w:r>
              <w:rPr>
                <w:sz w:val="20"/>
              </w:rPr>
              <w:t xml:space="preserve">, </w:t>
            </w:r>
            <w:hyperlink w:history="0" r:id="rId40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A18.05.011.002</w:t>
              </w:r>
            </w:hyperlink>
            <w:r>
              <w:rPr>
                <w:sz w:val="20"/>
              </w:rPr>
              <w:t xml:space="preserve">, </w:t>
            </w:r>
            <w:hyperlink w:history="0" r:id="rId40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A18.30.001.001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1,38</w:t>
            </w:r>
          </w:p>
        </w:tc>
      </w:tr>
      <w:tr>
        <w:tc>
          <w:tcPr>
            <w:tcW w:w="1239" w:type="dxa"/>
            <w:tcBorders>
              <w:top w:val="nil"/>
              <w:left w:val="nil"/>
              <w:bottom w:val="nil"/>
              <w:right w:val="nil"/>
            </w:tcBorders>
          </w:tcPr>
          <w:p>
            <w:pPr>
              <w:pStyle w:val="0"/>
            </w:pPr>
            <w:r>
              <w:rPr>
                <w:sz w:val="20"/>
              </w:rPr>
              <w:t xml:space="preserve">st36.023</w:t>
            </w:r>
          </w:p>
        </w:tc>
        <w:tc>
          <w:tcPr>
            <w:tcW w:w="2551"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4)</w:t>
            </w:r>
          </w:p>
        </w:tc>
        <w:tc>
          <w:tcPr>
            <w:tcW w:w="3797" w:type="dxa"/>
            <w:tcBorders>
              <w:top w:val="nil"/>
              <w:left w:val="nil"/>
              <w:bottom w:val="nil"/>
              <w:right w:val="nil"/>
            </w:tcBorders>
          </w:tcPr>
          <w:p>
            <w:pPr>
              <w:pStyle w:val="0"/>
            </w:pPr>
            <w:r>
              <w:rPr>
                <w:sz w:val="20"/>
              </w:rPr>
              <w:t xml:space="preserve">A27.8, A27.9, A40.0, A40.1, A40.2, A40.3, A40.8, A40.9, A41.0, A41.1, A41.2, A41.3, A41.4, A41.5, A41.8, A41.9, B15.0, B16.0, B16.2, B19.0, B37.7, C88.0, C88.2, C90.0, C90.1, C90.2, C90.3, D59.3, D59.8, D68.8, D69.0, D69.3, D89.1, G04.0, G25.8, G35, G36.0, G36.8, G36.9, G37.3, G61.0, G61.1, G61.8, G61.9, G70.0, G70.2, G70.8, G71.1, G73.1, I42.0, I73.0, I73.1, K72.0, K72.1, K72.9, K74.3, K75.4, K76.7, K85.0, K85.1, K85.2, K85.3, K85.8, K85.9, L10.0, L10.1, L10.2, L10.4, L10.8, L10.9, L12.0, L51.1, L51.2, M30.0, M30.1, M30.2, M30.3, M30.8, M31.0, M31.1, M31.3, M31.4, M31.5, M31.6, M31.7, M31.8, M31.9, M32.1, M34.0, M34.1, N01.1, N01.2, N01.3, N01.4, N01.5, N01.6, N01.7, N01.8, N04.1, R82.1, T79.5, T79.6</w:t>
            </w:r>
          </w:p>
        </w:tc>
        <w:tc>
          <w:tcPr>
            <w:tcW w:w="3798" w:type="dxa"/>
            <w:tcBorders>
              <w:top w:val="nil"/>
              <w:left w:val="nil"/>
              <w:bottom w:val="nil"/>
              <w:right w:val="nil"/>
            </w:tcBorders>
          </w:tcPr>
          <w:p>
            <w:pPr>
              <w:pStyle w:val="0"/>
            </w:pPr>
            <w:hyperlink w:history="0" r:id="rId40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А18.05.001.003</w:t>
              </w:r>
            </w:hyperlink>
            <w:r>
              <w:rPr>
                <w:sz w:val="20"/>
              </w:rPr>
              <w:t xml:space="preserve">, </w:t>
            </w:r>
            <w:hyperlink w:history="0" r:id="rId40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A18.05.001.004</w:t>
              </w:r>
            </w:hyperlink>
            <w:r>
              <w:rPr>
                <w:sz w:val="20"/>
              </w:rPr>
              <w:t xml:space="preserve">, </w:t>
            </w:r>
            <w:hyperlink w:history="0" r:id="rId40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A18.05.001.005</w:t>
              </w:r>
            </w:hyperlink>
            <w:r>
              <w:rPr>
                <w:sz w:val="20"/>
              </w:rPr>
              <w:t xml:space="preserve">, </w:t>
            </w:r>
            <w:hyperlink w:history="0" r:id="rId40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2,91</w:t>
            </w:r>
          </w:p>
        </w:tc>
      </w:tr>
      <w:tr>
        <w:tc>
          <w:tcPr>
            <w:tcW w:w="1239" w:type="dxa"/>
            <w:tcBorders>
              <w:top w:val="nil"/>
              <w:left w:val="nil"/>
              <w:bottom w:val="nil"/>
              <w:right w:val="nil"/>
            </w:tcBorders>
          </w:tcPr>
          <w:p>
            <w:pPr>
              <w:pStyle w:val="0"/>
            </w:pPr>
            <w:r>
              <w:rPr>
                <w:sz w:val="20"/>
              </w:rPr>
              <w:t xml:space="preserve">st36.005</w:t>
            </w:r>
          </w:p>
        </w:tc>
        <w:tc>
          <w:tcPr>
            <w:tcW w:w="2551" w:type="dxa"/>
            <w:tcBorders>
              <w:top w:val="nil"/>
              <w:left w:val="nil"/>
              <w:bottom w:val="nil"/>
              <w:right w:val="nil"/>
            </w:tcBorders>
          </w:tcPr>
          <w:p>
            <w:pPr>
              <w:pStyle w:val="0"/>
            </w:pPr>
            <w:r>
              <w:rPr>
                <w:sz w:val="20"/>
              </w:rPr>
              <w:t xml:space="preserve">Госпитализация в диагностических целях с постановкой диагноза туберкулеза, ВИЧ-инфекции, психического заболевания</w:t>
            </w:r>
          </w:p>
        </w:tc>
        <w:tc>
          <w:tcPr>
            <w:tcW w:w="3797" w:type="dxa"/>
            <w:tcBorders>
              <w:top w:val="nil"/>
              <w:left w:val="nil"/>
              <w:bottom w:val="nil"/>
              <w:right w:val="nil"/>
            </w:tcBorders>
          </w:tcPr>
          <w:p>
            <w:pPr>
              <w:pStyle w:val="0"/>
            </w:pPr>
            <w:r>
              <w:rPr>
                <w:sz w:val="20"/>
              </w:rP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0,46</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st36.006</w:t>
            </w:r>
          </w:p>
        </w:tc>
        <w:tc>
          <w:tcPr>
            <w:tcW w:w="2551" w:type="dxa"/>
            <w:tcBorders>
              <w:top w:val="nil"/>
              <w:left w:val="nil"/>
              <w:bottom w:val="nil"/>
              <w:right w:val="nil"/>
            </w:tcBorders>
          </w:tcPr>
          <w:p>
            <w:pPr>
              <w:pStyle w:val="0"/>
            </w:pPr>
            <w:r>
              <w:rPr>
                <w:sz w:val="20"/>
              </w:rPr>
              <w:t xml:space="preserve">Отторжение, отмирание трансплантата органов и тканей</w:t>
            </w:r>
          </w:p>
        </w:tc>
        <w:tc>
          <w:tcPr>
            <w:tcW w:w="3797" w:type="dxa"/>
            <w:tcBorders>
              <w:top w:val="nil"/>
              <w:left w:val="nil"/>
              <w:bottom w:val="nil"/>
              <w:right w:val="nil"/>
            </w:tcBorders>
          </w:tcPr>
          <w:p>
            <w:pPr>
              <w:pStyle w:val="0"/>
            </w:pPr>
            <w:r>
              <w:rPr>
                <w:sz w:val="20"/>
              </w:rPr>
              <w:t xml:space="preserve">T86.0, T86.1, T86.2, T86.3, T86.4, T86.8, T86.9</w:t>
            </w:r>
          </w:p>
        </w:tc>
        <w:tc>
          <w:tcPr>
            <w:tcW w:w="3798" w:type="dxa"/>
            <w:tcBorders>
              <w:top w:val="nil"/>
              <w:left w:val="nil"/>
              <w:bottom w:val="nil"/>
              <w:right w:val="nil"/>
            </w:tcBorders>
          </w:tcPr>
          <w:p>
            <w:pPr>
              <w:pStyle w:val="0"/>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8,40</w:t>
            </w:r>
          </w:p>
        </w:tc>
      </w:tr>
      <w:tr>
        <w:tc>
          <w:tcPr>
            <w:tcW w:w="1239" w:type="dxa"/>
            <w:tcBorders>
              <w:top w:val="nil"/>
              <w:left w:val="nil"/>
              <w:bottom w:val="nil"/>
              <w:right w:val="nil"/>
            </w:tcBorders>
          </w:tcPr>
          <w:p>
            <w:pPr>
              <w:pStyle w:val="0"/>
            </w:pPr>
            <w:r>
              <w:rPr>
                <w:sz w:val="20"/>
              </w:rPr>
              <w:t xml:space="preserve">st36.007</w:t>
            </w:r>
          </w:p>
        </w:tc>
        <w:tc>
          <w:tcPr>
            <w:tcW w:w="2551" w:type="dxa"/>
            <w:tcBorders>
              <w:top w:val="nil"/>
              <w:left w:val="nil"/>
              <w:bottom w:val="nil"/>
              <w:right w:val="nil"/>
            </w:tcBorders>
          </w:tcPr>
          <w:p>
            <w:pPr>
              <w:pStyle w:val="0"/>
            </w:pPr>
            <w:r>
              <w:rPr>
                <w:sz w:val="20"/>
              </w:rPr>
              <w:t xml:space="preserve">Установка, замена, заправка помп для лекарственных препаратов</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A11.17.003</w:t>
              </w:r>
            </w:hyperlink>
            <w:r>
              <w:rPr>
                <w:sz w:val="20"/>
              </w:rPr>
              <w:t xml:space="preserve">, </w:t>
            </w:r>
            <w:hyperlink w:history="0" r:id="rId40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A11.17.003.001</w:t>
              </w:r>
            </w:hyperlink>
            <w:r>
              <w:rPr>
                <w:sz w:val="20"/>
              </w:rPr>
              <w:t xml:space="preserve">, </w:t>
            </w:r>
            <w:hyperlink w:history="0" r:id="rId40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A11.23.007.001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2,32</w:t>
            </w:r>
          </w:p>
        </w:tc>
      </w:tr>
      <w:tr>
        <w:tc>
          <w:tcPr>
            <w:tcW w:w="1239" w:type="dxa"/>
            <w:tcBorders>
              <w:top w:val="nil"/>
              <w:left w:val="nil"/>
              <w:bottom w:val="nil"/>
              <w:right w:val="nil"/>
            </w:tcBorders>
          </w:tcPr>
          <w:p>
            <w:pPr>
              <w:pStyle w:val="0"/>
            </w:pPr>
            <w:r>
              <w:rPr>
                <w:sz w:val="20"/>
              </w:rPr>
              <w:t xml:space="preserve">st36.008</w:t>
            </w:r>
          </w:p>
        </w:tc>
        <w:tc>
          <w:tcPr>
            <w:tcW w:w="2551" w:type="dxa"/>
            <w:tcBorders>
              <w:top w:val="nil"/>
              <w:left w:val="nil"/>
              <w:bottom w:val="nil"/>
              <w:right w:val="nil"/>
            </w:tcBorders>
          </w:tcPr>
          <w:p>
            <w:pPr>
              <w:pStyle w:val="0"/>
            </w:pPr>
            <w:r>
              <w:rPr>
                <w:sz w:val="20"/>
              </w:rPr>
              <w:t xml:space="preserve">Интенсивная терапия пациентов с нейрогенными нарушениями жизненно важных функций, нуждающихся в их длительном искусственном замещении</w:t>
            </w:r>
          </w:p>
        </w:tc>
        <w:tc>
          <w:tcPr>
            <w:tcW w:w="3797" w:type="dxa"/>
            <w:tcBorders>
              <w:top w:val="nil"/>
              <w:left w:val="nil"/>
              <w:bottom w:val="nil"/>
              <w:right w:val="nil"/>
            </w:tcBorders>
          </w:tcPr>
          <w:p>
            <w:pPr>
              <w:pStyle w:val="0"/>
            </w:pPr>
            <w:r>
              <w:rPr>
                <w:sz w:val="20"/>
              </w:rPr>
              <w:t xml:space="preserve">A05.1, D32, D32.0, D32.1, D32.9, D33, D33.0, D33.1, D33.2, D33.3, D35.2, D35.3, G04, G04.0, G04.1, G04.2, G04.8, G05, G05.0, G05.1, G05.2, G05.8, G09, G12.2, G61, G61.0, G61.1, G61.8, G70, G70.0, G70.1, G70.2, G70.8, G91, G91.0, G91.1, G91.3, G93.0, G93.1, I61, I61.0, I61.1, I61.2, I61.3, I61.4, I61.5, I61.6, I62, I62.0, I62.1, I63, I63.0, I63.1, I63.2, I63.3, I63.4, I63.5, I63.6, I69.0, I69.1, I69.2, I69.3, I69.8, Q03.0, Q03.1, Q03.8, Q03.9, Q04.6, S06.7, S06.70, S06.71, T90.5, T90.8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it2</w:t>
            </w:r>
          </w:p>
        </w:tc>
        <w:tc>
          <w:tcPr>
            <w:tcW w:w="1417" w:type="dxa"/>
            <w:tcBorders>
              <w:top w:val="nil"/>
              <w:left w:val="nil"/>
              <w:bottom w:val="nil"/>
              <w:right w:val="nil"/>
            </w:tcBorders>
          </w:tcPr>
          <w:p>
            <w:pPr>
              <w:pStyle w:val="0"/>
              <w:jc w:val="center"/>
            </w:pPr>
            <w:r>
              <w:rPr>
                <w:sz w:val="20"/>
              </w:rPr>
              <w:t xml:space="preserve">18,15</w:t>
            </w:r>
          </w:p>
        </w:tc>
      </w:tr>
      <w:tr>
        <w:tc>
          <w:tcPr>
            <w:tcW w:w="1239" w:type="dxa"/>
            <w:tcBorders>
              <w:top w:val="nil"/>
              <w:left w:val="nil"/>
              <w:bottom w:val="nil"/>
              <w:right w:val="nil"/>
            </w:tcBorders>
          </w:tcPr>
          <w:p>
            <w:pPr>
              <w:pStyle w:val="0"/>
            </w:pPr>
            <w:r>
              <w:rPr>
                <w:sz w:val="20"/>
              </w:rPr>
              <w:t xml:space="preserve">st36.009</w:t>
            </w:r>
          </w:p>
        </w:tc>
        <w:tc>
          <w:tcPr>
            <w:tcW w:w="2551" w:type="dxa"/>
            <w:tcBorders>
              <w:top w:val="nil"/>
              <w:left w:val="nil"/>
              <w:bottom w:val="nil"/>
              <w:right w:val="nil"/>
            </w:tcBorders>
          </w:tcPr>
          <w:p>
            <w:pPr>
              <w:pStyle w:val="0"/>
            </w:pPr>
            <w:r>
              <w:rPr>
                <w:sz w:val="20"/>
              </w:rPr>
              <w:t xml:space="preserve">Реинфузия аутокрови</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A16.20.078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2,05</w:t>
            </w:r>
          </w:p>
        </w:tc>
      </w:tr>
      <w:tr>
        <w:tc>
          <w:tcPr>
            <w:tcW w:w="1239" w:type="dxa"/>
            <w:tcBorders>
              <w:top w:val="nil"/>
              <w:left w:val="nil"/>
              <w:bottom w:val="nil"/>
              <w:right w:val="nil"/>
            </w:tcBorders>
          </w:tcPr>
          <w:p>
            <w:pPr>
              <w:pStyle w:val="0"/>
            </w:pPr>
            <w:r>
              <w:rPr>
                <w:sz w:val="20"/>
              </w:rPr>
              <w:t xml:space="preserve">st36.010</w:t>
            </w:r>
          </w:p>
        </w:tc>
        <w:tc>
          <w:tcPr>
            <w:tcW w:w="2551" w:type="dxa"/>
            <w:tcBorders>
              <w:top w:val="nil"/>
              <w:left w:val="nil"/>
              <w:bottom w:val="nil"/>
              <w:right w:val="nil"/>
            </w:tcBorders>
          </w:tcPr>
          <w:p>
            <w:pPr>
              <w:pStyle w:val="0"/>
            </w:pPr>
            <w:r>
              <w:rPr>
                <w:sz w:val="20"/>
              </w:rPr>
              <w:t xml:space="preserve">Баллонная внутриаортальная контрпульсация</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A16.12.030</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7,81</w:t>
            </w:r>
          </w:p>
        </w:tc>
      </w:tr>
      <w:tr>
        <w:tc>
          <w:tcPr>
            <w:tcW w:w="1239" w:type="dxa"/>
            <w:tcBorders>
              <w:top w:val="nil"/>
              <w:left w:val="nil"/>
              <w:bottom w:val="nil"/>
              <w:right w:val="nil"/>
            </w:tcBorders>
          </w:tcPr>
          <w:p>
            <w:pPr>
              <w:pStyle w:val="0"/>
            </w:pPr>
            <w:r>
              <w:rPr>
                <w:sz w:val="20"/>
              </w:rPr>
              <w:t xml:space="preserve">st36.011</w:t>
            </w:r>
          </w:p>
        </w:tc>
        <w:tc>
          <w:tcPr>
            <w:tcW w:w="2551" w:type="dxa"/>
            <w:tcBorders>
              <w:top w:val="nil"/>
              <w:left w:val="nil"/>
              <w:bottom w:val="nil"/>
              <w:right w:val="nil"/>
            </w:tcBorders>
          </w:tcPr>
          <w:p>
            <w:pPr>
              <w:pStyle w:val="0"/>
            </w:pPr>
            <w:r>
              <w:rPr>
                <w:sz w:val="20"/>
              </w:rPr>
              <w:t xml:space="preserve">Экстракорпоральная мембранная оксигенация</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A16.10.021.001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40,00</w:t>
            </w:r>
          </w:p>
        </w:tc>
      </w:tr>
      <w:tr>
        <w:tc>
          <w:tcPr>
            <w:tcW w:w="1239" w:type="dxa"/>
            <w:tcBorders>
              <w:top w:val="nil"/>
              <w:left w:val="nil"/>
              <w:bottom w:val="nil"/>
              <w:right w:val="nil"/>
            </w:tcBorders>
          </w:tcPr>
          <w:p>
            <w:pPr>
              <w:pStyle w:val="0"/>
            </w:pPr>
            <w:r>
              <w:rPr>
                <w:sz w:val="20"/>
              </w:rPr>
              <w:t xml:space="preserve">st36.012</w:t>
            </w:r>
          </w:p>
        </w:tc>
        <w:tc>
          <w:tcPr>
            <w:tcW w:w="2551" w:type="dxa"/>
            <w:tcBorders>
              <w:top w:val="nil"/>
              <w:left w:val="nil"/>
              <w:bottom w:val="nil"/>
              <w:right w:val="nil"/>
            </w:tcBorders>
          </w:tcPr>
          <w:p>
            <w:pPr>
              <w:pStyle w:val="0"/>
            </w:pPr>
            <w:r>
              <w:rPr>
                <w:sz w:val="20"/>
              </w:rPr>
              <w:t xml:space="preserve">Злокачественное новообразование без специального противоопухолевого лечения </w:t>
            </w:r>
            <w:hyperlink w:history="0" w:anchor="P1094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&lt;***&gt;</w:t>
              </w:r>
            </w:hyperlink>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0,50</w:t>
            </w:r>
          </w:p>
        </w:tc>
      </w:tr>
      <w:tr>
        <w:tc>
          <w:tcPr>
            <w:tcW w:w="1239" w:type="dxa"/>
            <w:tcBorders>
              <w:top w:val="nil"/>
              <w:left w:val="nil"/>
              <w:bottom w:val="nil"/>
              <w:right w:val="nil"/>
            </w:tcBorders>
          </w:tcPr>
          <w:p>
            <w:pPr>
              <w:pStyle w:val="0"/>
            </w:pPr>
            <w:r>
              <w:rPr>
                <w:sz w:val="20"/>
              </w:rPr>
              <w:t xml:space="preserve">st36.013</w:t>
            </w:r>
          </w:p>
        </w:tc>
        <w:tc>
          <w:tcPr>
            <w:tcW w:w="2551" w:type="dxa"/>
            <w:tcBorders>
              <w:top w:val="nil"/>
              <w:left w:val="nil"/>
              <w:bottom w:val="nil"/>
              <w:right w:val="nil"/>
            </w:tcBorders>
          </w:tcPr>
          <w:p>
            <w:pPr>
              <w:pStyle w:val="0"/>
            </w:pPr>
            <w:r>
              <w:rPr>
                <w:sz w:val="20"/>
              </w:rPr>
              <w:t xml:space="preserve">Проведение антимикробной терапии инфекций, вызванных полирезистентными микроорганизмами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amt02, amt04, amt05, amt07, amt08, amt10, amt11, amt14</w:t>
            </w:r>
          </w:p>
        </w:tc>
        <w:tc>
          <w:tcPr>
            <w:tcW w:w="1417" w:type="dxa"/>
            <w:tcBorders>
              <w:top w:val="nil"/>
              <w:left w:val="nil"/>
              <w:bottom w:val="nil"/>
              <w:right w:val="nil"/>
            </w:tcBorders>
          </w:tcPr>
          <w:p>
            <w:pPr>
              <w:pStyle w:val="0"/>
              <w:jc w:val="center"/>
            </w:pPr>
            <w:r>
              <w:rPr>
                <w:sz w:val="20"/>
              </w:rPr>
              <w:t xml:space="preserve">1,67</w:t>
            </w:r>
          </w:p>
        </w:tc>
      </w:tr>
      <w:tr>
        <w:tc>
          <w:tcPr>
            <w:tcW w:w="1239" w:type="dxa"/>
            <w:tcBorders>
              <w:top w:val="nil"/>
              <w:left w:val="nil"/>
              <w:bottom w:val="nil"/>
              <w:right w:val="nil"/>
            </w:tcBorders>
          </w:tcPr>
          <w:p>
            <w:pPr>
              <w:pStyle w:val="0"/>
            </w:pPr>
            <w:r>
              <w:rPr>
                <w:sz w:val="20"/>
              </w:rPr>
              <w:t xml:space="preserve">st36.014</w:t>
            </w:r>
          </w:p>
        </w:tc>
        <w:tc>
          <w:tcPr>
            <w:tcW w:w="2551" w:type="dxa"/>
            <w:tcBorders>
              <w:top w:val="nil"/>
              <w:left w:val="nil"/>
              <w:bottom w:val="nil"/>
              <w:right w:val="nil"/>
            </w:tcBorders>
          </w:tcPr>
          <w:p>
            <w:pPr>
              <w:pStyle w:val="0"/>
            </w:pPr>
            <w:r>
              <w:rPr>
                <w:sz w:val="20"/>
              </w:rPr>
              <w:t xml:space="preserve">Проведение антимикробной терапии инфекций, вызванных полирезистентными микроорганизмами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amt06, amt09, amt12</w:t>
            </w:r>
          </w:p>
        </w:tc>
        <w:tc>
          <w:tcPr>
            <w:tcW w:w="1417" w:type="dxa"/>
            <w:tcBorders>
              <w:top w:val="nil"/>
              <w:left w:val="nil"/>
              <w:bottom w:val="nil"/>
              <w:right w:val="nil"/>
            </w:tcBorders>
          </w:tcPr>
          <w:p>
            <w:pPr>
              <w:pStyle w:val="0"/>
              <w:jc w:val="center"/>
            </w:pPr>
            <w:r>
              <w:rPr>
                <w:sz w:val="20"/>
              </w:rPr>
              <w:t xml:space="preserve">3,23</w:t>
            </w:r>
          </w:p>
        </w:tc>
      </w:tr>
      <w:tr>
        <w:tc>
          <w:tcPr>
            <w:tcW w:w="1239" w:type="dxa"/>
            <w:tcBorders>
              <w:top w:val="nil"/>
              <w:left w:val="nil"/>
              <w:bottom w:val="nil"/>
              <w:right w:val="nil"/>
            </w:tcBorders>
          </w:tcPr>
          <w:p>
            <w:pPr>
              <w:pStyle w:val="0"/>
            </w:pPr>
            <w:r>
              <w:rPr>
                <w:sz w:val="20"/>
              </w:rPr>
              <w:t xml:space="preserve">st36.015</w:t>
            </w:r>
          </w:p>
        </w:tc>
        <w:tc>
          <w:tcPr>
            <w:tcW w:w="2551" w:type="dxa"/>
            <w:tcBorders>
              <w:top w:val="nil"/>
              <w:left w:val="nil"/>
              <w:bottom w:val="nil"/>
              <w:right w:val="nil"/>
            </w:tcBorders>
          </w:tcPr>
          <w:p>
            <w:pPr>
              <w:pStyle w:val="0"/>
            </w:pPr>
            <w:r>
              <w:rPr>
                <w:sz w:val="20"/>
              </w:rPr>
              <w:t xml:space="preserve">Проведение антимикробной терапии инфекций, вызванных полирезистентными микроорганизмами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amt01, amt03, amt13, amt15</w:t>
            </w:r>
          </w:p>
        </w:tc>
        <w:tc>
          <w:tcPr>
            <w:tcW w:w="1417" w:type="dxa"/>
            <w:tcBorders>
              <w:top w:val="nil"/>
              <w:left w:val="nil"/>
              <w:bottom w:val="nil"/>
              <w:right w:val="nil"/>
            </w:tcBorders>
          </w:tcPr>
          <w:p>
            <w:pPr>
              <w:pStyle w:val="0"/>
              <w:jc w:val="center"/>
            </w:pPr>
            <w:r>
              <w:rPr>
                <w:sz w:val="20"/>
              </w:rPr>
              <w:t xml:space="preserve">9,91</w:t>
            </w:r>
          </w:p>
        </w:tc>
      </w:tr>
      <w:tr>
        <w:tc>
          <w:tcPr>
            <w:tcW w:w="1239" w:type="dxa"/>
            <w:tcBorders>
              <w:top w:val="nil"/>
              <w:left w:val="nil"/>
              <w:bottom w:val="nil"/>
              <w:right w:val="nil"/>
            </w:tcBorders>
          </w:tcPr>
          <w:p>
            <w:pPr>
              <w:pStyle w:val="0"/>
            </w:pPr>
            <w:r>
              <w:rPr>
                <w:sz w:val="20"/>
              </w:rPr>
              <w:t xml:space="preserve">st36.024</w:t>
            </w:r>
          </w:p>
        </w:tc>
        <w:tc>
          <w:tcPr>
            <w:tcW w:w="2551" w:type="dxa"/>
            <w:tcBorders>
              <w:top w:val="nil"/>
              <w:left w:val="nil"/>
              <w:bottom w:val="nil"/>
              <w:right w:val="nil"/>
            </w:tcBorders>
          </w:tcPr>
          <w:p>
            <w:pPr>
              <w:pStyle w:val="0"/>
            </w:pPr>
            <w:r>
              <w:rPr>
                <w:sz w:val="20"/>
              </w:rPr>
              <w:t xml:space="preserve">Радиойодтерапия</w:t>
            </w:r>
          </w:p>
        </w:tc>
        <w:tc>
          <w:tcPr>
            <w:tcW w:w="3797" w:type="dxa"/>
            <w:tcBorders>
              <w:top w:val="nil"/>
              <w:left w:val="nil"/>
              <w:bottom w:val="nil"/>
              <w:right w:val="nil"/>
            </w:tcBorders>
          </w:tcPr>
          <w:p>
            <w:pPr>
              <w:pStyle w:val="0"/>
            </w:pPr>
            <w:r>
              <w:rPr>
                <w:sz w:val="20"/>
              </w:rPr>
              <w:t xml:space="preserve">E05.0, E05.1, E05.2, E05.8</w:t>
            </w:r>
          </w:p>
        </w:tc>
        <w:tc>
          <w:tcPr>
            <w:tcW w:w="3798" w:type="dxa"/>
            <w:tcBorders>
              <w:top w:val="nil"/>
              <w:left w:val="nil"/>
              <w:bottom w:val="nil"/>
              <w:right w:val="nil"/>
            </w:tcBorders>
          </w:tcPr>
          <w:p>
            <w:pPr>
              <w:pStyle w:val="0"/>
            </w:pPr>
            <w:hyperlink w:history="0" r:id="rId40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A07.30.011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2,46</w:t>
            </w:r>
          </w:p>
        </w:tc>
      </w:tr>
      <w:tr>
        <w:tc>
          <w:tcPr>
            <w:tcW w:w="1239" w:type="dxa"/>
            <w:tcBorders>
              <w:top w:val="nil"/>
              <w:left w:val="nil"/>
              <w:bottom w:val="nil"/>
              <w:right w:val="nil"/>
            </w:tcBorders>
            <w:vMerge w:val="restart"/>
          </w:tcPr>
          <w:p>
            <w:pPr>
              <w:pStyle w:val="0"/>
            </w:pPr>
            <w:r>
              <w:rPr>
                <w:sz w:val="20"/>
              </w:rPr>
              <w:t xml:space="preserve">st36.025</w:t>
            </w:r>
          </w:p>
        </w:tc>
        <w:tc>
          <w:tcPr>
            <w:tcW w:w="2551" w:type="dxa"/>
            <w:tcBorders>
              <w:top w:val="nil"/>
              <w:left w:val="nil"/>
              <w:bottom w:val="nil"/>
              <w:right w:val="nil"/>
            </w:tcBorders>
            <w:vMerge w:val="restart"/>
          </w:tcPr>
          <w:p>
            <w:pPr>
              <w:pStyle w:val="0"/>
            </w:pPr>
            <w:r>
              <w:rPr>
                <w:sz w:val="20"/>
              </w:rPr>
              <w:t xml:space="preserve">Проведение иммунизации против респираторно-синцитиальной вирусной инфекции (уровень 1)</w:t>
            </w:r>
          </w:p>
        </w:tc>
        <w:tc>
          <w:tcPr>
            <w:tcW w:w="3797" w:type="dxa"/>
            <w:tcBorders>
              <w:top w:val="nil"/>
              <w:left w:val="nil"/>
              <w:bottom w:val="nil"/>
              <w:right w:val="nil"/>
            </w:tcBorders>
            <w:vMerge w:val="restart"/>
          </w:tcPr>
          <w:p>
            <w:pPr>
              <w:pStyle w:val="0"/>
            </w:pPr>
            <w:r>
              <w:rPr>
                <w:sz w:val="20"/>
              </w:rPr>
              <w:t xml:space="preserve">Z25.8</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 лет</w:t>
            </w:r>
          </w:p>
        </w:tc>
        <w:tc>
          <w:tcPr>
            <w:tcW w:w="1417" w:type="dxa"/>
            <w:tcBorders>
              <w:top w:val="nil"/>
              <w:left w:val="nil"/>
              <w:bottom w:val="nil"/>
              <w:right w:val="nil"/>
            </w:tcBorders>
            <w:vMerge w:val="restart"/>
          </w:tcPr>
          <w:p>
            <w:pPr>
              <w:pStyle w:val="0"/>
              <w:jc w:val="center"/>
            </w:pPr>
            <w:r>
              <w:rPr>
                <w:sz w:val="20"/>
              </w:rPr>
              <w:t xml:space="preserve">1,52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irs1</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 лет</w:t>
            </w:r>
          </w:p>
          <w:p>
            <w:pPr>
              <w:pStyle w:val="0"/>
            </w:pPr>
            <w:r>
              <w:rPr>
                <w:sz w:val="20"/>
              </w:rPr>
              <w:t xml:space="preserve">Дополнительные диагнозы: Z25.8</w:t>
            </w:r>
          </w:p>
          <w:p>
            <w:pPr>
              <w:pStyle w:val="0"/>
            </w:pPr>
            <w:r>
              <w:rPr>
                <w:sz w:val="20"/>
              </w:rPr>
              <w:t xml:space="preserve">Иной классификационный критерий: irs1</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st36.026</w:t>
            </w:r>
          </w:p>
        </w:tc>
        <w:tc>
          <w:tcPr>
            <w:tcW w:w="2551" w:type="dxa"/>
            <w:tcBorders>
              <w:top w:val="nil"/>
              <w:left w:val="nil"/>
              <w:bottom w:val="nil"/>
              <w:right w:val="nil"/>
            </w:tcBorders>
            <w:vMerge w:val="restart"/>
          </w:tcPr>
          <w:p>
            <w:pPr>
              <w:pStyle w:val="0"/>
            </w:pPr>
            <w:r>
              <w:rPr>
                <w:sz w:val="20"/>
              </w:rPr>
              <w:t xml:space="preserve">Проведение иммунизации против респираторно-синцитиальной вирусной инфекции (уровень 2)</w:t>
            </w:r>
          </w:p>
        </w:tc>
        <w:tc>
          <w:tcPr>
            <w:tcW w:w="3797" w:type="dxa"/>
            <w:tcBorders>
              <w:top w:val="nil"/>
              <w:left w:val="nil"/>
              <w:bottom w:val="nil"/>
              <w:right w:val="nil"/>
            </w:tcBorders>
          </w:tcPr>
          <w:p>
            <w:pPr>
              <w:pStyle w:val="0"/>
            </w:pPr>
            <w:r>
              <w:rPr>
                <w:sz w:val="20"/>
              </w:rPr>
              <w:t xml:space="preserve">Z25.8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 лет</w:t>
            </w:r>
          </w:p>
          <w:p>
            <w:pPr>
              <w:pStyle w:val="0"/>
            </w:pPr>
            <w:r>
              <w:rPr>
                <w:sz w:val="20"/>
              </w:rPr>
              <w:t xml:space="preserve">Иной классификационный критерий: irs2</w:t>
            </w:r>
          </w:p>
        </w:tc>
        <w:tc>
          <w:tcPr>
            <w:tcW w:w="1417" w:type="dxa"/>
            <w:tcBorders>
              <w:top w:val="nil"/>
              <w:left w:val="nil"/>
              <w:bottom w:val="nil"/>
              <w:right w:val="nil"/>
            </w:tcBorders>
            <w:vMerge w:val="restart"/>
          </w:tcPr>
          <w:p>
            <w:pPr>
              <w:pStyle w:val="0"/>
              <w:jc w:val="center"/>
            </w:pPr>
            <w:r>
              <w:rPr>
                <w:sz w:val="20"/>
              </w:rPr>
              <w:t xml:space="preserve">3,24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 лет Дополнительные диагнозы: Z25.8</w:t>
            </w:r>
          </w:p>
          <w:p>
            <w:pPr>
              <w:pStyle w:val="0"/>
            </w:pPr>
            <w:r>
              <w:rPr>
                <w:sz w:val="20"/>
              </w:rPr>
              <w:t xml:space="preserve">Иной классификационный критерий: irs2</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st36.027</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(инициация)</w:t>
            </w:r>
          </w:p>
        </w:tc>
        <w:tc>
          <w:tcPr>
            <w:tcW w:w="3797" w:type="dxa"/>
            <w:tcBorders>
              <w:top w:val="nil"/>
              <w:left w:val="nil"/>
              <w:bottom w:val="nil"/>
              <w:right w:val="nil"/>
            </w:tcBorders>
          </w:tcPr>
          <w:p>
            <w:pPr>
              <w:pStyle w:val="0"/>
            </w:pPr>
            <w:r>
              <w:rPr>
                <w:sz w:val="20"/>
              </w:rPr>
              <w:t xml:space="preserve">D89.8, E85.0, J33, J33.0, J33.1, J33.8, J33.9, J45, J45.0, J45.1, J45.8, J45.9, J46, J84.1, J84.8, L10, L10.0, L10.1, L10.2, L10.3, L10.4, L10.5, L10.8, L10.9, M10.0, M30, M30.0, M30.1, M30.2, M30.3, M30.8, M31, M31.0, M31.1, M31.2, M31.3, M31.4, M31.5, M31.6, M31.7, M31.8, M31.9, M33, M33.1, M33.2, M33.9, M34, M34.0, M34.1, M34.2, M34.8, M34.9, M35.2, M46.8, M46.9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in</w:t>
            </w:r>
          </w:p>
        </w:tc>
        <w:tc>
          <w:tcPr>
            <w:tcW w:w="1417" w:type="dxa"/>
            <w:tcBorders>
              <w:top w:val="nil"/>
              <w:left w:val="nil"/>
              <w:bottom w:val="nil"/>
              <w:right w:val="nil"/>
            </w:tcBorders>
            <w:vMerge w:val="restart"/>
          </w:tcPr>
          <w:p>
            <w:pPr>
              <w:pStyle w:val="0"/>
              <w:jc w:val="center"/>
            </w:pPr>
            <w:r>
              <w:rPr>
                <w:sz w:val="20"/>
              </w:rPr>
              <w:t xml:space="preserve">3,17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J30.1, J30.2, J30.3, J30.4, L50, L50.0, L50.1, L50.2, L50.3, L50.4, L50.5, L50.6, L50.8, L50.9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in</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K51, K51.0, K51.1, K51.2, K51.3, K51.4, K51.5, K51.8, K51.9, L20, L20.0, L20.8, L20.9, L40, L40.0, L40.1, L40.2, L40.3, L40.4, L40.5, L40.8, L40.9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inc</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st36.028</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gsh012</w:t>
            </w:r>
          </w:p>
        </w:tc>
        <w:tc>
          <w:tcPr>
            <w:tcW w:w="1417" w:type="dxa"/>
            <w:tcBorders>
              <w:top w:val="nil"/>
              <w:left w:val="nil"/>
              <w:bottom w:val="nil"/>
              <w:right w:val="nil"/>
            </w:tcBorders>
            <w:vMerge w:val="restart"/>
          </w:tcPr>
          <w:p>
            <w:pPr>
              <w:pStyle w:val="0"/>
              <w:jc w:val="center"/>
            </w:pPr>
            <w:r>
              <w:rPr>
                <w:sz w:val="20"/>
              </w:rPr>
              <w:t xml:space="preserve">0,25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gsh013, gsh014, gsh015, gsh016, gsh017, gsh018, gsh019</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gsh013, gsh014</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st36.029</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gsh116, gsh120</w:t>
            </w:r>
          </w:p>
        </w:tc>
        <w:tc>
          <w:tcPr>
            <w:tcW w:w="1417" w:type="dxa"/>
            <w:tcBorders>
              <w:top w:val="nil"/>
              <w:left w:val="nil"/>
              <w:bottom w:val="nil"/>
              <w:right w:val="nil"/>
            </w:tcBorders>
            <w:vMerge w:val="restart"/>
          </w:tcPr>
          <w:p>
            <w:pPr>
              <w:pStyle w:val="0"/>
              <w:jc w:val="center"/>
            </w:pPr>
            <w:r>
              <w:rPr>
                <w:sz w:val="20"/>
              </w:rPr>
              <w:t xml:space="preserve">0,33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gsh020, gsh021, gsh022, gsh023, gsh024, gsh025</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gsh015, gsh016</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st36.030</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gsh118</w:t>
            </w:r>
          </w:p>
        </w:tc>
        <w:tc>
          <w:tcPr>
            <w:tcW w:w="1417" w:type="dxa"/>
            <w:tcBorders>
              <w:top w:val="nil"/>
              <w:left w:val="nil"/>
              <w:bottom w:val="nil"/>
              <w:right w:val="nil"/>
            </w:tcBorders>
            <w:vMerge w:val="restart"/>
          </w:tcPr>
          <w:p>
            <w:pPr>
              <w:pStyle w:val="0"/>
              <w:jc w:val="center"/>
            </w:pPr>
            <w:r>
              <w:rPr>
                <w:sz w:val="20"/>
              </w:rPr>
              <w:t xml:space="preserve">0,40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gsh026, gsh027</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gsh017, gsh018, gsh019</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st36.031</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gsh009, gsh071, gsh079, gsh117, gsh121</w:t>
            </w:r>
          </w:p>
        </w:tc>
        <w:tc>
          <w:tcPr>
            <w:tcW w:w="1417" w:type="dxa"/>
            <w:tcBorders>
              <w:top w:val="nil"/>
              <w:left w:val="nil"/>
              <w:bottom w:val="nil"/>
              <w:right w:val="nil"/>
            </w:tcBorders>
            <w:vMerge w:val="restart"/>
          </w:tcPr>
          <w:p>
            <w:pPr>
              <w:pStyle w:val="0"/>
              <w:jc w:val="center"/>
            </w:pPr>
            <w:r>
              <w:rPr>
                <w:sz w:val="20"/>
              </w:rPr>
              <w:t xml:space="preserve">0,52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gsh020, gsh021, gsh022, gsh023</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st36.032</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gsh006, gsh040, gsh102, gsh114, gsh119</w:t>
            </w:r>
          </w:p>
        </w:tc>
        <w:tc>
          <w:tcPr>
            <w:tcW w:w="1417" w:type="dxa"/>
            <w:tcBorders>
              <w:top w:val="nil"/>
              <w:left w:val="nil"/>
              <w:bottom w:val="nil"/>
              <w:right w:val="nil"/>
            </w:tcBorders>
            <w:vMerge w:val="restart"/>
          </w:tcPr>
          <w:p>
            <w:pPr>
              <w:pStyle w:val="0"/>
              <w:jc w:val="center"/>
            </w:pPr>
            <w:r>
              <w:rPr>
                <w:sz w:val="20"/>
              </w:rPr>
              <w:t xml:space="preserve">0,65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gsh024, gsh025, gsh026, gsh027</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st36.033</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6)</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gsh001, gsh010, gsh067, gsh072, gsh080, gsh094, gsh097</w:t>
            </w:r>
          </w:p>
        </w:tc>
        <w:tc>
          <w:tcPr>
            <w:tcW w:w="1417" w:type="dxa"/>
            <w:tcBorders>
              <w:top w:val="nil"/>
              <w:left w:val="nil"/>
              <w:bottom w:val="nil"/>
              <w:right w:val="nil"/>
            </w:tcBorders>
          </w:tcPr>
          <w:p>
            <w:pPr>
              <w:pStyle w:val="0"/>
              <w:jc w:val="center"/>
            </w:pPr>
            <w:r>
              <w:rPr>
                <w:sz w:val="20"/>
              </w:rPr>
              <w:t xml:space="preserve">0,88</w:t>
            </w:r>
          </w:p>
        </w:tc>
      </w:tr>
      <w:tr>
        <w:tc>
          <w:tcPr>
            <w:tcW w:w="1239" w:type="dxa"/>
            <w:tcBorders>
              <w:top w:val="nil"/>
              <w:left w:val="nil"/>
              <w:bottom w:val="nil"/>
              <w:right w:val="nil"/>
            </w:tcBorders>
            <w:vMerge w:val="restart"/>
          </w:tcPr>
          <w:p>
            <w:pPr>
              <w:pStyle w:val="0"/>
            </w:pPr>
            <w:r>
              <w:rPr>
                <w:sz w:val="20"/>
              </w:rPr>
              <w:t xml:space="preserve">st36.034</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7)</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gsh005, gsh007, gsh041, gsh064, gsh081, gsh091, gsh092, gsh112</w:t>
            </w:r>
          </w:p>
        </w:tc>
        <w:tc>
          <w:tcPr>
            <w:tcW w:w="1417" w:type="dxa"/>
            <w:tcBorders>
              <w:top w:val="nil"/>
              <w:left w:val="nil"/>
              <w:bottom w:val="nil"/>
              <w:right w:val="nil"/>
            </w:tcBorders>
            <w:vMerge w:val="restart"/>
          </w:tcPr>
          <w:p>
            <w:pPr>
              <w:pStyle w:val="0"/>
              <w:jc w:val="center"/>
            </w:pPr>
            <w:r>
              <w:rPr>
                <w:sz w:val="20"/>
              </w:rPr>
              <w:t xml:space="preserve">1,09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gsh032</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st36.035</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8)</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gsh002, gsh063, gsh073, gsh093, gsh103</w:t>
            </w:r>
          </w:p>
        </w:tc>
        <w:tc>
          <w:tcPr>
            <w:tcW w:w="1417" w:type="dxa"/>
            <w:tcBorders>
              <w:top w:val="nil"/>
              <w:left w:val="nil"/>
              <w:bottom w:val="nil"/>
              <w:right w:val="nil"/>
            </w:tcBorders>
            <w:vMerge w:val="restart"/>
          </w:tcPr>
          <w:p>
            <w:pPr>
              <w:pStyle w:val="0"/>
              <w:jc w:val="center"/>
            </w:pPr>
            <w:r>
              <w:rPr>
                <w:sz w:val="20"/>
              </w:rPr>
              <w:t xml:space="preserve">1,28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gsh104</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st36.036</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9)</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gsh011, gsh037, gsh042, gsh074, gsh082, gsh095, gsh098, gsh105</w:t>
            </w:r>
          </w:p>
        </w:tc>
        <w:tc>
          <w:tcPr>
            <w:tcW w:w="1417" w:type="dxa"/>
            <w:tcBorders>
              <w:top w:val="nil"/>
              <w:left w:val="nil"/>
              <w:bottom w:val="nil"/>
              <w:right w:val="nil"/>
            </w:tcBorders>
          </w:tcPr>
          <w:p>
            <w:pPr>
              <w:pStyle w:val="0"/>
              <w:jc w:val="center"/>
            </w:pPr>
            <w:r>
              <w:rPr>
                <w:sz w:val="20"/>
              </w:rPr>
              <w:t xml:space="preserve">1,58</w:t>
            </w:r>
          </w:p>
        </w:tc>
      </w:tr>
      <w:tr>
        <w:tc>
          <w:tcPr>
            <w:tcW w:w="1239" w:type="dxa"/>
            <w:tcBorders>
              <w:top w:val="nil"/>
              <w:left w:val="nil"/>
              <w:bottom w:val="nil"/>
              <w:right w:val="nil"/>
            </w:tcBorders>
            <w:vMerge w:val="restart"/>
          </w:tcPr>
          <w:p>
            <w:pPr>
              <w:pStyle w:val="0"/>
            </w:pPr>
            <w:r>
              <w:rPr>
                <w:sz w:val="20"/>
              </w:rPr>
              <w:t xml:space="preserve">st36.037</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10)</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gsh008, gsh045, gsh070, gsh075, gsh083, gsh089, gsh106, gsh115</w:t>
            </w:r>
          </w:p>
        </w:tc>
        <w:tc>
          <w:tcPr>
            <w:tcW w:w="1417" w:type="dxa"/>
            <w:tcBorders>
              <w:top w:val="nil"/>
              <w:left w:val="nil"/>
              <w:bottom w:val="nil"/>
              <w:right w:val="nil"/>
            </w:tcBorders>
            <w:vMerge w:val="restart"/>
          </w:tcPr>
          <w:p>
            <w:pPr>
              <w:pStyle w:val="0"/>
              <w:jc w:val="center"/>
            </w:pPr>
            <w:r>
              <w:rPr>
                <w:sz w:val="20"/>
              </w:rPr>
              <w:t xml:space="preserve">1,79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gsh047</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gsh032</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st36.038</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gsh003, gsh035, gsh043, gsh065, gsh076, gsh084, gsh085, gsh087, gsh113</w:t>
            </w:r>
          </w:p>
        </w:tc>
        <w:tc>
          <w:tcPr>
            <w:tcW w:w="1417" w:type="dxa"/>
            <w:tcBorders>
              <w:top w:val="nil"/>
              <w:left w:val="nil"/>
              <w:bottom w:val="nil"/>
              <w:right w:val="nil"/>
            </w:tcBorders>
            <w:vMerge w:val="restart"/>
          </w:tcPr>
          <w:p>
            <w:pPr>
              <w:pStyle w:val="0"/>
              <w:jc w:val="center"/>
            </w:pPr>
            <w:r>
              <w:rPr>
                <w:sz w:val="20"/>
              </w:rPr>
              <w:t xml:space="preserve">2,21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gsh104</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st36.039</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gsh004, gsh046, gsh048, gsh077, gsh078, gsh086, gsh090, gsh096, gsh099, gsh111</w:t>
            </w:r>
          </w:p>
        </w:tc>
        <w:tc>
          <w:tcPr>
            <w:tcW w:w="1417" w:type="dxa"/>
            <w:tcBorders>
              <w:top w:val="nil"/>
              <w:left w:val="nil"/>
              <w:bottom w:val="nil"/>
              <w:right w:val="nil"/>
            </w:tcBorders>
            <w:vMerge w:val="restart"/>
          </w:tcPr>
          <w:p>
            <w:pPr>
              <w:pStyle w:val="0"/>
              <w:jc w:val="center"/>
            </w:pPr>
            <w:r>
              <w:rPr>
                <w:sz w:val="20"/>
              </w:rPr>
              <w:t xml:space="preserve">3,00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gsh047</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st36.040</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gsh034, gsh036, gsh044, gsh049</w:t>
            </w:r>
          </w:p>
        </w:tc>
        <w:tc>
          <w:tcPr>
            <w:tcW w:w="1417" w:type="dxa"/>
            <w:tcBorders>
              <w:top w:val="nil"/>
              <w:left w:val="nil"/>
              <w:bottom w:val="nil"/>
              <w:right w:val="nil"/>
            </w:tcBorders>
          </w:tcPr>
          <w:p>
            <w:pPr>
              <w:pStyle w:val="0"/>
              <w:jc w:val="center"/>
            </w:pPr>
            <w:r>
              <w:rPr>
                <w:sz w:val="20"/>
              </w:rPr>
              <w:t xml:space="preserve">4,34</w:t>
            </w:r>
          </w:p>
        </w:tc>
      </w:tr>
      <w:tr>
        <w:tc>
          <w:tcPr>
            <w:tcW w:w="1239" w:type="dxa"/>
            <w:tcBorders>
              <w:top w:val="nil"/>
              <w:left w:val="nil"/>
              <w:bottom w:val="nil"/>
              <w:right w:val="nil"/>
            </w:tcBorders>
          </w:tcPr>
          <w:p>
            <w:pPr>
              <w:pStyle w:val="0"/>
            </w:pPr>
            <w:r>
              <w:rPr>
                <w:sz w:val="20"/>
              </w:rPr>
              <w:t xml:space="preserve">st36.041</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gsh033, gsh038, gsh039, gsh050, gsh109</w:t>
            </w:r>
          </w:p>
        </w:tc>
        <w:tc>
          <w:tcPr>
            <w:tcW w:w="1417" w:type="dxa"/>
            <w:tcBorders>
              <w:top w:val="nil"/>
              <w:left w:val="nil"/>
              <w:bottom w:val="nil"/>
              <w:right w:val="nil"/>
            </w:tcBorders>
          </w:tcPr>
          <w:p>
            <w:pPr>
              <w:pStyle w:val="0"/>
              <w:jc w:val="center"/>
            </w:pPr>
            <w:r>
              <w:rPr>
                <w:sz w:val="20"/>
              </w:rPr>
              <w:t xml:space="preserve">5,39</w:t>
            </w:r>
          </w:p>
        </w:tc>
      </w:tr>
      <w:tr>
        <w:tc>
          <w:tcPr>
            <w:tcW w:w="1239" w:type="dxa"/>
            <w:tcBorders>
              <w:top w:val="nil"/>
              <w:left w:val="nil"/>
              <w:bottom w:val="nil"/>
              <w:right w:val="nil"/>
            </w:tcBorders>
          </w:tcPr>
          <w:p>
            <w:pPr>
              <w:pStyle w:val="0"/>
            </w:pPr>
            <w:r>
              <w:rPr>
                <w:sz w:val="20"/>
              </w:rPr>
              <w:t xml:space="preserve">st36.042</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gsh066, gsh088</w:t>
            </w:r>
          </w:p>
        </w:tc>
        <w:tc>
          <w:tcPr>
            <w:tcW w:w="1417" w:type="dxa"/>
            <w:tcBorders>
              <w:top w:val="nil"/>
              <w:left w:val="nil"/>
              <w:bottom w:val="nil"/>
              <w:right w:val="nil"/>
            </w:tcBorders>
          </w:tcPr>
          <w:p>
            <w:pPr>
              <w:pStyle w:val="0"/>
              <w:jc w:val="center"/>
            </w:pPr>
            <w:r>
              <w:rPr>
                <w:sz w:val="20"/>
              </w:rPr>
              <w:t xml:space="preserve">6,72</w:t>
            </w:r>
          </w:p>
        </w:tc>
      </w:tr>
      <w:tr>
        <w:tc>
          <w:tcPr>
            <w:tcW w:w="1239" w:type="dxa"/>
            <w:tcBorders>
              <w:top w:val="nil"/>
              <w:left w:val="nil"/>
              <w:bottom w:val="nil"/>
              <w:right w:val="nil"/>
            </w:tcBorders>
            <w:vMerge w:val="restart"/>
          </w:tcPr>
          <w:p>
            <w:pPr>
              <w:pStyle w:val="0"/>
            </w:pPr>
            <w:r>
              <w:rPr>
                <w:sz w:val="20"/>
              </w:rPr>
              <w:t xml:space="preserve">st36.043</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16)</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gsh110</w:t>
            </w:r>
          </w:p>
        </w:tc>
        <w:tc>
          <w:tcPr>
            <w:tcW w:w="1417" w:type="dxa"/>
            <w:tcBorders>
              <w:top w:val="nil"/>
              <w:left w:val="nil"/>
              <w:bottom w:val="nil"/>
              <w:right w:val="nil"/>
            </w:tcBorders>
            <w:vMerge w:val="restart"/>
          </w:tcPr>
          <w:p>
            <w:pPr>
              <w:pStyle w:val="0"/>
              <w:jc w:val="center"/>
            </w:pPr>
            <w:r>
              <w:rPr>
                <w:sz w:val="20"/>
              </w:rPr>
              <w:t xml:space="preserve">10,11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gsh054, gsh060</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st36.044</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17)</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gsh055, gsh061</w:t>
            </w:r>
          </w:p>
        </w:tc>
        <w:tc>
          <w:tcPr>
            <w:tcW w:w="1417" w:type="dxa"/>
            <w:tcBorders>
              <w:top w:val="nil"/>
              <w:left w:val="nil"/>
              <w:bottom w:val="nil"/>
              <w:right w:val="nil"/>
            </w:tcBorders>
          </w:tcPr>
          <w:p>
            <w:pPr>
              <w:pStyle w:val="0"/>
              <w:jc w:val="center"/>
            </w:pPr>
            <w:r>
              <w:rPr>
                <w:sz w:val="20"/>
              </w:rPr>
              <w:t xml:space="preserve">20,34</w:t>
            </w:r>
          </w:p>
        </w:tc>
      </w:tr>
      <w:tr>
        <w:tc>
          <w:tcPr>
            <w:tcW w:w="1239" w:type="dxa"/>
            <w:tcBorders>
              <w:top w:val="nil"/>
              <w:left w:val="nil"/>
              <w:bottom w:val="nil"/>
              <w:right w:val="nil"/>
            </w:tcBorders>
            <w:vMerge w:val="restart"/>
          </w:tcPr>
          <w:p>
            <w:pPr>
              <w:pStyle w:val="0"/>
            </w:pPr>
            <w:r>
              <w:rPr>
                <w:sz w:val="20"/>
              </w:rPr>
              <w:t xml:space="preserve">st36.045</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18)</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gsh051, gsh057</w:t>
            </w:r>
          </w:p>
        </w:tc>
        <w:tc>
          <w:tcPr>
            <w:tcW w:w="1417" w:type="dxa"/>
            <w:tcBorders>
              <w:top w:val="nil"/>
              <w:left w:val="nil"/>
              <w:bottom w:val="nil"/>
              <w:right w:val="nil"/>
            </w:tcBorders>
            <w:vMerge w:val="restart"/>
          </w:tcPr>
          <w:p>
            <w:pPr>
              <w:pStyle w:val="0"/>
              <w:jc w:val="center"/>
            </w:pPr>
            <w:r>
              <w:rPr>
                <w:sz w:val="20"/>
              </w:rPr>
              <w:t xml:space="preserve">21,93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gsh054, gsh060</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st36.046</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19)</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gsh052, gsh058</w:t>
            </w:r>
          </w:p>
        </w:tc>
        <w:tc>
          <w:tcPr>
            <w:tcW w:w="1417" w:type="dxa"/>
            <w:tcBorders>
              <w:top w:val="nil"/>
              <w:left w:val="nil"/>
              <w:bottom w:val="nil"/>
              <w:right w:val="nil"/>
            </w:tcBorders>
            <w:vMerge w:val="restart"/>
          </w:tcPr>
          <w:p>
            <w:pPr>
              <w:pStyle w:val="0"/>
              <w:jc w:val="center"/>
            </w:pPr>
            <w:r>
              <w:rPr>
                <w:sz w:val="20"/>
              </w:rPr>
              <w:t xml:space="preserve">42,61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gsh056, gsh062</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gsh055, gsh061</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st36.047</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20)</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gsh053, gsh059</w:t>
            </w:r>
          </w:p>
        </w:tc>
        <w:tc>
          <w:tcPr>
            <w:tcW w:w="1417" w:type="dxa"/>
            <w:tcBorders>
              <w:top w:val="nil"/>
              <w:left w:val="nil"/>
              <w:bottom w:val="nil"/>
              <w:right w:val="nil"/>
            </w:tcBorders>
            <w:vMerge w:val="restart"/>
          </w:tcPr>
          <w:p>
            <w:pPr>
              <w:pStyle w:val="0"/>
              <w:jc w:val="center"/>
            </w:pPr>
            <w:r>
              <w:rPr>
                <w:sz w:val="20"/>
              </w:rPr>
              <w:t xml:space="preserve">87,15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gsh056, gsh062</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outlineLvl w:val="3"/>
            </w:pPr>
            <w:r>
              <w:rPr>
                <w:sz w:val="20"/>
              </w:rPr>
              <w:t xml:space="preserve">st37</w:t>
            </w:r>
          </w:p>
        </w:tc>
        <w:tc>
          <w:tcPr>
            <w:gridSpan w:val="4"/>
            <w:tcW w:w="13207" w:type="dxa"/>
            <w:tcBorders>
              <w:top w:val="nil"/>
              <w:left w:val="nil"/>
              <w:bottom w:val="nil"/>
              <w:right w:val="nil"/>
            </w:tcBorders>
          </w:tcPr>
          <w:p>
            <w:pPr>
              <w:pStyle w:val="0"/>
            </w:pPr>
            <w:r>
              <w:rPr>
                <w:sz w:val="20"/>
              </w:rPr>
              <w:t xml:space="preserve">Медицинская реабилитация</w:t>
            </w:r>
          </w:p>
        </w:tc>
        <w:tc>
          <w:tcPr>
            <w:tcW w:w="1417" w:type="dxa"/>
            <w:tcBorders>
              <w:top w:val="nil"/>
              <w:left w:val="nil"/>
              <w:bottom w:val="nil"/>
              <w:right w:val="nil"/>
            </w:tcBorders>
          </w:tcPr>
          <w:p>
            <w:pPr>
              <w:pStyle w:val="0"/>
              <w:jc w:val="center"/>
            </w:pPr>
            <w:r>
              <w:rPr>
                <w:sz w:val="20"/>
              </w:rPr>
              <w:t xml:space="preserve">1,75</w:t>
            </w:r>
          </w:p>
        </w:tc>
      </w:tr>
      <w:tr>
        <w:tc>
          <w:tcPr>
            <w:tcW w:w="1239" w:type="dxa"/>
            <w:tcBorders>
              <w:top w:val="nil"/>
              <w:left w:val="nil"/>
              <w:bottom w:val="nil"/>
              <w:right w:val="nil"/>
            </w:tcBorders>
            <w:vMerge w:val="restart"/>
          </w:tcPr>
          <w:p>
            <w:pPr>
              <w:pStyle w:val="0"/>
            </w:pPr>
            <w:r>
              <w:rPr>
                <w:sz w:val="20"/>
              </w:rPr>
              <w:t xml:space="preserve">st37.001</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(3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B05.023.001</w:t>
              </w:r>
            </w:hyperlink>
            <w:r>
              <w:rPr>
                <w:sz w:val="20"/>
              </w:rPr>
              <w:t xml:space="preserve">, </w:t>
            </w:r>
            <w:hyperlink w:history="0" r:id="rId40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B05.024.001</w:t>
              </w:r>
            </w:hyperlink>
            <w:r>
              <w:rPr>
                <w:sz w:val="20"/>
              </w:rPr>
              <w:t xml:space="preserve">, </w:t>
            </w:r>
            <w:hyperlink w:history="0" r:id="rId40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B05.024.002</w:t>
              </w:r>
            </w:hyperlink>
            <w:r>
              <w:rPr>
                <w:sz w:val="20"/>
              </w:rPr>
              <w:t xml:space="preserve">, </w:t>
            </w:r>
            <w:hyperlink w:history="0" r:id="rId40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B05.024.003</w:t>
              </w:r>
            </w:hyperlink>
          </w:p>
        </w:tc>
        <w:tc>
          <w:tcPr>
            <w:tcW w:w="3061" w:type="dxa"/>
            <w:tcBorders>
              <w:top w:val="nil"/>
              <w:left w:val="nil"/>
              <w:bottom w:val="nil"/>
              <w:right w:val="nil"/>
            </w:tcBorders>
          </w:tcPr>
          <w:p>
            <w:pPr>
              <w:pStyle w:val="0"/>
            </w:pPr>
            <w:r>
              <w:rPr>
                <w:sz w:val="20"/>
              </w:rPr>
              <w:t xml:space="preserve">Иной классификационный критерий: rb3, rbb3</w:t>
            </w:r>
          </w:p>
        </w:tc>
        <w:tc>
          <w:tcPr>
            <w:tcW w:w="1417" w:type="dxa"/>
            <w:tcBorders>
              <w:top w:val="nil"/>
              <w:left w:val="nil"/>
              <w:bottom w:val="nil"/>
              <w:right w:val="nil"/>
            </w:tcBorders>
            <w:vMerge w:val="restart"/>
          </w:tcPr>
          <w:p>
            <w:pPr>
              <w:pStyle w:val="0"/>
              <w:jc w:val="center"/>
            </w:pPr>
            <w:r>
              <w:rPr>
                <w:sz w:val="20"/>
              </w:rPr>
              <w:t xml:space="preserve">1,53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G35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rb3, rbb3</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st37.002</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(4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B05.023.001</w:t>
              </w:r>
            </w:hyperlink>
            <w:r>
              <w:rPr>
                <w:sz w:val="20"/>
              </w:rPr>
              <w:t xml:space="preserve">, </w:t>
            </w:r>
            <w:hyperlink w:history="0" r:id="rId40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B05.024.001</w:t>
              </w:r>
            </w:hyperlink>
            <w:r>
              <w:rPr>
                <w:sz w:val="20"/>
              </w:rPr>
              <w:t xml:space="preserve">, </w:t>
            </w:r>
            <w:hyperlink w:history="0" r:id="rId40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B05.024.002</w:t>
              </w:r>
            </w:hyperlink>
            <w:r>
              <w:rPr>
                <w:sz w:val="20"/>
              </w:rPr>
              <w:t xml:space="preserve">, </w:t>
            </w:r>
            <w:hyperlink w:history="0" r:id="rId40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B05.024.003</w:t>
              </w:r>
            </w:hyperlink>
          </w:p>
        </w:tc>
        <w:tc>
          <w:tcPr>
            <w:tcW w:w="3061" w:type="dxa"/>
            <w:tcBorders>
              <w:top w:val="nil"/>
              <w:left w:val="nil"/>
              <w:bottom w:val="nil"/>
              <w:right w:val="nil"/>
            </w:tcBorders>
          </w:tcPr>
          <w:p>
            <w:pPr>
              <w:pStyle w:val="0"/>
            </w:pPr>
            <w:r>
              <w:rPr>
                <w:sz w:val="20"/>
              </w:rPr>
              <w:t xml:space="preserve">Иной классификационный критерий: rb4d14, rbb4d14, rbbrob4d14, rbrob4d14</w:t>
            </w:r>
          </w:p>
        </w:tc>
        <w:tc>
          <w:tcPr>
            <w:tcW w:w="1417" w:type="dxa"/>
            <w:tcBorders>
              <w:top w:val="nil"/>
              <w:left w:val="nil"/>
              <w:bottom w:val="nil"/>
              <w:right w:val="nil"/>
            </w:tcBorders>
            <w:vMerge w:val="restart"/>
          </w:tcPr>
          <w:p>
            <w:pPr>
              <w:pStyle w:val="0"/>
              <w:jc w:val="center"/>
            </w:pPr>
            <w:r>
              <w:rPr>
                <w:sz w:val="20"/>
              </w:rPr>
              <w:t xml:space="preserve">3,40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G35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rb4d14, rbb4d14, rbbrob4d14, rbrob4d14</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st37.003</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(5 баллов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B05.023.001</w:t>
              </w:r>
            </w:hyperlink>
            <w:r>
              <w:rPr>
                <w:sz w:val="20"/>
              </w:rPr>
              <w:t xml:space="preserve">, </w:t>
            </w:r>
            <w:hyperlink w:history="0" r:id="rId40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B05.024.001</w:t>
              </w:r>
            </w:hyperlink>
            <w:r>
              <w:rPr>
                <w:sz w:val="20"/>
              </w:rPr>
              <w:t xml:space="preserve">, </w:t>
            </w:r>
            <w:hyperlink w:history="0" r:id="rId40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B05.024.002</w:t>
              </w:r>
            </w:hyperlink>
            <w:r>
              <w:rPr>
                <w:sz w:val="20"/>
              </w:rPr>
              <w:t xml:space="preserve">, </w:t>
            </w:r>
            <w:hyperlink w:history="0" r:id="rId40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B05.024.003</w:t>
              </w:r>
            </w:hyperlink>
          </w:p>
        </w:tc>
        <w:tc>
          <w:tcPr>
            <w:tcW w:w="3061" w:type="dxa"/>
            <w:tcBorders>
              <w:top w:val="nil"/>
              <w:left w:val="nil"/>
              <w:bottom w:val="nil"/>
              <w:right w:val="nil"/>
            </w:tcBorders>
          </w:tcPr>
          <w:p>
            <w:pPr>
              <w:pStyle w:val="0"/>
            </w:pPr>
            <w:r>
              <w:rPr>
                <w:sz w:val="20"/>
              </w:rPr>
              <w:t xml:space="preserve">Иной классификационный критерий: rb5d20, rbb5d20, rbbrob5d20, rbrob5d20</w:t>
            </w:r>
          </w:p>
        </w:tc>
        <w:tc>
          <w:tcPr>
            <w:tcW w:w="1417" w:type="dxa"/>
            <w:tcBorders>
              <w:top w:val="nil"/>
              <w:left w:val="nil"/>
              <w:bottom w:val="nil"/>
              <w:right w:val="nil"/>
            </w:tcBorders>
            <w:vMerge w:val="restart"/>
          </w:tcPr>
          <w:p>
            <w:pPr>
              <w:pStyle w:val="0"/>
              <w:jc w:val="center"/>
            </w:pPr>
            <w:r>
              <w:rPr>
                <w:sz w:val="20"/>
              </w:rPr>
              <w:t xml:space="preserve">4,86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G35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rb5d20, rbb5d20, rbbrob5d20, rbrob5d20</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st37.004</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(6 баллов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B05.023.001</w:t>
              </w:r>
            </w:hyperlink>
            <w:r>
              <w:rPr>
                <w:sz w:val="20"/>
              </w:rPr>
              <w:t xml:space="preserve">, </w:t>
            </w:r>
            <w:hyperlink w:history="0" r:id="rId40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B05.024.001</w:t>
              </w:r>
            </w:hyperlink>
            <w:r>
              <w:rPr>
                <w:sz w:val="20"/>
              </w:rPr>
              <w:t xml:space="preserve">, </w:t>
            </w:r>
            <w:hyperlink w:history="0" r:id="rId40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B05.024.002</w:t>
              </w:r>
            </w:hyperlink>
            <w:r>
              <w:rPr>
                <w:sz w:val="20"/>
              </w:rPr>
              <w:t xml:space="preserve">, </w:t>
            </w:r>
            <w:hyperlink w:history="0" r:id="rId40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B05.024.003</w:t>
              </w:r>
            </w:hyperlink>
          </w:p>
        </w:tc>
        <w:tc>
          <w:tcPr>
            <w:tcW w:w="3061" w:type="dxa"/>
            <w:tcBorders>
              <w:top w:val="nil"/>
              <w:left w:val="nil"/>
              <w:bottom w:val="nil"/>
              <w:right w:val="nil"/>
            </w:tcBorders>
          </w:tcPr>
          <w:p>
            <w:pPr>
              <w:pStyle w:val="0"/>
            </w:pPr>
            <w:r>
              <w:rPr>
                <w:sz w:val="20"/>
              </w:rPr>
              <w:t xml:space="preserve">Иной классификационный критерий: rb6</w:t>
            </w:r>
          </w:p>
        </w:tc>
        <w:tc>
          <w:tcPr>
            <w:tcW w:w="1417" w:type="dxa"/>
            <w:tcBorders>
              <w:top w:val="nil"/>
              <w:left w:val="nil"/>
              <w:bottom w:val="nil"/>
              <w:right w:val="nil"/>
            </w:tcBorders>
            <w:vMerge w:val="restart"/>
          </w:tcPr>
          <w:p>
            <w:pPr>
              <w:pStyle w:val="0"/>
              <w:jc w:val="center"/>
            </w:pPr>
            <w:r>
              <w:rPr>
                <w:sz w:val="20"/>
              </w:rPr>
              <w:t xml:space="preserve">8,60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G35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rb6</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st37.005</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опорно-двигательного аппарата и периферической нервной системы (3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0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40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40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rb3</w:t>
            </w:r>
          </w:p>
        </w:tc>
        <w:tc>
          <w:tcPr>
            <w:tcW w:w="1417" w:type="dxa"/>
            <w:tcBorders>
              <w:top w:val="nil"/>
              <w:left w:val="nil"/>
              <w:bottom w:val="nil"/>
              <w:right w:val="nil"/>
            </w:tcBorders>
            <w:vMerge w:val="restart"/>
          </w:tcPr>
          <w:p>
            <w:pPr>
              <w:pStyle w:val="0"/>
              <w:jc w:val="center"/>
            </w:pPr>
            <w:r>
              <w:rPr>
                <w:sz w:val="20"/>
              </w:rPr>
              <w:t xml:space="preserve">1,24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41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41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ykur2</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st37.006</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опорно-двигательного аппарата и периферической нервной системы (4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41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41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rb4d12, rbrob4d12</w:t>
            </w:r>
          </w:p>
        </w:tc>
        <w:tc>
          <w:tcPr>
            <w:tcW w:w="1417" w:type="dxa"/>
            <w:tcBorders>
              <w:top w:val="nil"/>
              <w:left w:val="nil"/>
              <w:bottom w:val="nil"/>
              <w:right w:val="nil"/>
            </w:tcBorders>
            <w:vMerge w:val="restart"/>
          </w:tcPr>
          <w:p>
            <w:pPr>
              <w:pStyle w:val="0"/>
              <w:jc w:val="center"/>
            </w:pPr>
            <w:r>
              <w:rPr>
                <w:sz w:val="20"/>
              </w:rPr>
              <w:t xml:space="preserve">2,62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r>
          </w:p>
        </w:tc>
        <w:tc>
          <w:tcPr>
            <w:tcW w:w="3798" w:type="dxa"/>
            <w:tcBorders>
              <w:top w:val="nil"/>
              <w:left w:val="nil"/>
              <w:bottom w:val="nil"/>
              <w:right w:val="nil"/>
            </w:tcBorders>
          </w:tcPr>
          <w:p>
            <w:pPr>
              <w:pStyle w:val="0"/>
            </w:pPr>
            <w:hyperlink w:history="0" r:id="rId41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41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41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ykur3d12</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st37.007</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опорно-двигательного аппарата и периферической нервной системы (5 баллов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41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41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rb5d18, rbrob5d18</w:t>
            </w:r>
          </w:p>
        </w:tc>
        <w:tc>
          <w:tcPr>
            <w:tcW w:w="1417" w:type="dxa"/>
            <w:tcBorders>
              <w:top w:val="nil"/>
              <w:left w:val="nil"/>
              <w:bottom w:val="nil"/>
              <w:right w:val="nil"/>
            </w:tcBorders>
            <w:vMerge w:val="restart"/>
          </w:tcPr>
          <w:p>
            <w:pPr>
              <w:pStyle w:val="0"/>
              <w:jc w:val="center"/>
            </w:pPr>
            <w:r>
              <w:rPr>
                <w:sz w:val="20"/>
              </w:rPr>
              <w:t xml:space="preserve">3,93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41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41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ykur4d18</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st37.008</w:t>
            </w:r>
          </w:p>
        </w:tc>
        <w:tc>
          <w:tcPr>
            <w:tcW w:w="2551" w:type="dxa"/>
            <w:tcBorders>
              <w:top w:val="nil"/>
              <w:left w:val="nil"/>
              <w:bottom w:val="nil"/>
              <w:right w:val="nil"/>
            </w:tcBorders>
          </w:tcPr>
          <w:p>
            <w:pPr>
              <w:pStyle w:val="0"/>
            </w:pPr>
            <w:r>
              <w:rPr>
                <w:sz w:val="20"/>
              </w:rPr>
              <w:t xml:space="preserve">Медицинская кардиореабилитация (3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B05.015.001</w:t>
              </w:r>
            </w:hyperlink>
            <w:r>
              <w:rPr>
                <w:sz w:val="20"/>
              </w:rPr>
              <w:t xml:space="preserve">, </w:t>
            </w:r>
            <w:hyperlink w:history="0" r:id="rId41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B05.043.001</w:t>
              </w:r>
            </w:hyperlink>
            <w:r>
              <w:rPr>
                <w:sz w:val="20"/>
              </w:rPr>
              <w:t xml:space="preserve">, </w:t>
            </w:r>
            <w:hyperlink w:history="0" r:id="rId41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B05.057.003</w:t>
              </w:r>
            </w:hyperlink>
            <w:r>
              <w:rPr>
                <w:sz w:val="20"/>
              </w:rPr>
              <w:t xml:space="preserve">, </w:t>
            </w:r>
            <w:hyperlink w:history="0" r:id="rId41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B05.057.007</w:t>
              </w:r>
            </w:hyperlink>
          </w:p>
        </w:tc>
        <w:tc>
          <w:tcPr>
            <w:tcW w:w="3061" w:type="dxa"/>
            <w:tcBorders>
              <w:top w:val="nil"/>
              <w:left w:val="nil"/>
              <w:bottom w:val="nil"/>
              <w:right w:val="nil"/>
            </w:tcBorders>
          </w:tcPr>
          <w:p>
            <w:pPr>
              <w:pStyle w:val="0"/>
            </w:pPr>
            <w:r>
              <w:rPr>
                <w:sz w:val="20"/>
              </w:rPr>
              <w:t xml:space="preserve">Иной классификационный критерий: rb3</w:t>
            </w:r>
          </w:p>
        </w:tc>
        <w:tc>
          <w:tcPr>
            <w:tcW w:w="1417" w:type="dxa"/>
            <w:tcBorders>
              <w:top w:val="nil"/>
              <w:left w:val="nil"/>
              <w:bottom w:val="nil"/>
              <w:right w:val="nil"/>
            </w:tcBorders>
          </w:tcPr>
          <w:p>
            <w:pPr>
              <w:pStyle w:val="0"/>
              <w:jc w:val="center"/>
            </w:pPr>
            <w:r>
              <w:rPr>
                <w:sz w:val="20"/>
              </w:rPr>
              <w:t xml:space="preserve">1,02</w:t>
            </w:r>
          </w:p>
        </w:tc>
      </w:tr>
      <w:tr>
        <w:tc>
          <w:tcPr>
            <w:tcW w:w="1239" w:type="dxa"/>
            <w:tcBorders>
              <w:top w:val="nil"/>
              <w:left w:val="nil"/>
              <w:bottom w:val="nil"/>
              <w:right w:val="nil"/>
            </w:tcBorders>
          </w:tcPr>
          <w:p>
            <w:pPr>
              <w:pStyle w:val="0"/>
            </w:pPr>
            <w:r>
              <w:rPr>
                <w:sz w:val="20"/>
              </w:rPr>
              <w:t xml:space="preserve">st37.009</w:t>
            </w:r>
          </w:p>
        </w:tc>
        <w:tc>
          <w:tcPr>
            <w:tcW w:w="2551" w:type="dxa"/>
            <w:tcBorders>
              <w:top w:val="nil"/>
              <w:left w:val="nil"/>
              <w:bottom w:val="nil"/>
              <w:right w:val="nil"/>
            </w:tcBorders>
          </w:tcPr>
          <w:p>
            <w:pPr>
              <w:pStyle w:val="0"/>
            </w:pPr>
            <w:r>
              <w:rPr>
                <w:sz w:val="20"/>
              </w:rPr>
              <w:t xml:space="preserve">Медицинская кардиореабилитация (4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B05.015.001</w:t>
              </w:r>
            </w:hyperlink>
            <w:r>
              <w:rPr>
                <w:sz w:val="20"/>
              </w:rPr>
              <w:t xml:space="preserve">, </w:t>
            </w:r>
            <w:hyperlink w:history="0" r:id="rId41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B05.043.001</w:t>
              </w:r>
            </w:hyperlink>
            <w:r>
              <w:rPr>
                <w:sz w:val="20"/>
              </w:rPr>
              <w:t xml:space="preserve">, </w:t>
            </w:r>
            <w:hyperlink w:history="0" r:id="rId41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B05.057.003</w:t>
              </w:r>
            </w:hyperlink>
            <w:r>
              <w:rPr>
                <w:sz w:val="20"/>
              </w:rPr>
              <w:t xml:space="preserve">, </w:t>
            </w:r>
            <w:hyperlink w:history="0" r:id="rId41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B05.057.007</w:t>
              </w:r>
            </w:hyperlink>
          </w:p>
        </w:tc>
        <w:tc>
          <w:tcPr>
            <w:tcW w:w="3061" w:type="dxa"/>
            <w:tcBorders>
              <w:top w:val="nil"/>
              <w:left w:val="nil"/>
              <w:bottom w:val="nil"/>
              <w:right w:val="nil"/>
            </w:tcBorders>
          </w:tcPr>
          <w:p>
            <w:pPr>
              <w:pStyle w:val="0"/>
            </w:pPr>
            <w:r>
              <w:rPr>
                <w:sz w:val="20"/>
              </w:rPr>
              <w:t xml:space="preserve">Иной классификационный критерий: rb4</w:t>
            </w:r>
          </w:p>
        </w:tc>
        <w:tc>
          <w:tcPr>
            <w:tcW w:w="1417" w:type="dxa"/>
            <w:tcBorders>
              <w:top w:val="nil"/>
              <w:left w:val="nil"/>
              <w:bottom w:val="nil"/>
              <w:right w:val="nil"/>
            </w:tcBorders>
          </w:tcPr>
          <w:p>
            <w:pPr>
              <w:pStyle w:val="0"/>
              <w:jc w:val="center"/>
            </w:pPr>
            <w:r>
              <w:rPr>
                <w:sz w:val="20"/>
              </w:rPr>
              <w:t xml:space="preserve">1,38</w:t>
            </w:r>
          </w:p>
        </w:tc>
      </w:tr>
      <w:tr>
        <w:tc>
          <w:tcPr>
            <w:tcW w:w="1239" w:type="dxa"/>
            <w:tcBorders>
              <w:top w:val="nil"/>
              <w:left w:val="nil"/>
              <w:bottom w:val="nil"/>
              <w:right w:val="nil"/>
            </w:tcBorders>
          </w:tcPr>
          <w:p>
            <w:pPr>
              <w:pStyle w:val="0"/>
            </w:pPr>
            <w:r>
              <w:rPr>
                <w:sz w:val="20"/>
              </w:rPr>
              <w:t xml:space="preserve">st37.010</w:t>
            </w:r>
          </w:p>
        </w:tc>
        <w:tc>
          <w:tcPr>
            <w:tcW w:w="2551" w:type="dxa"/>
            <w:tcBorders>
              <w:top w:val="nil"/>
              <w:left w:val="nil"/>
              <w:bottom w:val="nil"/>
              <w:right w:val="nil"/>
            </w:tcBorders>
          </w:tcPr>
          <w:p>
            <w:pPr>
              <w:pStyle w:val="0"/>
            </w:pPr>
            <w:r>
              <w:rPr>
                <w:sz w:val="20"/>
              </w:rPr>
              <w:t xml:space="preserve">Медицинская кардиореабилитация (5 баллов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B05.015.001</w:t>
              </w:r>
            </w:hyperlink>
            <w:r>
              <w:rPr>
                <w:sz w:val="20"/>
              </w:rPr>
              <w:t xml:space="preserve">, </w:t>
            </w:r>
            <w:hyperlink w:history="0" r:id="rId41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B05.043.001</w:t>
              </w:r>
            </w:hyperlink>
            <w:r>
              <w:rPr>
                <w:sz w:val="20"/>
              </w:rPr>
              <w:t xml:space="preserve">, </w:t>
            </w:r>
            <w:hyperlink w:history="0" r:id="rId41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B05.057.003</w:t>
              </w:r>
            </w:hyperlink>
            <w:r>
              <w:rPr>
                <w:sz w:val="20"/>
              </w:rPr>
              <w:t xml:space="preserve">, </w:t>
            </w:r>
            <w:hyperlink w:history="0" r:id="rId41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B05.057.007</w:t>
              </w:r>
            </w:hyperlink>
          </w:p>
        </w:tc>
        <w:tc>
          <w:tcPr>
            <w:tcW w:w="3061" w:type="dxa"/>
            <w:tcBorders>
              <w:top w:val="nil"/>
              <w:left w:val="nil"/>
              <w:bottom w:val="nil"/>
              <w:right w:val="nil"/>
            </w:tcBorders>
          </w:tcPr>
          <w:p>
            <w:pPr>
              <w:pStyle w:val="0"/>
            </w:pPr>
            <w:r>
              <w:rPr>
                <w:sz w:val="20"/>
              </w:rPr>
              <w:t xml:space="preserve">Иной классификационный критерий: rb5</w:t>
            </w:r>
          </w:p>
        </w:tc>
        <w:tc>
          <w:tcPr>
            <w:tcW w:w="1417" w:type="dxa"/>
            <w:tcBorders>
              <w:top w:val="nil"/>
              <w:left w:val="nil"/>
              <w:bottom w:val="nil"/>
              <w:right w:val="nil"/>
            </w:tcBorders>
          </w:tcPr>
          <w:p>
            <w:pPr>
              <w:pStyle w:val="0"/>
              <w:jc w:val="center"/>
            </w:pPr>
            <w:r>
              <w:rPr>
                <w:sz w:val="20"/>
              </w:rPr>
              <w:t xml:space="preserve">2,00</w:t>
            </w:r>
          </w:p>
        </w:tc>
      </w:tr>
      <w:tr>
        <w:tc>
          <w:tcPr>
            <w:tcW w:w="1239" w:type="dxa"/>
            <w:tcBorders>
              <w:top w:val="nil"/>
              <w:left w:val="nil"/>
              <w:bottom w:val="nil"/>
              <w:right w:val="nil"/>
            </w:tcBorders>
            <w:vMerge w:val="restart"/>
          </w:tcPr>
          <w:p>
            <w:pPr>
              <w:pStyle w:val="0"/>
            </w:pPr>
            <w:r>
              <w:rPr>
                <w:sz w:val="20"/>
              </w:rPr>
              <w:t xml:space="preserve">st37.011</w:t>
            </w:r>
          </w:p>
        </w:tc>
        <w:tc>
          <w:tcPr>
            <w:tcW w:w="2551" w:type="dxa"/>
            <w:tcBorders>
              <w:top w:val="nil"/>
              <w:left w:val="nil"/>
              <w:bottom w:val="nil"/>
              <w:right w:val="nil"/>
            </w:tcBorders>
            <w:vMerge w:val="restart"/>
          </w:tcPr>
          <w:p>
            <w:pPr>
              <w:pStyle w:val="0"/>
            </w:pPr>
            <w:r>
              <w:rPr>
                <w:sz w:val="20"/>
              </w:rPr>
              <w:t xml:space="preserve">Медицинская реабилитация при других соматических заболеваниях (3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B05.001.001</w:t>
              </w:r>
            </w:hyperlink>
            <w:r>
              <w:rPr>
                <w:sz w:val="20"/>
              </w:rPr>
              <w:t xml:space="preserve">, </w:t>
            </w:r>
            <w:hyperlink w:history="0" r:id="rId41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B05.004.001</w:t>
              </w:r>
            </w:hyperlink>
            <w:r>
              <w:rPr>
                <w:sz w:val="20"/>
              </w:rPr>
              <w:t xml:space="preserve">, </w:t>
            </w:r>
            <w:hyperlink w:history="0" r:id="rId41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B05.005.001</w:t>
              </w:r>
            </w:hyperlink>
            <w:r>
              <w:rPr>
                <w:sz w:val="20"/>
              </w:rPr>
              <w:t xml:space="preserve">, </w:t>
            </w:r>
            <w:hyperlink w:history="0" r:id="rId41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B05.008.001</w:t>
              </w:r>
            </w:hyperlink>
            <w:r>
              <w:rPr>
                <w:sz w:val="20"/>
              </w:rPr>
              <w:t xml:space="preserve">, </w:t>
            </w:r>
            <w:hyperlink w:history="0" r:id="rId41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B05.014.002</w:t>
              </w:r>
            </w:hyperlink>
            <w:r>
              <w:rPr>
                <w:sz w:val="20"/>
              </w:rPr>
              <w:t xml:space="preserve">, </w:t>
            </w:r>
            <w:hyperlink w:history="0" r:id="rId41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B05.015.002</w:t>
              </w:r>
            </w:hyperlink>
            <w:r>
              <w:rPr>
                <w:sz w:val="20"/>
              </w:rPr>
              <w:t xml:space="preserve">, </w:t>
            </w:r>
            <w:hyperlink w:history="0" r:id="rId41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w:t>
              </w:r>
            </w:hyperlink>
            <w:r>
              <w:rPr>
                <w:sz w:val="20"/>
              </w:rPr>
              <w:t xml:space="preserve">, </w:t>
            </w:r>
            <w:hyperlink w:history="0" r:id="rId41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r>
              <w:rPr>
                <w:sz w:val="20"/>
              </w:rPr>
              <w:t xml:space="preserve">, </w:t>
            </w:r>
            <w:hyperlink w:history="0" r:id="rId41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B05.027.002</w:t>
              </w:r>
            </w:hyperlink>
            <w:r>
              <w:rPr>
                <w:sz w:val="20"/>
              </w:rPr>
              <w:t xml:space="preserve">, </w:t>
            </w:r>
            <w:hyperlink w:history="0" r:id="rId41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B05.027.003</w:t>
              </w:r>
            </w:hyperlink>
            <w:r>
              <w:rPr>
                <w:sz w:val="20"/>
              </w:rPr>
              <w:t xml:space="preserve">, </w:t>
            </w:r>
            <w:hyperlink w:history="0" r:id="rId41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41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B05.029.001</w:t>
              </w:r>
            </w:hyperlink>
            <w:r>
              <w:rPr>
                <w:sz w:val="20"/>
              </w:rPr>
              <w:t xml:space="preserve">, </w:t>
            </w:r>
            <w:hyperlink w:history="0" r:id="rId41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B05.037.001</w:t>
              </w:r>
            </w:hyperlink>
            <w:r>
              <w:rPr>
                <w:sz w:val="20"/>
              </w:rPr>
              <w:t xml:space="preserve">, </w:t>
            </w:r>
            <w:hyperlink w:history="0" r:id="rId41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B05.040.001</w:t>
              </w:r>
            </w:hyperlink>
            <w:r>
              <w:rPr>
                <w:sz w:val="20"/>
              </w:rPr>
              <w:t xml:space="preserve">, </w:t>
            </w:r>
            <w:hyperlink w:history="0" r:id="rId41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B05.050.004</w:t>
              </w:r>
            </w:hyperlink>
            <w:r>
              <w:rPr>
                <w:sz w:val="20"/>
              </w:rPr>
              <w:t xml:space="preserve">, </w:t>
            </w:r>
            <w:hyperlink w:history="0" r:id="rId41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B05.053.001</w:t>
              </w:r>
            </w:hyperlink>
            <w:r>
              <w:rPr>
                <w:sz w:val="20"/>
              </w:rPr>
              <w:t xml:space="preserve">, </w:t>
            </w:r>
            <w:hyperlink w:history="0" r:id="rId41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B05.058.001</w:t>
              </w:r>
            </w:hyperlink>
            <w:r>
              <w:rPr>
                <w:sz w:val="20"/>
              </w:rPr>
              <w:t xml:space="preserve">, </w:t>
            </w:r>
            <w:hyperlink w:history="0" r:id="rId41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B05.069.002</w:t>
              </w:r>
            </w:hyperlink>
            <w:r>
              <w:rPr>
                <w:sz w:val="20"/>
              </w:rPr>
              <w:t xml:space="preserve">, </w:t>
            </w:r>
            <w:hyperlink w:history="0" r:id="rId41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rb3</w:t>
            </w:r>
          </w:p>
        </w:tc>
        <w:tc>
          <w:tcPr>
            <w:tcW w:w="1417" w:type="dxa"/>
            <w:tcBorders>
              <w:top w:val="nil"/>
              <w:left w:val="nil"/>
              <w:bottom w:val="nil"/>
              <w:right w:val="nil"/>
            </w:tcBorders>
            <w:vMerge w:val="restart"/>
          </w:tcPr>
          <w:p>
            <w:pPr>
              <w:pStyle w:val="0"/>
              <w:jc w:val="center"/>
            </w:pPr>
            <w:r>
              <w:rPr>
                <w:sz w:val="20"/>
              </w:rPr>
              <w:t xml:space="preserve">0,59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B05.001.001</w:t>
              </w:r>
            </w:hyperlink>
            <w:r>
              <w:rPr>
                <w:sz w:val="20"/>
              </w:rPr>
              <w:t xml:space="preserve">, </w:t>
            </w:r>
            <w:hyperlink w:history="0" r:id="rId41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B05.004.001</w:t>
              </w:r>
            </w:hyperlink>
            <w:r>
              <w:rPr>
                <w:sz w:val="20"/>
              </w:rPr>
              <w:t xml:space="preserve">, </w:t>
            </w:r>
            <w:hyperlink w:history="0" r:id="rId41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B05.005.001</w:t>
              </w:r>
            </w:hyperlink>
            <w:r>
              <w:rPr>
                <w:sz w:val="20"/>
              </w:rPr>
              <w:t xml:space="preserve">, </w:t>
            </w:r>
            <w:hyperlink w:history="0" r:id="rId41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B05.008.001</w:t>
              </w:r>
            </w:hyperlink>
            <w:r>
              <w:rPr>
                <w:sz w:val="20"/>
              </w:rPr>
              <w:t xml:space="preserve">, </w:t>
            </w:r>
            <w:hyperlink w:history="0" r:id="rId41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B05.014.002</w:t>
              </w:r>
            </w:hyperlink>
            <w:r>
              <w:rPr>
                <w:sz w:val="20"/>
              </w:rPr>
              <w:t xml:space="preserve">, </w:t>
            </w:r>
            <w:hyperlink w:history="0" r:id="rId41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B05.015.002</w:t>
              </w:r>
            </w:hyperlink>
            <w:r>
              <w:rPr>
                <w:sz w:val="20"/>
              </w:rPr>
              <w:t xml:space="preserve">, </w:t>
            </w:r>
            <w:hyperlink w:history="0" r:id="rId41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w:t>
              </w:r>
            </w:hyperlink>
            <w:r>
              <w:rPr>
                <w:sz w:val="20"/>
              </w:rPr>
              <w:t xml:space="preserve">, </w:t>
            </w:r>
            <w:hyperlink w:history="0" r:id="rId41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r>
              <w:rPr>
                <w:sz w:val="20"/>
              </w:rPr>
              <w:t xml:space="preserve">, </w:t>
            </w:r>
            <w:hyperlink w:history="0" r:id="rId41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B05.027.002</w:t>
              </w:r>
            </w:hyperlink>
            <w:r>
              <w:rPr>
                <w:sz w:val="20"/>
              </w:rPr>
              <w:t xml:space="preserve">, </w:t>
            </w:r>
            <w:hyperlink w:history="0" r:id="rId41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B05.027.003</w:t>
              </w:r>
            </w:hyperlink>
            <w:r>
              <w:rPr>
                <w:sz w:val="20"/>
              </w:rPr>
              <w:t xml:space="preserve">, </w:t>
            </w:r>
            <w:hyperlink w:history="0" r:id="rId41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41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B05.029.001</w:t>
              </w:r>
            </w:hyperlink>
            <w:r>
              <w:rPr>
                <w:sz w:val="20"/>
              </w:rPr>
              <w:t xml:space="preserve">, </w:t>
            </w:r>
            <w:hyperlink w:history="0" r:id="rId41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B05.037.001</w:t>
              </w:r>
            </w:hyperlink>
            <w:r>
              <w:rPr>
                <w:sz w:val="20"/>
              </w:rPr>
              <w:t xml:space="preserve">, </w:t>
            </w:r>
            <w:hyperlink w:history="0" r:id="rId41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B05.040.001</w:t>
              </w:r>
            </w:hyperlink>
            <w:r>
              <w:rPr>
                <w:sz w:val="20"/>
              </w:rPr>
              <w:t xml:space="preserve">, </w:t>
            </w:r>
            <w:hyperlink w:history="0" r:id="rId41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B05.050.004</w:t>
              </w:r>
            </w:hyperlink>
            <w:r>
              <w:rPr>
                <w:sz w:val="20"/>
              </w:rPr>
              <w:t xml:space="preserve">, </w:t>
            </w:r>
            <w:hyperlink w:history="0" r:id="rId41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B05.053.001</w:t>
              </w:r>
            </w:hyperlink>
            <w:r>
              <w:rPr>
                <w:sz w:val="20"/>
              </w:rPr>
              <w:t xml:space="preserve">, </w:t>
            </w:r>
            <w:hyperlink w:history="0" r:id="rId41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B05.058.001</w:t>
              </w:r>
            </w:hyperlink>
            <w:r>
              <w:rPr>
                <w:sz w:val="20"/>
              </w:rPr>
              <w:t xml:space="preserve">, </w:t>
            </w:r>
            <w:hyperlink w:history="0" r:id="rId41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B05.069.002</w:t>
              </w:r>
            </w:hyperlink>
            <w:r>
              <w:rPr>
                <w:sz w:val="20"/>
              </w:rPr>
              <w:t xml:space="preserve">, </w:t>
            </w:r>
            <w:hyperlink w:history="0" r:id="rId41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ykur2</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st37.012</w:t>
            </w:r>
          </w:p>
        </w:tc>
        <w:tc>
          <w:tcPr>
            <w:tcW w:w="2551" w:type="dxa"/>
            <w:tcBorders>
              <w:top w:val="nil"/>
              <w:left w:val="nil"/>
              <w:bottom w:val="nil"/>
              <w:right w:val="nil"/>
            </w:tcBorders>
            <w:vMerge w:val="restart"/>
          </w:tcPr>
          <w:p>
            <w:pPr>
              <w:pStyle w:val="0"/>
            </w:pPr>
            <w:r>
              <w:rPr>
                <w:sz w:val="20"/>
              </w:rPr>
              <w:t xml:space="preserve">Медицинская реабилитация при других соматических заболеваниях (4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B05.001.001</w:t>
              </w:r>
            </w:hyperlink>
            <w:r>
              <w:rPr>
                <w:sz w:val="20"/>
              </w:rPr>
              <w:t xml:space="preserve">, </w:t>
            </w:r>
            <w:hyperlink w:history="0" r:id="rId41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B05.004.001</w:t>
              </w:r>
            </w:hyperlink>
            <w:r>
              <w:rPr>
                <w:sz w:val="20"/>
              </w:rPr>
              <w:t xml:space="preserve">, </w:t>
            </w:r>
            <w:hyperlink w:history="0" r:id="rId41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B05.005.001</w:t>
              </w:r>
            </w:hyperlink>
            <w:r>
              <w:rPr>
                <w:sz w:val="20"/>
              </w:rPr>
              <w:t xml:space="preserve">, </w:t>
            </w:r>
            <w:hyperlink w:history="0" r:id="rId41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B05.008.001</w:t>
              </w:r>
            </w:hyperlink>
            <w:r>
              <w:rPr>
                <w:sz w:val="20"/>
              </w:rPr>
              <w:t xml:space="preserve">, </w:t>
            </w:r>
            <w:hyperlink w:history="0" r:id="rId41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B05.014.002</w:t>
              </w:r>
            </w:hyperlink>
            <w:r>
              <w:rPr>
                <w:sz w:val="20"/>
              </w:rPr>
              <w:t xml:space="preserve">, </w:t>
            </w:r>
            <w:hyperlink w:history="0" r:id="rId41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B05.015.002</w:t>
              </w:r>
            </w:hyperlink>
            <w:r>
              <w:rPr>
                <w:sz w:val="20"/>
              </w:rPr>
              <w:t xml:space="preserve">, </w:t>
            </w:r>
            <w:hyperlink w:history="0" r:id="rId41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w:t>
              </w:r>
            </w:hyperlink>
            <w:r>
              <w:rPr>
                <w:sz w:val="20"/>
              </w:rPr>
              <w:t xml:space="preserve">, </w:t>
            </w:r>
            <w:hyperlink w:history="0" r:id="rId41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r>
              <w:rPr>
                <w:sz w:val="20"/>
              </w:rPr>
              <w:t xml:space="preserve">, </w:t>
            </w:r>
            <w:hyperlink w:history="0" r:id="rId41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B05.027.002</w:t>
              </w:r>
            </w:hyperlink>
            <w:r>
              <w:rPr>
                <w:sz w:val="20"/>
              </w:rPr>
              <w:t xml:space="preserve">, </w:t>
            </w:r>
            <w:hyperlink w:history="0" r:id="rId41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B05.027.003</w:t>
              </w:r>
            </w:hyperlink>
            <w:r>
              <w:rPr>
                <w:sz w:val="20"/>
              </w:rPr>
              <w:t xml:space="preserve">, </w:t>
            </w:r>
            <w:hyperlink w:history="0" r:id="rId41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41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B05.029.001</w:t>
              </w:r>
            </w:hyperlink>
            <w:r>
              <w:rPr>
                <w:sz w:val="20"/>
              </w:rPr>
              <w:t xml:space="preserve">, </w:t>
            </w:r>
            <w:hyperlink w:history="0" r:id="rId41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B05.037.001</w:t>
              </w:r>
            </w:hyperlink>
            <w:r>
              <w:rPr>
                <w:sz w:val="20"/>
              </w:rPr>
              <w:t xml:space="preserve">, </w:t>
            </w:r>
            <w:hyperlink w:history="0" r:id="rId41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B05.040.001</w:t>
              </w:r>
            </w:hyperlink>
            <w:r>
              <w:rPr>
                <w:sz w:val="20"/>
              </w:rPr>
              <w:t xml:space="preserve">, </w:t>
            </w:r>
            <w:hyperlink w:history="0" r:id="rId41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B05.050.004</w:t>
              </w:r>
            </w:hyperlink>
            <w:r>
              <w:rPr>
                <w:sz w:val="20"/>
              </w:rPr>
              <w:t xml:space="preserve">, </w:t>
            </w:r>
            <w:hyperlink w:history="0" r:id="rId41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B05.053.001</w:t>
              </w:r>
            </w:hyperlink>
            <w:r>
              <w:rPr>
                <w:sz w:val="20"/>
              </w:rPr>
              <w:t xml:space="preserve">, </w:t>
            </w:r>
            <w:hyperlink w:history="0" r:id="rId41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B05.058.001</w:t>
              </w:r>
            </w:hyperlink>
            <w:r>
              <w:rPr>
                <w:sz w:val="20"/>
              </w:rPr>
              <w:t xml:space="preserve">, </w:t>
            </w:r>
            <w:hyperlink w:history="0" r:id="rId41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B05.069.002</w:t>
              </w:r>
            </w:hyperlink>
            <w:r>
              <w:rPr>
                <w:sz w:val="20"/>
              </w:rPr>
              <w:t xml:space="preserve">, </w:t>
            </w:r>
            <w:hyperlink w:history="0" r:id="rId41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rb4</w:t>
            </w:r>
          </w:p>
        </w:tc>
        <w:tc>
          <w:tcPr>
            <w:tcW w:w="1417" w:type="dxa"/>
            <w:tcBorders>
              <w:top w:val="nil"/>
              <w:left w:val="nil"/>
              <w:bottom w:val="nil"/>
              <w:right w:val="nil"/>
            </w:tcBorders>
            <w:vMerge w:val="restart"/>
          </w:tcPr>
          <w:p>
            <w:pPr>
              <w:pStyle w:val="0"/>
              <w:jc w:val="center"/>
            </w:pPr>
            <w:r>
              <w:rPr>
                <w:sz w:val="20"/>
              </w:rPr>
              <w:t xml:space="preserve">0,84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1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B05.001.001</w:t>
              </w:r>
            </w:hyperlink>
            <w:r>
              <w:rPr>
                <w:sz w:val="20"/>
              </w:rPr>
              <w:t xml:space="preserve">, </w:t>
            </w:r>
            <w:hyperlink w:history="0" r:id="rId41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B05.004.001</w:t>
              </w:r>
            </w:hyperlink>
            <w:r>
              <w:rPr>
                <w:sz w:val="20"/>
              </w:rPr>
              <w:t xml:space="preserve">, </w:t>
            </w:r>
            <w:hyperlink w:history="0" r:id="rId41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B05.005.001</w:t>
              </w:r>
            </w:hyperlink>
            <w:r>
              <w:rPr>
                <w:sz w:val="20"/>
              </w:rPr>
              <w:t xml:space="preserve">, </w:t>
            </w:r>
            <w:hyperlink w:history="0" r:id="rId41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B05.008.001</w:t>
              </w:r>
            </w:hyperlink>
            <w:r>
              <w:rPr>
                <w:sz w:val="20"/>
              </w:rPr>
              <w:t xml:space="preserve">, </w:t>
            </w:r>
            <w:hyperlink w:history="0" r:id="rId41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B05.014.002</w:t>
              </w:r>
            </w:hyperlink>
            <w:r>
              <w:rPr>
                <w:sz w:val="20"/>
              </w:rPr>
              <w:t xml:space="preserve">, </w:t>
            </w:r>
            <w:hyperlink w:history="0" r:id="rId41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B05.015.002</w:t>
              </w:r>
            </w:hyperlink>
            <w:r>
              <w:rPr>
                <w:sz w:val="20"/>
              </w:rPr>
              <w:t xml:space="preserve">, </w:t>
            </w:r>
            <w:hyperlink w:history="0" r:id="rId41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w:t>
              </w:r>
            </w:hyperlink>
            <w:r>
              <w:rPr>
                <w:sz w:val="20"/>
              </w:rPr>
              <w:t xml:space="preserve">, </w:t>
            </w:r>
            <w:hyperlink w:history="0" r:id="rId41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r>
              <w:rPr>
                <w:sz w:val="20"/>
              </w:rPr>
              <w:t xml:space="preserve">, </w:t>
            </w:r>
            <w:hyperlink w:history="0" r:id="rId41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B05.027.002</w:t>
              </w:r>
            </w:hyperlink>
            <w:r>
              <w:rPr>
                <w:sz w:val="20"/>
              </w:rPr>
              <w:t xml:space="preserve">, </w:t>
            </w:r>
            <w:hyperlink w:history="0" r:id="rId41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B05.027.003</w:t>
              </w:r>
            </w:hyperlink>
            <w:r>
              <w:rPr>
                <w:sz w:val="20"/>
              </w:rPr>
              <w:t xml:space="preserve">, </w:t>
            </w:r>
            <w:hyperlink w:history="0" r:id="rId41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41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B05.029.001</w:t>
              </w:r>
            </w:hyperlink>
            <w:r>
              <w:rPr>
                <w:sz w:val="20"/>
              </w:rPr>
              <w:t xml:space="preserve">, </w:t>
            </w:r>
            <w:hyperlink w:history="0" r:id="rId41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B05.037.001</w:t>
              </w:r>
            </w:hyperlink>
            <w:r>
              <w:rPr>
                <w:sz w:val="20"/>
              </w:rPr>
              <w:t xml:space="preserve">, </w:t>
            </w:r>
            <w:hyperlink w:history="0" r:id="rId41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B05.040.001</w:t>
              </w:r>
            </w:hyperlink>
            <w:r>
              <w:rPr>
                <w:sz w:val="20"/>
              </w:rPr>
              <w:t xml:space="preserve">, </w:t>
            </w:r>
            <w:hyperlink w:history="0" r:id="rId41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B05.050.004</w:t>
              </w:r>
            </w:hyperlink>
            <w:r>
              <w:rPr>
                <w:sz w:val="20"/>
              </w:rPr>
              <w:t xml:space="preserve">, </w:t>
            </w:r>
            <w:hyperlink w:history="0" r:id="rId41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B05.053.001</w:t>
              </w:r>
            </w:hyperlink>
            <w:r>
              <w:rPr>
                <w:sz w:val="20"/>
              </w:rPr>
              <w:t xml:space="preserve">, </w:t>
            </w:r>
            <w:hyperlink w:history="0" r:id="rId42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B05.058.001</w:t>
              </w:r>
            </w:hyperlink>
            <w:r>
              <w:rPr>
                <w:sz w:val="20"/>
              </w:rPr>
              <w:t xml:space="preserve">, </w:t>
            </w:r>
            <w:hyperlink w:history="0" r:id="rId42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B05.069.002</w:t>
              </w:r>
            </w:hyperlink>
            <w:r>
              <w:rPr>
                <w:sz w:val="20"/>
              </w:rPr>
              <w:t xml:space="preserve">, </w:t>
            </w:r>
            <w:hyperlink w:history="0" r:id="rId42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ykur3</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st37.013</w:t>
            </w:r>
          </w:p>
        </w:tc>
        <w:tc>
          <w:tcPr>
            <w:tcW w:w="2551" w:type="dxa"/>
            <w:tcBorders>
              <w:top w:val="nil"/>
              <w:left w:val="nil"/>
              <w:bottom w:val="nil"/>
              <w:right w:val="nil"/>
            </w:tcBorders>
            <w:vMerge w:val="restart"/>
          </w:tcPr>
          <w:p>
            <w:pPr>
              <w:pStyle w:val="0"/>
            </w:pPr>
            <w:r>
              <w:rPr>
                <w:sz w:val="20"/>
              </w:rPr>
              <w:t xml:space="preserve">Медицинская реабилитация при других соматических заболеваниях (5 баллов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B05.001.001</w:t>
              </w:r>
            </w:hyperlink>
            <w:r>
              <w:rPr>
                <w:sz w:val="20"/>
              </w:rPr>
              <w:t xml:space="preserve">, </w:t>
            </w:r>
            <w:hyperlink w:history="0" r:id="rId42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B05.004.001</w:t>
              </w:r>
            </w:hyperlink>
            <w:r>
              <w:rPr>
                <w:sz w:val="20"/>
              </w:rPr>
              <w:t xml:space="preserve">, </w:t>
            </w:r>
            <w:hyperlink w:history="0" r:id="rId42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B05.005.001</w:t>
              </w:r>
            </w:hyperlink>
            <w:r>
              <w:rPr>
                <w:sz w:val="20"/>
              </w:rPr>
              <w:t xml:space="preserve">, </w:t>
            </w:r>
            <w:hyperlink w:history="0" r:id="rId42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B05.008.001</w:t>
              </w:r>
            </w:hyperlink>
            <w:r>
              <w:rPr>
                <w:sz w:val="20"/>
              </w:rPr>
              <w:t xml:space="preserve">, </w:t>
            </w:r>
            <w:hyperlink w:history="0" r:id="rId42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B05.014.002</w:t>
              </w:r>
            </w:hyperlink>
            <w:r>
              <w:rPr>
                <w:sz w:val="20"/>
              </w:rPr>
              <w:t xml:space="preserve">, </w:t>
            </w:r>
            <w:hyperlink w:history="0" r:id="rId42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B05.015.002</w:t>
              </w:r>
            </w:hyperlink>
            <w:r>
              <w:rPr>
                <w:sz w:val="20"/>
              </w:rPr>
              <w:t xml:space="preserve">, </w:t>
            </w:r>
            <w:hyperlink w:history="0" r:id="rId42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w:t>
              </w:r>
            </w:hyperlink>
            <w:r>
              <w:rPr>
                <w:sz w:val="20"/>
              </w:rPr>
              <w:t xml:space="preserve">, </w:t>
            </w:r>
            <w:hyperlink w:history="0" r:id="rId42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r>
              <w:rPr>
                <w:sz w:val="20"/>
              </w:rPr>
              <w:t xml:space="preserve">, </w:t>
            </w:r>
            <w:hyperlink w:history="0" r:id="rId42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B05.027.002</w:t>
              </w:r>
            </w:hyperlink>
            <w:r>
              <w:rPr>
                <w:sz w:val="20"/>
              </w:rPr>
              <w:t xml:space="preserve">, </w:t>
            </w:r>
            <w:hyperlink w:history="0" r:id="rId42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B05.027.003</w:t>
              </w:r>
            </w:hyperlink>
            <w:r>
              <w:rPr>
                <w:sz w:val="20"/>
              </w:rPr>
              <w:t xml:space="preserve">, </w:t>
            </w:r>
            <w:hyperlink w:history="0" r:id="rId42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42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B05.029.001</w:t>
              </w:r>
            </w:hyperlink>
            <w:r>
              <w:rPr>
                <w:sz w:val="20"/>
              </w:rPr>
              <w:t xml:space="preserve">, </w:t>
            </w:r>
            <w:hyperlink w:history="0" r:id="rId42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B05.037.001</w:t>
              </w:r>
            </w:hyperlink>
            <w:r>
              <w:rPr>
                <w:sz w:val="20"/>
              </w:rPr>
              <w:t xml:space="preserve">, </w:t>
            </w:r>
            <w:hyperlink w:history="0" r:id="rId42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B05.040.001</w:t>
              </w:r>
            </w:hyperlink>
            <w:r>
              <w:rPr>
                <w:sz w:val="20"/>
              </w:rPr>
              <w:t xml:space="preserve">, </w:t>
            </w:r>
            <w:hyperlink w:history="0" r:id="rId42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B05.050.004</w:t>
              </w:r>
            </w:hyperlink>
            <w:r>
              <w:rPr>
                <w:sz w:val="20"/>
              </w:rPr>
              <w:t xml:space="preserve">, </w:t>
            </w:r>
            <w:hyperlink w:history="0" r:id="rId42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B05.053.001</w:t>
              </w:r>
            </w:hyperlink>
            <w:r>
              <w:rPr>
                <w:sz w:val="20"/>
              </w:rPr>
              <w:t xml:space="preserve">, </w:t>
            </w:r>
            <w:hyperlink w:history="0" r:id="rId42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B05.058.001</w:t>
              </w:r>
            </w:hyperlink>
            <w:r>
              <w:rPr>
                <w:sz w:val="20"/>
              </w:rPr>
              <w:t xml:space="preserve">, </w:t>
            </w:r>
            <w:hyperlink w:history="0" r:id="rId42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B05.069.002</w:t>
              </w:r>
            </w:hyperlink>
            <w:r>
              <w:rPr>
                <w:sz w:val="20"/>
              </w:rPr>
              <w:t xml:space="preserve">, </w:t>
            </w:r>
            <w:hyperlink w:history="0" r:id="rId42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Иной классификационный критерий: rb5</w:t>
            </w:r>
          </w:p>
        </w:tc>
        <w:tc>
          <w:tcPr>
            <w:tcW w:w="1417" w:type="dxa"/>
            <w:tcBorders>
              <w:top w:val="nil"/>
              <w:left w:val="nil"/>
              <w:bottom w:val="nil"/>
              <w:right w:val="nil"/>
            </w:tcBorders>
            <w:vMerge w:val="restart"/>
          </w:tcPr>
          <w:p>
            <w:pPr>
              <w:pStyle w:val="0"/>
              <w:jc w:val="center"/>
            </w:pPr>
            <w:r>
              <w:rPr>
                <w:sz w:val="20"/>
              </w:rPr>
              <w:t xml:space="preserve">1,17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B05.001.001</w:t>
              </w:r>
            </w:hyperlink>
            <w:r>
              <w:rPr>
                <w:sz w:val="20"/>
              </w:rPr>
              <w:t xml:space="preserve">, </w:t>
            </w:r>
            <w:hyperlink w:history="0" r:id="rId42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B05.004.001</w:t>
              </w:r>
            </w:hyperlink>
            <w:r>
              <w:rPr>
                <w:sz w:val="20"/>
              </w:rPr>
              <w:t xml:space="preserve">, </w:t>
            </w:r>
            <w:hyperlink w:history="0" r:id="rId42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B05.005.001</w:t>
              </w:r>
            </w:hyperlink>
            <w:r>
              <w:rPr>
                <w:sz w:val="20"/>
              </w:rPr>
              <w:t xml:space="preserve">, </w:t>
            </w:r>
            <w:hyperlink w:history="0" r:id="rId42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B05.008.001</w:t>
              </w:r>
            </w:hyperlink>
            <w:r>
              <w:rPr>
                <w:sz w:val="20"/>
              </w:rPr>
              <w:t xml:space="preserve">, </w:t>
            </w:r>
            <w:hyperlink w:history="0" r:id="rId42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B05.014.002</w:t>
              </w:r>
            </w:hyperlink>
            <w:r>
              <w:rPr>
                <w:sz w:val="20"/>
              </w:rPr>
              <w:t xml:space="preserve">, </w:t>
            </w:r>
            <w:hyperlink w:history="0" r:id="rId42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B05.015.002</w:t>
              </w:r>
            </w:hyperlink>
            <w:r>
              <w:rPr>
                <w:sz w:val="20"/>
              </w:rPr>
              <w:t xml:space="preserve">, </w:t>
            </w:r>
            <w:hyperlink w:history="0" r:id="rId42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w:t>
              </w:r>
            </w:hyperlink>
            <w:r>
              <w:rPr>
                <w:sz w:val="20"/>
              </w:rPr>
              <w:t xml:space="preserve">, </w:t>
            </w:r>
            <w:hyperlink w:history="0" r:id="rId42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r>
              <w:rPr>
                <w:sz w:val="20"/>
              </w:rPr>
              <w:t xml:space="preserve">, </w:t>
            </w:r>
            <w:hyperlink w:history="0" r:id="rId42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B05.027.002</w:t>
              </w:r>
            </w:hyperlink>
            <w:r>
              <w:rPr>
                <w:sz w:val="20"/>
              </w:rPr>
              <w:t xml:space="preserve">, </w:t>
            </w:r>
            <w:hyperlink w:history="0" r:id="rId42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B05.027.003</w:t>
              </w:r>
            </w:hyperlink>
            <w:r>
              <w:rPr>
                <w:sz w:val="20"/>
              </w:rPr>
              <w:t xml:space="preserve">, </w:t>
            </w:r>
            <w:hyperlink w:history="0" r:id="rId42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42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B05.029.001</w:t>
              </w:r>
            </w:hyperlink>
            <w:r>
              <w:rPr>
                <w:sz w:val="20"/>
              </w:rPr>
              <w:t xml:space="preserve">, </w:t>
            </w:r>
            <w:hyperlink w:history="0" r:id="rId42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B05.037.001</w:t>
              </w:r>
            </w:hyperlink>
            <w:r>
              <w:rPr>
                <w:sz w:val="20"/>
              </w:rPr>
              <w:t xml:space="preserve">, </w:t>
            </w:r>
            <w:hyperlink w:history="0" r:id="rId42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B05.040.001</w:t>
              </w:r>
            </w:hyperlink>
            <w:r>
              <w:rPr>
                <w:sz w:val="20"/>
              </w:rPr>
              <w:t xml:space="preserve">, </w:t>
            </w:r>
            <w:hyperlink w:history="0" r:id="rId42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B05.050.004</w:t>
              </w:r>
            </w:hyperlink>
            <w:r>
              <w:rPr>
                <w:sz w:val="20"/>
              </w:rPr>
              <w:t xml:space="preserve">, </w:t>
            </w:r>
            <w:hyperlink w:history="0" r:id="rId42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B05.053.001</w:t>
              </w:r>
            </w:hyperlink>
            <w:r>
              <w:rPr>
                <w:sz w:val="20"/>
              </w:rPr>
              <w:t xml:space="preserve">, </w:t>
            </w:r>
            <w:hyperlink w:history="0" r:id="rId42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B05.058.001</w:t>
              </w:r>
            </w:hyperlink>
            <w:r>
              <w:rPr>
                <w:sz w:val="20"/>
              </w:rPr>
              <w:t xml:space="preserve">, </w:t>
            </w:r>
            <w:hyperlink w:history="0" r:id="rId42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B05.069.002</w:t>
              </w:r>
            </w:hyperlink>
            <w:r>
              <w:rPr>
                <w:sz w:val="20"/>
              </w:rPr>
              <w:t xml:space="preserve">, </w:t>
            </w:r>
            <w:hyperlink w:history="0" r:id="rId42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ykur4</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st37.014</w:t>
            </w:r>
          </w:p>
        </w:tc>
        <w:tc>
          <w:tcPr>
            <w:tcW w:w="2551" w:type="dxa"/>
            <w:tcBorders>
              <w:top w:val="nil"/>
              <w:left w:val="nil"/>
              <w:bottom w:val="nil"/>
              <w:right w:val="nil"/>
            </w:tcBorders>
          </w:tcPr>
          <w:p>
            <w:pPr>
              <w:pStyle w:val="0"/>
            </w:pPr>
            <w:r>
              <w:rPr>
                <w:sz w:val="20"/>
              </w:rPr>
              <w:t xml:space="preserve">Медицинская реабилитация детей, перенесших заболевания перинатального периода</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B05.031.001</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1,50</w:t>
            </w:r>
          </w:p>
        </w:tc>
      </w:tr>
      <w:tr>
        <w:tc>
          <w:tcPr>
            <w:tcW w:w="1239" w:type="dxa"/>
            <w:tcBorders>
              <w:top w:val="nil"/>
              <w:left w:val="nil"/>
              <w:bottom w:val="nil"/>
              <w:right w:val="nil"/>
            </w:tcBorders>
          </w:tcPr>
          <w:p>
            <w:pPr>
              <w:pStyle w:val="0"/>
            </w:pPr>
            <w:r>
              <w:rPr>
                <w:sz w:val="20"/>
              </w:rPr>
              <w:t xml:space="preserve">st37.015</w:t>
            </w:r>
          </w:p>
        </w:tc>
        <w:tc>
          <w:tcPr>
            <w:tcW w:w="2551" w:type="dxa"/>
            <w:tcBorders>
              <w:top w:val="nil"/>
              <w:left w:val="nil"/>
              <w:bottom w:val="nil"/>
              <w:right w:val="nil"/>
            </w:tcBorders>
          </w:tcPr>
          <w:p>
            <w:pPr>
              <w:pStyle w:val="0"/>
            </w:pPr>
            <w:r>
              <w:rPr>
                <w:sz w:val="20"/>
              </w:rPr>
              <w:t xml:space="preserve">Медицинская реабилитация детей с нарушениями слуха без замены речевого процессора системы кохлеарной имплантации</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42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B05.046.001</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p>
            <w:pPr>
              <w:pStyle w:val="0"/>
            </w:pPr>
            <w:r>
              <w:rPr>
                <w:sz w:val="20"/>
              </w:rPr>
              <w:t xml:space="preserve">Иной классификационный критерий: rbs</w:t>
            </w:r>
          </w:p>
        </w:tc>
        <w:tc>
          <w:tcPr>
            <w:tcW w:w="1417" w:type="dxa"/>
            <w:tcBorders>
              <w:top w:val="nil"/>
              <w:left w:val="nil"/>
              <w:bottom w:val="nil"/>
              <w:right w:val="nil"/>
            </w:tcBorders>
          </w:tcPr>
          <w:p>
            <w:pPr>
              <w:pStyle w:val="0"/>
              <w:jc w:val="center"/>
            </w:pPr>
            <w:r>
              <w:rPr>
                <w:sz w:val="20"/>
              </w:rPr>
              <w:t xml:space="preserve">1,80</w:t>
            </w:r>
          </w:p>
        </w:tc>
      </w:tr>
      <w:tr>
        <w:tc>
          <w:tcPr>
            <w:tcW w:w="1239" w:type="dxa"/>
            <w:tcBorders>
              <w:top w:val="nil"/>
              <w:left w:val="nil"/>
              <w:bottom w:val="nil"/>
              <w:right w:val="nil"/>
            </w:tcBorders>
          </w:tcPr>
          <w:p>
            <w:pPr>
              <w:pStyle w:val="0"/>
            </w:pPr>
            <w:r>
              <w:rPr>
                <w:sz w:val="20"/>
              </w:rPr>
              <w:t xml:space="preserve">st37.016</w:t>
            </w:r>
          </w:p>
        </w:tc>
        <w:tc>
          <w:tcPr>
            <w:tcW w:w="2551" w:type="dxa"/>
            <w:tcBorders>
              <w:top w:val="nil"/>
              <w:left w:val="nil"/>
              <w:bottom w:val="nil"/>
              <w:right w:val="nil"/>
            </w:tcBorders>
          </w:tcPr>
          <w:p>
            <w:pPr>
              <w:pStyle w:val="0"/>
            </w:pPr>
            <w:r>
              <w:rPr>
                <w:sz w:val="20"/>
              </w:rPr>
              <w:t xml:space="preserve">Медицинская реабилитация детей с онкологическими, гематологическими и иммунологическими заболеваниями в тяжелых формах продолжительного течения</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B05.027.004</w:t>
              </w:r>
            </w:hyperlink>
            <w:r>
              <w:rPr>
                <w:sz w:val="20"/>
              </w:rPr>
              <w:t xml:space="preserve">, </w:t>
            </w:r>
            <w:hyperlink w:history="0" r:id="rId42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B05.057.009</w:t>
              </w:r>
            </w:hyperlink>
            <w:r>
              <w:rPr>
                <w:sz w:val="20"/>
              </w:rPr>
              <w:t xml:space="preserve">, </w:t>
            </w:r>
            <w:hyperlink w:history="0" r:id="rId42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B05.057.010</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4,81</w:t>
            </w:r>
          </w:p>
        </w:tc>
      </w:tr>
      <w:tr>
        <w:tc>
          <w:tcPr>
            <w:tcW w:w="1239" w:type="dxa"/>
            <w:tcBorders>
              <w:top w:val="nil"/>
              <w:left w:val="nil"/>
              <w:bottom w:val="nil"/>
              <w:right w:val="nil"/>
            </w:tcBorders>
          </w:tcPr>
          <w:p>
            <w:pPr>
              <w:pStyle w:val="0"/>
            </w:pPr>
            <w:r>
              <w:rPr>
                <w:sz w:val="20"/>
              </w:rPr>
              <w:t xml:space="preserve">st37.017</w:t>
            </w:r>
          </w:p>
        </w:tc>
        <w:tc>
          <w:tcPr>
            <w:tcW w:w="2551" w:type="dxa"/>
            <w:tcBorders>
              <w:top w:val="nil"/>
              <w:left w:val="nil"/>
              <w:bottom w:val="nil"/>
              <w:right w:val="nil"/>
            </w:tcBorders>
          </w:tcPr>
          <w:p>
            <w:pPr>
              <w:pStyle w:val="0"/>
            </w:pPr>
            <w:r>
              <w:rPr>
                <w:sz w:val="20"/>
              </w:rPr>
              <w:t xml:space="preserve">Медицинская реабилитация детей с поражениями центральной нервной системы</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B05.023.002.001</w:t>
              </w:r>
            </w:hyperlink>
            <w:r>
              <w:rPr>
                <w:sz w:val="20"/>
              </w:rPr>
              <w:t xml:space="preserve">, </w:t>
            </w:r>
            <w:hyperlink w:history="0" r:id="rId42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2,75</w:t>
            </w:r>
          </w:p>
        </w:tc>
      </w:tr>
      <w:tr>
        <w:tc>
          <w:tcPr>
            <w:tcW w:w="1239" w:type="dxa"/>
            <w:tcBorders>
              <w:top w:val="nil"/>
              <w:left w:val="nil"/>
              <w:bottom w:val="nil"/>
              <w:right w:val="nil"/>
            </w:tcBorders>
          </w:tcPr>
          <w:p>
            <w:pPr>
              <w:pStyle w:val="0"/>
            </w:pPr>
            <w:r>
              <w:rPr>
                <w:sz w:val="20"/>
              </w:rPr>
              <w:t xml:space="preserve">st37.018</w:t>
            </w:r>
          </w:p>
        </w:tc>
        <w:tc>
          <w:tcPr>
            <w:tcW w:w="2551" w:type="dxa"/>
            <w:tcBorders>
              <w:top w:val="nil"/>
              <w:left w:val="nil"/>
              <w:bottom w:val="nil"/>
              <w:right w:val="nil"/>
            </w:tcBorders>
          </w:tcPr>
          <w:p>
            <w:pPr>
              <w:pStyle w:val="0"/>
            </w:pPr>
            <w:r>
              <w:rPr>
                <w:sz w:val="20"/>
              </w:rPr>
              <w:t xml:space="preserve">Медицинская реабилитация детей, после хирургической коррекции врожденных пороков развития органов и систем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B05.057.011</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2,35</w:t>
            </w:r>
          </w:p>
        </w:tc>
      </w:tr>
      <w:tr>
        <w:tc>
          <w:tcPr>
            <w:tcW w:w="1239" w:type="dxa"/>
            <w:tcBorders>
              <w:top w:val="nil"/>
              <w:left w:val="nil"/>
              <w:bottom w:val="nil"/>
              <w:right w:val="nil"/>
            </w:tcBorders>
          </w:tcPr>
          <w:p>
            <w:pPr>
              <w:pStyle w:val="0"/>
            </w:pPr>
            <w:r>
              <w:rPr>
                <w:sz w:val="20"/>
              </w:rPr>
              <w:t xml:space="preserve">st37.019</w:t>
            </w:r>
          </w:p>
        </w:tc>
        <w:tc>
          <w:tcPr>
            <w:tcW w:w="2551" w:type="dxa"/>
            <w:tcBorders>
              <w:top w:val="nil"/>
              <w:left w:val="nil"/>
              <w:bottom w:val="nil"/>
              <w:right w:val="nil"/>
            </w:tcBorders>
          </w:tcPr>
          <w:p>
            <w:pPr>
              <w:pStyle w:val="0"/>
            </w:pPr>
            <w:r>
              <w:rPr>
                <w:sz w:val="20"/>
              </w:rPr>
              <w:t xml:space="preserve">Медицинская реабилитация после онкоортопедических операций</w:t>
            </w:r>
          </w:p>
        </w:tc>
        <w:tc>
          <w:tcPr>
            <w:tcW w:w="3797" w:type="dxa"/>
            <w:tcBorders>
              <w:top w:val="nil"/>
              <w:left w:val="nil"/>
              <w:bottom w:val="nil"/>
              <w:right w:val="nil"/>
            </w:tcBorders>
          </w:tcPr>
          <w:p>
            <w:pPr>
              <w:pStyle w:val="0"/>
            </w:pPr>
            <w:r>
              <w:rPr>
                <w:sz w:val="20"/>
              </w:rPr>
              <w:t xml:space="preserve">C40, C40.0, C40.1, C40.2, C40.3, C40.8, C40.9, C41, C41.0, C41.1, C41.2, C41.3, C41.4, C41.8, C41.9, C79.5</w:t>
            </w:r>
          </w:p>
        </w:tc>
        <w:tc>
          <w:tcPr>
            <w:tcW w:w="3798" w:type="dxa"/>
            <w:tcBorders>
              <w:top w:val="nil"/>
              <w:left w:val="nil"/>
              <w:bottom w:val="nil"/>
              <w:right w:val="nil"/>
            </w:tcBorders>
          </w:tcPr>
          <w:p>
            <w:pPr>
              <w:pStyle w:val="0"/>
            </w:pPr>
            <w:hyperlink w:history="0" r:id="rId42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1,44</w:t>
            </w:r>
          </w:p>
        </w:tc>
      </w:tr>
      <w:tr>
        <w:tc>
          <w:tcPr>
            <w:tcW w:w="1239" w:type="dxa"/>
            <w:tcBorders>
              <w:top w:val="nil"/>
              <w:left w:val="nil"/>
              <w:bottom w:val="nil"/>
              <w:right w:val="nil"/>
            </w:tcBorders>
          </w:tcPr>
          <w:p>
            <w:pPr>
              <w:pStyle w:val="0"/>
            </w:pPr>
            <w:r>
              <w:rPr>
                <w:sz w:val="20"/>
              </w:rPr>
              <w:t xml:space="preserve">st37.020</w:t>
            </w:r>
          </w:p>
        </w:tc>
        <w:tc>
          <w:tcPr>
            <w:tcW w:w="2551" w:type="dxa"/>
            <w:tcBorders>
              <w:top w:val="nil"/>
              <w:left w:val="nil"/>
              <w:bottom w:val="nil"/>
              <w:right w:val="nil"/>
            </w:tcBorders>
          </w:tcPr>
          <w:p>
            <w:pPr>
              <w:pStyle w:val="0"/>
            </w:pPr>
            <w:r>
              <w:rPr>
                <w:sz w:val="20"/>
              </w:rPr>
              <w:t xml:space="preserve">Медицинская реабилитация по поводу постмастэктомического синдрома в онкологии</w:t>
            </w:r>
          </w:p>
        </w:tc>
        <w:tc>
          <w:tcPr>
            <w:tcW w:w="3797" w:type="dxa"/>
            <w:tcBorders>
              <w:top w:val="nil"/>
              <w:left w:val="nil"/>
              <w:bottom w:val="nil"/>
              <w:right w:val="nil"/>
            </w:tcBorders>
          </w:tcPr>
          <w:p>
            <w:pPr>
              <w:pStyle w:val="0"/>
            </w:pPr>
            <w:r>
              <w:rPr>
                <w:sz w:val="20"/>
              </w:rPr>
              <w:t xml:space="preserve">C50, C50.0, C50.1, C50.2, C50.3, C50.4, C50.5, C50.6, C50.8, C50.9</w:t>
            </w:r>
          </w:p>
        </w:tc>
        <w:tc>
          <w:tcPr>
            <w:tcW w:w="3798" w:type="dxa"/>
            <w:tcBorders>
              <w:top w:val="nil"/>
              <w:left w:val="nil"/>
              <w:bottom w:val="nil"/>
              <w:right w:val="nil"/>
            </w:tcBorders>
          </w:tcPr>
          <w:p>
            <w:pPr>
              <w:pStyle w:val="0"/>
            </w:pPr>
            <w:hyperlink w:history="0" r:id="rId42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1,24</w:t>
            </w:r>
          </w:p>
        </w:tc>
      </w:tr>
      <w:tr>
        <w:tc>
          <w:tcPr>
            <w:tcW w:w="1239" w:type="dxa"/>
            <w:tcBorders>
              <w:top w:val="nil"/>
              <w:left w:val="nil"/>
              <w:bottom w:val="nil"/>
              <w:right w:val="nil"/>
            </w:tcBorders>
          </w:tcPr>
          <w:p>
            <w:pPr>
              <w:pStyle w:val="0"/>
            </w:pPr>
            <w:r>
              <w:rPr>
                <w:sz w:val="20"/>
              </w:rPr>
              <w:t xml:space="preserve">st37.021</w:t>
            </w:r>
          </w:p>
        </w:tc>
        <w:tc>
          <w:tcPr>
            <w:tcW w:w="2551" w:type="dxa"/>
            <w:tcBorders>
              <w:top w:val="nil"/>
              <w:left w:val="nil"/>
              <w:bottom w:val="nil"/>
              <w:right w:val="nil"/>
            </w:tcBorders>
          </w:tcPr>
          <w:p>
            <w:pPr>
              <w:pStyle w:val="0"/>
            </w:pPr>
            <w:r>
              <w:rPr>
                <w:sz w:val="20"/>
              </w:rPr>
              <w:t xml:space="preserve">Медицинская реабилитация после перенесенной коронавирусной инфекции COVID-19 (3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rb3cov</w:t>
            </w:r>
          </w:p>
        </w:tc>
        <w:tc>
          <w:tcPr>
            <w:tcW w:w="1417" w:type="dxa"/>
            <w:tcBorders>
              <w:top w:val="nil"/>
              <w:left w:val="nil"/>
              <w:bottom w:val="nil"/>
              <w:right w:val="nil"/>
            </w:tcBorders>
          </w:tcPr>
          <w:p>
            <w:pPr>
              <w:pStyle w:val="0"/>
              <w:jc w:val="center"/>
            </w:pPr>
            <w:r>
              <w:rPr>
                <w:sz w:val="20"/>
              </w:rPr>
              <w:t xml:space="preserve">1,08</w:t>
            </w:r>
          </w:p>
        </w:tc>
      </w:tr>
      <w:tr>
        <w:tc>
          <w:tcPr>
            <w:tcW w:w="1239" w:type="dxa"/>
            <w:tcBorders>
              <w:top w:val="nil"/>
              <w:left w:val="nil"/>
              <w:bottom w:val="nil"/>
              <w:right w:val="nil"/>
            </w:tcBorders>
          </w:tcPr>
          <w:p>
            <w:pPr>
              <w:pStyle w:val="0"/>
            </w:pPr>
            <w:r>
              <w:rPr>
                <w:sz w:val="20"/>
              </w:rPr>
              <w:t xml:space="preserve">st37.022</w:t>
            </w:r>
          </w:p>
        </w:tc>
        <w:tc>
          <w:tcPr>
            <w:tcW w:w="2551" w:type="dxa"/>
            <w:tcBorders>
              <w:top w:val="nil"/>
              <w:left w:val="nil"/>
              <w:bottom w:val="nil"/>
              <w:right w:val="nil"/>
            </w:tcBorders>
          </w:tcPr>
          <w:p>
            <w:pPr>
              <w:pStyle w:val="0"/>
            </w:pPr>
            <w:r>
              <w:rPr>
                <w:sz w:val="20"/>
              </w:rPr>
              <w:t xml:space="preserve">Медицинская реабилитация после перенесенной коронавирусной инфекции COVID-19 (4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rb4cov</w:t>
            </w:r>
          </w:p>
        </w:tc>
        <w:tc>
          <w:tcPr>
            <w:tcW w:w="1417" w:type="dxa"/>
            <w:tcBorders>
              <w:top w:val="nil"/>
              <w:left w:val="nil"/>
              <w:bottom w:val="nil"/>
              <w:right w:val="nil"/>
            </w:tcBorders>
          </w:tcPr>
          <w:p>
            <w:pPr>
              <w:pStyle w:val="0"/>
              <w:jc w:val="center"/>
            </w:pPr>
            <w:r>
              <w:rPr>
                <w:sz w:val="20"/>
              </w:rPr>
              <w:t xml:space="preserve">1,61</w:t>
            </w:r>
          </w:p>
        </w:tc>
      </w:tr>
      <w:tr>
        <w:tc>
          <w:tcPr>
            <w:tcW w:w="1239" w:type="dxa"/>
            <w:tcBorders>
              <w:top w:val="nil"/>
              <w:left w:val="nil"/>
              <w:bottom w:val="nil"/>
              <w:right w:val="nil"/>
            </w:tcBorders>
          </w:tcPr>
          <w:p>
            <w:pPr>
              <w:pStyle w:val="0"/>
            </w:pPr>
            <w:r>
              <w:rPr>
                <w:sz w:val="20"/>
              </w:rPr>
              <w:t xml:space="preserve">st37.023</w:t>
            </w:r>
          </w:p>
        </w:tc>
        <w:tc>
          <w:tcPr>
            <w:tcW w:w="2551" w:type="dxa"/>
            <w:tcBorders>
              <w:top w:val="nil"/>
              <w:left w:val="nil"/>
              <w:bottom w:val="nil"/>
              <w:right w:val="nil"/>
            </w:tcBorders>
          </w:tcPr>
          <w:p>
            <w:pPr>
              <w:pStyle w:val="0"/>
            </w:pPr>
            <w:r>
              <w:rPr>
                <w:sz w:val="20"/>
              </w:rPr>
              <w:t xml:space="preserve">Медицинская реабилитация после перенесенной коронавирусной инфекции COVID-19 (5 баллов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rb5cov</w:t>
            </w:r>
          </w:p>
        </w:tc>
        <w:tc>
          <w:tcPr>
            <w:tcW w:w="1417" w:type="dxa"/>
            <w:tcBorders>
              <w:top w:val="nil"/>
              <w:left w:val="nil"/>
              <w:bottom w:val="nil"/>
              <w:right w:val="nil"/>
            </w:tcBorders>
          </w:tcPr>
          <w:p>
            <w:pPr>
              <w:pStyle w:val="0"/>
              <w:jc w:val="center"/>
            </w:pPr>
            <w:r>
              <w:rPr>
                <w:sz w:val="20"/>
              </w:rPr>
              <w:t xml:space="preserve">2,15</w:t>
            </w:r>
          </w:p>
        </w:tc>
      </w:tr>
      <w:tr>
        <w:tc>
          <w:tcPr>
            <w:tcW w:w="1239" w:type="dxa"/>
            <w:tcBorders>
              <w:top w:val="nil"/>
              <w:left w:val="nil"/>
              <w:bottom w:val="nil"/>
              <w:right w:val="nil"/>
            </w:tcBorders>
          </w:tcPr>
          <w:p>
            <w:pPr>
              <w:pStyle w:val="0"/>
            </w:pPr>
            <w:r>
              <w:rPr>
                <w:sz w:val="20"/>
              </w:rPr>
              <w:t xml:space="preserve">st37.024</w:t>
            </w:r>
          </w:p>
        </w:tc>
        <w:tc>
          <w:tcPr>
            <w:tcW w:w="2551" w:type="dxa"/>
            <w:tcBorders>
              <w:top w:val="nil"/>
              <w:left w:val="nil"/>
              <w:bottom w:val="nil"/>
              <w:right w:val="nil"/>
            </w:tcBorders>
          </w:tcPr>
          <w:p>
            <w:pPr>
              <w:pStyle w:val="0"/>
            </w:pPr>
            <w:r>
              <w:rPr>
                <w:sz w:val="20"/>
              </w:rPr>
              <w:t xml:space="preserve">Продолжительная медицинская реабилитация пациентов с заболеваниями центральной нервной системы</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B05.023.001</w:t>
              </w:r>
            </w:hyperlink>
            <w:r>
              <w:rPr>
                <w:sz w:val="20"/>
              </w:rPr>
              <w:t xml:space="preserve">, </w:t>
            </w:r>
            <w:hyperlink w:history="0" r:id="rId42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B05.024.001</w:t>
              </w:r>
            </w:hyperlink>
            <w:r>
              <w:rPr>
                <w:sz w:val="20"/>
              </w:rPr>
              <w:t xml:space="preserve">, </w:t>
            </w:r>
            <w:hyperlink w:history="0" r:id="rId42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B05.024.002</w:t>
              </w:r>
            </w:hyperlink>
            <w:r>
              <w:rPr>
                <w:sz w:val="20"/>
              </w:rPr>
              <w:t xml:space="preserve">, </w:t>
            </w:r>
            <w:hyperlink w:history="0" r:id="rId42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B05.024.003</w:t>
              </w:r>
            </w:hyperlink>
          </w:p>
        </w:tc>
        <w:tc>
          <w:tcPr>
            <w:tcW w:w="3061" w:type="dxa"/>
            <w:tcBorders>
              <w:top w:val="nil"/>
              <w:left w:val="nil"/>
              <w:bottom w:val="nil"/>
              <w:right w:val="nil"/>
            </w:tcBorders>
          </w:tcPr>
          <w:p>
            <w:pPr>
              <w:pStyle w:val="0"/>
            </w:pPr>
            <w:r>
              <w:rPr>
                <w:sz w:val="20"/>
              </w:rPr>
              <w:t xml:space="preserve">Иной класификационный критерий: rbbp4, rbbp5, rbbprob4, rbbprob5, rbp4, rbp5, rbprob4, rbprob5</w:t>
            </w:r>
          </w:p>
        </w:tc>
        <w:tc>
          <w:tcPr>
            <w:tcW w:w="1417" w:type="dxa"/>
            <w:tcBorders>
              <w:top w:val="nil"/>
              <w:left w:val="nil"/>
              <w:bottom w:val="nil"/>
              <w:right w:val="nil"/>
            </w:tcBorders>
          </w:tcPr>
          <w:p>
            <w:pPr>
              <w:pStyle w:val="0"/>
              <w:jc w:val="center"/>
            </w:pPr>
            <w:r>
              <w:rPr>
                <w:sz w:val="20"/>
              </w:rPr>
              <w:t xml:space="preserve">7,29</w:t>
            </w:r>
          </w:p>
        </w:tc>
      </w:tr>
      <w:tr>
        <w:tc>
          <w:tcPr>
            <w:tcW w:w="1239" w:type="dxa"/>
            <w:tcBorders>
              <w:top w:val="nil"/>
              <w:left w:val="nil"/>
              <w:bottom w:val="nil"/>
              <w:right w:val="nil"/>
            </w:tcBorders>
          </w:tcPr>
          <w:p>
            <w:pPr>
              <w:pStyle w:val="0"/>
            </w:pPr>
            <w:r>
              <w:rPr>
                <w:sz w:val="20"/>
              </w:rPr>
              <w:t xml:space="preserve">st37.025</w:t>
            </w:r>
          </w:p>
        </w:tc>
        <w:tc>
          <w:tcPr>
            <w:tcW w:w="2551" w:type="dxa"/>
            <w:tcBorders>
              <w:top w:val="nil"/>
              <w:left w:val="nil"/>
              <w:bottom w:val="nil"/>
              <w:right w:val="nil"/>
            </w:tcBorders>
          </w:tcPr>
          <w:p>
            <w:pPr>
              <w:pStyle w:val="0"/>
            </w:pPr>
            <w:r>
              <w:rPr>
                <w:sz w:val="20"/>
              </w:rPr>
              <w:t xml:space="preserve">Продолжительная медицинская реабилитация пациентов с заболеваниями опорно-двигательного аппарата и периферической нервной системы</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42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42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Иной класификационный критерий: rbp4, rbp5, rbprob4, rbprob5</w:t>
            </w:r>
          </w:p>
        </w:tc>
        <w:tc>
          <w:tcPr>
            <w:tcW w:w="1417" w:type="dxa"/>
            <w:tcBorders>
              <w:top w:val="nil"/>
              <w:left w:val="nil"/>
              <w:bottom w:val="nil"/>
              <w:right w:val="nil"/>
            </w:tcBorders>
          </w:tcPr>
          <w:p>
            <w:pPr>
              <w:pStyle w:val="0"/>
              <w:jc w:val="center"/>
            </w:pPr>
            <w:r>
              <w:rPr>
                <w:sz w:val="20"/>
              </w:rPr>
              <w:t xml:space="preserve">6,54</w:t>
            </w:r>
          </w:p>
        </w:tc>
      </w:tr>
      <w:tr>
        <w:tc>
          <w:tcPr>
            <w:tcW w:w="1239" w:type="dxa"/>
            <w:tcBorders>
              <w:top w:val="nil"/>
              <w:left w:val="nil"/>
              <w:bottom w:val="nil"/>
              <w:right w:val="nil"/>
            </w:tcBorders>
          </w:tcPr>
          <w:p>
            <w:pPr>
              <w:pStyle w:val="0"/>
            </w:pPr>
            <w:r>
              <w:rPr>
                <w:sz w:val="20"/>
              </w:rPr>
              <w:t xml:space="preserve">st37.026</w:t>
            </w:r>
          </w:p>
        </w:tc>
        <w:tc>
          <w:tcPr>
            <w:tcW w:w="2551" w:type="dxa"/>
            <w:tcBorders>
              <w:top w:val="nil"/>
              <w:left w:val="nil"/>
              <w:bottom w:val="nil"/>
              <w:right w:val="nil"/>
            </w:tcBorders>
          </w:tcPr>
          <w:p>
            <w:pPr>
              <w:pStyle w:val="0"/>
            </w:pPr>
            <w:r>
              <w:rPr>
                <w:sz w:val="20"/>
              </w:rPr>
              <w:t xml:space="preserve">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B05.023.001</w:t>
              </w:r>
            </w:hyperlink>
            <w:r>
              <w:rPr>
                <w:sz w:val="20"/>
              </w:rPr>
              <w:t xml:space="preserve">, </w:t>
            </w:r>
            <w:hyperlink w:history="0" r:id="rId42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42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B05.024.001</w:t>
              </w:r>
            </w:hyperlink>
            <w:r>
              <w:rPr>
                <w:sz w:val="20"/>
              </w:rPr>
              <w:t xml:space="preserve">, </w:t>
            </w:r>
            <w:hyperlink w:history="0" r:id="rId42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B05.024.002</w:t>
              </w:r>
            </w:hyperlink>
            <w:r>
              <w:rPr>
                <w:sz w:val="20"/>
              </w:rPr>
              <w:t xml:space="preserve">, </w:t>
            </w:r>
            <w:hyperlink w:history="0" r:id="rId42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B05.024.003</w:t>
              </w:r>
            </w:hyperlink>
            <w:r>
              <w:rPr>
                <w:sz w:val="20"/>
              </w:rPr>
              <w:t xml:space="preserve">, </w:t>
            </w:r>
            <w:hyperlink w:history="0" r:id="rId42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42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Иной класификационный критерий: rbps5</w:t>
            </w:r>
          </w:p>
        </w:tc>
        <w:tc>
          <w:tcPr>
            <w:tcW w:w="1417" w:type="dxa"/>
            <w:tcBorders>
              <w:top w:val="nil"/>
              <w:left w:val="nil"/>
              <w:bottom w:val="nil"/>
              <w:right w:val="nil"/>
            </w:tcBorders>
          </w:tcPr>
          <w:p>
            <w:pPr>
              <w:pStyle w:val="0"/>
              <w:jc w:val="center"/>
            </w:pPr>
            <w:r>
              <w:rPr>
                <w:sz w:val="20"/>
              </w:rPr>
              <w:t xml:space="preserve">3,86</w:t>
            </w:r>
          </w:p>
        </w:tc>
      </w:tr>
      <w:tr>
        <w:tc>
          <w:tcPr>
            <w:tcW w:w="1239" w:type="dxa"/>
            <w:tcBorders>
              <w:top w:val="nil"/>
              <w:left w:val="nil"/>
              <w:bottom w:val="nil"/>
              <w:right w:val="nil"/>
            </w:tcBorders>
          </w:tcPr>
          <w:p>
            <w:pPr>
              <w:pStyle w:val="0"/>
              <w:outlineLvl w:val="3"/>
            </w:pPr>
            <w:r>
              <w:rPr>
                <w:sz w:val="20"/>
              </w:rPr>
              <w:t xml:space="preserve">st38</w:t>
            </w:r>
          </w:p>
        </w:tc>
        <w:tc>
          <w:tcPr>
            <w:gridSpan w:val="4"/>
            <w:tcW w:w="13207" w:type="dxa"/>
            <w:tcBorders>
              <w:top w:val="nil"/>
              <w:left w:val="nil"/>
              <w:bottom w:val="nil"/>
              <w:right w:val="nil"/>
            </w:tcBorders>
          </w:tcPr>
          <w:p>
            <w:pPr>
              <w:pStyle w:val="0"/>
            </w:pPr>
            <w:r>
              <w:rPr>
                <w:sz w:val="20"/>
              </w:rPr>
              <w:t xml:space="preserve">Гериатрия</w:t>
            </w:r>
          </w:p>
        </w:tc>
        <w:tc>
          <w:tcPr>
            <w:tcW w:w="1417" w:type="dxa"/>
            <w:tcBorders>
              <w:top w:val="nil"/>
              <w:left w:val="nil"/>
              <w:bottom w:val="nil"/>
              <w:right w:val="nil"/>
            </w:tcBorders>
          </w:tcPr>
          <w:p>
            <w:pPr>
              <w:pStyle w:val="0"/>
              <w:jc w:val="center"/>
            </w:pPr>
            <w:r>
              <w:rPr>
                <w:sz w:val="20"/>
              </w:rPr>
              <w:t xml:space="preserve">1,50</w:t>
            </w:r>
          </w:p>
        </w:tc>
      </w:tr>
      <w:tr>
        <w:tc>
          <w:tcPr>
            <w:tcW w:w="1239" w:type="dxa"/>
            <w:tcBorders>
              <w:top w:val="nil"/>
              <w:left w:val="nil"/>
              <w:bottom w:val="nil"/>
              <w:right w:val="nil"/>
            </w:tcBorders>
          </w:tcPr>
          <w:p>
            <w:pPr>
              <w:pStyle w:val="0"/>
            </w:pPr>
            <w:r>
              <w:rPr>
                <w:sz w:val="20"/>
              </w:rPr>
              <w:t xml:space="preserve">st38.001</w:t>
            </w:r>
          </w:p>
        </w:tc>
        <w:tc>
          <w:tcPr>
            <w:tcW w:w="2551" w:type="dxa"/>
            <w:tcBorders>
              <w:top w:val="nil"/>
              <w:left w:val="nil"/>
              <w:bottom w:val="nil"/>
              <w:right w:val="nil"/>
            </w:tcBorders>
          </w:tcPr>
          <w:p>
            <w:pPr>
              <w:pStyle w:val="0"/>
            </w:pPr>
            <w:r>
              <w:rPr>
                <w:sz w:val="20"/>
              </w:rPr>
              <w:t xml:space="preserve">Соматические заболевания, осложненные старческой астенией</w:t>
            </w:r>
          </w:p>
        </w:tc>
        <w:tc>
          <w:tcPr>
            <w:tcW w:w="3797" w:type="dxa"/>
            <w:tcBorders>
              <w:top w:val="nil"/>
              <w:left w:val="nil"/>
              <w:bottom w:val="nil"/>
              <w:right w:val="nil"/>
            </w:tcBorders>
          </w:tcPr>
          <w:p>
            <w:pPr>
              <w:pStyle w:val="0"/>
            </w:pPr>
            <w:r>
              <w:rPr>
                <w:sz w:val="20"/>
              </w:rPr>
              <w:t xml:space="preserve">E10, E10.0, E10.1, E10.2, E10.3, E10.4, E10.5, E10.6, E10.7, E10.8, E10.9, E11, E11.0, E11.1, E11.2, E11.3, E11.4, E11.5, E11.6, E11.7, E11.8, E11.9, G20, G44, G44.0, G44.1, G44.2, G44.3, G44.4, G44.8, G90, G90.0, G90.1, G90.2, G90.4, G90.8, G90.9, G93, G93.0, G93.1, G93.2, G93.3, G93.4, G93.5, G93.6, G93.7, G93.8, G93.9, G94.3, I10, I11, I11.0, I11.9, I12, I12.0, I12.9, I13, I13.0, I13.1, I13.2, I13.9, I20, I20.0, I20.1, I20.8, I20.9, I25, I25.0, I25.1, I25.2, I25.3, I25.4, I25.5, I25.6, I25.8, I25.9, I47, I47.0, I47.1, I47.2, I47.9, I48, I48.0, I48.1, I48.2, I48.3, I48.4, I48.9, I49, I49.0, I49.1, I49.2, I49.3, I49.4, I49.5, I49.8, I49.9, I50, I50.0, I50.1, I50.9, I67, I67.0, I67.1, I67.2, I67.3, I67.4, I67.5, I67.6, I67.7, I67.8, I67.9, I69, I69.0, I69.1, I69.2, I69.3, I69.4, I69.8, I70, I70.0, I70.1, I70.2, I70.8, I70.9, I95, I95.0, I95.1, I95.2, I95.8, I95.9, J17, J17.0, J17.1, J17.2, J17.3, J17.8, J18, J18.0, J18.1, J18.2, J18.8, J18.9, J44, J44.0, J44.1, J44.8, J44.9, J45, J45.0, J45.1, J45.8, J45.9, J46, M15, M15.0, M15.1, M15.2, M15.3, M15.4, M15.8, M15.9, M16, M16.0, M16.1, M16.2, M16.3, M16.4, M16.5, M16.6, M16.7, M16.9, M17, M17.0, M17.1, M17.2, M17.3, M17.4, M17.5, M17.9, M19, M19.0, M19.1, M19.2, M19.8, M19.9, N11, N11.0, N11.1, N11.8, N11.9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Дополнительные диагнозы: R54</w:t>
            </w:r>
          </w:p>
        </w:tc>
        <w:tc>
          <w:tcPr>
            <w:tcW w:w="1417" w:type="dxa"/>
            <w:tcBorders>
              <w:top w:val="nil"/>
              <w:left w:val="nil"/>
              <w:bottom w:val="nil"/>
              <w:right w:val="nil"/>
            </w:tcBorders>
          </w:tcPr>
          <w:p>
            <w:pPr>
              <w:pStyle w:val="0"/>
              <w:jc w:val="center"/>
            </w:pPr>
            <w:r>
              <w:rPr>
                <w:sz w:val="20"/>
              </w:rPr>
              <w:t xml:space="preserve">1,50</w:t>
            </w:r>
          </w:p>
        </w:tc>
      </w:tr>
      <w:tr>
        <w:tc>
          <w:tcPr>
            <w:gridSpan w:val="6"/>
            <w:tcW w:w="15863" w:type="dxa"/>
            <w:tcBorders>
              <w:top w:val="nil"/>
              <w:left w:val="nil"/>
              <w:bottom w:val="nil"/>
              <w:right w:val="nil"/>
            </w:tcBorders>
          </w:tcPr>
          <w:p>
            <w:pPr>
              <w:pStyle w:val="0"/>
              <w:outlineLvl w:val="2"/>
              <w:jc w:val="center"/>
            </w:pPr>
            <w:r>
              <w:rPr>
                <w:sz w:val="20"/>
              </w:rPr>
              <w:t xml:space="preserve">В условиях дневного стационара</w:t>
            </w:r>
          </w:p>
        </w:tc>
      </w:tr>
      <w:tr>
        <w:tc>
          <w:tcPr>
            <w:tcW w:w="1239" w:type="dxa"/>
            <w:tcBorders>
              <w:top w:val="nil"/>
              <w:left w:val="nil"/>
              <w:bottom w:val="nil"/>
              <w:right w:val="nil"/>
            </w:tcBorders>
          </w:tcPr>
          <w:p>
            <w:pPr>
              <w:pStyle w:val="0"/>
              <w:outlineLvl w:val="3"/>
            </w:pPr>
            <w:r>
              <w:rPr>
                <w:sz w:val="20"/>
              </w:rPr>
              <w:t xml:space="preserve">ds01</w:t>
            </w:r>
          </w:p>
        </w:tc>
        <w:tc>
          <w:tcPr>
            <w:gridSpan w:val="4"/>
            <w:tcW w:w="13207" w:type="dxa"/>
            <w:tcBorders>
              <w:top w:val="nil"/>
              <w:left w:val="nil"/>
              <w:bottom w:val="nil"/>
              <w:right w:val="nil"/>
            </w:tcBorders>
          </w:tcPr>
          <w:p>
            <w:pPr>
              <w:pStyle w:val="0"/>
            </w:pPr>
            <w:r>
              <w:rPr>
                <w:sz w:val="20"/>
              </w:rPr>
              <w:t xml:space="preserve">Акушерское дело</w:t>
            </w:r>
          </w:p>
        </w:tc>
        <w:tc>
          <w:tcPr>
            <w:tcW w:w="1417" w:type="dxa"/>
            <w:tcBorders>
              <w:top w:val="nil"/>
              <w:left w:val="nil"/>
              <w:bottom w:val="nil"/>
              <w:right w:val="nil"/>
            </w:tcBorders>
          </w:tcPr>
          <w:p>
            <w:pPr>
              <w:pStyle w:val="0"/>
              <w:jc w:val="center"/>
            </w:pPr>
            <w:r>
              <w:rPr>
                <w:sz w:val="20"/>
              </w:rPr>
              <w:t xml:space="preserve">0,50</w:t>
            </w:r>
          </w:p>
        </w:tc>
      </w:tr>
      <w:tr>
        <w:tc>
          <w:tcPr>
            <w:tcW w:w="1239" w:type="dxa"/>
            <w:tcBorders>
              <w:top w:val="nil"/>
              <w:left w:val="nil"/>
              <w:bottom w:val="nil"/>
              <w:right w:val="nil"/>
            </w:tcBorders>
          </w:tcPr>
          <w:p>
            <w:pPr>
              <w:pStyle w:val="0"/>
              <w:outlineLvl w:val="3"/>
            </w:pPr>
            <w:r>
              <w:rPr>
                <w:sz w:val="20"/>
              </w:rPr>
              <w:t xml:space="preserve">ds02</w:t>
            </w:r>
          </w:p>
        </w:tc>
        <w:tc>
          <w:tcPr>
            <w:gridSpan w:val="4"/>
            <w:tcW w:w="13207" w:type="dxa"/>
            <w:tcBorders>
              <w:top w:val="nil"/>
              <w:left w:val="nil"/>
              <w:bottom w:val="nil"/>
              <w:right w:val="nil"/>
            </w:tcBorders>
          </w:tcPr>
          <w:p>
            <w:pPr>
              <w:pStyle w:val="0"/>
            </w:pPr>
            <w:r>
              <w:rPr>
                <w:sz w:val="20"/>
              </w:rPr>
              <w:t xml:space="preserve">Акушерство и гинекология</w:t>
            </w:r>
          </w:p>
        </w:tc>
        <w:tc>
          <w:tcPr>
            <w:tcW w:w="1417" w:type="dxa"/>
            <w:tcBorders>
              <w:top w:val="nil"/>
              <w:left w:val="nil"/>
              <w:bottom w:val="nil"/>
              <w:right w:val="nil"/>
            </w:tcBorders>
          </w:tcPr>
          <w:p>
            <w:pPr>
              <w:pStyle w:val="0"/>
              <w:jc w:val="center"/>
            </w:pPr>
            <w:r>
              <w:rPr>
                <w:sz w:val="20"/>
              </w:rPr>
              <w:t xml:space="preserve">0,80</w:t>
            </w:r>
          </w:p>
        </w:tc>
      </w:tr>
      <w:tr>
        <w:tc>
          <w:tcPr>
            <w:tcW w:w="1239" w:type="dxa"/>
            <w:tcBorders>
              <w:top w:val="nil"/>
              <w:left w:val="nil"/>
              <w:bottom w:val="nil"/>
              <w:right w:val="nil"/>
            </w:tcBorders>
          </w:tcPr>
          <w:p>
            <w:pPr>
              <w:pStyle w:val="0"/>
            </w:pPr>
            <w:r>
              <w:rPr>
                <w:sz w:val="20"/>
              </w:rPr>
              <w:t xml:space="preserve">ds02.001</w:t>
            </w:r>
          </w:p>
        </w:tc>
        <w:tc>
          <w:tcPr>
            <w:tcW w:w="2551" w:type="dxa"/>
            <w:tcBorders>
              <w:top w:val="nil"/>
              <w:left w:val="nil"/>
              <w:bottom w:val="nil"/>
              <w:right w:val="nil"/>
            </w:tcBorders>
          </w:tcPr>
          <w:p>
            <w:pPr>
              <w:pStyle w:val="0"/>
            </w:pPr>
            <w:r>
              <w:rPr>
                <w:sz w:val="20"/>
              </w:rPr>
              <w:t xml:space="preserve">Осложнения беременности, родов, послеродового периода</w:t>
            </w:r>
          </w:p>
        </w:tc>
        <w:tc>
          <w:tcPr>
            <w:tcW w:w="3797" w:type="dxa"/>
            <w:tcBorders>
              <w:top w:val="nil"/>
              <w:left w:val="nil"/>
              <w:bottom w:val="nil"/>
              <w:right w:val="nil"/>
            </w:tcBorders>
          </w:tcPr>
          <w:p>
            <w:pPr>
              <w:pStyle w:val="0"/>
            </w:pPr>
            <w:r>
              <w:rPr>
                <w:sz w:val="20"/>
              </w:rPr>
              <w:t xml:space="preserve">A34, O00, O00.0, O00.1, O00.2, O00.8, O00.9, O01, O01.0, O01.1, O01.9, O02, O02.0, O02.1, O02.8, O02.9, O03, O03.0, O03.1, O03.2, O03.3, O03.4, O03.5, O03.6, O03.7, O03.8, O03.9, O04, O04.0, O04.1, O04.2, O04.3, O04.4, O04.5, O04.6, O04.7, O04.8, O05, O05.0, O05.1, O05.2, O05.3, O05.4, O05.5, O05.6, O05.7, O05.8, O05.9, O06, O06.0, O06.1, O06.2, O06.3, O06.4, O06.5, O06.6, O06.7, O06.8, O06.9, O07, O07.0, O07.1, O07.2, O07.3, O07.4, O07.5, O07.6, O07.7, O07.8, O07.9, O08, O08.0, O08.1, O08.2, O08.3, O08.5, O08.6, O08.7, O08.8, O08.9, O10.0, O10.1, O10.2, O10.3, O10.4, O10.9, O11, O12.0, O12.1, O12.2, O13, O14.0, O14.1, O14.2, O14.9, O15.0, O15.2,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O86, O86.0, O86.1, O86.2, O86.3, O86.4, O86.8, O87, O87.0, O87.1, O87.2, O87.3, O87.8, O87.9, O88, O88.0, O88.1, O88.2, O88.3, O88.8, O89, O89.0, O89.1, O89.2, O89.3, O89.4, O89.5, O89.6, O89.8, O89.9, O90, O90.0, O90.1, O90.2, O90.3, O90.5, O90.8, O90.9, O91, O91.0, O91.1, O91.2, O92, O92.0, O92.1, O92.2, O92.3, O92.4, O92.5, O92.6, O92.7, O94, O98.0, O98.1, O98.2, O98.3, O98.4, O98.5, O98.6, O98.8, O98.9, O99.0, O99.1, O99.2, O99.3, O99.4, O99.5, O99.6, O99.7, O99.8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0,83</w:t>
            </w:r>
          </w:p>
        </w:tc>
      </w:tr>
      <w:tr>
        <w:tc>
          <w:tcPr>
            <w:tcW w:w="1239" w:type="dxa"/>
            <w:tcBorders>
              <w:top w:val="nil"/>
              <w:left w:val="nil"/>
              <w:bottom w:val="nil"/>
              <w:right w:val="nil"/>
            </w:tcBorders>
          </w:tcPr>
          <w:p>
            <w:pPr>
              <w:pStyle w:val="0"/>
            </w:pPr>
            <w:r>
              <w:rPr>
                <w:sz w:val="20"/>
              </w:rPr>
              <w:t xml:space="preserve">ds02.002</w:t>
            </w:r>
          </w:p>
        </w:tc>
        <w:tc>
          <w:tcPr>
            <w:tcW w:w="2551" w:type="dxa"/>
            <w:tcBorders>
              <w:top w:val="nil"/>
              <w:left w:val="nil"/>
              <w:bottom w:val="nil"/>
              <w:right w:val="nil"/>
            </w:tcBorders>
          </w:tcPr>
          <w:p>
            <w:pPr>
              <w:pStyle w:val="0"/>
            </w:pPr>
            <w:r>
              <w:rPr>
                <w:sz w:val="20"/>
              </w:rPr>
              <w:t xml:space="preserve">Болезни женских половых органов</w:t>
            </w:r>
          </w:p>
        </w:tc>
        <w:tc>
          <w:tcPr>
            <w:tcW w:w="3797" w:type="dxa"/>
            <w:tcBorders>
              <w:top w:val="nil"/>
              <w:left w:val="nil"/>
              <w:bottom w:val="nil"/>
              <w:right w:val="nil"/>
            </w:tcBorders>
          </w:tcPr>
          <w:p>
            <w:pPr>
              <w:pStyle w:val="0"/>
            </w:pPr>
            <w:r>
              <w:rPr>
                <w:sz w:val="20"/>
              </w:rPr>
              <w:t xml:space="preserve">D06, D06.0, D06.1, D06.7, D06.9, D07.0, D07.1, D07.2, D07.3, D25, D25.0, D25.1, D25.2, D25.9, D26, D26.0, D26.1, D26.7, D26.9, D27, D28, D28.0, D28.1, D28.2, D28.7, D28.9, D39, D39.0, D39.1, D39.2, D39.7, D39.9, E28, E28.0, E28.1, E28.2, E28.3, E28.8, E28.9, E89.4, I86.3, N70, N70.0, N70.1, N70.9, N71, N71.0, N71.1, N71.9, N72, N73, N73.0, N73.1, N73.2, N73.3, N73.4, N73.5, N73.6, N73.8, N73.9, N74.8, N75, N75.0, N75.1, N75.8, N75.9, N76, N76.0, N76.1, N76.2, N76.3, N76.4, N76.5, N76.6, N76.8, N77, N77.0, N77.1, N77.8,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Q99, Q99.0, Q99.1, Q99.2, Q99.9, R87, R87.0, R87.1, R87.2, R87.3, R87.4, R87.5, R87.6, R87.7, R87.8, R87.9, S30.2, S31.4, S37.4, S37.40, S37.41, S37.5, S37.50, S37.51, S37.6, S37.60, S37.61, S38.2, T19.2, T19.3, T19.8, T19.9, T28.3, T28.8, T83.3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0,66</w:t>
            </w:r>
          </w:p>
        </w:tc>
      </w:tr>
      <w:tr>
        <w:tc>
          <w:tcPr>
            <w:tcW w:w="1239" w:type="dxa"/>
            <w:tcBorders>
              <w:top w:val="nil"/>
              <w:left w:val="nil"/>
              <w:bottom w:val="nil"/>
              <w:right w:val="nil"/>
            </w:tcBorders>
          </w:tcPr>
          <w:p>
            <w:pPr>
              <w:pStyle w:val="0"/>
            </w:pPr>
            <w:r>
              <w:rPr>
                <w:sz w:val="20"/>
              </w:rPr>
              <w:t xml:space="preserve">ds02.003</w:t>
            </w:r>
          </w:p>
        </w:tc>
        <w:tc>
          <w:tcPr>
            <w:tcW w:w="2551" w:type="dxa"/>
            <w:tcBorders>
              <w:top w:val="nil"/>
              <w:left w:val="nil"/>
              <w:bottom w:val="nil"/>
              <w:right w:val="nil"/>
            </w:tcBorders>
          </w:tcPr>
          <w:p>
            <w:pPr>
              <w:pStyle w:val="0"/>
            </w:pPr>
            <w:r>
              <w:rPr>
                <w:sz w:val="20"/>
              </w:rPr>
              <w:t xml:space="preserve">Операции на женских половых органах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A11.20.003</w:t>
              </w:r>
            </w:hyperlink>
            <w:r>
              <w:rPr>
                <w:sz w:val="20"/>
              </w:rPr>
              <w:t xml:space="preserve">, </w:t>
            </w:r>
            <w:hyperlink w:history="0" r:id="rId42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A11.20.004</w:t>
              </w:r>
            </w:hyperlink>
            <w:r>
              <w:rPr>
                <w:sz w:val="20"/>
              </w:rPr>
              <w:t xml:space="preserve">, </w:t>
            </w:r>
            <w:hyperlink w:history="0" r:id="rId42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A11.20.006</w:t>
              </w:r>
            </w:hyperlink>
            <w:r>
              <w:rPr>
                <w:sz w:val="20"/>
              </w:rPr>
              <w:t xml:space="preserve">, </w:t>
            </w:r>
            <w:hyperlink w:history="0" r:id="rId42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A11.20.008</w:t>
              </w:r>
            </w:hyperlink>
            <w:r>
              <w:rPr>
                <w:sz w:val="20"/>
              </w:rPr>
              <w:t xml:space="preserve">, </w:t>
            </w:r>
            <w:hyperlink w:history="0" r:id="rId42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A11.20.011</w:t>
              </w:r>
            </w:hyperlink>
            <w:r>
              <w:rPr>
                <w:sz w:val="20"/>
              </w:rPr>
              <w:t xml:space="preserve">, </w:t>
            </w:r>
            <w:hyperlink w:history="0" r:id="rId42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A11.20.011.003</w:t>
              </w:r>
            </w:hyperlink>
            <w:r>
              <w:rPr>
                <w:sz w:val="20"/>
              </w:rPr>
              <w:t xml:space="preserve">, </w:t>
            </w:r>
            <w:hyperlink w:history="0" r:id="rId42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A11.20.015</w:t>
              </w:r>
            </w:hyperlink>
            <w:r>
              <w:rPr>
                <w:sz w:val="20"/>
              </w:rPr>
              <w:t xml:space="preserve">, </w:t>
            </w:r>
            <w:hyperlink w:history="0" r:id="rId42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A11.30.002</w:t>
              </w:r>
            </w:hyperlink>
            <w:r>
              <w:rPr>
                <w:sz w:val="20"/>
              </w:rPr>
              <w:t xml:space="preserve">, </w:t>
            </w:r>
            <w:hyperlink w:history="0" r:id="rId42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A11.30.016</w:t>
              </w:r>
            </w:hyperlink>
            <w:r>
              <w:rPr>
                <w:sz w:val="20"/>
              </w:rPr>
              <w:t xml:space="preserve">, </w:t>
            </w:r>
            <w:hyperlink w:history="0" r:id="rId42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A14.20.002</w:t>
              </w:r>
            </w:hyperlink>
            <w:r>
              <w:rPr>
                <w:sz w:val="20"/>
              </w:rPr>
              <w:t xml:space="preserve">, </w:t>
            </w:r>
            <w:hyperlink w:history="0" r:id="rId42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A16.20.021</w:t>
              </w:r>
            </w:hyperlink>
            <w:r>
              <w:rPr>
                <w:sz w:val="20"/>
              </w:rPr>
              <w:t xml:space="preserve">, </w:t>
            </w:r>
            <w:hyperlink w:history="0" r:id="rId42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A16.20.025</w:t>
              </w:r>
            </w:hyperlink>
            <w:r>
              <w:rPr>
                <w:sz w:val="20"/>
              </w:rPr>
              <w:t xml:space="preserve">, </w:t>
            </w:r>
            <w:hyperlink w:history="0" r:id="rId42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A16.20.025.001</w:t>
              </w:r>
            </w:hyperlink>
            <w:r>
              <w:rPr>
                <w:sz w:val="20"/>
              </w:rPr>
              <w:t xml:space="preserve">, </w:t>
            </w:r>
            <w:hyperlink w:history="0" r:id="rId42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w:t>
              </w:r>
            </w:hyperlink>
            <w:r>
              <w:rPr>
                <w:sz w:val="20"/>
              </w:rPr>
              <w:t xml:space="preserve">, </w:t>
            </w:r>
            <w:hyperlink w:history="0" r:id="rId42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A16.20.036.001</w:t>
              </w:r>
            </w:hyperlink>
            <w:r>
              <w:rPr>
                <w:sz w:val="20"/>
              </w:rPr>
              <w:t xml:space="preserve">, </w:t>
            </w:r>
            <w:hyperlink w:history="0" r:id="rId42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A16.20.036.002</w:t>
              </w:r>
            </w:hyperlink>
            <w:r>
              <w:rPr>
                <w:sz w:val="20"/>
              </w:rPr>
              <w:t xml:space="preserve">, </w:t>
            </w:r>
            <w:hyperlink w:history="0" r:id="rId42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A16.20.036.003</w:t>
              </w:r>
            </w:hyperlink>
            <w:r>
              <w:rPr>
                <w:sz w:val="20"/>
              </w:rPr>
              <w:t xml:space="preserve">, </w:t>
            </w:r>
            <w:hyperlink w:history="0" r:id="rId42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A16.20.036.004</w:t>
              </w:r>
            </w:hyperlink>
            <w:r>
              <w:rPr>
                <w:sz w:val="20"/>
              </w:rPr>
              <w:t xml:space="preserve">, </w:t>
            </w:r>
            <w:hyperlink w:history="0" r:id="rId42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A16.20.054.002</w:t>
              </w:r>
            </w:hyperlink>
            <w:r>
              <w:rPr>
                <w:sz w:val="20"/>
              </w:rPr>
              <w:t xml:space="preserve">, </w:t>
            </w:r>
            <w:hyperlink w:history="0" r:id="rId42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A16.20.055</w:t>
              </w:r>
            </w:hyperlink>
            <w:r>
              <w:rPr>
                <w:sz w:val="20"/>
              </w:rPr>
              <w:t xml:space="preserve">, </w:t>
            </w:r>
            <w:hyperlink w:history="0" r:id="rId42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w:t>
              </w:r>
            </w:hyperlink>
            <w:r>
              <w:rPr>
                <w:sz w:val="20"/>
              </w:rPr>
              <w:t xml:space="preserve">, </w:t>
            </w:r>
            <w:hyperlink w:history="0" r:id="rId42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A16.20.066</w:t>
              </w:r>
            </w:hyperlink>
            <w:r>
              <w:rPr>
                <w:sz w:val="20"/>
              </w:rPr>
              <w:t xml:space="preserve">, </w:t>
            </w:r>
            <w:hyperlink w:history="0" r:id="rId42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A16.20.080</w:t>
              </w:r>
            </w:hyperlink>
            <w:r>
              <w:rPr>
                <w:sz w:val="20"/>
              </w:rPr>
              <w:t xml:space="preserve">, </w:t>
            </w:r>
            <w:hyperlink w:history="0" r:id="rId42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0,71</w:t>
            </w:r>
          </w:p>
        </w:tc>
      </w:tr>
      <w:tr>
        <w:tc>
          <w:tcPr>
            <w:tcW w:w="1239" w:type="dxa"/>
            <w:tcBorders>
              <w:top w:val="nil"/>
              <w:left w:val="nil"/>
              <w:bottom w:val="nil"/>
              <w:right w:val="nil"/>
            </w:tcBorders>
          </w:tcPr>
          <w:p>
            <w:pPr>
              <w:pStyle w:val="0"/>
            </w:pPr>
            <w:r>
              <w:rPr>
                <w:sz w:val="20"/>
              </w:rPr>
              <w:t xml:space="preserve">ds02.004</w:t>
            </w:r>
          </w:p>
        </w:tc>
        <w:tc>
          <w:tcPr>
            <w:tcW w:w="2551" w:type="dxa"/>
            <w:tcBorders>
              <w:top w:val="nil"/>
              <w:left w:val="nil"/>
              <w:bottom w:val="nil"/>
              <w:right w:val="nil"/>
            </w:tcBorders>
          </w:tcPr>
          <w:p>
            <w:pPr>
              <w:pStyle w:val="0"/>
            </w:pPr>
            <w:r>
              <w:rPr>
                <w:sz w:val="20"/>
              </w:rPr>
              <w:t xml:space="preserve">Операции на женских половых органах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2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A03.20.003</w:t>
              </w:r>
            </w:hyperlink>
            <w:r>
              <w:rPr>
                <w:sz w:val="20"/>
              </w:rPr>
              <w:t xml:space="preserve">, </w:t>
            </w:r>
            <w:hyperlink w:history="0" r:id="rId42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A03.20.003.001</w:t>
              </w:r>
            </w:hyperlink>
            <w:r>
              <w:rPr>
                <w:sz w:val="20"/>
              </w:rPr>
              <w:t xml:space="preserve">, </w:t>
            </w:r>
            <w:hyperlink w:history="0" r:id="rId42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A06.20.001</w:t>
              </w:r>
            </w:hyperlink>
            <w:r>
              <w:rPr>
                <w:sz w:val="20"/>
              </w:rPr>
              <w:t xml:space="preserve">, </w:t>
            </w:r>
            <w:hyperlink w:history="0" r:id="rId42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A11.20.011.001</w:t>
              </w:r>
            </w:hyperlink>
            <w:r>
              <w:rPr>
                <w:sz w:val="20"/>
              </w:rPr>
              <w:t xml:space="preserve">, </w:t>
            </w:r>
            <w:hyperlink w:history="0" r:id="rId42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A11.20.011.002</w:t>
              </w:r>
            </w:hyperlink>
            <w:r>
              <w:rPr>
                <w:sz w:val="20"/>
              </w:rPr>
              <w:t xml:space="preserve">, </w:t>
            </w:r>
            <w:hyperlink w:history="0" r:id="rId42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A16.20.009</w:t>
              </w:r>
            </w:hyperlink>
            <w:r>
              <w:rPr>
                <w:sz w:val="20"/>
              </w:rPr>
              <w:t xml:space="preserve">, </w:t>
            </w:r>
            <w:hyperlink w:history="0" r:id="rId42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A16.20.018</w:t>
              </w:r>
            </w:hyperlink>
            <w:r>
              <w:rPr>
                <w:sz w:val="20"/>
              </w:rPr>
              <w:t xml:space="preserve">, </w:t>
            </w:r>
            <w:hyperlink w:history="0" r:id="rId42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A16.20.022</w:t>
              </w:r>
            </w:hyperlink>
            <w:r>
              <w:rPr>
                <w:sz w:val="20"/>
              </w:rPr>
              <w:t xml:space="preserve">, </w:t>
            </w:r>
            <w:hyperlink w:history="0" r:id="rId42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A16.20.026</w:t>
              </w:r>
            </w:hyperlink>
            <w:r>
              <w:rPr>
                <w:sz w:val="20"/>
              </w:rPr>
              <w:t xml:space="preserve">, </w:t>
            </w:r>
            <w:hyperlink w:history="0" r:id="rId42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A16.20.027</w:t>
              </w:r>
            </w:hyperlink>
            <w:r>
              <w:rPr>
                <w:sz w:val="20"/>
              </w:rPr>
              <w:t xml:space="preserve">, </w:t>
            </w:r>
            <w:hyperlink w:history="0" r:id="rId43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A16.20.067</w:t>
              </w:r>
            </w:hyperlink>
            <w:r>
              <w:rPr>
                <w:sz w:val="20"/>
              </w:rPr>
              <w:t xml:space="preserve">, </w:t>
            </w:r>
            <w:hyperlink w:history="0" r:id="rId43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A16.20.069</w:t>
              </w:r>
            </w:hyperlink>
            <w:r>
              <w:rPr>
                <w:sz w:val="20"/>
              </w:rPr>
              <w:t xml:space="preserve">, </w:t>
            </w:r>
            <w:hyperlink w:history="0" r:id="rId43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A16.20.097</w:t>
              </w:r>
            </w:hyperlink>
            <w:r>
              <w:rPr>
                <w:sz w:val="20"/>
              </w:rPr>
              <w:t xml:space="preserve">, </w:t>
            </w:r>
            <w:hyperlink w:history="0" r:id="rId43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A16.20.099.001</w:t>
              </w:r>
            </w:hyperlink>
            <w:r>
              <w:rPr>
                <w:sz w:val="20"/>
              </w:rPr>
              <w:t xml:space="preserve">, </w:t>
            </w:r>
            <w:hyperlink w:history="0" r:id="rId43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A16.30.036.002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1,06</w:t>
            </w:r>
          </w:p>
        </w:tc>
      </w:tr>
      <w:tr>
        <w:tc>
          <w:tcPr>
            <w:tcW w:w="1239" w:type="dxa"/>
            <w:tcBorders>
              <w:top w:val="nil"/>
              <w:left w:val="nil"/>
              <w:bottom w:val="nil"/>
              <w:right w:val="nil"/>
            </w:tcBorders>
          </w:tcPr>
          <w:p>
            <w:pPr>
              <w:pStyle w:val="0"/>
            </w:pPr>
            <w:r>
              <w:rPr>
                <w:sz w:val="20"/>
              </w:rPr>
              <w:t xml:space="preserve">ds02.006</w:t>
            </w:r>
          </w:p>
        </w:tc>
        <w:tc>
          <w:tcPr>
            <w:tcW w:w="2551" w:type="dxa"/>
            <w:tcBorders>
              <w:top w:val="nil"/>
              <w:left w:val="nil"/>
              <w:bottom w:val="nil"/>
              <w:right w:val="nil"/>
            </w:tcBorders>
          </w:tcPr>
          <w:p>
            <w:pPr>
              <w:pStyle w:val="0"/>
            </w:pPr>
            <w:r>
              <w:rPr>
                <w:sz w:val="20"/>
              </w:rPr>
              <w:t xml:space="preserve">Искусственное прерывание беременности (аборт)</w:t>
            </w:r>
          </w:p>
        </w:tc>
        <w:tc>
          <w:tcPr>
            <w:tcW w:w="3797" w:type="dxa"/>
            <w:tcBorders>
              <w:top w:val="nil"/>
              <w:left w:val="nil"/>
              <w:bottom w:val="nil"/>
              <w:right w:val="nil"/>
            </w:tcBorders>
          </w:tcPr>
          <w:p>
            <w:pPr>
              <w:pStyle w:val="0"/>
            </w:pPr>
            <w:r>
              <w:rPr>
                <w:sz w:val="20"/>
              </w:rPr>
              <w:t xml:space="preserve">O04.9</w:t>
            </w:r>
          </w:p>
        </w:tc>
        <w:tc>
          <w:tcPr>
            <w:tcW w:w="3798" w:type="dxa"/>
            <w:tcBorders>
              <w:top w:val="nil"/>
              <w:left w:val="nil"/>
              <w:bottom w:val="nil"/>
              <w:right w:val="nil"/>
            </w:tcBorders>
          </w:tcPr>
          <w:p>
            <w:pPr>
              <w:pStyle w:val="0"/>
            </w:pPr>
            <w:hyperlink w:history="0" r:id="rId43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0,33</w:t>
            </w:r>
          </w:p>
        </w:tc>
      </w:tr>
      <w:tr>
        <w:tc>
          <w:tcPr>
            <w:tcW w:w="1239" w:type="dxa"/>
            <w:tcBorders>
              <w:top w:val="nil"/>
              <w:left w:val="nil"/>
              <w:bottom w:val="nil"/>
              <w:right w:val="nil"/>
            </w:tcBorders>
          </w:tcPr>
          <w:p>
            <w:pPr>
              <w:pStyle w:val="0"/>
            </w:pPr>
            <w:r>
              <w:rPr>
                <w:sz w:val="20"/>
              </w:rPr>
              <w:t xml:space="preserve">ds02.007</w:t>
            </w:r>
          </w:p>
        </w:tc>
        <w:tc>
          <w:tcPr>
            <w:tcW w:w="2551" w:type="dxa"/>
            <w:tcBorders>
              <w:top w:val="nil"/>
              <w:left w:val="nil"/>
              <w:bottom w:val="nil"/>
              <w:right w:val="nil"/>
            </w:tcBorders>
          </w:tcPr>
          <w:p>
            <w:pPr>
              <w:pStyle w:val="0"/>
            </w:pPr>
            <w:r>
              <w:rPr>
                <w:sz w:val="20"/>
              </w:rPr>
              <w:t xml:space="preserve">Аборт медикаментозный</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3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B03.001.005</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0,38</w:t>
            </w:r>
          </w:p>
        </w:tc>
      </w:tr>
      <w:tr>
        <w:tc>
          <w:tcPr>
            <w:tcW w:w="1239" w:type="dxa"/>
            <w:tcBorders>
              <w:top w:val="nil"/>
              <w:left w:val="nil"/>
              <w:bottom w:val="nil"/>
              <w:right w:val="nil"/>
            </w:tcBorders>
          </w:tcPr>
          <w:p>
            <w:pPr>
              <w:pStyle w:val="0"/>
            </w:pPr>
            <w:r>
              <w:rPr>
                <w:sz w:val="20"/>
              </w:rPr>
              <w:t xml:space="preserve">ds02.008</w:t>
            </w:r>
          </w:p>
        </w:tc>
        <w:tc>
          <w:tcPr>
            <w:tcW w:w="2551" w:type="dxa"/>
            <w:tcBorders>
              <w:top w:val="nil"/>
              <w:left w:val="nil"/>
              <w:bottom w:val="nil"/>
              <w:right w:val="nil"/>
            </w:tcBorders>
          </w:tcPr>
          <w:p>
            <w:pPr>
              <w:pStyle w:val="0"/>
            </w:pPr>
            <w:r>
              <w:rPr>
                <w:sz w:val="20"/>
              </w:rPr>
              <w:t xml:space="preserve">Экстракорпоральное оплодотворение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ivf1</w:t>
            </w:r>
          </w:p>
        </w:tc>
        <w:tc>
          <w:tcPr>
            <w:tcW w:w="1417" w:type="dxa"/>
            <w:tcBorders>
              <w:top w:val="nil"/>
              <w:left w:val="nil"/>
              <w:bottom w:val="nil"/>
              <w:right w:val="nil"/>
            </w:tcBorders>
          </w:tcPr>
          <w:p>
            <w:pPr>
              <w:pStyle w:val="0"/>
              <w:jc w:val="center"/>
            </w:pPr>
            <w:r>
              <w:rPr>
                <w:sz w:val="20"/>
              </w:rPr>
              <w:t xml:space="preserve">3,26</w:t>
            </w:r>
          </w:p>
        </w:tc>
      </w:tr>
      <w:tr>
        <w:tc>
          <w:tcPr>
            <w:tcW w:w="1239" w:type="dxa"/>
            <w:tcBorders>
              <w:top w:val="nil"/>
              <w:left w:val="nil"/>
              <w:bottom w:val="nil"/>
              <w:right w:val="nil"/>
            </w:tcBorders>
          </w:tcPr>
          <w:p>
            <w:pPr>
              <w:pStyle w:val="0"/>
            </w:pPr>
            <w:r>
              <w:rPr>
                <w:sz w:val="20"/>
              </w:rPr>
              <w:t xml:space="preserve">ds02.009</w:t>
            </w:r>
          </w:p>
        </w:tc>
        <w:tc>
          <w:tcPr>
            <w:tcW w:w="2551" w:type="dxa"/>
            <w:tcBorders>
              <w:top w:val="nil"/>
              <w:left w:val="nil"/>
              <w:bottom w:val="nil"/>
              <w:right w:val="nil"/>
            </w:tcBorders>
          </w:tcPr>
          <w:p>
            <w:pPr>
              <w:pStyle w:val="0"/>
            </w:pPr>
            <w:r>
              <w:rPr>
                <w:sz w:val="20"/>
              </w:rPr>
              <w:t xml:space="preserve">Экстракорпоральное оплодотворение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ivf2, ivf3, ivf4</w:t>
            </w:r>
          </w:p>
        </w:tc>
        <w:tc>
          <w:tcPr>
            <w:tcW w:w="1417" w:type="dxa"/>
            <w:tcBorders>
              <w:top w:val="nil"/>
              <w:left w:val="nil"/>
              <w:bottom w:val="nil"/>
              <w:right w:val="nil"/>
            </w:tcBorders>
          </w:tcPr>
          <w:p>
            <w:pPr>
              <w:pStyle w:val="0"/>
              <w:jc w:val="center"/>
            </w:pPr>
            <w:r>
              <w:rPr>
                <w:sz w:val="20"/>
              </w:rPr>
              <w:t xml:space="preserve">5,99</w:t>
            </w:r>
          </w:p>
        </w:tc>
      </w:tr>
      <w:tr>
        <w:tc>
          <w:tcPr>
            <w:tcW w:w="1239" w:type="dxa"/>
            <w:tcBorders>
              <w:top w:val="nil"/>
              <w:left w:val="nil"/>
              <w:bottom w:val="nil"/>
              <w:right w:val="nil"/>
            </w:tcBorders>
          </w:tcPr>
          <w:p>
            <w:pPr>
              <w:pStyle w:val="0"/>
            </w:pPr>
            <w:r>
              <w:rPr>
                <w:sz w:val="20"/>
              </w:rPr>
              <w:t xml:space="preserve">ds02.010</w:t>
            </w:r>
          </w:p>
        </w:tc>
        <w:tc>
          <w:tcPr>
            <w:tcW w:w="2551" w:type="dxa"/>
            <w:tcBorders>
              <w:top w:val="nil"/>
              <w:left w:val="nil"/>
              <w:bottom w:val="nil"/>
              <w:right w:val="nil"/>
            </w:tcBorders>
          </w:tcPr>
          <w:p>
            <w:pPr>
              <w:pStyle w:val="0"/>
            </w:pPr>
            <w:r>
              <w:rPr>
                <w:sz w:val="20"/>
              </w:rPr>
              <w:t xml:space="preserve">Экстракорпоральное оплодотворение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ivf5, ivf6</w:t>
            </w:r>
          </w:p>
        </w:tc>
        <w:tc>
          <w:tcPr>
            <w:tcW w:w="1417" w:type="dxa"/>
            <w:tcBorders>
              <w:top w:val="nil"/>
              <w:left w:val="nil"/>
              <w:bottom w:val="nil"/>
              <w:right w:val="nil"/>
            </w:tcBorders>
          </w:tcPr>
          <w:p>
            <w:pPr>
              <w:pStyle w:val="0"/>
              <w:jc w:val="center"/>
            </w:pPr>
            <w:r>
              <w:rPr>
                <w:sz w:val="20"/>
              </w:rPr>
              <w:t xml:space="preserve">9,74</w:t>
            </w:r>
          </w:p>
        </w:tc>
      </w:tr>
      <w:tr>
        <w:tc>
          <w:tcPr>
            <w:tcW w:w="1239" w:type="dxa"/>
            <w:tcBorders>
              <w:top w:val="nil"/>
              <w:left w:val="nil"/>
              <w:bottom w:val="nil"/>
              <w:right w:val="nil"/>
            </w:tcBorders>
          </w:tcPr>
          <w:p>
            <w:pPr>
              <w:pStyle w:val="0"/>
            </w:pPr>
            <w:r>
              <w:rPr>
                <w:sz w:val="20"/>
              </w:rPr>
              <w:t xml:space="preserve">ds02.011</w:t>
            </w:r>
          </w:p>
        </w:tc>
        <w:tc>
          <w:tcPr>
            <w:tcW w:w="2551" w:type="dxa"/>
            <w:tcBorders>
              <w:top w:val="nil"/>
              <w:left w:val="nil"/>
              <w:bottom w:val="nil"/>
              <w:right w:val="nil"/>
            </w:tcBorders>
          </w:tcPr>
          <w:p>
            <w:pPr>
              <w:pStyle w:val="0"/>
            </w:pPr>
            <w:r>
              <w:rPr>
                <w:sz w:val="20"/>
              </w:rPr>
              <w:t xml:space="preserve">Экстракорпоральное оплодотворение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ivf7</w:t>
            </w:r>
          </w:p>
        </w:tc>
        <w:tc>
          <w:tcPr>
            <w:tcW w:w="1417" w:type="dxa"/>
            <w:tcBorders>
              <w:top w:val="nil"/>
              <w:left w:val="nil"/>
              <w:bottom w:val="nil"/>
              <w:right w:val="nil"/>
            </w:tcBorders>
          </w:tcPr>
          <w:p>
            <w:pPr>
              <w:pStyle w:val="0"/>
              <w:jc w:val="center"/>
            </w:pPr>
            <w:r>
              <w:rPr>
                <w:sz w:val="20"/>
              </w:rPr>
              <w:t xml:space="preserve">10,65</w:t>
            </w:r>
          </w:p>
        </w:tc>
      </w:tr>
      <w:tr>
        <w:tc>
          <w:tcPr>
            <w:tcW w:w="1239" w:type="dxa"/>
            <w:tcBorders>
              <w:top w:val="nil"/>
              <w:left w:val="nil"/>
              <w:bottom w:val="nil"/>
              <w:right w:val="nil"/>
            </w:tcBorders>
          </w:tcPr>
          <w:p>
            <w:pPr>
              <w:pStyle w:val="0"/>
              <w:outlineLvl w:val="3"/>
            </w:pPr>
            <w:r>
              <w:rPr>
                <w:sz w:val="20"/>
              </w:rPr>
              <w:t xml:space="preserve">ds03</w:t>
            </w:r>
          </w:p>
        </w:tc>
        <w:tc>
          <w:tcPr>
            <w:gridSpan w:val="4"/>
            <w:tcW w:w="13207" w:type="dxa"/>
            <w:tcBorders>
              <w:top w:val="nil"/>
              <w:left w:val="nil"/>
              <w:bottom w:val="nil"/>
              <w:right w:val="nil"/>
            </w:tcBorders>
          </w:tcPr>
          <w:p>
            <w:pPr>
              <w:pStyle w:val="0"/>
            </w:pPr>
            <w:r>
              <w:rPr>
                <w:sz w:val="20"/>
              </w:rPr>
              <w:t xml:space="preserve">Аллергология и иммунология</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t xml:space="preserve">ds03.001</w:t>
            </w:r>
          </w:p>
        </w:tc>
        <w:tc>
          <w:tcPr>
            <w:tcW w:w="2551" w:type="dxa"/>
            <w:tcBorders>
              <w:top w:val="nil"/>
              <w:left w:val="nil"/>
              <w:bottom w:val="nil"/>
              <w:right w:val="nil"/>
            </w:tcBorders>
          </w:tcPr>
          <w:p>
            <w:pPr>
              <w:pStyle w:val="0"/>
            </w:pPr>
            <w:r>
              <w:rPr>
                <w:sz w:val="20"/>
              </w:rPr>
              <w:t xml:space="preserve">Нарушения с вовлечением иммунного механизма</w:t>
            </w:r>
          </w:p>
        </w:tc>
        <w:tc>
          <w:tcPr>
            <w:tcW w:w="3797" w:type="dxa"/>
            <w:tcBorders>
              <w:top w:val="nil"/>
              <w:left w:val="nil"/>
              <w:bottom w:val="nil"/>
              <w:right w:val="nil"/>
            </w:tcBorders>
          </w:tcPr>
          <w:p>
            <w:pPr>
              <w:pStyle w:val="0"/>
            </w:pPr>
            <w:r>
              <w:rPr>
                <w:sz w:val="20"/>
              </w:rPr>
              <w:t xml:space="preserve">D80, D80.0, D80.1, D80.2, D80.3, D80.4, D80.5, D80.6, D80.7, D80.8, D80.9, D81, D81.0, D81.1, D81.2, D81.3, D81.4, D81.5, D81.6, D81.7, D81.8, D81.9, D82, D82.0, D82.1, D82.2, D82.3, D82.4, D82.8, D82.9, D83, D83.0, D83.1, D83.2, D83.8, D83.9, D84, D84.0, D84.1, D84.8, D84.9, D89, D89.0, D89.1, D89.2, D89.3, D89.8, D89.9, R65, R65.0, R65.1, R65.2, R65.3, R65.9, T78.0, T78.2, T78.3, T78.4, T80.5, T88.6</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outlineLvl w:val="3"/>
            </w:pPr>
            <w:r>
              <w:rPr>
                <w:sz w:val="20"/>
              </w:rPr>
              <w:t xml:space="preserve">ds04</w:t>
            </w:r>
          </w:p>
        </w:tc>
        <w:tc>
          <w:tcPr>
            <w:gridSpan w:val="4"/>
            <w:tcW w:w="13207" w:type="dxa"/>
            <w:tcBorders>
              <w:top w:val="nil"/>
              <w:left w:val="nil"/>
              <w:bottom w:val="nil"/>
              <w:right w:val="nil"/>
            </w:tcBorders>
          </w:tcPr>
          <w:p>
            <w:pPr>
              <w:pStyle w:val="0"/>
            </w:pPr>
            <w:r>
              <w:rPr>
                <w:sz w:val="20"/>
              </w:rPr>
              <w:t xml:space="preserve">Гастроэнтерология</w:t>
            </w:r>
          </w:p>
        </w:tc>
        <w:tc>
          <w:tcPr>
            <w:tcW w:w="1417" w:type="dxa"/>
            <w:tcBorders>
              <w:top w:val="nil"/>
              <w:left w:val="nil"/>
              <w:bottom w:val="nil"/>
              <w:right w:val="nil"/>
            </w:tcBorders>
          </w:tcPr>
          <w:p>
            <w:pPr>
              <w:pStyle w:val="0"/>
              <w:jc w:val="center"/>
            </w:pPr>
            <w:r>
              <w:rPr>
                <w:sz w:val="20"/>
              </w:rPr>
              <w:t xml:space="preserve">0,89</w:t>
            </w:r>
          </w:p>
        </w:tc>
      </w:tr>
      <w:tr>
        <w:tc>
          <w:tcPr>
            <w:tcW w:w="1239" w:type="dxa"/>
            <w:tcBorders>
              <w:top w:val="nil"/>
              <w:left w:val="nil"/>
              <w:bottom w:val="nil"/>
              <w:right w:val="nil"/>
            </w:tcBorders>
          </w:tcPr>
          <w:p>
            <w:pPr>
              <w:pStyle w:val="0"/>
            </w:pPr>
            <w:r>
              <w:rPr>
                <w:sz w:val="20"/>
              </w:rPr>
              <w:t xml:space="preserve">ds04.001</w:t>
            </w:r>
          </w:p>
        </w:tc>
        <w:tc>
          <w:tcPr>
            <w:tcW w:w="2551" w:type="dxa"/>
            <w:tcBorders>
              <w:top w:val="nil"/>
              <w:left w:val="nil"/>
              <w:bottom w:val="nil"/>
              <w:right w:val="nil"/>
            </w:tcBorders>
          </w:tcPr>
          <w:p>
            <w:pPr>
              <w:pStyle w:val="0"/>
            </w:pPr>
            <w:r>
              <w:rPr>
                <w:sz w:val="20"/>
              </w:rPr>
              <w:t xml:space="preserve">Болезни органов пищеварения, взрослые</w:t>
            </w:r>
          </w:p>
        </w:tc>
        <w:tc>
          <w:tcPr>
            <w:tcW w:w="3797" w:type="dxa"/>
            <w:tcBorders>
              <w:top w:val="nil"/>
              <w:left w:val="nil"/>
              <w:bottom w:val="nil"/>
              <w:right w:val="nil"/>
            </w:tcBorders>
          </w:tcPr>
          <w:p>
            <w:pPr>
              <w:pStyle w:val="0"/>
            </w:pPr>
            <w:r>
              <w:rPr>
                <w:sz w:val="20"/>
              </w:rP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0,89</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K58.8, K59, K59.0, K59.1, K59.2, K59.3, 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outlineLvl w:val="3"/>
            </w:pPr>
            <w:r>
              <w:rPr>
                <w:sz w:val="20"/>
              </w:rPr>
              <w:t xml:space="preserve">ds05</w:t>
            </w:r>
          </w:p>
        </w:tc>
        <w:tc>
          <w:tcPr>
            <w:gridSpan w:val="4"/>
            <w:tcW w:w="13207" w:type="dxa"/>
            <w:tcBorders>
              <w:top w:val="nil"/>
              <w:left w:val="nil"/>
              <w:bottom w:val="nil"/>
              <w:right w:val="nil"/>
            </w:tcBorders>
          </w:tcPr>
          <w:p>
            <w:pPr>
              <w:pStyle w:val="0"/>
            </w:pPr>
            <w:r>
              <w:rPr>
                <w:sz w:val="20"/>
              </w:rPr>
              <w:t xml:space="preserve">Гематология</w:t>
            </w:r>
          </w:p>
        </w:tc>
        <w:tc>
          <w:tcPr>
            <w:tcW w:w="1417" w:type="dxa"/>
            <w:tcBorders>
              <w:top w:val="nil"/>
              <w:left w:val="nil"/>
              <w:bottom w:val="nil"/>
              <w:right w:val="nil"/>
            </w:tcBorders>
          </w:tcPr>
          <w:p>
            <w:pPr>
              <w:pStyle w:val="0"/>
              <w:jc w:val="center"/>
            </w:pPr>
            <w:r>
              <w:rPr>
                <w:sz w:val="20"/>
              </w:rPr>
              <w:t xml:space="preserve">1,09</w:t>
            </w:r>
          </w:p>
        </w:tc>
      </w:tr>
      <w:tr>
        <w:tc>
          <w:tcPr>
            <w:tcW w:w="1239" w:type="dxa"/>
            <w:tcBorders>
              <w:top w:val="nil"/>
              <w:left w:val="nil"/>
              <w:bottom w:val="nil"/>
              <w:right w:val="nil"/>
            </w:tcBorders>
          </w:tcPr>
          <w:p>
            <w:pPr>
              <w:pStyle w:val="0"/>
            </w:pPr>
            <w:r>
              <w:rPr>
                <w:sz w:val="20"/>
              </w:rPr>
              <w:t xml:space="preserve">ds05.001</w:t>
            </w:r>
          </w:p>
        </w:tc>
        <w:tc>
          <w:tcPr>
            <w:tcW w:w="2551" w:type="dxa"/>
            <w:tcBorders>
              <w:top w:val="nil"/>
              <w:left w:val="nil"/>
              <w:bottom w:val="nil"/>
              <w:right w:val="nil"/>
            </w:tcBorders>
          </w:tcPr>
          <w:p>
            <w:pPr>
              <w:pStyle w:val="0"/>
            </w:pPr>
            <w:r>
              <w:rPr>
                <w:sz w:val="20"/>
              </w:rPr>
              <w:t xml:space="preserve">Болезни крови (уровень 1)</w:t>
            </w:r>
          </w:p>
        </w:tc>
        <w:tc>
          <w:tcPr>
            <w:tcW w:w="3797" w:type="dxa"/>
            <w:tcBorders>
              <w:top w:val="nil"/>
              <w:left w:val="nil"/>
              <w:bottom w:val="nil"/>
              <w:right w:val="nil"/>
            </w:tcBorders>
          </w:tcPr>
          <w:p>
            <w:pPr>
              <w:pStyle w:val="0"/>
            </w:pPr>
            <w:r>
              <w:rPr>
                <w:sz w:val="20"/>
              </w:rPr>
              <w:t xml:space="preserve">D50, D50.0, D50.1, D50.8, D50.9, D51, D51.0, D51.1, D51.2, D51.3, D51.8, D51.9, D52, D52.0, D52.1, D52.8, D52.9, D53, D53.0, D53.1, D53.2, D53.8, D53.9, D57.1, D57.3, D63.0, D63.8, D64.8, D64.9, D65, D68, D68.5, D68.6, D70, D71, D72, D72.0, D72.1, D72.8, D72.9, D73, D73.0, D73.1, D73.2, D73.3, D73.4, D73.5, D73.8, D73.9, D75, D75.9, D77, E32, E32.0, E32.1, E32.8, E32.9, E88.0, R71, R72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0,91</w:t>
            </w:r>
          </w:p>
        </w:tc>
      </w:tr>
      <w:tr>
        <w:tc>
          <w:tcPr>
            <w:tcW w:w="1239" w:type="dxa"/>
            <w:tcBorders>
              <w:top w:val="nil"/>
              <w:left w:val="nil"/>
              <w:bottom w:val="nil"/>
              <w:right w:val="nil"/>
            </w:tcBorders>
          </w:tcPr>
          <w:p>
            <w:pPr>
              <w:pStyle w:val="0"/>
            </w:pPr>
            <w:r>
              <w:rPr>
                <w:sz w:val="20"/>
              </w:rPr>
              <w:t xml:space="preserve">ds05.002</w:t>
            </w:r>
          </w:p>
        </w:tc>
        <w:tc>
          <w:tcPr>
            <w:tcW w:w="2551" w:type="dxa"/>
            <w:tcBorders>
              <w:top w:val="nil"/>
              <w:left w:val="nil"/>
              <w:bottom w:val="nil"/>
              <w:right w:val="nil"/>
            </w:tcBorders>
          </w:tcPr>
          <w:p>
            <w:pPr>
              <w:pStyle w:val="0"/>
            </w:pPr>
            <w:r>
              <w:rPr>
                <w:sz w:val="20"/>
              </w:rPr>
              <w:t xml:space="preserve">Болезни крови (уровень 2)</w:t>
            </w:r>
          </w:p>
        </w:tc>
        <w:tc>
          <w:tcPr>
            <w:tcW w:w="3797" w:type="dxa"/>
            <w:tcBorders>
              <w:top w:val="nil"/>
              <w:left w:val="nil"/>
              <w:bottom w:val="nil"/>
              <w:right w:val="nil"/>
            </w:tcBorders>
          </w:tcPr>
          <w:p>
            <w:pPr>
              <w:pStyle w:val="0"/>
            </w:pPr>
            <w:r>
              <w:rPr>
                <w:sz w:val="20"/>
              </w:rPr>
              <w:t xml:space="preserve">D55, D55.0, D55.1, D55.2, D55.3, D55.8, D55.9, D56, D56.0, D56.1, D56.2, D56.3, D56.4, D56.8, D56.9, D57, D57.0, D57.2, D57.8, D58, D58.0, D58.1, D58.2, D58.8, D58.9, D59.0, D59.1, D59.2, D59.3, D59.4, D59.5, D59.6, D59.8, D59.9, D60, D60.0, D60.1, D60.8, D60.9, D61, D61.0, D61.1, D61.2, D61.3, D61.8, D61.9, D62, D63, D64, D64.0, D64.1, D64.2, D64.3, D64.4, D66, D67, D68.0, D68.1, D68.2, D68.3, D68.4, D68.8, D68.9, D69, D69.0, D69.1, D69.2, D69.3, D69.4, D69.5, D69.6, D69.8, D69.9, D74, D74.0, D74.8, D74.9, D75.0, D75.1, D75.8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2,41</w:t>
            </w:r>
          </w:p>
        </w:tc>
      </w:tr>
      <w:tr>
        <w:tc>
          <w:tcPr>
            <w:tcW w:w="1239" w:type="dxa"/>
            <w:tcBorders>
              <w:top w:val="nil"/>
              <w:left w:val="nil"/>
              <w:bottom w:val="nil"/>
              <w:right w:val="nil"/>
            </w:tcBorders>
            <w:vMerge w:val="restart"/>
          </w:tcPr>
          <w:p>
            <w:pPr>
              <w:pStyle w:val="0"/>
            </w:pPr>
            <w:r>
              <w:rPr>
                <w:sz w:val="20"/>
              </w:rPr>
              <w:t xml:space="preserve">ds05.005</w:t>
            </w:r>
          </w:p>
        </w:tc>
        <w:tc>
          <w:tcPr>
            <w:tcW w:w="2551" w:type="dxa"/>
            <w:tcBorders>
              <w:top w:val="nil"/>
              <w:left w:val="nil"/>
              <w:bottom w:val="nil"/>
              <w:right w:val="nil"/>
            </w:tcBorders>
            <w:vMerge w:val="restart"/>
          </w:tcPr>
          <w:p>
            <w:pPr>
              <w:pStyle w:val="0"/>
            </w:pPr>
            <w:r>
              <w:rPr>
                <w:sz w:val="20"/>
              </w:rPr>
              <w:t xml:space="preserve">Лекарственная терапия при доброкачественных заболеваниях крови и пузырном заносе</w:t>
            </w:r>
          </w:p>
        </w:tc>
        <w:tc>
          <w:tcPr>
            <w:tcW w:w="3797" w:type="dxa"/>
            <w:tcBorders>
              <w:top w:val="nil"/>
              <w:left w:val="nil"/>
              <w:bottom w:val="nil"/>
              <w:right w:val="nil"/>
            </w:tcBorders>
          </w:tcPr>
          <w:p>
            <w:pPr>
              <w:pStyle w:val="0"/>
            </w:pPr>
            <w:r>
              <w:rPr>
                <w:sz w:val="20"/>
              </w:rPr>
              <w:t xml:space="preserve">D61.9</w:t>
            </w:r>
          </w:p>
        </w:tc>
        <w:tc>
          <w:tcPr>
            <w:tcW w:w="3798" w:type="dxa"/>
            <w:tcBorders>
              <w:top w:val="nil"/>
              <w:left w:val="nil"/>
              <w:bottom w:val="nil"/>
              <w:right w:val="nil"/>
            </w:tcBorders>
          </w:tcPr>
          <w:p>
            <w:pPr>
              <w:pStyle w:val="0"/>
            </w:pPr>
            <w:hyperlink w:history="0" r:id="rId43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3,73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D70, D71, D72.0, D72.8, D72.9, D75.0, D75.1, D75.8, D75.9, D76.1, D76.2, D76.3, O01.0, O01.1, O01.9</w:t>
            </w:r>
          </w:p>
        </w:tc>
        <w:tc>
          <w:tcPr>
            <w:tcW w:w="3798" w:type="dxa"/>
            <w:tcBorders>
              <w:top w:val="nil"/>
              <w:left w:val="nil"/>
              <w:bottom w:val="nil"/>
              <w:right w:val="nil"/>
            </w:tcBorders>
          </w:tcPr>
          <w:p>
            <w:pPr>
              <w:pStyle w:val="0"/>
            </w:pPr>
            <w:hyperlink w:history="0" r:id="rId43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A25.05.001</w:t>
              </w:r>
            </w:hyperlink>
            <w:r>
              <w:rPr>
                <w:sz w:val="20"/>
              </w:rPr>
              <w:t xml:space="preserve">, </w:t>
            </w:r>
            <w:hyperlink w:history="0" r:id="rId43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A25.05.005</w:t>
              </w:r>
            </w:hyperlink>
            <w:r>
              <w:rPr>
                <w:sz w:val="20"/>
              </w:rPr>
              <w:t xml:space="preserve">, </w:t>
            </w:r>
            <w:hyperlink w:history="0" r:id="rId43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A25.30.038</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outlineLvl w:val="3"/>
            </w:pPr>
            <w:r>
              <w:rPr>
                <w:sz w:val="20"/>
              </w:rPr>
              <w:t xml:space="preserve">ds06</w:t>
            </w:r>
          </w:p>
        </w:tc>
        <w:tc>
          <w:tcPr>
            <w:gridSpan w:val="4"/>
            <w:tcW w:w="13207" w:type="dxa"/>
            <w:tcBorders>
              <w:top w:val="nil"/>
              <w:left w:val="nil"/>
              <w:bottom w:val="nil"/>
              <w:right w:val="nil"/>
            </w:tcBorders>
          </w:tcPr>
          <w:p>
            <w:pPr>
              <w:pStyle w:val="0"/>
            </w:pPr>
            <w:r>
              <w:rPr>
                <w:sz w:val="20"/>
              </w:rPr>
              <w:t xml:space="preserve">Дерматовенерология</w:t>
            </w:r>
          </w:p>
        </w:tc>
        <w:tc>
          <w:tcPr>
            <w:tcW w:w="1417" w:type="dxa"/>
            <w:tcBorders>
              <w:top w:val="nil"/>
              <w:left w:val="nil"/>
              <w:bottom w:val="nil"/>
              <w:right w:val="nil"/>
            </w:tcBorders>
          </w:tcPr>
          <w:p>
            <w:pPr>
              <w:pStyle w:val="0"/>
              <w:jc w:val="center"/>
            </w:pPr>
            <w:r>
              <w:rPr>
                <w:sz w:val="20"/>
              </w:rPr>
              <w:t xml:space="preserve">1,54</w:t>
            </w:r>
          </w:p>
        </w:tc>
      </w:tr>
      <w:tr>
        <w:tc>
          <w:tcPr>
            <w:tcW w:w="1239" w:type="dxa"/>
            <w:tcBorders>
              <w:top w:val="nil"/>
              <w:left w:val="nil"/>
              <w:bottom w:val="nil"/>
              <w:right w:val="nil"/>
            </w:tcBorders>
          </w:tcPr>
          <w:p>
            <w:pPr>
              <w:pStyle w:val="0"/>
            </w:pPr>
            <w:r>
              <w:rPr>
                <w:sz w:val="20"/>
              </w:rPr>
              <w:t xml:space="preserve">ds06.002</w:t>
            </w:r>
          </w:p>
        </w:tc>
        <w:tc>
          <w:tcPr>
            <w:tcW w:w="2551" w:type="dxa"/>
            <w:tcBorders>
              <w:top w:val="nil"/>
              <w:left w:val="nil"/>
              <w:bottom w:val="nil"/>
              <w:right w:val="nil"/>
            </w:tcBorders>
          </w:tcPr>
          <w:p>
            <w:pPr>
              <w:pStyle w:val="0"/>
            </w:pPr>
            <w:r>
              <w:rPr>
                <w:sz w:val="20"/>
              </w:rPr>
              <w:t xml:space="preserve">Лечение дерматозов с применением наружной терапии</w:t>
            </w:r>
          </w:p>
        </w:tc>
        <w:tc>
          <w:tcPr>
            <w:tcW w:w="3797" w:type="dxa"/>
            <w:tcBorders>
              <w:top w:val="nil"/>
              <w:left w:val="nil"/>
              <w:bottom w:val="nil"/>
              <w:right w:val="nil"/>
            </w:tcBorders>
          </w:tcPr>
          <w:p>
            <w:pPr>
              <w:pStyle w:val="0"/>
            </w:pPr>
            <w:r>
              <w:rPr>
                <w:sz w:val="20"/>
              </w:rPr>
              <w:t xml:space="preserve">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0,35</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ds06.003</w:t>
            </w:r>
          </w:p>
        </w:tc>
        <w:tc>
          <w:tcPr>
            <w:tcW w:w="2551" w:type="dxa"/>
            <w:tcBorders>
              <w:top w:val="nil"/>
              <w:left w:val="nil"/>
              <w:bottom w:val="nil"/>
              <w:right w:val="nil"/>
            </w:tcBorders>
          </w:tcPr>
          <w:p>
            <w:pPr>
              <w:pStyle w:val="0"/>
            </w:pPr>
            <w:r>
              <w:rPr>
                <w:sz w:val="20"/>
              </w:rPr>
              <w:t xml:space="preserve">Лечение дерматозов с применением наружной терапии, физиотерапии, плазмафереза</w:t>
            </w:r>
          </w:p>
        </w:tc>
        <w:tc>
          <w:tcPr>
            <w:tcW w:w="3797" w:type="dxa"/>
            <w:tcBorders>
              <w:top w:val="nil"/>
              <w:left w:val="nil"/>
              <w:bottom w:val="nil"/>
              <w:right w:val="nil"/>
            </w:tcBorders>
          </w:tcPr>
          <w:p>
            <w:pPr>
              <w:pStyle w:val="0"/>
            </w:pPr>
            <w:r>
              <w:rPr>
                <w:sz w:val="20"/>
              </w:rPr>
              <w:t xml:space="preserve">L10.5, L26, L30.8, L30.9, L40.5, L53.1, L53.3, L53.8, L90.0, L90.3, L90.8, L90.9, L91.8, L91.9, L92.0, L92.1, L94.0, L94.1, L94.5, L94.8, L94.9, L95.0, L98.1, L98.5, Q81.0, Q81.1, Q81.2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derm1</w:t>
            </w:r>
          </w:p>
        </w:tc>
        <w:tc>
          <w:tcPr>
            <w:tcW w:w="1417" w:type="dxa"/>
            <w:tcBorders>
              <w:top w:val="nil"/>
              <w:left w:val="nil"/>
              <w:bottom w:val="nil"/>
              <w:right w:val="nil"/>
            </w:tcBorders>
          </w:tcPr>
          <w:p>
            <w:pPr>
              <w:pStyle w:val="0"/>
              <w:jc w:val="center"/>
            </w:pPr>
            <w:r>
              <w:rPr>
                <w:sz w:val="20"/>
              </w:rPr>
              <w:t xml:space="preserve">0,97</w:t>
            </w:r>
          </w:p>
        </w:tc>
      </w:tr>
      <w:tr>
        <w:tc>
          <w:tcPr>
            <w:tcW w:w="1239" w:type="dxa"/>
            <w:tcBorders>
              <w:top w:val="nil"/>
              <w:left w:val="nil"/>
              <w:bottom w:val="nil"/>
              <w:right w:val="nil"/>
            </w:tcBorders>
          </w:tcPr>
          <w:p>
            <w:pPr>
              <w:pStyle w:val="0"/>
            </w:pPr>
            <w:r>
              <w:rPr>
                <w:sz w:val="20"/>
              </w:rPr>
              <w:t xml:space="preserve">ds06.004</w:t>
            </w:r>
          </w:p>
        </w:tc>
        <w:tc>
          <w:tcPr>
            <w:tcW w:w="2551" w:type="dxa"/>
            <w:tcBorders>
              <w:top w:val="nil"/>
              <w:left w:val="nil"/>
              <w:bottom w:val="nil"/>
              <w:right w:val="nil"/>
            </w:tcBorders>
          </w:tcPr>
          <w:p>
            <w:pPr>
              <w:pStyle w:val="0"/>
            </w:pPr>
            <w:r>
              <w:rPr>
                <w:sz w:val="20"/>
              </w:rPr>
              <w:t xml:space="preserve">Лечение дерматозов с применением наружной и системной терапии</w:t>
            </w:r>
          </w:p>
        </w:tc>
        <w:tc>
          <w:tcPr>
            <w:tcW w:w="3797" w:type="dxa"/>
            <w:tcBorders>
              <w:top w:val="nil"/>
              <w:left w:val="nil"/>
              <w:bottom w:val="nil"/>
              <w:right w:val="nil"/>
            </w:tcBorders>
          </w:tcPr>
          <w:p>
            <w:pPr>
              <w:pStyle w:val="0"/>
            </w:pPr>
            <w:r>
              <w:rPr>
                <w:sz w:val="20"/>
              </w:rPr>
              <w:t xml:space="preserve">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derm2</w:t>
            </w:r>
          </w:p>
        </w:tc>
        <w:tc>
          <w:tcPr>
            <w:tcW w:w="1417" w:type="dxa"/>
            <w:tcBorders>
              <w:top w:val="nil"/>
              <w:left w:val="nil"/>
              <w:bottom w:val="nil"/>
              <w:right w:val="nil"/>
            </w:tcBorders>
          </w:tcPr>
          <w:p>
            <w:pPr>
              <w:pStyle w:val="0"/>
              <w:jc w:val="center"/>
            </w:pPr>
            <w:r>
              <w:rPr>
                <w:sz w:val="20"/>
              </w:rPr>
              <w:t xml:space="preserve">0,97</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vMerge w:val="restart"/>
          </w:tcPr>
          <w:p>
            <w:pPr>
              <w:pStyle w:val="0"/>
            </w:pPr>
            <w:r>
              <w:rPr>
                <w:sz w:val="20"/>
              </w:rPr>
            </w:r>
          </w:p>
        </w:tc>
        <w:tc>
          <w:tcPr>
            <w:tcW w:w="2551" w:type="dxa"/>
            <w:tcBorders>
              <w:top w:val="nil"/>
              <w:left w:val="nil"/>
              <w:bottom w:val="nil"/>
              <w:right w:val="nil"/>
            </w:tcBorders>
            <w:vMerge w:val="restart"/>
          </w:tcPr>
          <w:p>
            <w:pPr>
              <w:pStyle w:val="0"/>
            </w:pPr>
            <w:r>
              <w:rPr>
                <w:sz w:val="20"/>
              </w:rPr>
            </w:r>
          </w:p>
        </w:tc>
        <w:tc>
          <w:tcPr>
            <w:tcW w:w="3797" w:type="dxa"/>
            <w:tcBorders>
              <w:top w:val="nil"/>
              <w:left w:val="nil"/>
              <w:bottom w:val="nil"/>
              <w:right w:val="nil"/>
            </w:tcBorders>
          </w:tcPr>
          <w:p>
            <w:pPr>
              <w:pStyle w:val="0"/>
            </w:pPr>
            <w:r>
              <w:rPr>
                <w:sz w:val="20"/>
              </w:rPr>
              <w:t xml:space="preserve">L40.0, L40.1, L40.2, L40.3, L40.4, L40.5, L40.8, L40.9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derm3</w:t>
            </w:r>
          </w:p>
        </w:tc>
        <w:tc>
          <w:tcPr>
            <w:tcW w:w="1417"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C84.0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derm4</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ds06.005</w:t>
            </w:r>
          </w:p>
        </w:tc>
        <w:tc>
          <w:tcPr>
            <w:tcW w:w="2551" w:type="dxa"/>
            <w:tcBorders>
              <w:top w:val="nil"/>
              <w:left w:val="nil"/>
              <w:bottom w:val="nil"/>
              <w:right w:val="nil"/>
            </w:tcBorders>
            <w:vMerge w:val="restart"/>
          </w:tcPr>
          <w:p>
            <w:pPr>
              <w:pStyle w:val="0"/>
            </w:pPr>
            <w:r>
              <w:rPr>
                <w:sz w:val="20"/>
              </w:rPr>
              <w:t xml:space="preserve">Лечение дерматозов с применением наружной терапии и фототерапии</w:t>
            </w:r>
          </w:p>
        </w:tc>
        <w:tc>
          <w:tcPr>
            <w:tcW w:w="3797" w:type="dxa"/>
            <w:tcBorders>
              <w:top w:val="nil"/>
              <w:left w:val="nil"/>
              <w:bottom w:val="nil"/>
              <w:right w:val="nil"/>
            </w:tcBorders>
          </w:tcPr>
          <w:p>
            <w:pPr>
              <w:pStyle w:val="0"/>
            </w:pPr>
            <w:r>
              <w:rPr>
                <w:sz w:val="20"/>
              </w:rPr>
              <w:t xml:space="preserve">L20.0, L20.8, L20.9, L21.8, L21.9, L28.1, L30.0, L41.1, L41.3, L41.4, L41.5, L41.8, L43.0, L43.1, L43.2, L43.3, L43.8, L44.0, L44.8, L63.0, L63.1, L66.1, L80, L90.0, L90.3, L90.8, L90.9, L91.9, L92.0, L92.1, L94.0, L94.1, Q82.2, C84.0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derm8</w:t>
            </w:r>
          </w:p>
        </w:tc>
        <w:tc>
          <w:tcPr>
            <w:tcW w:w="1417" w:type="dxa"/>
            <w:tcBorders>
              <w:top w:val="nil"/>
              <w:left w:val="nil"/>
              <w:bottom w:val="nil"/>
              <w:right w:val="nil"/>
            </w:tcBorders>
            <w:vMerge w:val="restart"/>
          </w:tcPr>
          <w:p>
            <w:pPr>
              <w:pStyle w:val="0"/>
              <w:jc w:val="center"/>
            </w:pPr>
            <w:r>
              <w:rPr>
                <w:sz w:val="20"/>
              </w:rPr>
              <w:t xml:space="preserve">1,95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L40.0, L40.2, L40.3, L40.4, L40.5, L40.8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derm9</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L20.0, L20.8, L20.9, L21.8, L21.9, L28.1, L30.0, L41.1, L41.3, L41.4, L41.5, L41.8, L43.0, L43.1, L43.2, L43.3, L43.8, L44.0, L44.8, L63.0, L63.1, L66.1, L80, L90.0, L90.3, L90.8, L90.9, L91.9, L92.0, L92.1, L94.0, L94.1, Q82.2, C84.0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derm7</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outlineLvl w:val="3"/>
            </w:pPr>
            <w:r>
              <w:rPr>
                <w:sz w:val="20"/>
              </w:rPr>
              <w:t xml:space="preserve">ds07</w:t>
            </w:r>
          </w:p>
        </w:tc>
        <w:tc>
          <w:tcPr>
            <w:gridSpan w:val="4"/>
            <w:tcW w:w="13207" w:type="dxa"/>
            <w:tcBorders>
              <w:top w:val="nil"/>
              <w:left w:val="nil"/>
              <w:bottom w:val="nil"/>
              <w:right w:val="nil"/>
            </w:tcBorders>
          </w:tcPr>
          <w:p>
            <w:pPr>
              <w:pStyle w:val="0"/>
            </w:pPr>
            <w:r>
              <w:rPr>
                <w:sz w:val="20"/>
              </w:rPr>
              <w:t xml:space="preserve">Детская кардиология</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t xml:space="preserve">ds07.001</w:t>
            </w:r>
          </w:p>
        </w:tc>
        <w:tc>
          <w:tcPr>
            <w:tcW w:w="2551" w:type="dxa"/>
            <w:tcBorders>
              <w:top w:val="nil"/>
              <w:left w:val="nil"/>
              <w:bottom w:val="nil"/>
              <w:right w:val="nil"/>
            </w:tcBorders>
          </w:tcPr>
          <w:p>
            <w:pPr>
              <w:pStyle w:val="0"/>
            </w:pPr>
            <w:r>
              <w:rPr>
                <w:sz w:val="20"/>
              </w:rPr>
              <w:t xml:space="preserve">Болезни системы кровообращения, дети</w:t>
            </w:r>
          </w:p>
        </w:tc>
        <w:tc>
          <w:tcPr>
            <w:tcW w:w="3797" w:type="dxa"/>
            <w:tcBorders>
              <w:top w:val="nil"/>
              <w:left w:val="nil"/>
              <w:bottom w:val="nil"/>
              <w:right w:val="nil"/>
            </w:tcBorders>
          </w:tcPr>
          <w:p>
            <w:pPr>
              <w:pStyle w:val="0"/>
            </w:pPr>
            <w:r>
              <w:rPr>
                <w:sz w:val="20"/>
              </w:rP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R73, R73.9, R81, R93.1, R94.3, S26, S26.0, S26.00, S26.01, S26.8, S26.80, S26.81, S26.9, S26.90, S26.91, T82, T82.0, T82.1, T82.2, T82.3, T82.4, T82.7, T82.8, T82.9, T85.8</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outlineLvl w:val="3"/>
            </w:pPr>
            <w:r>
              <w:rPr>
                <w:sz w:val="20"/>
              </w:rPr>
              <w:t xml:space="preserve">ds08</w:t>
            </w:r>
          </w:p>
        </w:tc>
        <w:tc>
          <w:tcPr>
            <w:gridSpan w:val="4"/>
            <w:tcW w:w="13207" w:type="dxa"/>
            <w:tcBorders>
              <w:top w:val="nil"/>
              <w:left w:val="nil"/>
              <w:bottom w:val="nil"/>
              <w:right w:val="nil"/>
            </w:tcBorders>
          </w:tcPr>
          <w:p>
            <w:pPr>
              <w:pStyle w:val="0"/>
            </w:pPr>
            <w:r>
              <w:rPr>
                <w:sz w:val="20"/>
              </w:rPr>
              <w:t xml:space="preserve">Детская онкология</w:t>
            </w:r>
          </w:p>
        </w:tc>
        <w:tc>
          <w:tcPr>
            <w:tcW w:w="1417" w:type="dxa"/>
            <w:tcBorders>
              <w:top w:val="nil"/>
              <w:left w:val="nil"/>
              <w:bottom w:val="nil"/>
              <w:right w:val="nil"/>
            </w:tcBorders>
          </w:tcPr>
          <w:p>
            <w:pPr>
              <w:pStyle w:val="0"/>
              <w:jc w:val="center"/>
            </w:pPr>
            <w:r>
              <w:rPr>
                <w:sz w:val="20"/>
              </w:rPr>
              <w:t xml:space="preserve">12,80</w:t>
            </w:r>
          </w:p>
        </w:tc>
      </w:tr>
      <w:tr>
        <w:tc>
          <w:tcPr>
            <w:tcW w:w="1239" w:type="dxa"/>
            <w:tcBorders>
              <w:top w:val="nil"/>
              <w:left w:val="nil"/>
              <w:bottom w:val="nil"/>
              <w:right w:val="nil"/>
            </w:tcBorders>
          </w:tcPr>
          <w:p>
            <w:pPr>
              <w:pStyle w:val="0"/>
            </w:pPr>
            <w:r>
              <w:rPr>
                <w:sz w:val="20"/>
              </w:rPr>
              <w:t xml:space="preserve">ds08.001</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других локализаций (кроме лимфоидной и кроветворной тканей), дети</w:t>
            </w:r>
          </w:p>
        </w:tc>
        <w:tc>
          <w:tcPr>
            <w:tcW w:w="3797" w:type="dxa"/>
            <w:tcBorders>
              <w:top w:val="nil"/>
              <w:left w:val="nil"/>
              <w:bottom w:val="nil"/>
              <w:right w:val="nil"/>
            </w:tcBorders>
          </w:tcPr>
          <w:p>
            <w:pPr>
              <w:pStyle w:val="0"/>
            </w:pPr>
            <w:r>
              <w:rPr>
                <w:sz w:val="20"/>
              </w:rP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 C41, C41.0, C41.1, C41.2, C41.3, C41.4,</w:t>
            </w:r>
          </w:p>
        </w:tc>
        <w:tc>
          <w:tcPr>
            <w:tcW w:w="3798" w:type="dxa"/>
            <w:tcBorders>
              <w:top w:val="nil"/>
              <w:left w:val="nil"/>
              <w:bottom w:val="nil"/>
              <w:right w:val="nil"/>
            </w:tcBorders>
          </w:tcPr>
          <w:p>
            <w:pPr>
              <w:pStyle w:val="0"/>
            </w:pPr>
            <w:hyperlink w:history="0" r:id="rId43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7,95</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C53.1, C53.8, C53.9, C54, C54.0, C54.1, C54.2, C54.3, C54.8, C54.9, C55, C56, C57, C57.0, C57.1, 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3798" w:type="dxa"/>
            <w:tcBorders>
              <w:top w:val="nil"/>
              <w:left w:val="nil"/>
              <w:bottom w:val="nil"/>
              <w:right w:val="nil"/>
            </w:tcBorders>
          </w:tcPr>
          <w:p>
            <w:pPr>
              <w:pStyle w:val="0"/>
            </w:pPr>
            <w:hyperlink w:history="0" r:id="rId43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21 года</w:t>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vMerge w:val="restart"/>
          </w:tcPr>
          <w:p>
            <w:pPr>
              <w:pStyle w:val="0"/>
            </w:pPr>
            <w:r>
              <w:rPr>
                <w:sz w:val="20"/>
              </w:rPr>
              <w:t xml:space="preserve">ds08.002</w:t>
            </w:r>
          </w:p>
        </w:tc>
        <w:tc>
          <w:tcPr>
            <w:tcW w:w="2551" w:type="dxa"/>
            <w:tcBorders>
              <w:top w:val="nil"/>
              <w:left w:val="nil"/>
              <w:bottom w:val="nil"/>
              <w:right w:val="nil"/>
            </w:tcBorders>
            <w:vMerge w:val="restart"/>
          </w:tcPr>
          <w:p>
            <w:pPr>
              <w:pStyle w:val="0"/>
            </w:pPr>
            <w:r>
              <w:rPr>
                <w:sz w:val="20"/>
              </w:rPr>
              <w:t xml:space="preserve">Лекарственная терапия при остром лейкозе, дети</w:t>
            </w:r>
          </w:p>
        </w:tc>
        <w:tc>
          <w:tcPr>
            <w:tcW w:w="3797" w:type="dxa"/>
            <w:tcBorders>
              <w:top w:val="nil"/>
              <w:left w:val="nil"/>
              <w:bottom w:val="nil"/>
              <w:right w:val="nil"/>
            </w:tcBorders>
          </w:tcPr>
          <w:p>
            <w:pPr>
              <w:pStyle w:val="0"/>
            </w:pPr>
            <w:r>
              <w:rPr>
                <w:sz w:val="20"/>
              </w:rPr>
              <w:t xml:space="preserve">C93.3</w:t>
            </w:r>
          </w:p>
        </w:tc>
        <w:tc>
          <w:tcPr>
            <w:tcW w:w="3798" w:type="dxa"/>
            <w:tcBorders>
              <w:top w:val="nil"/>
              <w:left w:val="nil"/>
              <w:bottom w:val="nil"/>
              <w:right w:val="nil"/>
            </w:tcBorders>
          </w:tcPr>
          <w:p>
            <w:pPr>
              <w:pStyle w:val="0"/>
            </w:pPr>
            <w:hyperlink w:history="0" r:id="rId43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vMerge w:val="restart"/>
          </w:tcPr>
          <w:p>
            <w:pPr>
              <w:pStyle w:val="0"/>
              <w:jc w:val="center"/>
            </w:pPr>
            <w:r>
              <w:rPr>
                <w:sz w:val="20"/>
              </w:rPr>
              <w:t xml:space="preserve">14,23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C91.0, C92.0, C92.4, C92.5, C92.6, C92.8, C93.0, C94.0, C94.2, C95.0</w:t>
            </w:r>
          </w:p>
        </w:tc>
        <w:tc>
          <w:tcPr>
            <w:tcW w:w="3798" w:type="dxa"/>
            <w:tcBorders>
              <w:top w:val="nil"/>
              <w:left w:val="nil"/>
              <w:bottom w:val="nil"/>
              <w:right w:val="nil"/>
            </w:tcBorders>
          </w:tcPr>
          <w:p>
            <w:pPr>
              <w:pStyle w:val="0"/>
            </w:pPr>
            <w:hyperlink w:history="0" r:id="rId43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21 года</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ds08.003</w:t>
            </w:r>
          </w:p>
        </w:tc>
        <w:tc>
          <w:tcPr>
            <w:tcW w:w="2551" w:type="dxa"/>
            <w:tcBorders>
              <w:top w:val="nil"/>
              <w:left w:val="nil"/>
              <w:bottom w:val="nil"/>
              <w:right w:val="nil"/>
            </w:tcBorders>
            <w:vMerge w:val="restart"/>
          </w:tcPr>
          <w:p>
            <w:pPr>
              <w:pStyle w:val="0"/>
            </w:pPr>
            <w:r>
              <w:rPr>
                <w:sz w:val="20"/>
              </w:rPr>
              <w:t xml:space="preserve">Лекарственная терапия при других злокачественных новообразованиях лимфоидной и кроветворной тканей, дети</w:t>
            </w:r>
          </w:p>
        </w:tc>
        <w:tc>
          <w:tcPr>
            <w:tcW w:w="3797" w:type="dxa"/>
            <w:tcBorders>
              <w:top w:val="nil"/>
              <w:left w:val="nil"/>
              <w:bottom w:val="nil"/>
              <w:right w:val="nil"/>
            </w:tcBorders>
          </w:tcPr>
          <w:p>
            <w:pPr>
              <w:pStyle w:val="0"/>
            </w:pPr>
            <w:r>
              <w:rPr>
                <w:sz w:val="20"/>
              </w:rPr>
              <w:t xml:space="preserve">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D46, D46.0, D46.1, D46.2, D46.4, D46.5, D46.6, D46.7, D46.9, D47, D47.0, D47.1, D47.2, D47.3, D47.4, D47.5, D47.7, D47.9</w:t>
            </w:r>
          </w:p>
        </w:tc>
        <w:tc>
          <w:tcPr>
            <w:tcW w:w="3798" w:type="dxa"/>
            <w:tcBorders>
              <w:top w:val="nil"/>
              <w:left w:val="nil"/>
              <w:bottom w:val="nil"/>
              <w:right w:val="nil"/>
            </w:tcBorders>
          </w:tcPr>
          <w:p>
            <w:pPr>
              <w:pStyle w:val="0"/>
            </w:pPr>
            <w:hyperlink w:history="0" r:id="rId43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vMerge w:val="restart"/>
          </w:tcPr>
          <w:p>
            <w:pPr>
              <w:pStyle w:val="0"/>
              <w:jc w:val="center"/>
            </w:pPr>
            <w:r>
              <w:rPr>
                <w:sz w:val="20"/>
              </w:rPr>
              <w:t xml:space="preserve">10,34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C81, C81.0, C81.1, C81.2, C81.3, C81.4, C81.7, C81.9, C83.3, C83.5, C83.7, C84.6, C84.7, C85.2, C91.8, C92.3, C92.7, C92.9, C95, C95.1, C95.7, C95.9</w:t>
            </w:r>
          </w:p>
        </w:tc>
        <w:tc>
          <w:tcPr>
            <w:tcW w:w="3798" w:type="dxa"/>
            <w:tcBorders>
              <w:top w:val="nil"/>
              <w:left w:val="nil"/>
              <w:bottom w:val="nil"/>
              <w:right w:val="nil"/>
            </w:tcBorders>
          </w:tcPr>
          <w:p>
            <w:pPr>
              <w:pStyle w:val="0"/>
            </w:pPr>
            <w:hyperlink w:history="0" r:id="rId43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21 года</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outlineLvl w:val="3"/>
            </w:pPr>
            <w:r>
              <w:rPr>
                <w:sz w:val="20"/>
              </w:rPr>
              <w:t xml:space="preserve">ds09</w:t>
            </w:r>
          </w:p>
        </w:tc>
        <w:tc>
          <w:tcPr>
            <w:gridSpan w:val="4"/>
            <w:tcW w:w="13207" w:type="dxa"/>
            <w:tcBorders>
              <w:top w:val="nil"/>
              <w:left w:val="nil"/>
              <w:bottom w:val="nil"/>
              <w:right w:val="nil"/>
            </w:tcBorders>
          </w:tcPr>
          <w:p>
            <w:pPr>
              <w:pStyle w:val="0"/>
            </w:pPr>
            <w:r>
              <w:rPr>
                <w:sz w:val="20"/>
              </w:rPr>
              <w:t xml:space="preserve">Детская урология-андрология</w:t>
            </w:r>
          </w:p>
        </w:tc>
        <w:tc>
          <w:tcPr>
            <w:tcW w:w="1417" w:type="dxa"/>
            <w:tcBorders>
              <w:top w:val="nil"/>
              <w:left w:val="nil"/>
              <w:bottom w:val="nil"/>
              <w:right w:val="nil"/>
            </w:tcBorders>
          </w:tcPr>
          <w:p>
            <w:pPr>
              <w:pStyle w:val="0"/>
              <w:jc w:val="center"/>
            </w:pPr>
            <w:r>
              <w:rPr>
                <w:sz w:val="20"/>
              </w:rPr>
              <w:t xml:space="preserve">1,42</w:t>
            </w:r>
          </w:p>
        </w:tc>
      </w:tr>
      <w:tr>
        <w:tc>
          <w:tcPr>
            <w:tcW w:w="1239" w:type="dxa"/>
            <w:tcBorders>
              <w:top w:val="nil"/>
              <w:left w:val="nil"/>
              <w:bottom w:val="nil"/>
              <w:right w:val="nil"/>
            </w:tcBorders>
          </w:tcPr>
          <w:p>
            <w:pPr>
              <w:pStyle w:val="0"/>
            </w:pPr>
            <w:r>
              <w:rPr>
                <w:sz w:val="20"/>
              </w:rPr>
              <w:t xml:space="preserve">ds09.001</w:t>
            </w:r>
          </w:p>
        </w:tc>
        <w:tc>
          <w:tcPr>
            <w:tcW w:w="2551" w:type="dxa"/>
            <w:tcBorders>
              <w:top w:val="nil"/>
              <w:left w:val="nil"/>
              <w:bottom w:val="nil"/>
              <w:right w:val="nil"/>
            </w:tcBorders>
          </w:tcPr>
          <w:p>
            <w:pPr>
              <w:pStyle w:val="0"/>
            </w:pPr>
            <w:r>
              <w:rPr>
                <w:sz w:val="20"/>
              </w:rPr>
              <w:t xml:space="preserve">Операции на мужских половых органах, дети</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3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A11.21.002</w:t>
              </w:r>
            </w:hyperlink>
            <w:r>
              <w:rPr>
                <w:sz w:val="20"/>
              </w:rPr>
              <w:t xml:space="preserve">, </w:t>
            </w:r>
            <w:hyperlink w:history="0" r:id="rId43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A11.21.003</w:t>
              </w:r>
            </w:hyperlink>
            <w:r>
              <w:rPr>
                <w:sz w:val="20"/>
              </w:rPr>
              <w:t xml:space="preserve">, </w:t>
            </w:r>
            <w:hyperlink w:history="0" r:id="rId43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A16.21.013</w:t>
              </w:r>
            </w:hyperlink>
            <w:r>
              <w:rPr>
                <w:sz w:val="20"/>
              </w:rPr>
              <w:t xml:space="preserve">, </w:t>
            </w:r>
            <w:hyperlink w:history="0" r:id="rId43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A16.21.038</w:t>
              </w:r>
            </w:hyperlink>
            <w:r>
              <w:rPr>
                <w:sz w:val="20"/>
              </w:rPr>
              <w:t xml:space="preserve">, </w:t>
            </w:r>
            <w:hyperlink w:history="0" r:id="rId43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A16.21.039</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1,38</w:t>
            </w:r>
          </w:p>
        </w:tc>
      </w:tr>
      <w:tr>
        <w:tc>
          <w:tcPr>
            <w:tcW w:w="1239" w:type="dxa"/>
            <w:tcBorders>
              <w:top w:val="nil"/>
              <w:left w:val="nil"/>
              <w:bottom w:val="nil"/>
              <w:right w:val="nil"/>
            </w:tcBorders>
          </w:tcPr>
          <w:p>
            <w:pPr>
              <w:pStyle w:val="0"/>
            </w:pPr>
            <w:r>
              <w:rPr>
                <w:sz w:val="20"/>
              </w:rPr>
              <w:t xml:space="preserve">ds09.002</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дети</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3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w:t>
              </w:r>
            </w:hyperlink>
            <w:r>
              <w:rPr>
                <w:sz w:val="20"/>
              </w:rPr>
              <w:t xml:space="preserve">, </w:t>
            </w:r>
            <w:hyperlink w:history="0" r:id="rId43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A03.28.002</w:t>
              </w:r>
            </w:hyperlink>
            <w:r>
              <w:rPr>
                <w:sz w:val="20"/>
              </w:rPr>
              <w:t xml:space="preserve">, </w:t>
            </w:r>
            <w:hyperlink w:history="0" r:id="rId43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A03.28.003</w:t>
              </w:r>
            </w:hyperlink>
            <w:r>
              <w:rPr>
                <w:sz w:val="20"/>
              </w:rPr>
              <w:t xml:space="preserve">, </w:t>
            </w:r>
            <w:hyperlink w:history="0" r:id="rId43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A03.28.004</w:t>
              </w:r>
            </w:hyperlink>
            <w:r>
              <w:rPr>
                <w:sz w:val="20"/>
              </w:rPr>
              <w:t xml:space="preserve">, </w:t>
            </w:r>
            <w:hyperlink w:history="0" r:id="rId43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w:t>
              </w:r>
            </w:hyperlink>
            <w:r>
              <w:rPr>
                <w:sz w:val="20"/>
              </w:rPr>
              <w:t xml:space="preserve">, </w:t>
            </w:r>
            <w:hyperlink w:history="0" r:id="rId43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A11.28.002</w:t>
              </w:r>
            </w:hyperlink>
            <w:r>
              <w:rPr>
                <w:sz w:val="20"/>
              </w:rPr>
              <w:t xml:space="preserve">, </w:t>
            </w:r>
            <w:hyperlink w:history="0" r:id="rId43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A11.28.012</w:t>
              </w:r>
            </w:hyperlink>
            <w:r>
              <w:rPr>
                <w:sz w:val="20"/>
              </w:rPr>
              <w:t xml:space="preserve">, </w:t>
            </w:r>
            <w:hyperlink w:history="0" r:id="rId43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A11.28.013</w:t>
              </w:r>
            </w:hyperlink>
            <w:r>
              <w:rPr>
                <w:sz w:val="20"/>
              </w:rPr>
              <w:t xml:space="preserve">, </w:t>
            </w:r>
            <w:hyperlink w:history="0" r:id="rId43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A16.28.035.001</w:t>
              </w:r>
            </w:hyperlink>
            <w:r>
              <w:rPr>
                <w:sz w:val="20"/>
              </w:rPr>
              <w:t xml:space="preserve">, </w:t>
            </w:r>
            <w:hyperlink w:history="0" r:id="rId43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A16.28.040</w:t>
              </w:r>
            </w:hyperlink>
            <w:r>
              <w:rPr>
                <w:sz w:val="20"/>
              </w:rPr>
              <w:t xml:space="preserve">, </w:t>
            </w:r>
            <w:hyperlink w:history="0" r:id="rId43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A16.28.043</w:t>
              </w:r>
            </w:hyperlink>
            <w:r>
              <w:rPr>
                <w:sz w:val="20"/>
              </w:rPr>
              <w:t xml:space="preserve">, </w:t>
            </w:r>
            <w:hyperlink w:history="0" r:id="rId43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A16.28.051</w:t>
              </w:r>
            </w:hyperlink>
            <w:r>
              <w:rPr>
                <w:sz w:val="20"/>
              </w:rPr>
              <w:t xml:space="preserve">, </w:t>
            </w:r>
            <w:hyperlink w:history="0" r:id="rId43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A16.28.052.001</w:t>
              </w:r>
            </w:hyperlink>
            <w:r>
              <w:rPr>
                <w:sz w:val="20"/>
              </w:rPr>
              <w:t xml:space="preserve">, </w:t>
            </w:r>
            <w:hyperlink w:history="0" r:id="rId43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A16.28.072.001</w:t>
              </w:r>
            </w:hyperlink>
            <w:r>
              <w:rPr>
                <w:sz w:val="20"/>
              </w:rPr>
              <w:t xml:space="preserve">, </w:t>
            </w:r>
            <w:hyperlink w:history="0" r:id="rId43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A16.28.077</w:t>
              </w:r>
            </w:hyperlink>
            <w:r>
              <w:rPr>
                <w:sz w:val="20"/>
              </w:rPr>
              <w:t xml:space="preserve">, </w:t>
            </w:r>
            <w:hyperlink w:history="0" r:id="rId43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2,09</w:t>
            </w:r>
          </w:p>
        </w:tc>
      </w:tr>
      <w:tr>
        <w:tc>
          <w:tcPr>
            <w:tcW w:w="1239" w:type="dxa"/>
            <w:tcBorders>
              <w:top w:val="nil"/>
              <w:left w:val="nil"/>
              <w:bottom w:val="nil"/>
              <w:right w:val="nil"/>
            </w:tcBorders>
          </w:tcPr>
          <w:p>
            <w:pPr>
              <w:pStyle w:val="0"/>
              <w:outlineLvl w:val="3"/>
            </w:pPr>
            <w:r>
              <w:rPr>
                <w:sz w:val="20"/>
              </w:rPr>
              <w:t xml:space="preserve">ds10</w:t>
            </w:r>
          </w:p>
        </w:tc>
        <w:tc>
          <w:tcPr>
            <w:gridSpan w:val="4"/>
            <w:tcW w:w="13207" w:type="dxa"/>
            <w:tcBorders>
              <w:top w:val="nil"/>
              <w:left w:val="nil"/>
              <w:bottom w:val="nil"/>
              <w:right w:val="nil"/>
            </w:tcBorders>
          </w:tcPr>
          <w:p>
            <w:pPr>
              <w:pStyle w:val="0"/>
            </w:pPr>
            <w:r>
              <w:rPr>
                <w:sz w:val="20"/>
              </w:rPr>
              <w:t xml:space="preserve">Детская хирургия</w:t>
            </w:r>
          </w:p>
        </w:tc>
        <w:tc>
          <w:tcPr>
            <w:tcW w:w="1417" w:type="dxa"/>
            <w:tcBorders>
              <w:top w:val="nil"/>
              <w:left w:val="nil"/>
              <w:bottom w:val="nil"/>
              <w:right w:val="nil"/>
            </w:tcBorders>
          </w:tcPr>
          <w:p>
            <w:pPr>
              <w:pStyle w:val="0"/>
              <w:jc w:val="center"/>
            </w:pPr>
            <w:r>
              <w:rPr>
                <w:sz w:val="20"/>
              </w:rPr>
              <w:t xml:space="preserve">1,60</w:t>
            </w:r>
          </w:p>
        </w:tc>
      </w:tr>
      <w:tr>
        <w:tc>
          <w:tcPr>
            <w:tcW w:w="1239" w:type="dxa"/>
            <w:tcBorders>
              <w:top w:val="nil"/>
              <w:left w:val="nil"/>
              <w:bottom w:val="nil"/>
              <w:right w:val="nil"/>
            </w:tcBorders>
          </w:tcPr>
          <w:p>
            <w:pPr>
              <w:pStyle w:val="0"/>
            </w:pPr>
            <w:r>
              <w:rPr>
                <w:sz w:val="20"/>
              </w:rPr>
              <w:t xml:space="preserve">ds10.001</w:t>
            </w:r>
          </w:p>
        </w:tc>
        <w:tc>
          <w:tcPr>
            <w:tcW w:w="2551" w:type="dxa"/>
            <w:tcBorders>
              <w:top w:val="nil"/>
              <w:left w:val="nil"/>
              <w:bottom w:val="nil"/>
              <w:right w:val="nil"/>
            </w:tcBorders>
          </w:tcPr>
          <w:p>
            <w:pPr>
              <w:pStyle w:val="0"/>
            </w:pPr>
            <w:r>
              <w:rPr>
                <w:sz w:val="20"/>
              </w:rPr>
              <w:t xml:space="preserve">Операции по поводу грыж, дети</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3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w:t>
              </w:r>
            </w:hyperlink>
            <w:r>
              <w:rPr>
                <w:sz w:val="20"/>
              </w:rPr>
              <w:t xml:space="preserve">, </w:t>
            </w:r>
            <w:hyperlink w:history="0" r:id="rId43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43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A16.30.003</w:t>
              </w:r>
            </w:hyperlink>
            <w:r>
              <w:rPr>
                <w:sz w:val="20"/>
              </w:rPr>
              <w:t xml:space="preserve">, </w:t>
            </w:r>
            <w:hyperlink w:history="0" r:id="rId43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w:t>
              </w:r>
            </w:hyperlink>
            <w:r>
              <w:rPr>
                <w:sz w:val="20"/>
              </w:rPr>
              <w:t xml:space="preserve">, </w:t>
            </w:r>
            <w:hyperlink w:history="0" r:id="rId43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A16.30.004.001</w:t>
              </w:r>
            </w:hyperlink>
            <w:r>
              <w:rPr>
                <w:sz w:val="20"/>
              </w:rPr>
              <w:t xml:space="preserve">, </w:t>
            </w:r>
            <w:hyperlink w:history="0" r:id="rId43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1,60</w:t>
            </w:r>
          </w:p>
        </w:tc>
      </w:tr>
      <w:tr>
        <w:tc>
          <w:tcPr>
            <w:tcW w:w="1239" w:type="dxa"/>
            <w:tcBorders>
              <w:top w:val="nil"/>
              <w:left w:val="nil"/>
              <w:bottom w:val="nil"/>
              <w:right w:val="nil"/>
            </w:tcBorders>
          </w:tcPr>
          <w:p>
            <w:pPr>
              <w:pStyle w:val="0"/>
              <w:outlineLvl w:val="3"/>
            </w:pPr>
            <w:r>
              <w:rPr>
                <w:sz w:val="20"/>
              </w:rPr>
              <w:t xml:space="preserve">ds11</w:t>
            </w:r>
          </w:p>
        </w:tc>
        <w:tc>
          <w:tcPr>
            <w:gridSpan w:val="4"/>
            <w:tcW w:w="13207" w:type="dxa"/>
            <w:tcBorders>
              <w:top w:val="nil"/>
              <w:left w:val="nil"/>
              <w:bottom w:val="nil"/>
              <w:right w:val="nil"/>
            </w:tcBorders>
          </w:tcPr>
          <w:p>
            <w:pPr>
              <w:pStyle w:val="0"/>
            </w:pPr>
            <w:r>
              <w:rPr>
                <w:sz w:val="20"/>
              </w:rPr>
              <w:t xml:space="preserve">Детская эндокринология</w:t>
            </w:r>
          </w:p>
        </w:tc>
        <w:tc>
          <w:tcPr>
            <w:tcW w:w="1417" w:type="dxa"/>
            <w:tcBorders>
              <w:top w:val="nil"/>
              <w:left w:val="nil"/>
              <w:bottom w:val="nil"/>
              <w:right w:val="nil"/>
            </w:tcBorders>
          </w:tcPr>
          <w:p>
            <w:pPr>
              <w:pStyle w:val="0"/>
              <w:jc w:val="center"/>
            </w:pPr>
            <w:r>
              <w:rPr>
                <w:sz w:val="20"/>
              </w:rPr>
              <w:t xml:space="preserve">1,39</w:t>
            </w:r>
          </w:p>
        </w:tc>
      </w:tr>
      <w:tr>
        <w:tc>
          <w:tcPr>
            <w:tcW w:w="1239" w:type="dxa"/>
            <w:tcBorders>
              <w:top w:val="nil"/>
              <w:left w:val="nil"/>
              <w:bottom w:val="nil"/>
              <w:right w:val="nil"/>
            </w:tcBorders>
          </w:tcPr>
          <w:p>
            <w:pPr>
              <w:pStyle w:val="0"/>
            </w:pPr>
            <w:r>
              <w:rPr>
                <w:sz w:val="20"/>
              </w:rPr>
              <w:t xml:space="preserve">ds11.001</w:t>
            </w:r>
          </w:p>
        </w:tc>
        <w:tc>
          <w:tcPr>
            <w:tcW w:w="2551" w:type="dxa"/>
            <w:tcBorders>
              <w:top w:val="nil"/>
              <w:left w:val="nil"/>
              <w:bottom w:val="nil"/>
              <w:right w:val="nil"/>
            </w:tcBorders>
          </w:tcPr>
          <w:p>
            <w:pPr>
              <w:pStyle w:val="0"/>
            </w:pPr>
            <w:r>
              <w:rPr>
                <w:sz w:val="20"/>
              </w:rPr>
              <w:t xml:space="preserve">Сахарный диабет, дети</w:t>
            </w:r>
          </w:p>
        </w:tc>
        <w:tc>
          <w:tcPr>
            <w:tcW w:w="3797" w:type="dxa"/>
            <w:tcBorders>
              <w:top w:val="nil"/>
              <w:left w:val="nil"/>
              <w:bottom w:val="nil"/>
              <w:right w:val="nil"/>
            </w:tcBorders>
          </w:tcPr>
          <w:p>
            <w:pPr>
              <w:pStyle w:val="0"/>
            </w:pPr>
            <w:r>
              <w:rPr>
                <w:sz w:val="20"/>
              </w:rPr>
              <w:t xml:space="preserve">E10.0, E10.1, E10.2, E10.3, E10.4, E10.5, E10.6, E10.7, E10.8, E10.9, E11.0, E11.1, E11.2, E11.3, E11.4, E11.5, E11.6, E11.7, E11.8, E11.9, E12.0, E12.1, E12.2, E12.3, E12.4, E12.5, E12.6, E12.7, E12.8, E12.9, E13.0, E13.1, E13.2, E13.3, E13.4, E13.5, E13.6, E13.7, E13.8, E13.9, E14.0, E14.1, E14.2, E14.3, E14.4, E14.5, E14.6, E14.7, E14.8, E14.9, R73.0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1,49</w:t>
            </w:r>
          </w:p>
        </w:tc>
      </w:tr>
      <w:tr>
        <w:tc>
          <w:tcPr>
            <w:tcW w:w="1239" w:type="dxa"/>
            <w:tcBorders>
              <w:top w:val="nil"/>
              <w:left w:val="nil"/>
              <w:bottom w:val="nil"/>
              <w:right w:val="nil"/>
            </w:tcBorders>
          </w:tcPr>
          <w:p>
            <w:pPr>
              <w:pStyle w:val="0"/>
            </w:pPr>
            <w:r>
              <w:rPr>
                <w:sz w:val="20"/>
              </w:rPr>
              <w:t xml:space="preserve">ds11.002</w:t>
            </w:r>
          </w:p>
        </w:tc>
        <w:tc>
          <w:tcPr>
            <w:tcW w:w="2551" w:type="dxa"/>
            <w:tcBorders>
              <w:top w:val="nil"/>
              <w:left w:val="nil"/>
              <w:bottom w:val="nil"/>
              <w:right w:val="nil"/>
            </w:tcBorders>
          </w:tcPr>
          <w:p>
            <w:pPr>
              <w:pStyle w:val="0"/>
            </w:pPr>
            <w:r>
              <w:rPr>
                <w:sz w:val="20"/>
              </w:rPr>
              <w:t xml:space="preserve">Другие болезни эндокринной системы, дети</w:t>
            </w:r>
          </w:p>
        </w:tc>
        <w:tc>
          <w:tcPr>
            <w:tcW w:w="3797" w:type="dxa"/>
            <w:tcBorders>
              <w:top w:val="nil"/>
              <w:left w:val="nil"/>
              <w:bottom w:val="nil"/>
              <w:right w:val="nil"/>
            </w:tcBorders>
          </w:tcPr>
          <w:p>
            <w:pPr>
              <w:pStyle w:val="0"/>
            </w:pPr>
            <w:r>
              <w:rPr>
                <w:sz w:val="20"/>
              </w:rPr>
              <w:t xml:space="preserve">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1,36</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outlineLvl w:val="3"/>
            </w:pPr>
            <w:r>
              <w:rPr>
                <w:sz w:val="20"/>
              </w:rPr>
              <w:t xml:space="preserve">ds12</w:t>
            </w:r>
          </w:p>
        </w:tc>
        <w:tc>
          <w:tcPr>
            <w:gridSpan w:val="4"/>
            <w:tcW w:w="13207" w:type="dxa"/>
            <w:tcBorders>
              <w:top w:val="nil"/>
              <w:left w:val="nil"/>
              <w:bottom w:val="nil"/>
              <w:right w:val="nil"/>
            </w:tcBorders>
          </w:tcPr>
          <w:p>
            <w:pPr>
              <w:pStyle w:val="0"/>
            </w:pPr>
            <w:r>
              <w:rPr>
                <w:sz w:val="20"/>
              </w:rPr>
              <w:t xml:space="preserve">Инфекционные болезни</w:t>
            </w:r>
          </w:p>
        </w:tc>
        <w:tc>
          <w:tcPr>
            <w:tcW w:w="1417" w:type="dxa"/>
            <w:tcBorders>
              <w:top w:val="nil"/>
              <w:left w:val="nil"/>
              <w:bottom w:val="nil"/>
              <w:right w:val="nil"/>
            </w:tcBorders>
          </w:tcPr>
          <w:p>
            <w:pPr>
              <w:pStyle w:val="0"/>
              <w:jc w:val="center"/>
            </w:pPr>
            <w:r>
              <w:rPr>
                <w:sz w:val="20"/>
              </w:rPr>
              <w:t xml:space="preserve">0,92</w:t>
            </w:r>
          </w:p>
        </w:tc>
      </w:tr>
      <w:tr>
        <w:tc>
          <w:tcPr>
            <w:tcW w:w="1239" w:type="dxa"/>
            <w:tcBorders>
              <w:top w:val="nil"/>
              <w:left w:val="nil"/>
              <w:bottom w:val="nil"/>
              <w:right w:val="nil"/>
            </w:tcBorders>
          </w:tcPr>
          <w:p>
            <w:pPr>
              <w:pStyle w:val="0"/>
            </w:pPr>
            <w:r>
              <w:rPr>
                <w:sz w:val="20"/>
              </w:rPr>
              <w:t xml:space="preserve">ds12.001</w:t>
            </w:r>
          </w:p>
        </w:tc>
        <w:tc>
          <w:tcPr>
            <w:tcW w:w="2551" w:type="dxa"/>
            <w:tcBorders>
              <w:top w:val="nil"/>
              <w:left w:val="nil"/>
              <w:bottom w:val="nil"/>
              <w:right w:val="nil"/>
            </w:tcBorders>
          </w:tcPr>
          <w:p>
            <w:pPr>
              <w:pStyle w:val="0"/>
            </w:pPr>
            <w:r>
              <w:rPr>
                <w:sz w:val="20"/>
              </w:rPr>
              <w:t xml:space="preserve">Вирусный гепатит B хронический, лекарственная терапия</w:t>
            </w:r>
          </w:p>
        </w:tc>
        <w:tc>
          <w:tcPr>
            <w:tcW w:w="3797" w:type="dxa"/>
            <w:tcBorders>
              <w:top w:val="nil"/>
              <w:left w:val="nil"/>
              <w:bottom w:val="nil"/>
              <w:right w:val="nil"/>
            </w:tcBorders>
          </w:tcPr>
          <w:p>
            <w:pPr>
              <w:pStyle w:val="0"/>
            </w:pPr>
            <w:r>
              <w:rPr>
                <w:sz w:val="20"/>
              </w:rPr>
              <w:t xml:space="preserve">B18.0, B18.1</w:t>
            </w:r>
          </w:p>
        </w:tc>
        <w:tc>
          <w:tcPr>
            <w:tcW w:w="3798" w:type="dxa"/>
            <w:tcBorders>
              <w:top w:val="nil"/>
              <w:left w:val="nil"/>
              <w:bottom w:val="nil"/>
              <w:right w:val="nil"/>
            </w:tcBorders>
          </w:tcPr>
          <w:p>
            <w:pPr>
              <w:pStyle w:val="0"/>
            </w:pPr>
            <w:hyperlink w:history="0" r:id="rId43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A25.14.008.001</w:t>
              </w:r>
            </w:hyperlink>
            <w:r>
              <w:rPr>
                <w:sz w:val="20"/>
              </w:rPr>
              <w:t xml:space="preserve">, </w:t>
            </w:r>
            <w:hyperlink w:history="0" r:id="rId43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A25.14.008.002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2,75</w:t>
            </w:r>
          </w:p>
        </w:tc>
      </w:tr>
      <w:tr>
        <w:tc>
          <w:tcPr>
            <w:tcW w:w="1239" w:type="dxa"/>
            <w:tcBorders>
              <w:top w:val="nil"/>
              <w:left w:val="nil"/>
              <w:bottom w:val="nil"/>
              <w:right w:val="nil"/>
            </w:tcBorders>
          </w:tcPr>
          <w:p>
            <w:pPr>
              <w:pStyle w:val="0"/>
            </w:pPr>
            <w:r>
              <w:rPr>
                <w:sz w:val="20"/>
              </w:rPr>
              <w:t xml:space="preserve">ds12.005</w:t>
            </w:r>
          </w:p>
        </w:tc>
        <w:tc>
          <w:tcPr>
            <w:tcW w:w="2551" w:type="dxa"/>
            <w:tcBorders>
              <w:top w:val="nil"/>
              <w:left w:val="nil"/>
              <w:bottom w:val="nil"/>
              <w:right w:val="nil"/>
            </w:tcBorders>
          </w:tcPr>
          <w:p>
            <w:pPr>
              <w:pStyle w:val="0"/>
            </w:pPr>
            <w:r>
              <w:rPr>
                <w:sz w:val="20"/>
              </w:rPr>
              <w:t xml:space="preserve">Другие вирусные гепатиты</w:t>
            </w:r>
          </w:p>
        </w:tc>
        <w:tc>
          <w:tcPr>
            <w:tcW w:w="3797" w:type="dxa"/>
            <w:tcBorders>
              <w:top w:val="nil"/>
              <w:left w:val="nil"/>
              <w:bottom w:val="nil"/>
              <w:right w:val="nil"/>
            </w:tcBorders>
          </w:tcPr>
          <w:p>
            <w:pPr>
              <w:pStyle w:val="0"/>
            </w:pPr>
            <w:r>
              <w:rPr>
                <w:sz w:val="20"/>
              </w:rPr>
              <w:t xml:space="preserve">B15.0, B15.9, B16.0, B16.1, B16.2, B16.9, B17.0, B17.1, B17.2, B17.8, B17.9, B18.0, B18.1, B18.2, B18.8, B18.9, B19.0, B19.9, B94.2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0,97</w:t>
            </w:r>
          </w:p>
        </w:tc>
      </w:tr>
      <w:tr>
        <w:tc>
          <w:tcPr>
            <w:tcW w:w="1239" w:type="dxa"/>
            <w:tcBorders>
              <w:top w:val="nil"/>
              <w:left w:val="nil"/>
              <w:bottom w:val="nil"/>
              <w:right w:val="nil"/>
            </w:tcBorders>
          </w:tcPr>
          <w:p>
            <w:pPr>
              <w:pStyle w:val="0"/>
            </w:pPr>
            <w:r>
              <w:rPr>
                <w:sz w:val="20"/>
              </w:rPr>
              <w:t xml:space="preserve">ds12.006</w:t>
            </w:r>
          </w:p>
        </w:tc>
        <w:tc>
          <w:tcPr>
            <w:tcW w:w="2551" w:type="dxa"/>
            <w:tcBorders>
              <w:top w:val="nil"/>
              <w:left w:val="nil"/>
              <w:bottom w:val="nil"/>
              <w:right w:val="nil"/>
            </w:tcBorders>
          </w:tcPr>
          <w:p>
            <w:pPr>
              <w:pStyle w:val="0"/>
            </w:pPr>
            <w:r>
              <w:rPr>
                <w:sz w:val="20"/>
              </w:rPr>
              <w:t xml:space="preserve">Инфекционные и паразитарные болезни, взрослые</w:t>
            </w:r>
          </w:p>
        </w:tc>
        <w:tc>
          <w:tcPr>
            <w:tcW w:w="3797" w:type="dxa"/>
            <w:tcBorders>
              <w:top w:val="nil"/>
              <w:left w:val="nil"/>
              <w:bottom w:val="nil"/>
              <w:right w:val="nil"/>
            </w:tcBorders>
          </w:tcPr>
          <w:p>
            <w:pPr>
              <w:pStyle w:val="0"/>
            </w:pPr>
            <w:r>
              <w:rPr>
                <w:sz w:val="20"/>
              </w:rP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1,16</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B48.5, B48.7, B48.8, B49, B50, B50.0,</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ds12.007</w:t>
            </w:r>
          </w:p>
        </w:tc>
        <w:tc>
          <w:tcPr>
            <w:tcW w:w="2551" w:type="dxa"/>
            <w:tcBorders>
              <w:top w:val="nil"/>
              <w:left w:val="nil"/>
              <w:bottom w:val="nil"/>
              <w:right w:val="nil"/>
            </w:tcBorders>
          </w:tcPr>
          <w:p>
            <w:pPr>
              <w:pStyle w:val="0"/>
            </w:pPr>
            <w:r>
              <w:rPr>
                <w:sz w:val="20"/>
              </w:rPr>
              <w:t xml:space="preserve">Инфекционные и паразитарные болезни, дети</w:t>
            </w:r>
          </w:p>
        </w:tc>
        <w:tc>
          <w:tcPr>
            <w:tcW w:w="3797" w:type="dxa"/>
            <w:tcBorders>
              <w:top w:val="nil"/>
              <w:left w:val="nil"/>
              <w:bottom w:val="nil"/>
              <w:right w:val="nil"/>
            </w:tcBorders>
          </w:tcPr>
          <w:p>
            <w:pPr>
              <w:pStyle w:val="0"/>
            </w:pPr>
            <w:r>
              <w:rPr>
                <w:sz w:val="20"/>
              </w:rP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0,97</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A77.0, A77.1, A77.2, A77.3, A77.8, A77.9, A78, A79, A79.0, A79.1, A79.8, A79.9, A80, A80.0, A80.1, A80.2, A80.3, A80.4, A80.9, A81, A81.0, A81.1, A81.2, A81.8, A81.9, A82, A82.0, A82.1, A82.9, A83, A83.0, A83.1, A83.2, A83.3, A83.4, A83.5, A83.6, A83.8, 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B45.2, B45.3, B45.7, B45.8, B45.9, B46, B46.0, B46.1, B46.2, B46.3, B46.4, B46.5, B46.8, B46.9, B47, B47.0, B47.1, B47.9, B48, B48.0, B48.1, B48.2, B48.3, B48.4, 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ds12.008</w:t>
            </w:r>
          </w:p>
        </w:tc>
        <w:tc>
          <w:tcPr>
            <w:tcW w:w="2551" w:type="dxa"/>
            <w:tcBorders>
              <w:top w:val="nil"/>
              <w:left w:val="nil"/>
              <w:bottom w:val="nil"/>
              <w:right w:val="nil"/>
            </w:tcBorders>
          </w:tcPr>
          <w:p>
            <w:pPr>
              <w:pStyle w:val="0"/>
            </w:pPr>
            <w:r>
              <w:rPr>
                <w:sz w:val="20"/>
              </w:rPr>
              <w:t xml:space="preserve">Респираторные инфекции верхних дыхательных путей, взрослые</w:t>
            </w:r>
          </w:p>
        </w:tc>
        <w:tc>
          <w:tcPr>
            <w:tcW w:w="3797" w:type="dxa"/>
            <w:tcBorders>
              <w:top w:val="nil"/>
              <w:left w:val="nil"/>
              <w:bottom w:val="nil"/>
              <w:right w:val="nil"/>
            </w:tcBorders>
          </w:tcPr>
          <w:p>
            <w:pPr>
              <w:pStyle w:val="0"/>
            </w:pPr>
            <w:r>
              <w:rPr>
                <w:sz w:val="20"/>
              </w:rPr>
              <w:t xml:space="preserve">J00, J01, J01.0, J01.1, J01.2, J01.3, J01.4, J01.8, J01.9, J02, J02.0, J02.8, J02.9, J03, J03.0, J03.8, J03.9, J04, J04.0, J04.1, J04.2, J05, J05.0, J05.1, J06, J06.0, J06.8, J06.9, J09, J10, J10.1, J10.8, J11, J11.1, J11.8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0,52</w:t>
            </w:r>
          </w:p>
        </w:tc>
      </w:tr>
      <w:tr>
        <w:tc>
          <w:tcPr>
            <w:tcW w:w="1239" w:type="dxa"/>
            <w:tcBorders>
              <w:top w:val="nil"/>
              <w:left w:val="nil"/>
              <w:bottom w:val="nil"/>
              <w:right w:val="nil"/>
            </w:tcBorders>
          </w:tcPr>
          <w:p>
            <w:pPr>
              <w:pStyle w:val="0"/>
            </w:pPr>
            <w:r>
              <w:rPr>
                <w:sz w:val="20"/>
              </w:rPr>
              <w:t xml:space="preserve">ds12.009</w:t>
            </w:r>
          </w:p>
        </w:tc>
        <w:tc>
          <w:tcPr>
            <w:tcW w:w="2551" w:type="dxa"/>
            <w:tcBorders>
              <w:top w:val="nil"/>
              <w:left w:val="nil"/>
              <w:bottom w:val="nil"/>
              <w:right w:val="nil"/>
            </w:tcBorders>
          </w:tcPr>
          <w:p>
            <w:pPr>
              <w:pStyle w:val="0"/>
            </w:pPr>
            <w:r>
              <w:rPr>
                <w:sz w:val="20"/>
              </w:rPr>
              <w:t xml:space="preserve">Респираторные инфекции верхних дыхательных путей, дети</w:t>
            </w:r>
          </w:p>
        </w:tc>
        <w:tc>
          <w:tcPr>
            <w:tcW w:w="3797" w:type="dxa"/>
            <w:tcBorders>
              <w:top w:val="nil"/>
              <w:left w:val="nil"/>
              <w:bottom w:val="nil"/>
              <w:right w:val="nil"/>
            </w:tcBorders>
          </w:tcPr>
          <w:p>
            <w:pPr>
              <w:pStyle w:val="0"/>
            </w:pPr>
            <w:r>
              <w:rPr>
                <w:sz w:val="20"/>
              </w:rPr>
              <w:t xml:space="preserve">J00, J01, J01.0, J01.1, J01.2, J01.3, J01.4, J01.8, J01.9, J02, J02.0, J02.8, J02.9, J03, J03.0, J03.8, J03.9, J04, J04.0, J04.1, J04.2, J05, J05.0, J05.1, J06, J06.0, J06.8, J06.9, J09, J10, J10.1, J10.8, J11, J11.1, J11.8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0,65</w:t>
            </w:r>
          </w:p>
        </w:tc>
      </w:tr>
      <w:tr>
        <w:tc>
          <w:tcPr>
            <w:tcW w:w="1239" w:type="dxa"/>
            <w:tcBorders>
              <w:top w:val="nil"/>
              <w:left w:val="nil"/>
              <w:bottom w:val="nil"/>
              <w:right w:val="nil"/>
            </w:tcBorders>
          </w:tcPr>
          <w:p>
            <w:pPr>
              <w:pStyle w:val="0"/>
            </w:pPr>
            <w:r>
              <w:rPr>
                <w:sz w:val="20"/>
              </w:rPr>
              <w:t xml:space="preserve">ds12.012</w:t>
            </w:r>
          </w:p>
        </w:tc>
        <w:tc>
          <w:tcPr>
            <w:tcW w:w="2551" w:type="dxa"/>
            <w:tcBorders>
              <w:top w:val="nil"/>
              <w:left w:val="nil"/>
              <w:bottom w:val="nil"/>
              <w:right w:val="nil"/>
            </w:tcBorders>
          </w:tcPr>
          <w:p>
            <w:pPr>
              <w:pStyle w:val="0"/>
            </w:pPr>
            <w:r>
              <w:rPr>
                <w:sz w:val="20"/>
              </w:rPr>
              <w:t xml:space="preserve">Лечение хронического вирусного гепатита C (уровень 1)</w:t>
            </w:r>
          </w:p>
        </w:tc>
        <w:tc>
          <w:tcPr>
            <w:tcW w:w="3797" w:type="dxa"/>
            <w:tcBorders>
              <w:top w:val="nil"/>
              <w:left w:val="nil"/>
              <w:bottom w:val="nil"/>
              <w:right w:val="nil"/>
            </w:tcBorders>
          </w:tcPr>
          <w:p>
            <w:pPr>
              <w:pStyle w:val="0"/>
            </w:pPr>
            <w:r>
              <w:rPr>
                <w:sz w:val="20"/>
              </w:rPr>
              <w:t xml:space="preserve">B18.2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thc09, thc10, thc13, thc14</w:t>
            </w:r>
          </w:p>
        </w:tc>
        <w:tc>
          <w:tcPr>
            <w:tcW w:w="1417" w:type="dxa"/>
            <w:tcBorders>
              <w:top w:val="nil"/>
              <w:left w:val="nil"/>
              <w:bottom w:val="nil"/>
              <w:right w:val="nil"/>
            </w:tcBorders>
          </w:tcPr>
          <w:p>
            <w:pPr>
              <w:pStyle w:val="0"/>
              <w:jc w:val="center"/>
            </w:pPr>
            <w:r>
              <w:rPr>
                <w:sz w:val="20"/>
              </w:rPr>
              <w:t xml:space="preserve">6,00</w:t>
            </w:r>
          </w:p>
        </w:tc>
      </w:tr>
      <w:tr>
        <w:tc>
          <w:tcPr>
            <w:tcW w:w="1239" w:type="dxa"/>
            <w:tcBorders>
              <w:top w:val="nil"/>
              <w:left w:val="nil"/>
              <w:bottom w:val="nil"/>
              <w:right w:val="nil"/>
            </w:tcBorders>
          </w:tcPr>
          <w:p>
            <w:pPr>
              <w:pStyle w:val="0"/>
            </w:pPr>
            <w:r>
              <w:rPr>
                <w:sz w:val="20"/>
              </w:rPr>
              <w:t xml:space="preserve">ds12.013</w:t>
            </w:r>
          </w:p>
        </w:tc>
        <w:tc>
          <w:tcPr>
            <w:tcW w:w="2551" w:type="dxa"/>
            <w:tcBorders>
              <w:top w:val="nil"/>
              <w:left w:val="nil"/>
              <w:bottom w:val="nil"/>
              <w:right w:val="nil"/>
            </w:tcBorders>
          </w:tcPr>
          <w:p>
            <w:pPr>
              <w:pStyle w:val="0"/>
            </w:pPr>
            <w:r>
              <w:rPr>
                <w:sz w:val="20"/>
              </w:rPr>
              <w:t xml:space="preserve">Лечение хронического вирусного гепатита C (уровень 2)</w:t>
            </w:r>
          </w:p>
        </w:tc>
        <w:tc>
          <w:tcPr>
            <w:tcW w:w="3797" w:type="dxa"/>
            <w:tcBorders>
              <w:top w:val="nil"/>
              <w:left w:val="nil"/>
              <w:bottom w:val="nil"/>
              <w:right w:val="nil"/>
            </w:tcBorders>
          </w:tcPr>
          <w:p>
            <w:pPr>
              <w:pStyle w:val="0"/>
            </w:pPr>
            <w:r>
              <w:rPr>
                <w:sz w:val="20"/>
              </w:rPr>
              <w:t xml:space="preserve">B18.2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thc01, thc02, thc04, thc15, thc16, thc17</w:t>
            </w:r>
          </w:p>
        </w:tc>
        <w:tc>
          <w:tcPr>
            <w:tcW w:w="1417" w:type="dxa"/>
            <w:tcBorders>
              <w:top w:val="nil"/>
              <w:left w:val="nil"/>
              <w:bottom w:val="nil"/>
              <w:right w:val="nil"/>
            </w:tcBorders>
          </w:tcPr>
          <w:p>
            <w:pPr>
              <w:pStyle w:val="0"/>
              <w:jc w:val="center"/>
            </w:pPr>
            <w:r>
              <w:rPr>
                <w:sz w:val="20"/>
              </w:rPr>
              <w:t xml:space="preserve">9,07</w:t>
            </w:r>
          </w:p>
        </w:tc>
      </w:tr>
      <w:tr>
        <w:tc>
          <w:tcPr>
            <w:tcW w:w="1239" w:type="dxa"/>
            <w:tcBorders>
              <w:top w:val="nil"/>
              <w:left w:val="nil"/>
              <w:bottom w:val="nil"/>
              <w:right w:val="nil"/>
            </w:tcBorders>
          </w:tcPr>
          <w:p>
            <w:pPr>
              <w:pStyle w:val="0"/>
            </w:pPr>
            <w:r>
              <w:rPr>
                <w:sz w:val="20"/>
              </w:rPr>
              <w:t xml:space="preserve">ds12.014</w:t>
            </w:r>
          </w:p>
        </w:tc>
        <w:tc>
          <w:tcPr>
            <w:tcW w:w="2551" w:type="dxa"/>
            <w:tcBorders>
              <w:top w:val="nil"/>
              <w:left w:val="nil"/>
              <w:bottom w:val="nil"/>
              <w:right w:val="nil"/>
            </w:tcBorders>
          </w:tcPr>
          <w:p>
            <w:pPr>
              <w:pStyle w:val="0"/>
            </w:pPr>
            <w:r>
              <w:rPr>
                <w:sz w:val="20"/>
              </w:rPr>
              <w:t xml:space="preserve">Лечение хронического вирусного гепатита C (уровень 3)</w:t>
            </w:r>
          </w:p>
        </w:tc>
        <w:tc>
          <w:tcPr>
            <w:tcW w:w="3797" w:type="dxa"/>
            <w:tcBorders>
              <w:top w:val="nil"/>
              <w:left w:val="nil"/>
              <w:bottom w:val="nil"/>
              <w:right w:val="nil"/>
            </w:tcBorders>
          </w:tcPr>
          <w:p>
            <w:pPr>
              <w:pStyle w:val="0"/>
            </w:pPr>
            <w:r>
              <w:rPr>
                <w:sz w:val="20"/>
              </w:rPr>
              <w:t xml:space="preserve">B18.2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thc03, thc05, thc06, thc11, thc12, thc18</w:t>
            </w:r>
          </w:p>
        </w:tc>
        <w:tc>
          <w:tcPr>
            <w:tcW w:w="1417" w:type="dxa"/>
            <w:tcBorders>
              <w:top w:val="nil"/>
              <w:left w:val="nil"/>
              <w:bottom w:val="nil"/>
              <w:right w:val="nil"/>
            </w:tcBorders>
          </w:tcPr>
          <w:p>
            <w:pPr>
              <w:pStyle w:val="0"/>
              <w:jc w:val="center"/>
            </w:pPr>
            <w:r>
              <w:rPr>
                <w:sz w:val="20"/>
              </w:rPr>
              <w:t xml:space="preserve">12,91</w:t>
            </w:r>
          </w:p>
        </w:tc>
      </w:tr>
      <w:tr>
        <w:tc>
          <w:tcPr>
            <w:tcW w:w="1239" w:type="dxa"/>
            <w:tcBorders>
              <w:top w:val="nil"/>
              <w:left w:val="nil"/>
              <w:bottom w:val="nil"/>
              <w:right w:val="nil"/>
            </w:tcBorders>
          </w:tcPr>
          <w:p>
            <w:pPr>
              <w:pStyle w:val="0"/>
            </w:pPr>
            <w:r>
              <w:rPr>
                <w:sz w:val="20"/>
              </w:rPr>
              <w:t xml:space="preserve">ds12.015</w:t>
            </w:r>
          </w:p>
        </w:tc>
        <w:tc>
          <w:tcPr>
            <w:tcW w:w="2551" w:type="dxa"/>
            <w:tcBorders>
              <w:top w:val="nil"/>
              <w:left w:val="nil"/>
              <w:bottom w:val="nil"/>
              <w:right w:val="nil"/>
            </w:tcBorders>
          </w:tcPr>
          <w:p>
            <w:pPr>
              <w:pStyle w:val="0"/>
            </w:pPr>
            <w:r>
              <w:rPr>
                <w:sz w:val="20"/>
              </w:rPr>
              <w:t xml:space="preserve">Лечение хронического вирусного гепатита C (уровень 4)</w:t>
            </w:r>
          </w:p>
        </w:tc>
        <w:tc>
          <w:tcPr>
            <w:tcW w:w="3797" w:type="dxa"/>
            <w:tcBorders>
              <w:top w:val="nil"/>
              <w:left w:val="nil"/>
              <w:bottom w:val="nil"/>
              <w:right w:val="nil"/>
            </w:tcBorders>
          </w:tcPr>
          <w:p>
            <w:pPr>
              <w:pStyle w:val="0"/>
            </w:pPr>
            <w:r>
              <w:rPr>
                <w:sz w:val="20"/>
              </w:rPr>
              <w:t xml:space="preserve">B18.2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thc07, thc08</w:t>
            </w:r>
          </w:p>
        </w:tc>
        <w:tc>
          <w:tcPr>
            <w:tcW w:w="1417" w:type="dxa"/>
            <w:tcBorders>
              <w:top w:val="nil"/>
              <w:left w:val="nil"/>
              <w:bottom w:val="nil"/>
              <w:right w:val="nil"/>
            </w:tcBorders>
          </w:tcPr>
          <w:p>
            <w:pPr>
              <w:pStyle w:val="0"/>
              <w:jc w:val="center"/>
            </w:pPr>
            <w:r>
              <w:rPr>
                <w:sz w:val="20"/>
              </w:rPr>
              <w:t xml:space="preserve">18,77</w:t>
            </w:r>
          </w:p>
        </w:tc>
      </w:tr>
      <w:tr>
        <w:tc>
          <w:tcPr>
            <w:tcW w:w="1239" w:type="dxa"/>
            <w:tcBorders>
              <w:top w:val="nil"/>
              <w:left w:val="nil"/>
              <w:bottom w:val="nil"/>
              <w:right w:val="nil"/>
            </w:tcBorders>
          </w:tcPr>
          <w:p>
            <w:pPr>
              <w:pStyle w:val="0"/>
              <w:outlineLvl w:val="3"/>
            </w:pPr>
            <w:r>
              <w:rPr>
                <w:sz w:val="20"/>
              </w:rPr>
              <w:t xml:space="preserve">ds13</w:t>
            </w:r>
          </w:p>
        </w:tc>
        <w:tc>
          <w:tcPr>
            <w:gridSpan w:val="4"/>
            <w:tcW w:w="13207" w:type="dxa"/>
            <w:tcBorders>
              <w:top w:val="nil"/>
              <w:left w:val="nil"/>
              <w:bottom w:val="nil"/>
              <w:right w:val="nil"/>
            </w:tcBorders>
          </w:tcPr>
          <w:p>
            <w:pPr>
              <w:pStyle w:val="0"/>
            </w:pPr>
            <w:r>
              <w:rPr>
                <w:sz w:val="20"/>
              </w:rPr>
              <w:t xml:space="preserve">Кардиология</w:t>
            </w:r>
          </w:p>
        </w:tc>
        <w:tc>
          <w:tcPr>
            <w:tcW w:w="1417" w:type="dxa"/>
            <w:tcBorders>
              <w:top w:val="nil"/>
              <w:left w:val="nil"/>
              <w:bottom w:val="nil"/>
              <w:right w:val="nil"/>
            </w:tcBorders>
          </w:tcPr>
          <w:p>
            <w:pPr>
              <w:pStyle w:val="0"/>
              <w:jc w:val="center"/>
            </w:pPr>
            <w:r>
              <w:rPr>
                <w:sz w:val="20"/>
              </w:rPr>
              <w:t xml:space="preserve">0,80</w:t>
            </w:r>
          </w:p>
        </w:tc>
      </w:tr>
      <w:tr>
        <w:tc>
          <w:tcPr>
            <w:tcW w:w="1239" w:type="dxa"/>
            <w:tcBorders>
              <w:top w:val="nil"/>
              <w:left w:val="nil"/>
              <w:bottom w:val="nil"/>
              <w:right w:val="nil"/>
            </w:tcBorders>
          </w:tcPr>
          <w:p>
            <w:pPr>
              <w:pStyle w:val="0"/>
            </w:pPr>
            <w:r>
              <w:rPr>
                <w:sz w:val="20"/>
              </w:rPr>
              <w:t xml:space="preserve">ds13.001</w:t>
            </w:r>
          </w:p>
        </w:tc>
        <w:tc>
          <w:tcPr>
            <w:tcW w:w="2551" w:type="dxa"/>
            <w:tcBorders>
              <w:top w:val="nil"/>
              <w:left w:val="nil"/>
              <w:bottom w:val="nil"/>
              <w:right w:val="nil"/>
            </w:tcBorders>
          </w:tcPr>
          <w:p>
            <w:pPr>
              <w:pStyle w:val="0"/>
            </w:pPr>
            <w:r>
              <w:rPr>
                <w:sz w:val="20"/>
              </w:rPr>
              <w:t xml:space="preserve">Болезни системы кровообращения, взрослые</w:t>
            </w:r>
          </w:p>
        </w:tc>
        <w:tc>
          <w:tcPr>
            <w:tcW w:w="3797" w:type="dxa"/>
            <w:tcBorders>
              <w:top w:val="nil"/>
              <w:left w:val="nil"/>
              <w:bottom w:val="nil"/>
              <w:right w:val="nil"/>
            </w:tcBorders>
          </w:tcPr>
          <w:p>
            <w:pPr>
              <w:pStyle w:val="0"/>
            </w:pPr>
            <w:r>
              <w:rPr>
                <w:sz w:val="20"/>
              </w:rP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0,80</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R93.1, R94.3, S26, S26.0, S26.00, S26.01, S26.8, S26.80, S26.81, S26.9, S26.90, S26.91, T82, T82.0, T82.1, T82.2, T82.3, T82.4, T82.7, T82.8, T82.9, T85.8</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ds13.002</w:t>
            </w:r>
          </w:p>
        </w:tc>
        <w:tc>
          <w:tcPr>
            <w:tcW w:w="2551" w:type="dxa"/>
            <w:tcBorders>
              <w:top w:val="nil"/>
              <w:left w:val="nil"/>
              <w:bottom w:val="nil"/>
              <w:right w:val="nil"/>
            </w:tcBorders>
          </w:tcPr>
          <w:p>
            <w:pPr>
              <w:pStyle w:val="0"/>
            </w:pPr>
            <w:r>
              <w:rPr>
                <w:sz w:val="20"/>
              </w:rPr>
              <w:t xml:space="preserve">Болезни системы кровообращения с применением инвазивных методов</w:t>
            </w:r>
          </w:p>
        </w:tc>
        <w:tc>
          <w:tcPr>
            <w:tcW w:w="3797" w:type="dxa"/>
            <w:tcBorders>
              <w:top w:val="nil"/>
              <w:left w:val="nil"/>
              <w:bottom w:val="nil"/>
              <w:right w:val="nil"/>
            </w:tcBorders>
          </w:tcPr>
          <w:p>
            <w:pPr>
              <w:pStyle w:val="0"/>
            </w:pPr>
            <w:r>
              <w:rPr>
                <w:sz w:val="20"/>
              </w:rPr>
              <w:t xml:space="preserve">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 I26.0, I26.9, I27, I27.0, I27.1, I27.2, I27.8, I27.9, I28, I28.0, I28.1, I28.8, I28.9, I30, I30.0, I30.1, I30.8, I30.9, I31, I31.0, I31.1, I31.2, I31.3, I31.8, I31.9, I32, I32.0, I32.1, I32.8, I33, I33.0, I33.9, I34, I34.0, I34.1, I34.2, I34.8, I34.9, I35, I35.0, I35.1, I35.2, I35.8, I35.9, I36, I36.0, I36.1, I36.2, I36.8, I36.9, I37, I37.0, I37.1, I37.2, I37.8, I37.9, I38, I39, I39.0, I39.1, I39.2, I39.3, I39.4, I39.8, I40, I40.0, I40.1, I40.8, I40.9, I41,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I95, I95.0, I95.1, I95.2, I95.8, I95.9,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R00, R00.0, R00.1, R00.2, R00.8, R01, R01.0, R01.1, R01.2, R03, R03.0, R03.1</w:t>
            </w:r>
          </w:p>
        </w:tc>
        <w:tc>
          <w:tcPr>
            <w:tcW w:w="3798" w:type="dxa"/>
            <w:tcBorders>
              <w:top w:val="nil"/>
              <w:left w:val="nil"/>
              <w:bottom w:val="nil"/>
              <w:right w:val="nil"/>
            </w:tcBorders>
          </w:tcPr>
          <w:p>
            <w:pPr>
              <w:pStyle w:val="0"/>
            </w:pPr>
            <w:hyperlink w:history="0" r:id="rId43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A04.10.002.001</w:t>
              </w:r>
            </w:hyperlink>
            <w:r>
              <w:rPr>
                <w:sz w:val="20"/>
              </w:rPr>
              <w:t xml:space="preserve">, </w:t>
            </w:r>
            <w:hyperlink w:history="0" r:id="rId43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43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43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3,39</w:t>
            </w:r>
          </w:p>
        </w:tc>
      </w:tr>
      <w:tr>
        <w:tc>
          <w:tcPr>
            <w:tcW w:w="1239" w:type="dxa"/>
            <w:tcBorders>
              <w:top w:val="nil"/>
              <w:left w:val="nil"/>
              <w:bottom w:val="nil"/>
              <w:right w:val="nil"/>
            </w:tcBorders>
          </w:tcPr>
          <w:p>
            <w:pPr>
              <w:pStyle w:val="0"/>
              <w:outlineLvl w:val="3"/>
            </w:pPr>
            <w:r>
              <w:rPr>
                <w:sz w:val="20"/>
              </w:rPr>
              <w:t xml:space="preserve">ds14</w:t>
            </w:r>
          </w:p>
        </w:tc>
        <w:tc>
          <w:tcPr>
            <w:gridSpan w:val="4"/>
            <w:tcW w:w="13207" w:type="dxa"/>
            <w:tcBorders>
              <w:top w:val="nil"/>
              <w:left w:val="nil"/>
              <w:bottom w:val="nil"/>
              <w:right w:val="nil"/>
            </w:tcBorders>
          </w:tcPr>
          <w:p>
            <w:pPr>
              <w:pStyle w:val="0"/>
            </w:pPr>
            <w:r>
              <w:rPr>
                <w:sz w:val="20"/>
              </w:rPr>
              <w:t xml:space="preserve">Колопроктология</w:t>
            </w:r>
          </w:p>
        </w:tc>
        <w:tc>
          <w:tcPr>
            <w:tcW w:w="1417" w:type="dxa"/>
            <w:tcBorders>
              <w:top w:val="nil"/>
              <w:left w:val="nil"/>
              <w:bottom w:val="nil"/>
              <w:right w:val="nil"/>
            </w:tcBorders>
          </w:tcPr>
          <w:p>
            <w:pPr>
              <w:pStyle w:val="0"/>
              <w:jc w:val="center"/>
            </w:pPr>
            <w:r>
              <w:rPr>
                <w:sz w:val="20"/>
              </w:rPr>
              <w:t xml:space="preserve">1,70</w:t>
            </w:r>
          </w:p>
        </w:tc>
      </w:tr>
      <w:tr>
        <w:tc>
          <w:tcPr>
            <w:tcW w:w="1239" w:type="dxa"/>
            <w:tcBorders>
              <w:top w:val="nil"/>
              <w:left w:val="nil"/>
              <w:bottom w:val="nil"/>
              <w:right w:val="nil"/>
            </w:tcBorders>
          </w:tcPr>
          <w:p>
            <w:pPr>
              <w:pStyle w:val="0"/>
            </w:pPr>
            <w:r>
              <w:rPr>
                <w:sz w:val="20"/>
              </w:rPr>
              <w:t xml:space="preserve">ds14.001</w:t>
            </w:r>
          </w:p>
        </w:tc>
        <w:tc>
          <w:tcPr>
            <w:tcW w:w="2551" w:type="dxa"/>
            <w:tcBorders>
              <w:top w:val="nil"/>
              <w:left w:val="nil"/>
              <w:bottom w:val="nil"/>
              <w:right w:val="nil"/>
            </w:tcBorders>
          </w:tcPr>
          <w:p>
            <w:pPr>
              <w:pStyle w:val="0"/>
            </w:pPr>
            <w:r>
              <w:rPr>
                <w:sz w:val="20"/>
              </w:rPr>
              <w:t xml:space="preserve">Операции на кишечнике и анальной области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3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A16.19.003</w:t>
              </w:r>
            </w:hyperlink>
            <w:r>
              <w:rPr>
                <w:sz w:val="20"/>
              </w:rPr>
              <w:t xml:space="preserve">, </w:t>
            </w:r>
            <w:hyperlink w:history="0" r:id="rId43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A16.19.008</w:t>
              </w:r>
            </w:hyperlink>
            <w:r>
              <w:rPr>
                <w:sz w:val="20"/>
              </w:rPr>
              <w:t xml:space="preserve">, </w:t>
            </w:r>
            <w:hyperlink w:history="0" r:id="rId43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A16.19.010</w:t>
              </w:r>
            </w:hyperlink>
            <w:r>
              <w:rPr>
                <w:sz w:val="20"/>
              </w:rPr>
              <w:t xml:space="preserve">, </w:t>
            </w:r>
            <w:hyperlink w:history="0" r:id="rId43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A16.19.011</w:t>
              </w:r>
            </w:hyperlink>
            <w:r>
              <w:rPr>
                <w:sz w:val="20"/>
              </w:rPr>
              <w:t xml:space="preserve">, </w:t>
            </w:r>
            <w:hyperlink w:history="0" r:id="rId43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A16.19.012</w:t>
              </w:r>
            </w:hyperlink>
            <w:r>
              <w:rPr>
                <w:sz w:val="20"/>
              </w:rPr>
              <w:t xml:space="preserve">, </w:t>
            </w:r>
            <w:hyperlink w:history="0" r:id="rId43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w:t>
              </w:r>
            </w:hyperlink>
            <w:r>
              <w:rPr>
                <w:sz w:val="20"/>
              </w:rPr>
              <w:t xml:space="preserve">, </w:t>
            </w:r>
            <w:hyperlink w:history="0" r:id="rId43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A16.19.013.001</w:t>
              </w:r>
            </w:hyperlink>
            <w:r>
              <w:rPr>
                <w:sz w:val="20"/>
              </w:rPr>
              <w:t xml:space="preserve">, </w:t>
            </w:r>
            <w:hyperlink w:history="0" r:id="rId43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A16.19.013.002</w:t>
              </w:r>
            </w:hyperlink>
            <w:r>
              <w:rPr>
                <w:sz w:val="20"/>
              </w:rPr>
              <w:t xml:space="preserve">, </w:t>
            </w:r>
            <w:hyperlink w:history="0" r:id="rId43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A16.19.013.003</w:t>
              </w:r>
            </w:hyperlink>
            <w:r>
              <w:rPr>
                <w:sz w:val="20"/>
              </w:rPr>
              <w:t xml:space="preserve">, </w:t>
            </w:r>
            <w:hyperlink w:history="0" r:id="rId43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A16.19.016</w:t>
              </w:r>
            </w:hyperlink>
            <w:r>
              <w:rPr>
                <w:sz w:val="20"/>
              </w:rPr>
              <w:t xml:space="preserve">, </w:t>
            </w:r>
            <w:hyperlink w:history="0" r:id="rId43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A16.19.017</w:t>
              </w:r>
            </w:hyperlink>
            <w:r>
              <w:rPr>
                <w:sz w:val="20"/>
              </w:rPr>
              <w:t xml:space="preserve">, </w:t>
            </w:r>
            <w:hyperlink w:history="0" r:id="rId43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A16.19.024</w:t>
              </w:r>
            </w:hyperlink>
            <w:r>
              <w:rPr>
                <w:sz w:val="20"/>
              </w:rPr>
              <w:t xml:space="preserve">, </w:t>
            </w:r>
            <w:hyperlink w:history="0" r:id="rId43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A16.19.033</w:t>
              </w:r>
            </w:hyperlink>
            <w:r>
              <w:rPr>
                <w:sz w:val="20"/>
              </w:rPr>
              <w:t xml:space="preserve">, </w:t>
            </w:r>
            <w:hyperlink w:history="0" r:id="rId43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A16.19.041</w:t>
              </w:r>
            </w:hyperlink>
            <w:r>
              <w:rPr>
                <w:sz w:val="20"/>
              </w:rPr>
              <w:t xml:space="preserve">, </w:t>
            </w:r>
            <w:hyperlink w:history="0" r:id="rId43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A16.19.044</w:t>
              </w:r>
            </w:hyperlink>
            <w:r>
              <w:rPr>
                <w:sz w:val="20"/>
              </w:rPr>
              <w:t xml:space="preserve">, </w:t>
            </w:r>
            <w:hyperlink w:history="0" r:id="rId43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A16.19.045</w:t>
              </w:r>
            </w:hyperlink>
            <w:r>
              <w:rPr>
                <w:sz w:val="20"/>
              </w:rPr>
              <w:t xml:space="preserve">, </w:t>
            </w:r>
            <w:hyperlink w:history="0" r:id="rId43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A16.19.046</w:t>
              </w:r>
            </w:hyperlink>
            <w:r>
              <w:rPr>
                <w:sz w:val="20"/>
              </w:rPr>
              <w:t xml:space="preserve">, </w:t>
            </w:r>
            <w:hyperlink w:history="0" r:id="rId43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1,53</w:t>
            </w:r>
          </w:p>
        </w:tc>
      </w:tr>
      <w:tr>
        <w:tc>
          <w:tcPr>
            <w:tcW w:w="1239" w:type="dxa"/>
            <w:tcBorders>
              <w:top w:val="nil"/>
              <w:left w:val="nil"/>
              <w:bottom w:val="nil"/>
              <w:right w:val="nil"/>
            </w:tcBorders>
          </w:tcPr>
          <w:p>
            <w:pPr>
              <w:pStyle w:val="0"/>
            </w:pPr>
            <w:r>
              <w:rPr>
                <w:sz w:val="20"/>
              </w:rPr>
              <w:t xml:space="preserve">ds14.002</w:t>
            </w:r>
          </w:p>
        </w:tc>
        <w:tc>
          <w:tcPr>
            <w:tcW w:w="2551" w:type="dxa"/>
            <w:tcBorders>
              <w:top w:val="nil"/>
              <w:left w:val="nil"/>
              <w:bottom w:val="nil"/>
              <w:right w:val="nil"/>
            </w:tcBorders>
          </w:tcPr>
          <w:p>
            <w:pPr>
              <w:pStyle w:val="0"/>
            </w:pPr>
            <w:r>
              <w:rPr>
                <w:sz w:val="20"/>
              </w:rPr>
              <w:t xml:space="preserve">Операции на кишечнике и анальной области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3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A16.18.019</w:t>
              </w:r>
            </w:hyperlink>
            <w:r>
              <w:rPr>
                <w:sz w:val="20"/>
              </w:rPr>
              <w:t xml:space="preserve">, </w:t>
            </w:r>
            <w:hyperlink w:history="0" r:id="rId43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A16.18.019.001</w:t>
              </w:r>
            </w:hyperlink>
            <w:r>
              <w:rPr>
                <w:sz w:val="20"/>
              </w:rPr>
              <w:t xml:space="preserve">, </w:t>
            </w:r>
            <w:hyperlink w:history="0" r:id="rId43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A16.19.015</w:t>
              </w:r>
            </w:hyperlink>
            <w:r>
              <w:rPr>
                <w:sz w:val="20"/>
              </w:rPr>
              <w:t xml:space="preserve">, </w:t>
            </w:r>
            <w:hyperlink w:history="0" r:id="rId43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A16.19.031</w:t>
              </w:r>
            </w:hyperlink>
            <w:r>
              <w:rPr>
                <w:sz w:val="20"/>
              </w:rPr>
              <w:t xml:space="preserve">, </w:t>
            </w:r>
            <w:hyperlink w:history="0" r:id="rId43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A16.19.032</w:t>
              </w:r>
            </w:hyperlink>
            <w:r>
              <w:rPr>
                <w:sz w:val="20"/>
              </w:rPr>
              <w:t xml:space="preserve">, </w:t>
            </w:r>
            <w:hyperlink w:history="0" r:id="rId43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3,17</w:t>
            </w:r>
          </w:p>
        </w:tc>
      </w:tr>
      <w:tr>
        <w:tc>
          <w:tcPr>
            <w:tcW w:w="1239" w:type="dxa"/>
            <w:tcBorders>
              <w:top w:val="nil"/>
              <w:left w:val="nil"/>
              <w:bottom w:val="nil"/>
              <w:right w:val="nil"/>
            </w:tcBorders>
          </w:tcPr>
          <w:p>
            <w:pPr>
              <w:pStyle w:val="0"/>
              <w:outlineLvl w:val="3"/>
            </w:pPr>
            <w:r>
              <w:rPr>
                <w:sz w:val="20"/>
              </w:rPr>
              <w:t xml:space="preserve">ds15</w:t>
            </w:r>
          </w:p>
        </w:tc>
        <w:tc>
          <w:tcPr>
            <w:gridSpan w:val="4"/>
            <w:tcW w:w="13207" w:type="dxa"/>
            <w:tcBorders>
              <w:top w:val="nil"/>
              <w:left w:val="nil"/>
              <w:bottom w:val="nil"/>
              <w:right w:val="nil"/>
            </w:tcBorders>
          </w:tcPr>
          <w:p>
            <w:pPr>
              <w:pStyle w:val="0"/>
            </w:pPr>
            <w:r>
              <w:rPr>
                <w:sz w:val="20"/>
              </w:rPr>
              <w:t xml:space="preserve">Неврология</w:t>
            </w:r>
          </w:p>
        </w:tc>
        <w:tc>
          <w:tcPr>
            <w:tcW w:w="1417" w:type="dxa"/>
            <w:tcBorders>
              <w:top w:val="nil"/>
              <w:left w:val="nil"/>
              <w:bottom w:val="nil"/>
              <w:right w:val="nil"/>
            </w:tcBorders>
          </w:tcPr>
          <w:p>
            <w:pPr>
              <w:pStyle w:val="0"/>
              <w:jc w:val="center"/>
            </w:pPr>
            <w:r>
              <w:rPr>
                <w:sz w:val="20"/>
              </w:rPr>
              <w:t xml:space="preserve">1,05</w:t>
            </w:r>
          </w:p>
        </w:tc>
      </w:tr>
      <w:tr>
        <w:tc>
          <w:tcPr>
            <w:tcW w:w="1239" w:type="dxa"/>
            <w:tcBorders>
              <w:top w:val="nil"/>
              <w:left w:val="nil"/>
              <w:bottom w:val="nil"/>
              <w:right w:val="nil"/>
            </w:tcBorders>
          </w:tcPr>
          <w:p>
            <w:pPr>
              <w:pStyle w:val="0"/>
            </w:pPr>
            <w:r>
              <w:rPr>
                <w:sz w:val="20"/>
              </w:rPr>
              <w:t xml:space="preserve">ds15.001</w:t>
            </w:r>
          </w:p>
        </w:tc>
        <w:tc>
          <w:tcPr>
            <w:tcW w:w="2551" w:type="dxa"/>
            <w:tcBorders>
              <w:top w:val="nil"/>
              <w:left w:val="nil"/>
              <w:bottom w:val="nil"/>
              <w:right w:val="nil"/>
            </w:tcBorders>
          </w:tcPr>
          <w:p>
            <w:pPr>
              <w:pStyle w:val="0"/>
            </w:pPr>
            <w:r>
              <w:rPr>
                <w:sz w:val="20"/>
              </w:rPr>
              <w:t xml:space="preserve">Болезни нервной системы, хромосомные аномалии</w:t>
            </w:r>
          </w:p>
        </w:tc>
        <w:tc>
          <w:tcPr>
            <w:tcW w:w="3797" w:type="dxa"/>
            <w:tcBorders>
              <w:top w:val="nil"/>
              <w:left w:val="nil"/>
              <w:bottom w:val="nil"/>
              <w:right w:val="nil"/>
            </w:tcBorders>
          </w:tcPr>
          <w:p>
            <w:pPr>
              <w:pStyle w:val="0"/>
            </w:pPr>
            <w:r>
              <w:rPr>
                <w:sz w:val="20"/>
              </w:rPr>
              <w:t xml:space="preserve">B91, B94.1, E75.2, E75.3, E75.4, G00, G00.0, G00.1, G00.2, G00.3, G00.8, G00.9, G01, G02, G02.0, G02.1, G02.8, G03, G03.0, G03.1, G03.2, G03.8, G03.9, G04, G04.0, G04.1, G04.2, G04.8, G04.9, G05, G05.0, G05.1, G05.2, G05.8, G06, G06.0, G06.1, G06.2, G07, G08, G09, G10, G11, G11.0, G11.1, G11.2, G11.3, G11.4, G11.8, G11.9, G12, G12.0, G12.1, G12.2, G12.8, G12.9, G13, G13.0, G13.1, G13.2, G13.8, G14, G20, G21, G21.0, G21.1, G21.2, G21.3, G21.4, G21.8, G21.9, G22, G23, G23.0, G23.1, G23.2, G23.3, G23.8, G23.9, G24, G24.0, G24.1, G24.2, G24.3, G24.4, G24.5, G24.8, G24.9, G25, G25.0, G25.1, G25.2, G25.3, G25.4, G25.5, G25.6, G25.8, G25.9, G26, G30, G30.0, G30.1, G30.8, G30.9, G31, G31.0, G31.1, G31.2, G31.8, G31.9, G32.0, G32.8, G35, G36, G36.0, G36.1, G36.8, G36.9, G37, G37.0, G37.1, G37.2, G37.3, G37.4, G37.5, G37.8, G37.9, G40, G40.0, G40.1, G40.2, G40.3, G40.4, G40.5, G40.6, G40.7, G40.8, G40.9, G41, G41.0, G41.1, G41.2, G41.8, G41.9, G43, G43.0, G43.1, G43.2, G43.3, G43.8, G43.9, G44, G44.0, G44.1, G44.2, G44.3, G44.4, G44.8, G47, G47.0, G47.1, G47.2, G47.3, G47.4, G47.8, G47.9, G50.0, G50.1, G50.8, G50.9, G51.0,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G60, G60.0, G60.1, G60.2, G60.3, G60.8, G60.9, G61.0, G61.1, G61.8, G61.9, G62.0, G62.1, G62.2, G62.8, G62.9, G63, G63.0, G63.1, G63.2, G63.3, G63.4, G63.5, G63.6, G63.8, G64, G70.0, G70.1, G70.2, G70.8, G70.9, G71, G71.0, G71.1, G71.2, G71.3, G71.8, G71.9, G72, G72.0, G72.1, G72.2, G72.3, G72.4, G72.8, G72.9, G73.0, G73.1, G73.2, G73.3,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G73.4, G73.5, G73.6, G73.7, G80, G80.0, G80.1, G80.2, G80.3, G80.4, G80.8, G80.9, G81, G81.0, G81.1, G81.9, G82, G82.0, G82.1, G82.2, G82.3, G82.4, G82.5, G83, G83.0, G83.1, G83.2, G83.3, G83.4, G83.5, G83.6, G83.8, G83.9, G90, G90.0, G90.1, G90.2, G90.4, G90.5, G90.6, G90.7, G90.8, G90.9, G91, G91.0, G91.1, G91.2, G91.3, G91.8, G91.9, G92, G93, G93.0, G93.1, G93.2, G93.3, G93.4, G93.5, G93.6, G93.7, G93.8, G93.9, G94, G94.0, G94.1, G94.2, G94.3, G94.8, G95.0, G95.1, G95.2, G95.8, G95.9, G96, G96.0, G96.1, G96.8, G96.9, G97, G97.0, G97.1, G97.2, G97.8, G97.9, G98, G99, G99.0, G99.1, G99.2, G99.8, Q00, Q00.0, Q00.1, Q00.2, Q01, Q01.0, Q01.1, Q01.2, Q01.8, Q01.9, Q02, Q03, Q03.0, Q03.1, Q03.8, Q03.9, Q04, Q04.0, Q04.1, Q04.2, Q04.3, Q04.4, Q04.5, Q04.6, Q04.8, Q04.9, Q05, Q05.0, Q05.1, Q05.2, Q05.3, Q05.4, Q05.5, Q05.6, Q05.7, Q05.8, Q05.9, Q06, Q06.0, Q06.1, Q06.2, Q06.3, Q06.4, Q06.8, Q06.9, Q07, Q07.0, Q07.8, Q07.9, Q85, Q85.0, Q85.1, Q85.8, Q85.9, Q87.8, Q89, Q89.0, Q89.7, Q89.8, Q90, Q90.0, Q90.1, Q90.2, Q90.9, Q91, Q91.0, Q91.1, Q91.2, Q91.3, Q91.4, Q91.5, Q91.6, Q91.7, Q92, Q92.0, Q92.1, Q92.2, Q92.3, Q92.4, Q92.5, Q92.6, Q92.7, Q92.8, Q92.9, Q93, Q93.0, Q93.1, Q93.2, Q93.3, Q93.4, Q93.5, Q93.6, Q93.7, Q93.8, Q93.9, Q95, Q95.0, Q95.1, Q95.2, Q95.3, Q95.4, Q95.5, Q95.8, Q95.9, Q96, Q96.0, Q96.1, Q96.2, Q96.3, Q96.4, Q96.8, Q96.9, Q97, Q97.0, Q97.1, Q97.2, Q97.3, Q97.8, Q97.9, Q98, Q98.0, Q98.1, Q98.2, Q98.3, Q98.4, Q98.5, Q98.6, Q98.7, Q98.8, Q98.9, Q99.8, R20, R20.0, R20.1, R20.2, R20.3, R20.8, R25, R25.0, R25.1, R25.2, R25.3, R25.8, R26, R26.0, R26.1, R26.8, R27, R27.0, R27.8, R29, R29.0, R29.1, R29.2, R29.3, R29.8, R43, R43.0, R43.1, R43.2, R43.8, R49, R49.0, R49.1, R49.2, R49.8, R51, R56, R56.0, R56.8, R83, R83.0, R83.1, R83.2, R83.3, R83.4, R83.5, R83.6, R83.7, R83.8, R83.9, R90, R90.0, R90.8, R93, R93.0, R94, R94.0, R94.1</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ds15.002</w:t>
            </w:r>
          </w:p>
        </w:tc>
        <w:tc>
          <w:tcPr>
            <w:tcW w:w="2551"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1)</w:t>
            </w:r>
          </w:p>
        </w:tc>
        <w:tc>
          <w:tcPr>
            <w:tcW w:w="3797" w:type="dxa"/>
            <w:tcBorders>
              <w:top w:val="nil"/>
              <w:left w:val="nil"/>
              <w:bottom w:val="nil"/>
              <w:right w:val="nil"/>
            </w:tcBorders>
          </w:tcPr>
          <w:p>
            <w:pPr>
              <w:pStyle w:val="0"/>
            </w:pPr>
            <w:r>
              <w:rPr>
                <w:sz w:val="20"/>
              </w:rPr>
              <w:t xml:space="preserve">G20, G23.0, G24, G24.0, G24.1, G24.2, G24.3, G24.4, G24.5, G24.8, G24.9, G35, G43, G43.0, G43.1, G43.2, G43.3, G43.8, G43.9, G44, G44.0, G44.1, G44.2, G44.3, G44.4, G44.8, G51.3, G80, G80.0, G80.1, G80.2, G80.3, G80.4, G80.8, G80.9, G81.1, G81.9, G82.1, G82.4, G82.5, I69.0, I69.1, I69.2, I69.3, I69.4, I69.8, T90.1, T90.5, T90.8, T90.9</w:t>
            </w:r>
          </w:p>
        </w:tc>
        <w:tc>
          <w:tcPr>
            <w:tcW w:w="3798" w:type="dxa"/>
            <w:tcBorders>
              <w:top w:val="nil"/>
              <w:left w:val="nil"/>
              <w:bottom w:val="nil"/>
              <w:right w:val="nil"/>
            </w:tcBorders>
          </w:tcPr>
          <w:p>
            <w:pPr>
              <w:pStyle w:val="0"/>
            </w:pPr>
            <w:hyperlink w:history="0" r:id="rId43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A25.24.001.002</w:t>
              </w:r>
            </w:hyperlink>
          </w:p>
        </w:tc>
        <w:tc>
          <w:tcPr>
            <w:tcW w:w="3061" w:type="dxa"/>
            <w:tcBorders>
              <w:top w:val="nil"/>
              <w:left w:val="nil"/>
              <w:bottom w:val="nil"/>
              <w:right w:val="nil"/>
            </w:tcBorders>
          </w:tcPr>
          <w:p>
            <w:pPr>
              <w:pStyle w:val="0"/>
            </w:pPr>
            <w:r>
              <w:rPr>
                <w:sz w:val="20"/>
              </w:rPr>
              <w:t xml:space="preserve">Иной классификационный критерий: bt2</w:t>
            </w:r>
          </w:p>
        </w:tc>
        <w:tc>
          <w:tcPr>
            <w:tcW w:w="1417" w:type="dxa"/>
            <w:tcBorders>
              <w:top w:val="nil"/>
              <w:left w:val="nil"/>
              <w:bottom w:val="nil"/>
              <w:right w:val="nil"/>
            </w:tcBorders>
          </w:tcPr>
          <w:p>
            <w:pPr>
              <w:pStyle w:val="0"/>
              <w:jc w:val="center"/>
            </w:pPr>
            <w:r>
              <w:rPr>
                <w:sz w:val="20"/>
              </w:rPr>
              <w:t xml:space="preserve">1,75</w:t>
            </w:r>
          </w:p>
        </w:tc>
      </w:tr>
      <w:tr>
        <w:tc>
          <w:tcPr>
            <w:tcW w:w="1239" w:type="dxa"/>
            <w:tcBorders>
              <w:top w:val="nil"/>
              <w:left w:val="nil"/>
              <w:bottom w:val="nil"/>
              <w:right w:val="nil"/>
            </w:tcBorders>
          </w:tcPr>
          <w:p>
            <w:pPr>
              <w:pStyle w:val="0"/>
            </w:pPr>
            <w:r>
              <w:rPr>
                <w:sz w:val="20"/>
              </w:rPr>
              <w:t xml:space="preserve">ds15.003</w:t>
            </w:r>
          </w:p>
        </w:tc>
        <w:tc>
          <w:tcPr>
            <w:tcW w:w="2551"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2)</w:t>
            </w:r>
          </w:p>
        </w:tc>
        <w:tc>
          <w:tcPr>
            <w:tcW w:w="3797" w:type="dxa"/>
            <w:tcBorders>
              <w:top w:val="nil"/>
              <w:left w:val="nil"/>
              <w:bottom w:val="nil"/>
              <w:right w:val="nil"/>
            </w:tcBorders>
          </w:tcPr>
          <w:p>
            <w:pPr>
              <w:pStyle w:val="0"/>
            </w:pPr>
            <w:r>
              <w:rPr>
                <w:sz w:val="20"/>
              </w:rPr>
              <w:t xml:space="preserve">G20, G23.0, G24, G24.0, G24.1, G24.2, G24.8, G24.9, G35, G51.3, G80, G80.0, G80.1, G80.2, G80.3, G80.4, G80.8, G80.9, G81.1, G81.9, G82.1, G82.4, G82.5, I69.0, I69.1, I69.2, I69.3, I69.4, I69.8, T90.1, T90.5, T90.8, T90.9</w:t>
            </w:r>
          </w:p>
        </w:tc>
        <w:tc>
          <w:tcPr>
            <w:tcW w:w="3798" w:type="dxa"/>
            <w:tcBorders>
              <w:top w:val="nil"/>
              <w:left w:val="nil"/>
              <w:bottom w:val="nil"/>
              <w:right w:val="nil"/>
            </w:tcBorders>
          </w:tcPr>
          <w:p>
            <w:pPr>
              <w:pStyle w:val="0"/>
            </w:pPr>
            <w:hyperlink w:history="0" r:id="rId43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A25.24.001.002</w:t>
              </w:r>
            </w:hyperlink>
          </w:p>
        </w:tc>
        <w:tc>
          <w:tcPr>
            <w:tcW w:w="3061" w:type="dxa"/>
            <w:tcBorders>
              <w:top w:val="nil"/>
              <w:left w:val="nil"/>
              <w:bottom w:val="nil"/>
              <w:right w:val="nil"/>
            </w:tcBorders>
          </w:tcPr>
          <w:p>
            <w:pPr>
              <w:pStyle w:val="0"/>
            </w:pPr>
            <w:r>
              <w:rPr>
                <w:sz w:val="20"/>
              </w:rPr>
              <w:t xml:space="preserve">Иной классификационный критерий: bt1</w:t>
            </w:r>
          </w:p>
        </w:tc>
        <w:tc>
          <w:tcPr>
            <w:tcW w:w="1417" w:type="dxa"/>
            <w:tcBorders>
              <w:top w:val="nil"/>
              <w:left w:val="nil"/>
              <w:bottom w:val="nil"/>
              <w:right w:val="nil"/>
            </w:tcBorders>
          </w:tcPr>
          <w:p>
            <w:pPr>
              <w:pStyle w:val="0"/>
              <w:jc w:val="center"/>
            </w:pPr>
            <w:r>
              <w:rPr>
                <w:sz w:val="20"/>
              </w:rPr>
              <w:t xml:space="preserve">2,89</w:t>
            </w:r>
          </w:p>
        </w:tc>
      </w:tr>
      <w:tr>
        <w:tc>
          <w:tcPr>
            <w:tcW w:w="1239" w:type="dxa"/>
            <w:tcBorders>
              <w:top w:val="nil"/>
              <w:left w:val="nil"/>
              <w:bottom w:val="nil"/>
              <w:right w:val="nil"/>
            </w:tcBorders>
          </w:tcPr>
          <w:p>
            <w:pPr>
              <w:pStyle w:val="0"/>
              <w:outlineLvl w:val="3"/>
            </w:pPr>
            <w:r>
              <w:rPr>
                <w:sz w:val="20"/>
              </w:rPr>
              <w:t xml:space="preserve">ds16</w:t>
            </w:r>
          </w:p>
        </w:tc>
        <w:tc>
          <w:tcPr>
            <w:gridSpan w:val="4"/>
            <w:tcW w:w="13207" w:type="dxa"/>
            <w:tcBorders>
              <w:top w:val="nil"/>
              <w:left w:val="nil"/>
              <w:bottom w:val="nil"/>
              <w:right w:val="nil"/>
            </w:tcBorders>
          </w:tcPr>
          <w:p>
            <w:pPr>
              <w:pStyle w:val="0"/>
            </w:pPr>
            <w:r>
              <w:rPr>
                <w:sz w:val="20"/>
              </w:rPr>
              <w:t xml:space="preserve">Нейрохирургия</w:t>
            </w:r>
          </w:p>
        </w:tc>
        <w:tc>
          <w:tcPr>
            <w:tcW w:w="1417" w:type="dxa"/>
            <w:tcBorders>
              <w:top w:val="nil"/>
              <w:left w:val="nil"/>
              <w:bottom w:val="nil"/>
              <w:right w:val="nil"/>
            </w:tcBorders>
          </w:tcPr>
          <w:p>
            <w:pPr>
              <w:pStyle w:val="0"/>
              <w:jc w:val="center"/>
            </w:pPr>
            <w:r>
              <w:rPr>
                <w:sz w:val="20"/>
              </w:rPr>
              <w:t xml:space="preserve">1,06</w:t>
            </w:r>
          </w:p>
        </w:tc>
      </w:tr>
      <w:tr>
        <w:tc>
          <w:tcPr>
            <w:tcW w:w="1239" w:type="dxa"/>
            <w:tcBorders>
              <w:top w:val="nil"/>
              <w:left w:val="nil"/>
              <w:bottom w:val="nil"/>
              <w:right w:val="nil"/>
            </w:tcBorders>
          </w:tcPr>
          <w:p>
            <w:pPr>
              <w:pStyle w:val="0"/>
            </w:pPr>
            <w:r>
              <w:rPr>
                <w:sz w:val="20"/>
              </w:rPr>
              <w:t xml:space="preserve">ds16.001</w:t>
            </w:r>
          </w:p>
        </w:tc>
        <w:tc>
          <w:tcPr>
            <w:tcW w:w="2551" w:type="dxa"/>
            <w:tcBorders>
              <w:top w:val="nil"/>
              <w:left w:val="nil"/>
              <w:bottom w:val="nil"/>
              <w:right w:val="nil"/>
            </w:tcBorders>
          </w:tcPr>
          <w:p>
            <w:pPr>
              <w:pStyle w:val="0"/>
            </w:pPr>
            <w:r>
              <w:rPr>
                <w:sz w:val="20"/>
              </w:rPr>
              <w:t xml:space="preserve">Болезни и травмы позвоночника, спинного мозга, последствия внутричерепной травмы, сотрясение головного мозга</w:t>
            </w:r>
          </w:p>
        </w:tc>
        <w:tc>
          <w:tcPr>
            <w:tcW w:w="3797" w:type="dxa"/>
            <w:tcBorders>
              <w:top w:val="nil"/>
              <w:left w:val="nil"/>
              <w:bottom w:val="nil"/>
              <w:right w:val="nil"/>
            </w:tcBorders>
          </w:tcPr>
          <w:p>
            <w:pPr>
              <w:pStyle w:val="0"/>
            </w:pPr>
            <w:r>
              <w:rPr>
                <w:sz w:val="20"/>
              </w:rPr>
              <w:t xml:space="preserve">D32, D32.0, D32.1, D32.9, D33, D33.0, D33.1, D33.2, D33.3, D33.4, D33.7, D33.9, D35.4, D35.5, D35.6, D42, D42.0, D42.1, D42.9, D43, D43.0, D43.1, D43.2, D43.3, D43.4, D43.7, D43.9, D48.2, M40, M40.0, M40.1, M40.2, M40.3, M40.4, M40.5, M41, M41.0, M41.1, M41.2, M41.3, M41.4, M41.5, M41.8, M41.9, M42.0, M42.1, M42.9, M43, M43.0, M43.1, M43.2, M43.3, M43.4, M43.5, M43.6, M43.8, M43.9, M46, M46.0, M46.1, M46.3, M46.4, M46.5, M47, M47.0, M47.1, M47.2, M47.8, M47.9, M48, M48.0, M48.1, M48.2, M48.3, M48.4, M48.5, M48.8, M48.9, M49, M49.2, M49.3, M49.4, M49.5, M49.8, M50, M50.0, M50.1, M50.2, M50.3, M50.8, M50.9, M51, M51.0, M51.1, M51.2, M51.3, M51.4, M51.8, M51.9, M53, M53.0, M53.1, M53.2, M53.3, M53.8, M53.9, M54, M54.0, M54.1, M54.2, M54.3, M54.4, M54.5, M54.6, M54.8, M54.9, M96.1, M96.2, M96.3, M96.4, M96.5, M99, M99.0, M99.1, M99.2, M99.3, M99.4, M99.5, M99.6, M99.7, M99.8, M99.9, S02, S02.0, S02.00, S02.01, S02.1, S02.10, S02.11, S02.7, S02.70, S02.71, S02.8, S02.80, S02.81, S02.9, S02.90, S02.91, S04.1, S04.2, S04.3, S04.4, S04.5, S04.7, S04.8, S04.9, S06, S06.0, S06.00, S06.01, S06.1, S06.10, S06.11, S06.2, S06.20, S06.21, S06.3, S06.30, S06.31, S06.4, S06.40, S06.41, S06.5, S06.50, S06.51, S06.6, S06.60, S06.61, S06.7, S06.70, S06.71, S06.8, S06.80, S06.81, S06.9, S06.90, S06.91, S12, S12.0, S12.00, S12.01, S12.1, S12.10, S12.11, S12.2, S12.20, S12.21, S12.7, S12.70,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0,94</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S12.71, S12.8, S12.80, S12.81, S12.9, S12.90, S12.91, S13, S13.0, S13.1, S13.2, S13.3, S13.4, S13.5, S13.6, S14, S14.0, S14.1, S14.2, S14.3, S14.4, S14.5, S14.6, S16, S22, S22.0, S22.00, S22.01, S23, S23.0, S23.1, S23.2, S23.3, S24, S24.0, S24.1, S24.2, S24.3, S24.4, S24.5, S24.6, S32, S32.0, S32.00, S32.01, S32.1, S32.10, S32.11, S32.2, S32.20, S32.21, S32.8, S32.80, S32.81, S33, S33.0, S33.1, S33.2, S33.3, S33.5, S33.6, S33.7, S34, S34.0, S34.1, S34.2, S34.3, S34.4, S34.5, S34.6, S34.8, S44, S44.0, S44.1, S44.2, S44.3, S44.4, S44.5, S44.7, S44.8, S44.9, S54, S54.0, S54.1, S54.2, S54.3, S54.7, S54.8, S54.9, S64, S64.0, S64.1, S64.2, S64.3, S64.4, S64.7, S64.8, S64.9, S74, S74.0, S74.1, S74.2, S74.7, S74.8, S74.9, S84, S84.0, S84.1, S84.2, S84.7, S84.8, S84.9, S94, S94.0, S94.1, S94.2, S94.3, S94.7, S94.8, S94.9, T02, T02.0, T02.00, T02.01, T08, T08.0, T08.1, T09.3, T09.4, T11.3, T13.3, T14.4, T85, T85.0, T85.1, T90.2, T90.3, T90.5, T90.8, T90.9, T91.1, T91.3, T92.4, T93.4</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ds16.002</w:t>
            </w:r>
          </w:p>
        </w:tc>
        <w:tc>
          <w:tcPr>
            <w:tcW w:w="2551" w:type="dxa"/>
            <w:tcBorders>
              <w:top w:val="nil"/>
              <w:left w:val="nil"/>
              <w:bottom w:val="nil"/>
              <w:right w:val="nil"/>
            </w:tcBorders>
          </w:tcPr>
          <w:p>
            <w:pPr>
              <w:pStyle w:val="0"/>
            </w:pPr>
            <w:r>
              <w:rPr>
                <w:sz w:val="20"/>
              </w:rPr>
              <w:t xml:space="preserve">Операции на периферической нервной системе</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3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A16.24.001</w:t>
              </w:r>
            </w:hyperlink>
            <w:r>
              <w:rPr>
                <w:sz w:val="20"/>
              </w:rPr>
              <w:t xml:space="preserve">, </w:t>
            </w:r>
            <w:hyperlink w:history="0" r:id="rId43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A16.24.003</w:t>
              </w:r>
            </w:hyperlink>
            <w:r>
              <w:rPr>
                <w:sz w:val="20"/>
              </w:rPr>
              <w:t xml:space="preserve">, </w:t>
            </w:r>
            <w:hyperlink w:history="0" r:id="rId43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A16.24.004</w:t>
              </w:r>
            </w:hyperlink>
            <w:r>
              <w:rPr>
                <w:sz w:val="20"/>
              </w:rPr>
              <w:t xml:space="preserve">, </w:t>
            </w:r>
            <w:hyperlink w:history="0" r:id="rId43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A16.24.016</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2,57</w:t>
            </w:r>
          </w:p>
        </w:tc>
      </w:tr>
      <w:tr>
        <w:tc>
          <w:tcPr>
            <w:tcW w:w="1239" w:type="dxa"/>
            <w:tcBorders>
              <w:top w:val="nil"/>
              <w:left w:val="nil"/>
              <w:bottom w:val="nil"/>
              <w:right w:val="nil"/>
            </w:tcBorders>
          </w:tcPr>
          <w:p>
            <w:pPr>
              <w:pStyle w:val="0"/>
              <w:outlineLvl w:val="3"/>
            </w:pPr>
            <w:r>
              <w:rPr>
                <w:sz w:val="20"/>
              </w:rPr>
              <w:t xml:space="preserve">ds17</w:t>
            </w:r>
          </w:p>
        </w:tc>
        <w:tc>
          <w:tcPr>
            <w:gridSpan w:val="4"/>
            <w:tcW w:w="13207" w:type="dxa"/>
            <w:tcBorders>
              <w:top w:val="nil"/>
              <w:left w:val="nil"/>
              <w:bottom w:val="nil"/>
              <w:right w:val="nil"/>
            </w:tcBorders>
          </w:tcPr>
          <w:p>
            <w:pPr>
              <w:pStyle w:val="0"/>
            </w:pPr>
            <w:r>
              <w:rPr>
                <w:sz w:val="20"/>
              </w:rPr>
              <w:t xml:space="preserve">Неонатология</w:t>
            </w:r>
          </w:p>
        </w:tc>
        <w:tc>
          <w:tcPr>
            <w:tcW w:w="1417" w:type="dxa"/>
            <w:tcBorders>
              <w:top w:val="nil"/>
              <w:left w:val="nil"/>
              <w:bottom w:val="nil"/>
              <w:right w:val="nil"/>
            </w:tcBorders>
          </w:tcPr>
          <w:p>
            <w:pPr>
              <w:pStyle w:val="0"/>
              <w:jc w:val="center"/>
            </w:pPr>
            <w:r>
              <w:rPr>
                <w:sz w:val="20"/>
              </w:rPr>
              <w:t xml:space="preserve">1,79</w:t>
            </w:r>
          </w:p>
        </w:tc>
      </w:tr>
      <w:tr>
        <w:tc>
          <w:tcPr>
            <w:tcW w:w="1239" w:type="dxa"/>
            <w:tcBorders>
              <w:top w:val="nil"/>
              <w:left w:val="nil"/>
              <w:bottom w:val="nil"/>
              <w:right w:val="nil"/>
            </w:tcBorders>
          </w:tcPr>
          <w:p>
            <w:pPr>
              <w:pStyle w:val="0"/>
            </w:pPr>
            <w:r>
              <w:rPr>
                <w:sz w:val="20"/>
              </w:rPr>
              <w:t xml:space="preserve">ds17.001</w:t>
            </w:r>
          </w:p>
        </w:tc>
        <w:tc>
          <w:tcPr>
            <w:tcW w:w="2551" w:type="dxa"/>
            <w:tcBorders>
              <w:top w:val="nil"/>
              <w:left w:val="nil"/>
              <w:bottom w:val="nil"/>
              <w:right w:val="nil"/>
            </w:tcBorders>
          </w:tcPr>
          <w:p>
            <w:pPr>
              <w:pStyle w:val="0"/>
            </w:pPr>
            <w:r>
              <w:rPr>
                <w:sz w:val="20"/>
              </w:rPr>
              <w:t xml:space="preserve">Нарушения, возникшие в перинатальном периоде</w:t>
            </w:r>
          </w:p>
        </w:tc>
        <w:tc>
          <w:tcPr>
            <w:tcW w:w="3797" w:type="dxa"/>
            <w:tcBorders>
              <w:top w:val="nil"/>
              <w:left w:val="nil"/>
              <w:bottom w:val="nil"/>
              <w:right w:val="nil"/>
            </w:tcBorders>
          </w:tcPr>
          <w:p>
            <w:pPr>
              <w:pStyle w:val="0"/>
            </w:pPr>
            <w:r>
              <w:rPr>
                <w:sz w:val="20"/>
              </w:rPr>
              <w:t xml:space="preserve">P00, P00.0, P00.1, P00.2, P00.3, P00.4, P00.5, P00.6, P00.7, P00.8, P00.9, P01, P01.0, P01.1, P01.2, P01.3, P01.4, P01.5, P01.6, P01.7, P01.8, P01.9, P02, P02.0, P02.1, P02.2, P02.3, P02.4, P02.5, P02.6, P02.7, P02.8, P02.9, P03, P03.0, P03.1, P03.2, P03.3, P03.4, P03.5, P03.6, P03.8, P03.9, P04, P04.0, P04.1, P04.2, P04.3, P04.4, P04.5, P04.6, P04.8, P04.9, P05, P05.0, P05.1, P05.2, P05.9, P07.1, P07.3, P08, P08.0, P08.1, P08.2, P10, P10.0, P10.1, P10.2, P10.3, P10.4, P10.8, P10.9, P11, P11.0, P11.1, P11.2, P11.3, P11.4, P11.5, P11.9, P12, P12.0, P12.1, P12.2, P12.3, P12.4, P12.8, P12.9, P13, P13.0, P13.1, P13.2, P13.3, P13.4, P13.8, P13.9, P14, P14.0, P14.1, P14.2, P14.3, P14.8, P14.9, P15, P15.0, P15.1, P15.2, P15.3, P15.4, P15.5, P15.6, P15.8, P15.9, P20, P20.0, P20.1, P20.9, P21, P21.0, P21.1, P21.9, P22, P22.0, P22.1, P22.8, P22.9, P23, P23.0, P23.1, P23.2, P23.3, P23.4, P23.5, P23.6, P23.8, P23.9, P24, P24.0, P24.1, P24.2, P24.3, P24.8, P24.9, P25, P25.0, P25.1, P25.2, P25.3, P25.8, P26, P26.0, P26.1, P26.8, P26.9, P27, P27.0, P27.1, P27.8, P27.9, P28, P28.0, P28.1, P28.2, P28.3, P28.4, P28.5, P28.8, P28.9, P29, P29.0, P29.1, P29.2, P29.3, P29.4, P29.8, P29.9, P35, P35.0, P35.1, P35.2, P35.3, P35.4, P35.8, P35.9, P37, P37.1, P37.2,</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1,79</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P37.3, P37.4, P37.5, P37.8, P37.9, P38, P39, P39.0, P39.2, P39.3, P39.4, P39.8, P39.9, P51, 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 P70, P70.0, P70.1, P70.2, P70.3, P70.4, P70.8, P70.9, P71, P71.0, P71.1, P71.2, P71.3, P71.4, P71.8, P71.9, P72, P72.0, P72.1, P72.2, P72.8, P72.9, P74, P74.0, P74.1, P74.2, P74.3, P74.4, P74.5, P74.8, P74.9, P75, P76, P76.0, P76.1, P76.2, P76.8, P76.9, P77, P78, P78.0,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Q89.4</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outlineLvl w:val="3"/>
            </w:pPr>
            <w:r>
              <w:rPr>
                <w:sz w:val="20"/>
              </w:rPr>
              <w:t xml:space="preserve">ds18</w:t>
            </w:r>
          </w:p>
        </w:tc>
        <w:tc>
          <w:tcPr>
            <w:gridSpan w:val="4"/>
            <w:tcW w:w="13207" w:type="dxa"/>
            <w:tcBorders>
              <w:top w:val="nil"/>
              <w:left w:val="nil"/>
              <w:bottom w:val="nil"/>
              <w:right w:val="nil"/>
            </w:tcBorders>
          </w:tcPr>
          <w:p>
            <w:pPr>
              <w:pStyle w:val="0"/>
            </w:pPr>
            <w:r>
              <w:rPr>
                <w:sz w:val="20"/>
              </w:rPr>
              <w:t xml:space="preserve">Нефрология (без диализа)</w:t>
            </w:r>
          </w:p>
        </w:tc>
        <w:tc>
          <w:tcPr>
            <w:tcW w:w="1417" w:type="dxa"/>
            <w:tcBorders>
              <w:top w:val="nil"/>
              <w:left w:val="nil"/>
              <w:bottom w:val="nil"/>
              <w:right w:val="nil"/>
            </w:tcBorders>
          </w:tcPr>
          <w:p>
            <w:pPr>
              <w:pStyle w:val="0"/>
              <w:jc w:val="center"/>
            </w:pPr>
            <w:r>
              <w:rPr>
                <w:sz w:val="20"/>
              </w:rPr>
              <w:t xml:space="preserve">2,74</w:t>
            </w:r>
          </w:p>
        </w:tc>
      </w:tr>
      <w:tr>
        <w:tc>
          <w:tcPr>
            <w:tcW w:w="1239" w:type="dxa"/>
            <w:tcBorders>
              <w:top w:val="nil"/>
              <w:left w:val="nil"/>
              <w:bottom w:val="nil"/>
              <w:right w:val="nil"/>
            </w:tcBorders>
          </w:tcPr>
          <w:p>
            <w:pPr>
              <w:pStyle w:val="0"/>
            </w:pPr>
            <w:r>
              <w:rPr>
                <w:sz w:val="20"/>
              </w:rPr>
              <w:t xml:space="preserve">ds18.001</w:t>
            </w:r>
          </w:p>
        </w:tc>
        <w:tc>
          <w:tcPr>
            <w:tcW w:w="2551" w:type="dxa"/>
            <w:tcBorders>
              <w:top w:val="nil"/>
              <w:left w:val="nil"/>
              <w:bottom w:val="nil"/>
              <w:right w:val="nil"/>
            </w:tcBorders>
          </w:tcPr>
          <w:p>
            <w:pPr>
              <w:pStyle w:val="0"/>
            </w:pPr>
            <w:r>
              <w:rPr>
                <w:sz w:val="20"/>
              </w:rPr>
              <w:t xml:space="preserve">Гломерулярные болезни, почечная недостаточность (без диализа)</w:t>
            </w:r>
          </w:p>
        </w:tc>
        <w:tc>
          <w:tcPr>
            <w:tcW w:w="3797" w:type="dxa"/>
            <w:tcBorders>
              <w:top w:val="nil"/>
              <w:left w:val="nil"/>
              <w:bottom w:val="nil"/>
              <w:right w:val="nil"/>
            </w:tcBorders>
          </w:tcPr>
          <w:p>
            <w:pPr>
              <w:pStyle w:val="0"/>
            </w:pPr>
            <w:r>
              <w:rPr>
                <w:sz w:val="20"/>
              </w:rPr>
              <w:t xml:space="preserve">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N07.5, N07.6, N07.7, N07.8, N07.9, N08, N08.0, N08.1, N08.2, N08.3, N08.4, N08.5, N08.8, N17, N17.0, N17.1, N17.2, N17.8, N17.9, N18, N18.1, N18.2, N18.3, N18.4, N18.5, N18.9, N19, N25.1, N25.8, N99, N99.0, O08.4, O90.4, P96.0, R34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1,60</w:t>
            </w:r>
          </w:p>
        </w:tc>
      </w:tr>
      <w:tr>
        <w:tc>
          <w:tcPr>
            <w:tcW w:w="1239" w:type="dxa"/>
            <w:tcBorders>
              <w:top w:val="nil"/>
              <w:left w:val="nil"/>
              <w:bottom w:val="nil"/>
              <w:right w:val="nil"/>
            </w:tcBorders>
          </w:tcPr>
          <w:p>
            <w:pPr>
              <w:pStyle w:val="0"/>
            </w:pPr>
            <w:r>
              <w:rPr>
                <w:sz w:val="20"/>
              </w:rPr>
              <w:t xml:space="preserve">ds18.002</w:t>
            </w:r>
          </w:p>
        </w:tc>
        <w:tc>
          <w:tcPr>
            <w:tcW w:w="2551" w:type="dxa"/>
            <w:tcBorders>
              <w:top w:val="nil"/>
              <w:left w:val="nil"/>
              <w:bottom w:val="nil"/>
              <w:right w:val="nil"/>
            </w:tcBorders>
          </w:tcPr>
          <w:p>
            <w:pPr>
              <w:pStyle w:val="0"/>
            </w:pPr>
            <w:r>
              <w:rPr>
                <w:sz w:val="20"/>
              </w:rPr>
              <w:t xml:space="preserve">Лекарственная терапия у пациентов, получающих диализ</w:t>
            </w:r>
          </w:p>
        </w:tc>
        <w:tc>
          <w:tcPr>
            <w:tcW w:w="3797" w:type="dxa"/>
            <w:tcBorders>
              <w:top w:val="nil"/>
              <w:left w:val="nil"/>
              <w:bottom w:val="nil"/>
              <w:right w:val="nil"/>
            </w:tcBorders>
          </w:tcPr>
          <w:p>
            <w:pPr>
              <w:pStyle w:val="0"/>
            </w:pPr>
            <w:r>
              <w:rPr>
                <w:sz w:val="20"/>
              </w:rPr>
              <w:t xml:space="preserve">N18.5</w:t>
            </w:r>
          </w:p>
        </w:tc>
        <w:tc>
          <w:tcPr>
            <w:tcW w:w="3798" w:type="dxa"/>
            <w:tcBorders>
              <w:top w:val="nil"/>
              <w:left w:val="nil"/>
              <w:bottom w:val="nil"/>
              <w:right w:val="nil"/>
            </w:tcBorders>
          </w:tcPr>
          <w:p>
            <w:pPr>
              <w:pStyle w:val="0"/>
            </w:pPr>
            <w:hyperlink w:history="0" r:id="rId43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A25.28.001.001</w:t>
              </w:r>
            </w:hyperlink>
            <w:r>
              <w:rPr>
                <w:sz w:val="20"/>
              </w:rPr>
              <w:t xml:space="preserve">, </w:t>
            </w:r>
            <w:hyperlink w:history="0" r:id="rId43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A25.28.001.002</w:t>
              </w:r>
            </w:hyperlink>
            <w:r>
              <w:rPr>
                <w:sz w:val="20"/>
              </w:rPr>
              <w:t xml:space="preserve">, </w:t>
            </w:r>
            <w:hyperlink w:history="0" r:id="rId43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A25.28.001.003</w:t>
              </w:r>
            </w:hyperlink>
            <w:r>
              <w:rPr>
                <w:sz w:val="20"/>
              </w:rPr>
              <w:t xml:space="preserve">, </w:t>
            </w:r>
            <w:hyperlink w:history="0" r:id="rId43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A25.28.001.004</w:t>
              </w:r>
            </w:hyperlink>
            <w:r>
              <w:rPr>
                <w:sz w:val="20"/>
              </w:rPr>
              <w:t xml:space="preserve">, </w:t>
            </w:r>
            <w:hyperlink w:history="0" r:id="rId43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A25.28.001.005</w:t>
              </w:r>
            </w:hyperlink>
            <w:r>
              <w:rPr>
                <w:sz w:val="20"/>
              </w:rPr>
              <w:t xml:space="preserve">, </w:t>
            </w:r>
            <w:hyperlink w:history="0" r:id="rId43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A25.28.001.006</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3,25</w:t>
            </w:r>
          </w:p>
        </w:tc>
      </w:tr>
      <w:tr>
        <w:tc>
          <w:tcPr>
            <w:tcW w:w="1239" w:type="dxa"/>
            <w:tcBorders>
              <w:top w:val="nil"/>
              <w:left w:val="nil"/>
              <w:bottom w:val="nil"/>
              <w:right w:val="nil"/>
            </w:tcBorders>
            <w:vMerge w:val="restart"/>
          </w:tcPr>
          <w:p>
            <w:pPr>
              <w:pStyle w:val="0"/>
            </w:pPr>
            <w:r>
              <w:rPr>
                <w:sz w:val="20"/>
              </w:rPr>
              <w:t xml:space="preserve">ds18.003</w:t>
            </w:r>
          </w:p>
        </w:tc>
        <w:tc>
          <w:tcPr>
            <w:tcW w:w="2551" w:type="dxa"/>
            <w:tcBorders>
              <w:top w:val="nil"/>
              <w:left w:val="nil"/>
              <w:bottom w:val="nil"/>
              <w:right w:val="nil"/>
            </w:tcBorders>
            <w:vMerge w:val="restart"/>
          </w:tcPr>
          <w:p>
            <w:pPr>
              <w:pStyle w:val="0"/>
            </w:pPr>
            <w:r>
              <w:rPr>
                <w:sz w:val="20"/>
              </w:rPr>
              <w:t xml:space="preserve">Формирование, имплантация, удаление, смена доступа для диализа</w:t>
            </w:r>
          </w:p>
        </w:tc>
        <w:tc>
          <w:tcPr>
            <w:tcW w:w="3797" w:type="dxa"/>
            <w:tcBorders>
              <w:top w:val="nil"/>
              <w:left w:val="nil"/>
              <w:bottom w:val="nil"/>
              <w:right w:val="nil"/>
            </w:tcBorders>
          </w:tcPr>
          <w:p>
            <w:pPr>
              <w:pStyle w:val="0"/>
            </w:pPr>
            <w:r>
              <w:rPr>
                <w:sz w:val="20"/>
              </w:rPr>
              <w:t xml:space="preserve">N18.4</w:t>
            </w:r>
          </w:p>
        </w:tc>
        <w:tc>
          <w:tcPr>
            <w:tcW w:w="3798" w:type="dxa"/>
            <w:tcBorders>
              <w:top w:val="nil"/>
              <w:left w:val="nil"/>
              <w:bottom w:val="nil"/>
              <w:right w:val="nil"/>
            </w:tcBorders>
          </w:tcPr>
          <w:p>
            <w:pPr>
              <w:pStyle w:val="0"/>
            </w:pPr>
            <w:hyperlink w:history="0" r:id="rId43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vMerge w:val="restart"/>
          </w:tcPr>
          <w:p>
            <w:pPr>
              <w:pStyle w:val="0"/>
              <w:jc w:val="center"/>
            </w:pPr>
            <w:r>
              <w:rPr>
                <w:sz w:val="20"/>
              </w:rPr>
              <w:t xml:space="preserve">3,18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N18.5</w:t>
            </w:r>
          </w:p>
        </w:tc>
        <w:tc>
          <w:tcPr>
            <w:tcW w:w="3798" w:type="dxa"/>
            <w:tcBorders>
              <w:top w:val="nil"/>
              <w:left w:val="nil"/>
              <w:bottom w:val="nil"/>
              <w:right w:val="nil"/>
            </w:tcBorders>
          </w:tcPr>
          <w:p>
            <w:pPr>
              <w:pStyle w:val="0"/>
            </w:pPr>
            <w:hyperlink w:history="0" r:id="rId43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w:t>
              </w:r>
            </w:hyperlink>
            <w:r>
              <w:rPr>
                <w:sz w:val="20"/>
              </w:rPr>
              <w:t xml:space="preserve">, </w:t>
            </w:r>
            <w:hyperlink w:history="0" r:id="rId43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A11.12.001.003</w:t>
              </w:r>
            </w:hyperlink>
            <w:r>
              <w:rPr>
                <w:sz w:val="20"/>
              </w:rPr>
              <w:t xml:space="preserve">, </w:t>
            </w:r>
            <w:hyperlink w:history="0" r:id="rId43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A11.12.001.004</w:t>
              </w:r>
            </w:hyperlink>
            <w:r>
              <w:rPr>
                <w:sz w:val="20"/>
              </w:rPr>
              <w:t xml:space="preserve">, </w:t>
            </w:r>
            <w:hyperlink w:history="0" r:id="rId43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A11.12.001.005</w:t>
              </w:r>
            </w:hyperlink>
            <w:r>
              <w:rPr>
                <w:sz w:val="20"/>
              </w:rPr>
              <w:t xml:space="preserve">, </w:t>
            </w:r>
            <w:hyperlink w:history="0" r:id="rId43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A11.12.001.006</w:t>
              </w:r>
            </w:hyperlink>
            <w:r>
              <w:rPr>
                <w:sz w:val="20"/>
              </w:rPr>
              <w:t xml:space="preserve">, </w:t>
            </w:r>
            <w:hyperlink w:history="0" r:id="rId43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A11.12.003.004</w:t>
              </w:r>
            </w:hyperlink>
            <w:r>
              <w:rPr>
                <w:sz w:val="20"/>
              </w:rPr>
              <w:t xml:space="preserve">, </w:t>
            </w:r>
            <w:hyperlink w:history="0" r:id="rId43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w:t>
              </w:r>
            </w:hyperlink>
            <w:r>
              <w:rPr>
                <w:sz w:val="20"/>
              </w:rPr>
              <w:t xml:space="preserve">, </w:t>
            </w:r>
            <w:hyperlink w:history="0" r:id="rId43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A11.12.015.001</w:t>
              </w:r>
            </w:hyperlink>
            <w:r>
              <w:rPr>
                <w:sz w:val="20"/>
              </w:rPr>
              <w:t xml:space="preserve">, </w:t>
            </w:r>
            <w:hyperlink w:history="0" r:id="rId43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A11.12.015.002</w:t>
              </w:r>
            </w:hyperlink>
            <w:r>
              <w:rPr>
                <w:sz w:val="20"/>
              </w:rPr>
              <w:t xml:space="preserve">, </w:t>
            </w:r>
            <w:hyperlink w:history="0" r:id="rId43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A11.30.025</w:t>
              </w:r>
            </w:hyperlink>
            <w:r>
              <w:rPr>
                <w:sz w:val="20"/>
              </w:rPr>
              <w:t xml:space="preserve">, </w:t>
            </w:r>
            <w:hyperlink w:history="0" r:id="rId43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A11.30.026</w:t>
              </w:r>
            </w:hyperlink>
            <w:r>
              <w:rPr>
                <w:sz w:val="20"/>
              </w:rPr>
              <w:t xml:space="preserve">, </w:t>
            </w:r>
            <w:hyperlink w:history="0" r:id="rId43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A16.12.033</w:t>
              </w:r>
            </w:hyperlink>
            <w:r>
              <w:rPr>
                <w:sz w:val="20"/>
              </w:rPr>
              <w:t xml:space="preserve">, </w:t>
            </w:r>
            <w:hyperlink w:history="0" r:id="rId43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A16.12.034</w:t>
              </w:r>
            </w:hyperlink>
            <w:r>
              <w:rPr>
                <w:sz w:val="20"/>
              </w:rPr>
              <w:t xml:space="preserve">, </w:t>
            </w:r>
            <w:hyperlink w:history="0" r:id="rId44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A16.12.073</w:t>
              </w:r>
            </w:hyperlink>
            <w:r>
              <w:rPr>
                <w:sz w:val="20"/>
              </w:rPr>
              <w:t xml:space="preserve">, </w:t>
            </w:r>
            <w:hyperlink w:history="0" r:id="rId44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A16.30.077</w:t>
              </w:r>
            </w:hyperlink>
            <w:r>
              <w:rPr>
                <w:sz w:val="20"/>
              </w:rPr>
              <w:t xml:space="preserve">, </w:t>
            </w:r>
            <w:hyperlink w:history="0" r:id="rId44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A25.30.001.001</w:t>
              </w:r>
            </w:hyperlink>
          </w:p>
        </w:tc>
        <w:tc>
          <w:tcPr>
            <w:tcW w:w="3061" w:type="dxa"/>
            <w:tcBorders>
              <w:top w:val="nil"/>
              <w:left w:val="nil"/>
              <w:bottom w:val="nil"/>
              <w:right w:val="nil"/>
            </w:tcBorders>
          </w:tcPr>
          <w:p>
            <w:pPr>
              <w:pStyle w:val="0"/>
              <w:jc w:val="center"/>
            </w:pPr>
            <w:r>
              <w:rPr>
                <w:sz w:val="20"/>
              </w:rPr>
              <w:t xml:space="preserve">-</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ds18.004</w:t>
            </w:r>
          </w:p>
        </w:tc>
        <w:tc>
          <w:tcPr>
            <w:tcW w:w="2551" w:type="dxa"/>
            <w:tcBorders>
              <w:top w:val="nil"/>
              <w:left w:val="nil"/>
              <w:bottom w:val="nil"/>
              <w:right w:val="nil"/>
            </w:tcBorders>
          </w:tcPr>
          <w:p>
            <w:pPr>
              <w:pStyle w:val="0"/>
            </w:pPr>
            <w:r>
              <w:rPr>
                <w:sz w:val="20"/>
              </w:rPr>
              <w:t xml:space="preserve">Другие болезни почек</w:t>
            </w:r>
          </w:p>
        </w:tc>
        <w:tc>
          <w:tcPr>
            <w:tcW w:w="3797" w:type="dxa"/>
            <w:tcBorders>
              <w:top w:val="nil"/>
              <w:left w:val="nil"/>
              <w:bottom w:val="nil"/>
              <w:right w:val="nil"/>
            </w:tcBorders>
          </w:tcPr>
          <w:p>
            <w:pPr>
              <w:pStyle w:val="0"/>
            </w:pPr>
            <w:r>
              <w:rPr>
                <w:sz w:val="20"/>
              </w:rPr>
              <w:t xml:space="preserve">N10, N11, N11.0, N11.1, N11.8, N11.9, N12, N13, N13.0, N13.1, N13.2, N13.3, N13.6, N15, N15.0, N15.1, N15.8, N15.9, N16, N16.0, N16.1, N16.2, N16.3, N16.4, N16.5, N16.8, N20, N20.0, N20.1, N20.2, N20.9, N21, N21.0, N21.1, N21.8, N21.9, N22, N22.0, N22.8, N23, N29, N29.0, N30, N30.0, N30.1, N30.2, N30.3, N30.4, N30.8, N30.9, N33, N33.0, N33.8, N34, N34.0, N34.1, N34.2, N34.3, N35, N35.0, N35.1, N35.8, N35.9, N39, N39.0, N99.1, R30, R30.0, R30.1, R30.9, R31, R32, R33, R35, R36, R39, R39.0, R39.1, R39.2, R39.8, R80, R82, R82.0, R82.1, R82.2, R82.3, R82.4, R82.5, R82.6, R82.7, R82.8, R82.9, R86, R86.0, R86.1, R86.2, R86.3, R86.4, R86.5, R86.6, R86.7, R86.8, R86.9, R93.4, R94.4, R94.8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0,80</w:t>
            </w:r>
          </w:p>
        </w:tc>
      </w:tr>
      <w:tr>
        <w:tc>
          <w:tcPr>
            <w:tcW w:w="1239" w:type="dxa"/>
            <w:tcBorders>
              <w:top w:val="nil"/>
              <w:left w:val="nil"/>
              <w:bottom w:val="nil"/>
              <w:right w:val="nil"/>
            </w:tcBorders>
          </w:tcPr>
          <w:p>
            <w:pPr>
              <w:pStyle w:val="0"/>
              <w:outlineLvl w:val="3"/>
            </w:pPr>
            <w:r>
              <w:rPr>
                <w:sz w:val="20"/>
              </w:rPr>
              <w:t xml:space="preserve">ds19</w:t>
            </w:r>
          </w:p>
        </w:tc>
        <w:tc>
          <w:tcPr>
            <w:gridSpan w:val="4"/>
            <w:tcW w:w="13207" w:type="dxa"/>
            <w:tcBorders>
              <w:top w:val="nil"/>
              <w:left w:val="nil"/>
              <w:bottom w:val="nil"/>
              <w:right w:val="nil"/>
            </w:tcBorders>
          </w:tcPr>
          <w:p>
            <w:pPr>
              <w:pStyle w:val="0"/>
            </w:pPr>
            <w:r>
              <w:rPr>
                <w:sz w:val="20"/>
              </w:rPr>
              <w:t xml:space="preserve">Онкология</w:t>
            </w:r>
          </w:p>
        </w:tc>
        <w:tc>
          <w:tcPr>
            <w:tcW w:w="1417" w:type="dxa"/>
            <w:tcBorders>
              <w:top w:val="nil"/>
              <w:left w:val="nil"/>
              <w:bottom w:val="nil"/>
              <w:right w:val="nil"/>
            </w:tcBorders>
          </w:tcPr>
          <w:p>
            <w:pPr>
              <w:pStyle w:val="0"/>
              <w:jc w:val="center"/>
            </w:pPr>
            <w:r>
              <w:rPr>
                <w:sz w:val="20"/>
              </w:rPr>
              <w:t xml:space="preserve">6,11</w:t>
            </w:r>
          </w:p>
        </w:tc>
      </w:tr>
      <w:tr>
        <w:tc>
          <w:tcPr>
            <w:tcW w:w="1239" w:type="dxa"/>
            <w:tcBorders>
              <w:top w:val="nil"/>
              <w:left w:val="nil"/>
              <w:bottom w:val="nil"/>
              <w:right w:val="nil"/>
            </w:tcBorders>
          </w:tcPr>
          <w:p>
            <w:pPr>
              <w:pStyle w:val="0"/>
            </w:pPr>
            <w:r>
              <w:rPr>
                <w:sz w:val="20"/>
              </w:rPr>
              <w:t xml:space="preserve">ds19.016</w:t>
            </w:r>
          </w:p>
        </w:tc>
        <w:tc>
          <w:tcPr>
            <w:tcW w:w="2551" w:type="dxa"/>
            <w:tcBorders>
              <w:top w:val="nil"/>
              <w:left w:val="nil"/>
              <w:bottom w:val="nil"/>
              <w:right w:val="nil"/>
            </w:tcBorders>
          </w:tcPr>
          <w:p>
            <w:pPr>
              <w:pStyle w:val="0"/>
            </w:pPr>
            <w:r>
              <w:rPr>
                <w:sz w:val="20"/>
              </w:rPr>
              <w:t xml:space="preserve">Операции при злокачественных новообразованиях кожи (уровень 1)</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pPr>
            <w:hyperlink w:history="0" r:id="rId44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w:t>
              </w:r>
            </w:hyperlink>
            <w:r>
              <w:rPr>
                <w:sz w:val="20"/>
              </w:rPr>
              <w:t xml:space="preserve">, </w:t>
            </w:r>
            <w:hyperlink w:history="0" r:id="rId44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w:t>
              </w:r>
            </w:hyperlink>
            <w:r>
              <w:rPr>
                <w:sz w:val="20"/>
              </w:rPr>
              <w:t xml:space="preserve">, </w:t>
            </w:r>
            <w:hyperlink w:history="0" r:id="rId44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A16.30.032.001</w:t>
              </w:r>
            </w:hyperlink>
            <w:r>
              <w:rPr>
                <w:sz w:val="20"/>
              </w:rPr>
              <w:t xml:space="preserve">, </w:t>
            </w:r>
            <w:hyperlink w:history="0" r:id="rId44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A22.01.007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2,35</w:t>
            </w:r>
          </w:p>
        </w:tc>
      </w:tr>
      <w:tr>
        <w:tc>
          <w:tcPr>
            <w:tcW w:w="1239" w:type="dxa"/>
            <w:tcBorders>
              <w:top w:val="nil"/>
              <w:left w:val="nil"/>
              <w:bottom w:val="nil"/>
              <w:right w:val="nil"/>
            </w:tcBorders>
          </w:tcPr>
          <w:p>
            <w:pPr>
              <w:pStyle w:val="0"/>
            </w:pPr>
            <w:r>
              <w:rPr>
                <w:sz w:val="20"/>
              </w:rPr>
              <w:t xml:space="preserve">ds19.017</w:t>
            </w:r>
          </w:p>
        </w:tc>
        <w:tc>
          <w:tcPr>
            <w:tcW w:w="2551" w:type="dxa"/>
            <w:tcBorders>
              <w:top w:val="nil"/>
              <w:left w:val="nil"/>
              <w:bottom w:val="nil"/>
              <w:right w:val="nil"/>
            </w:tcBorders>
          </w:tcPr>
          <w:p>
            <w:pPr>
              <w:pStyle w:val="0"/>
            </w:pPr>
            <w:r>
              <w:rPr>
                <w:sz w:val="20"/>
              </w:rPr>
              <w:t xml:space="preserve">Операции при злокачественных новообразованиях кожи (уровень 2)</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pPr>
            <w:hyperlink w:history="0" r:id="rId44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A16.01.005.001</w:t>
              </w:r>
            </w:hyperlink>
            <w:r>
              <w:rPr>
                <w:sz w:val="20"/>
              </w:rPr>
              <w:t xml:space="preserve">, </w:t>
            </w:r>
            <w:hyperlink w:history="0" r:id="rId44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A16.01.005.002</w:t>
              </w:r>
            </w:hyperlink>
            <w:r>
              <w:rPr>
                <w:sz w:val="20"/>
              </w:rPr>
              <w:t xml:space="preserve">, </w:t>
            </w:r>
            <w:hyperlink w:history="0" r:id="rId44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A16.01.005.003</w:t>
              </w:r>
            </w:hyperlink>
            <w:r>
              <w:rPr>
                <w:sz w:val="20"/>
              </w:rPr>
              <w:t xml:space="preserve">, </w:t>
            </w:r>
            <w:hyperlink w:history="0" r:id="rId44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A16.30.032.002</w:t>
              </w:r>
            </w:hyperlink>
            <w:r>
              <w:rPr>
                <w:sz w:val="20"/>
              </w:rPr>
              <w:t xml:space="preserve">, </w:t>
            </w:r>
            <w:hyperlink w:history="0" r:id="rId44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2,48</w:t>
            </w:r>
          </w:p>
        </w:tc>
      </w:tr>
      <w:tr>
        <w:tc>
          <w:tcPr>
            <w:tcW w:w="1239" w:type="dxa"/>
            <w:tcBorders>
              <w:top w:val="nil"/>
              <w:left w:val="nil"/>
              <w:bottom w:val="nil"/>
              <w:right w:val="nil"/>
            </w:tcBorders>
          </w:tcPr>
          <w:p>
            <w:pPr>
              <w:pStyle w:val="0"/>
            </w:pPr>
            <w:r>
              <w:rPr>
                <w:sz w:val="20"/>
              </w:rPr>
              <w:t xml:space="preserve">ds19.028</w:t>
            </w:r>
          </w:p>
        </w:tc>
        <w:tc>
          <w:tcPr>
            <w:tcW w:w="2551" w:type="dxa"/>
            <w:tcBorders>
              <w:top w:val="nil"/>
              <w:left w:val="nil"/>
              <w:bottom w:val="nil"/>
              <w:right w:val="nil"/>
            </w:tcBorders>
          </w:tcPr>
          <w:p>
            <w:pPr>
              <w:pStyle w:val="0"/>
            </w:pPr>
            <w:r>
              <w:rPr>
                <w:sz w:val="20"/>
              </w:rPr>
              <w:t xml:space="preserve">Установка, замена порт-системы (катетера) для лекарственной терапии злокачественных новообразований</w:t>
            </w:r>
          </w:p>
        </w:tc>
        <w:tc>
          <w:tcPr>
            <w:tcW w:w="3797" w:type="dxa"/>
            <w:tcBorders>
              <w:top w:val="nil"/>
              <w:left w:val="nil"/>
              <w:bottom w:val="nil"/>
              <w:right w:val="nil"/>
            </w:tcBorders>
          </w:tcPr>
          <w:p>
            <w:pPr>
              <w:pStyle w:val="0"/>
            </w:pPr>
            <w:r>
              <w:rPr>
                <w:sz w:val="20"/>
              </w:rPr>
              <w:t xml:space="preserve">C., D00 - D09</w:t>
            </w:r>
          </w:p>
        </w:tc>
        <w:tc>
          <w:tcPr>
            <w:tcW w:w="3798" w:type="dxa"/>
            <w:tcBorders>
              <w:top w:val="nil"/>
              <w:left w:val="nil"/>
              <w:bottom w:val="nil"/>
              <w:right w:val="nil"/>
            </w:tcBorders>
          </w:tcPr>
          <w:p>
            <w:pPr>
              <w:pStyle w:val="0"/>
            </w:pPr>
            <w:hyperlink w:history="0" r:id="rId44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2,17</w:t>
            </w:r>
          </w:p>
        </w:tc>
      </w:tr>
      <w:tr>
        <w:tc>
          <w:tcPr>
            <w:tcW w:w="1239" w:type="dxa"/>
            <w:tcBorders>
              <w:top w:val="nil"/>
              <w:left w:val="nil"/>
              <w:bottom w:val="nil"/>
              <w:right w:val="nil"/>
            </w:tcBorders>
          </w:tcPr>
          <w:p>
            <w:pPr>
              <w:pStyle w:val="0"/>
            </w:pPr>
            <w:r>
              <w:rPr>
                <w:sz w:val="20"/>
              </w:rPr>
              <w:t xml:space="preserve">ds19.029</w:t>
            </w:r>
          </w:p>
        </w:tc>
        <w:tc>
          <w:tcPr>
            <w:tcW w:w="2551" w:type="dxa"/>
            <w:tcBorders>
              <w:top w:val="nil"/>
              <w:left w:val="nil"/>
              <w:bottom w:val="nil"/>
              <w:right w:val="nil"/>
            </w:tcBorders>
          </w:tcPr>
          <w:p>
            <w:pPr>
              <w:pStyle w:val="0"/>
            </w:pPr>
            <w:r>
              <w:rPr>
                <w:sz w:val="20"/>
              </w:rPr>
              <w:t xml:space="preserve">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c>
          <w:tcPr>
            <w:tcW w:w="3797" w:type="dxa"/>
            <w:tcBorders>
              <w:top w:val="nil"/>
              <w:left w:val="nil"/>
              <w:bottom w:val="nil"/>
              <w:right w:val="nil"/>
            </w:tcBorders>
          </w:tcPr>
          <w:p>
            <w:pPr>
              <w:pStyle w:val="0"/>
            </w:pPr>
            <w:r>
              <w:rPr>
                <w:sz w:val="20"/>
              </w:rPr>
              <w:t xml:space="preserve">C., D00 - D09</w:t>
            </w:r>
          </w:p>
        </w:tc>
        <w:tc>
          <w:tcPr>
            <w:tcW w:w="3798" w:type="dxa"/>
            <w:tcBorders>
              <w:top w:val="nil"/>
              <w:left w:val="nil"/>
              <w:bottom w:val="nil"/>
              <w:right w:val="nil"/>
            </w:tcBorders>
          </w:tcPr>
          <w:p>
            <w:pPr>
              <w:pStyle w:val="0"/>
            </w:pPr>
            <w:hyperlink w:history="0" r:id="rId44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A07.23.008.001</w:t>
              </w:r>
            </w:hyperlink>
            <w:r>
              <w:rPr>
                <w:sz w:val="20"/>
              </w:rPr>
              <w:t xml:space="preserve">, </w:t>
            </w:r>
            <w:hyperlink w:history="0" r:id="rId44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A07.30.043</w:t>
              </w:r>
            </w:hyperlink>
            <w:r>
              <w:rPr>
                <w:sz w:val="20"/>
              </w:rPr>
              <w:t xml:space="preserve">, </w:t>
            </w:r>
            <w:hyperlink w:history="0" r:id="rId4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A07.30.043.001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2,55</w:t>
            </w:r>
          </w:p>
        </w:tc>
      </w:tr>
      <w:tr>
        <w:tc>
          <w:tcPr>
            <w:tcW w:w="1239" w:type="dxa"/>
            <w:tcBorders>
              <w:top w:val="nil"/>
              <w:left w:val="nil"/>
              <w:bottom w:val="nil"/>
              <w:right w:val="nil"/>
            </w:tcBorders>
          </w:tcPr>
          <w:p>
            <w:pPr>
              <w:pStyle w:val="0"/>
            </w:pPr>
            <w:r>
              <w:rPr>
                <w:sz w:val="20"/>
              </w:rPr>
              <w:t xml:space="preserve">ds19.033</w:t>
            </w:r>
          </w:p>
        </w:tc>
        <w:tc>
          <w:tcPr>
            <w:tcW w:w="2551" w:type="dxa"/>
            <w:tcBorders>
              <w:top w:val="nil"/>
              <w:left w:val="nil"/>
              <w:bottom w:val="nil"/>
              <w:right w:val="nil"/>
            </w:tcBorders>
          </w:tcPr>
          <w:p>
            <w:pPr>
              <w:pStyle w:val="0"/>
            </w:pPr>
            <w:r>
              <w:rPr>
                <w:sz w:val="20"/>
              </w:rPr>
              <w:t xml:space="preserve">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mgi, ftg</w:t>
            </w:r>
          </w:p>
        </w:tc>
        <w:tc>
          <w:tcPr>
            <w:tcW w:w="1417" w:type="dxa"/>
            <w:tcBorders>
              <w:top w:val="nil"/>
              <w:left w:val="nil"/>
              <w:bottom w:val="nil"/>
              <w:right w:val="nil"/>
            </w:tcBorders>
          </w:tcPr>
          <w:p>
            <w:pPr>
              <w:pStyle w:val="0"/>
              <w:jc w:val="center"/>
            </w:pPr>
            <w:r>
              <w:rPr>
                <w:sz w:val="20"/>
              </w:rPr>
              <w:t xml:space="preserve">2,44</w:t>
            </w:r>
          </w:p>
        </w:tc>
      </w:tr>
      <w:tr>
        <w:tc>
          <w:tcPr>
            <w:tcW w:w="1239" w:type="dxa"/>
            <w:tcBorders>
              <w:top w:val="nil"/>
              <w:left w:val="nil"/>
              <w:bottom w:val="nil"/>
              <w:right w:val="nil"/>
            </w:tcBorders>
          </w:tcPr>
          <w:p>
            <w:pPr>
              <w:pStyle w:val="0"/>
            </w:pPr>
            <w:r>
              <w:rPr>
                <w:sz w:val="20"/>
              </w:rPr>
              <w:t xml:space="preserve">ds19.050</w:t>
            </w:r>
          </w:p>
        </w:tc>
        <w:tc>
          <w:tcPr>
            <w:tcW w:w="2551" w:type="dxa"/>
            <w:tcBorders>
              <w:top w:val="nil"/>
              <w:left w:val="nil"/>
              <w:bottom w:val="nil"/>
              <w:right w:val="nil"/>
            </w:tcBorders>
          </w:tcPr>
          <w:p>
            <w:pPr>
              <w:pStyle w:val="0"/>
            </w:pPr>
            <w:r>
              <w:rPr>
                <w:sz w:val="20"/>
              </w:rPr>
              <w:t xml:space="preserve">Лучевая терапия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4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44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44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44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44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44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44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44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44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44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44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44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44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44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44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44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44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44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44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44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44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44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44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44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44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44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44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44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44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44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44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44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44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44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44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44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44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44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44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44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44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44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44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44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44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44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44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44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44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44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44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44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44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44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Фракции: fr01-05</w:t>
            </w:r>
          </w:p>
        </w:tc>
        <w:tc>
          <w:tcPr>
            <w:tcW w:w="1417" w:type="dxa"/>
            <w:tcBorders>
              <w:top w:val="nil"/>
              <w:left w:val="nil"/>
              <w:bottom w:val="nil"/>
              <w:right w:val="nil"/>
            </w:tcBorders>
          </w:tcPr>
          <w:p>
            <w:pPr>
              <w:pStyle w:val="0"/>
              <w:jc w:val="center"/>
            </w:pPr>
            <w:r>
              <w:rPr>
                <w:sz w:val="20"/>
              </w:rPr>
              <w:t xml:space="preserve">0,74</w:t>
            </w:r>
          </w:p>
        </w:tc>
      </w:tr>
      <w:tr>
        <w:tc>
          <w:tcPr>
            <w:tcW w:w="1239" w:type="dxa"/>
            <w:tcBorders>
              <w:top w:val="nil"/>
              <w:left w:val="nil"/>
              <w:bottom w:val="nil"/>
              <w:right w:val="nil"/>
            </w:tcBorders>
          </w:tcPr>
          <w:p>
            <w:pPr>
              <w:pStyle w:val="0"/>
            </w:pPr>
            <w:r>
              <w:rPr>
                <w:sz w:val="20"/>
              </w:rPr>
              <w:t xml:space="preserve">ds19.051</w:t>
            </w:r>
          </w:p>
        </w:tc>
        <w:tc>
          <w:tcPr>
            <w:tcW w:w="2551" w:type="dxa"/>
            <w:tcBorders>
              <w:top w:val="nil"/>
              <w:left w:val="nil"/>
              <w:bottom w:val="nil"/>
              <w:right w:val="nil"/>
            </w:tcBorders>
          </w:tcPr>
          <w:p>
            <w:pPr>
              <w:pStyle w:val="0"/>
            </w:pPr>
            <w:r>
              <w:rPr>
                <w:sz w:val="20"/>
              </w:rPr>
              <w:t xml:space="preserve">Лучевая терапия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4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3061" w:type="dxa"/>
            <w:tcBorders>
              <w:top w:val="nil"/>
              <w:left w:val="nil"/>
              <w:bottom w:val="nil"/>
              <w:right w:val="nil"/>
            </w:tcBorders>
          </w:tcPr>
          <w:p>
            <w:pPr>
              <w:pStyle w:val="0"/>
            </w:pPr>
            <w:r>
              <w:rPr>
                <w:sz w:val="20"/>
              </w:rPr>
              <w:t xml:space="preserve">Фракции: fr01-05, fr06-07</w:t>
            </w:r>
          </w:p>
        </w:tc>
        <w:tc>
          <w:tcPr>
            <w:tcW w:w="1417" w:type="dxa"/>
            <w:tcBorders>
              <w:top w:val="nil"/>
              <w:left w:val="nil"/>
              <w:bottom w:val="nil"/>
              <w:right w:val="nil"/>
            </w:tcBorders>
          </w:tcPr>
          <w:p>
            <w:pPr>
              <w:pStyle w:val="0"/>
              <w:jc w:val="center"/>
            </w:pPr>
            <w:r>
              <w:rPr>
                <w:sz w:val="20"/>
              </w:rPr>
              <w:t xml:space="preserve">1,44</w:t>
            </w:r>
          </w:p>
        </w:tc>
      </w:tr>
      <w:tr>
        <w:tc>
          <w:tcPr>
            <w:tcW w:w="1239" w:type="dxa"/>
            <w:tcBorders>
              <w:top w:val="nil"/>
              <w:left w:val="nil"/>
              <w:bottom w:val="nil"/>
              <w:right w:val="nil"/>
            </w:tcBorders>
          </w:tcPr>
          <w:p>
            <w:pPr>
              <w:pStyle w:val="0"/>
            </w:pPr>
            <w:r>
              <w:rPr>
                <w:sz w:val="20"/>
              </w:rPr>
              <w:t xml:space="preserve">ds19.052</w:t>
            </w:r>
          </w:p>
        </w:tc>
        <w:tc>
          <w:tcPr>
            <w:tcW w:w="2551" w:type="dxa"/>
            <w:tcBorders>
              <w:top w:val="nil"/>
              <w:left w:val="nil"/>
              <w:bottom w:val="nil"/>
              <w:right w:val="nil"/>
            </w:tcBorders>
          </w:tcPr>
          <w:p>
            <w:pPr>
              <w:pStyle w:val="0"/>
            </w:pPr>
            <w:r>
              <w:rPr>
                <w:sz w:val="20"/>
              </w:rPr>
              <w:t xml:space="preserve">Лучевая терапия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4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44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44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44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44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44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44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44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44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44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44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44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44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44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44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44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44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4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4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4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44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44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44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44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44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44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44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44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44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45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45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45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45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45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45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45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45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45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45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45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45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45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45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45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45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45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45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45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45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45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45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45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45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45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Фракции: fr06-07, fr08-10, fr11-20</w:t>
            </w:r>
          </w:p>
        </w:tc>
        <w:tc>
          <w:tcPr>
            <w:tcW w:w="1417" w:type="dxa"/>
            <w:tcBorders>
              <w:top w:val="nil"/>
              <w:left w:val="nil"/>
              <w:bottom w:val="nil"/>
              <w:right w:val="nil"/>
            </w:tcBorders>
          </w:tcPr>
          <w:p>
            <w:pPr>
              <w:pStyle w:val="0"/>
              <w:jc w:val="center"/>
            </w:pPr>
            <w:r>
              <w:rPr>
                <w:sz w:val="20"/>
              </w:rPr>
              <w:t xml:space="preserve">2,22</w:t>
            </w:r>
          </w:p>
        </w:tc>
      </w:tr>
      <w:tr>
        <w:tc>
          <w:tcPr>
            <w:tcW w:w="1239" w:type="dxa"/>
            <w:tcBorders>
              <w:top w:val="nil"/>
              <w:left w:val="nil"/>
              <w:bottom w:val="nil"/>
              <w:right w:val="nil"/>
            </w:tcBorders>
          </w:tcPr>
          <w:p>
            <w:pPr>
              <w:pStyle w:val="0"/>
            </w:pPr>
            <w:r>
              <w:rPr>
                <w:sz w:val="20"/>
              </w:rPr>
              <w:t xml:space="preserve">ds19.053</w:t>
            </w:r>
          </w:p>
        </w:tc>
        <w:tc>
          <w:tcPr>
            <w:tcW w:w="2551" w:type="dxa"/>
            <w:tcBorders>
              <w:top w:val="nil"/>
              <w:left w:val="nil"/>
              <w:bottom w:val="nil"/>
              <w:right w:val="nil"/>
            </w:tcBorders>
          </w:tcPr>
          <w:p>
            <w:pPr>
              <w:pStyle w:val="0"/>
            </w:pPr>
            <w:r>
              <w:rPr>
                <w:sz w:val="20"/>
              </w:rPr>
              <w:t xml:space="preserve">Лучевая терапия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5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3061" w:type="dxa"/>
            <w:tcBorders>
              <w:top w:val="nil"/>
              <w:left w:val="nil"/>
              <w:bottom w:val="nil"/>
              <w:right w:val="nil"/>
            </w:tcBorders>
          </w:tcPr>
          <w:p>
            <w:pPr>
              <w:pStyle w:val="0"/>
            </w:pPr>
            <w:r>
              <w:rPr>
                <w:sz w:val="20"/>
              </w:rPr>
              <w:t xml:space="preserve">Фракции: fr08-10, fr11-20</w:t>
            </w:r>
          </w:p>
        </w:tc>
        <w:tc>
          <w:tcPr>
            <w:tcW w:w="1417" w:type="dxa"/>
            <w:tcBorders>
              <w:top w:val="nil"/>
              <w:left w:val="nil"/>
              <w:bottom w:val="nil"/>
              <w:right w:val="nil"/>
            </w:tcBorders>
          </w:tcPr>
          <w:p>
            <w:pPr>
              <w:pStyle w:val="0"/>
              <w:jc w:val="center"/>
            </w:pPr>
            <w:r>
              <w:rPr>
                <w:sz w:val="20"/>
              </w:rPr>
              <w:t xml:space="preserve">2,93</w:t>
            </w:r>
          </w:p>
        </w:tc>
      </w:tr>
      <w:tr>
        <w:tc>
          <w:tcPr>
            <w:tcW w:w="1239" w:type="dxa"/>
            <w:tcBorders>
              <w:top w:val="nil"/>
              <w:left w:val="nil"/>
              <w:bottom w:val="nil"/>
              <w:right w:val="nil"/>
            </w:tcBorders>
          </w:tcPr>
          <w:p>
            <w:pPr>
              <w:pStyle w:val="0"/>
            </w:pPr>
            <w:r>
              <w:rPr>
                <w:sz w:val="20"/>
              </w:rPr>
              <w:t xml:space="preserve">ds19.054</w:t>
            </w:r>
          </w:p>
        </w:tc>
        <w:tc>
          <w:tcPr>
            <w:tcW w:w="2551" w:type="dxa"/>
            <w:tcBorders>
              <w:top w:val="nil"/>
              <w:left w:val="nil"/>
              <w:bottom w:val="nil"/>
              <w:right w:val="nil"/>
            </w:tcBorders>
          </w:tcPr>
          <w:p>
            <w:pPr>
              <w:pStyle w:val="0"/>
            </w:pPr>
            <w:r>
              <w:rPr>
                <w:sz w:val="20"/>
              </w:rPr>
              <w:t xml:space="preserve">Лучевая терапия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5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A07.08.002</w:t>
              </w:r>
            </w:hyperlink>
            <w:r>
              <w:rPr>
                <w:sz w:val="20"/>
              </w:rPr>
              <w:t xml:space="preserve">, </w:t>
            </w:r>
            <w:hyperlink w:history="0" r:id="rId45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A07.16.002</w:t>
              </w:r>
            </w:hyperlink>
            <w:r>
              <w:rPr>
                <w:sz w:val="20"/>
              </w:rPr>
              <w:t xml:space="preserve">, </w:t>
            </w:r>
            <w:hyperlink w:history="0" r:id="rId45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A07.19.002</w:t>
              </w:r>
            </w:hyperlink>
            <w:r>
              <w:rPr>
                <w:sz w:val="20"/>
              </w:rPr>
              <w:t xml:space="preserve">, </w:t>
            </w:r>
            <w:hyperlink w:history="0" r:id="rId45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A07.20.003.006</w:t>
              </w:r>
            </w:hyperlink>
            <w:r>
              <w:rPr>
                <w:sz w:val="20"/>
              </w:rPr>
              <w:t xml:space="preserve">, </w:t>
            </w:r>
            <w:hyperlink w:history="0" r:id="rId45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A07.30.007</w:t>
              </w:r>
            </w:hyperlink>
            <w:r>
              <w:rPr>
                <w:sz w:val="20"/>
              </w:rPr>
              <w:t xml:space="preserve">, </w:t>
            </w:r>
            <w:hyperlink w:history="0" r:id="rId45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A07.30.013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3,14</w:t>
            </w:r>
          </w:p>
        </w:tc>
      </w:tr>
      <w:tr>
        <w:tc>
          <w:tcPr>
            <w:tcW w:w="1239" w:type="dxa"/>
            <w:tcBorders>
              <w:top w:val="nil"/>
              <w:left w:val="nil"/>
              <w:bottom w:val="nil"/>
              <w:right w:val="nil"/>
            </w:tcBorders>
          </w:tcPr>
          <w:p>
            <w:pPr>
              <w:pStyle w:val="0"/>
            </w:pPr>
            <w:r>
              <w:rPr>
                <w:sz w:val="20"/>
              </w:rPr>
              <w:t xml:space="preserve">ds19.055</w:t>
            </w:r>
          </w:p>
        </w:tc>
        <w:tc>
          <w:tcPr>
            <w:tcW w:w="2551" w:type="dxa"/>
            <w:tcBorders>
              <w:top w:val="nil"/>
              <w:left w:val="nil"/>
              <w:bottom w:val="nil"/>
              <w:right w:val="nil"/>
            </w:tcBorders>
          </w:tcPr>
          <w:p>
            <w:pPr>
              <w:pStyle w:val="0"/>
            </w:pPr>
            <w:r>
              <w:rPr>
                <w:sz w:val="20"/>
              </w:rPr>
              <w:t xml:space="preserve">Лучевая терапия (уровень 6)</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5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45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45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45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45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45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45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45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45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45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45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45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45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45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45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45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45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45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45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45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45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45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45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45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45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45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45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45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45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45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45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45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45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45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45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45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45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45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45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45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45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45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45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45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45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45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45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45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45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45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45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45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45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45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Фракции: fr21-29, fr30-32, fr33-99</w:t>
            </w:r>
          </w:p>
        </w:tc>
        <w:tc>
          <w:tcPr>
            <w:tcW w:w="1417" w:type="dxa"/>
            <w:tcBorders>
              <w:top w:val="nil"/>
              <w:left w:val="nil"/>
              <w:bottom w:val="nil"/>
              <w:right w:val="nil"/>
            </w:tcBorders>
          </w:tcPr>
          <w:p>
            <w:pPr>
              <w:pStyle w:val="0"/>
              <w:jc w:val="center"/>
            </w:pPr>
            <w:r>
              <w:rPr>
                <w:sz w:val="20"/>
              </w:rPr>
              <w:t xml:space="preserve">3,80</w:t>
            </w:r>
          </w:p>
        </w:tc>
      </w:tr>
      <w:tr>
        <w:tc>
          <w:tcPr>
            <w:tcW w:w="1239" w:type="dxa"/>
            <w:tcBorders>
              <w:top w:val="nil"/>
              <w:left w:val="nil"/>
              <w:bottom w:val="nil"/>
              <w:right w:val="nil"/>
            </w:tcBorders>
          </w:tcPr>
          <w:p>
            <w:pPr>
              <w:pStyle w:val="0"/>
            </w:pPr>
            <w:r>
              <w:rPr>
                <w:sz w:val="20"/>
              </w:rPr>
              <w:t xml:space="preserve">ds19.056</w:t>
            </w:r>
          </w:p>
        </w:tc>
        <w:tc>
          <w:tcPr>
            <w:tcW w:w="2551" w:type="dxa"/>
            <w:tcBorders>
              <w:top w:val="nil"/>
              <w:left w:val="nil"/>
              <w:bottom w:val="nil"/>
              <w:right w:val="nil"/>
            </w:tcBorders>
          </w:tcPr>
          <w:p>
            <w:pPr>
              <w:pStyle w:val="0"/>
            </w:pPr>
            <w:r>
              <w:rPr>
                <w:sz w:val="20"/>
              </w:rPr>
              <w:t xml:space="preserve">Лучевая терапия (уровень 7)</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5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3061" w:type="dxa"/>
            <w:tcBorders>
              <w:top w:val="nil"/>
              <w:left w:val="nil"/>
              <w:bottom w:val="nil"/>
              <w:right w:val="nil"/>
            </w:tcBorders>
          </w:tcPr>
          <w:p>
            <w:pPr>
              <w:pStyle w:val="0"/>
            </w:pPr>
            <w:r>
              <w:rPr>
                <w:sz w:val="20"/>
              </w:rPr>
              <w:t xml:space="preserve">Фракции: fr21-29, fr30-32, fr33-99</w:t>
            </w:r>
          </w:p>
        </w:tc>
        <w:tc>
          <w:tcPr>
            <w:tcW w:w="1417" w:type="dxa"/>
            <w:tcBorders>
              <w:top w:val="nil"/>
              <w:left w:val="nil"/>
              <w:bottom w:val="nil"/>
              <w:right w:val="nil"/>
            </w:tcBorders>
          </w:tcPr>
          <w:p>
            <w:pPr>
              <w:pStyle w:val="0"/>
              <w:jc w:val="center"/>
            </w:pPr>
            <w:r>
              <w:rPr>
                <w:sz w:val="20"/>
              </w:rPr>
              <w:t xml:space="preserve">4,70</w:t>
            </w:r>
          </w:p>
        </w:tc>
      </w:tr>
      <w:tr>
        <w:tc>
          <w:tcPr>
            <w:tcW w:w="1239" w:type="dxa"/>
            <w:tcBorders>
              <w:top w:val="nil"/>
              <w:left w:val="nil"/>
              <w:bottom w:val="nil"/>
              <w:right w:val="nil"/>
            </w:tcBorders>
          </w:tcPr>
          <w:p>
            <w:pPr>
              <w:pStyle w:val="0"/>
            </w:pPr>
            <w:r>
              <w:rPr>
                <w:sz w:val="20"/>
              </w:rPr>
              <w:t xml:space="preserve">ds19.057</w:t>
            </w:r>
          </w:p>
        </w:tc>
        <w:tc>
          <w:tcPr>
            <w:tcW w:w="2551" w:type="dxa"/>
            <w:tcBorders>
              <w:top w:val="nil"/>
              <w:left w:val="nil"/>
              <w:bottom w:val="nil"/>
              <w:right w:val="nil"/>
            </w:tcBorders>
          </w:tcPr>
          <w:p>
            <w:pPr>
              <w:pStyle w:val="0"/>
            </w:pPr>
            <w:r>
              <w:rPr>
                <w:sz w:val="20"/>
              </w:rPr>
              <w:t xml:space="preserve">Лучевая терапия (уровень 8)</w:t>
            </w:r>
          </w:p>
        </w:tc>
        <w:tc>
          <w:tcPr>
            <w:tcW w:w="3797" w:type="dxa"/>
            <w:tcBorders>
              <w:top w:val="nil"/>
              <w:left w:val="nil"/>
              <w:bottom w:val="nil"/>
              <w:right w:val="nil"/>
            </w:tcBorders>
          </w:tcPr>
          <w:p>
            <w:pPr>
              <w:pStyle w:val="0"/>
            </w:pPr>
            <w:r>
              <w:rPr>
                <w:sz w:val="20"/>
              </w:rPr>
              <w:t xml:space="preserve">-</w:t>
            </w:r>
          </w:p>
        </w:tc>
        <w:tc>
          <w:tcPr>
            <w:tcW w:w="3798" w:type="dxa"/>
            <w:tcBorders>
              <w:top w:val="nil"/>
              <w:left w:val="nil"/>
              <w:bottom w:val="nil"/>
              <w:right w:val="nil"/>
            </w:tcBorders>
          </w:tcPr>
          <w:p>
            <w:pPr>
              <w:pStyle w:val="0"/>
            </w:pPr>
            <w:hyperlink w:history="0" r:id="rId45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A07.30.003.002</w:t>
              </w:r>
            </w:hyperlink>
            <w:r>
              <w:rPr>
                <w:sz w:val="20"/>
              </w:rPr>
              <w:t xml:space="preserve">, </w:t>
            </w:r>
            <w:hyperlink w:history="0" r:id="rId45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A07.30.012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26,65</w:t>
            </w:r>
          </w:p>
        </w:tc>
      </w:tr>
      <w:tr>
        <w:tc>
          <w:tcPr>
            <w:tcW w:w="1239" w:type="dxa"/>
            <w:tcBorders>
              <w:top w:val="nil"/>
              <w:left w:val="nil"/>
              <w:bottom w:val="nil"/>
              <w:right w:val="nil"/>
            </w:tcBorders>
          </w:tcPr>
          <w:p>
            <w:pPr>
              <w:pStyle w:val="0"/>
            </w:pPr>
            <w:r>
              <w:rPr>
                <w:sz w:val="20"/>
              </w:rPr>
              <w:t xml:space="preserve">ds19.058</w:t>
            </w:r>
          </w:p>
        </w:tc>
        <w:tc>
          <w:tcPr>
            <w:tcW w:w="2551"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1)</w:t>
            </w:r>
          </w:p>
        </w:tc>
        <w:tc>
          <w:tcPr>
            <w:tcW w:w="3797" w:type="dxa"/>
            <w:tcBorders>
              <w:top w:val="nil"/>
              <w:left w:val="nil"/>
              <w:bottom w:val="nil"/>
              <w:right w:val="nil"/>
            </w:tcBorders>
          </w:tcPr>
          <w:p>
            <w:pPr>
              <w:pStyle w:val="0"/>
            </w:pPr>
            <w:r>
              <w:rPr>
                <w:sz w:val="20"/>
              </w:rPr>
              <w:t xml:space="preserve">-</w:t>
            </w:r>
          </w:p>
        </w:tc>
        <w:tc>
          <w:tcPr>
            <w:tcW w:w="3798" w:type="dxa"/>
            <w:tcBorders>
              <w:top w:val="nil"/>
              <w:left w:val="nil"/>
              <w:bottom w:val="nil"/>
              <w:right w:val="nil"/>
            </w:tcBorders>
          </w:tcPr>
          <w:p>
            <w:pPr>
              <w:pStyle w:val="0"/>
            </w:pPr>
            <w:hyperlink w:history="0" r:id="rId45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45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45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45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45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45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45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45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45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45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45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46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46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46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46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46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46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46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46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46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46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46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46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46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46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46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46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46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46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46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46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46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46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46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46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46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46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46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46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46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46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46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46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46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46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46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46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46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46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46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46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46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46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46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Иной классификационный критерий: mt001, mt002, mt003, mt004, mt005, mt006, mt010, mt012, mt013, mt015, mt016, mt017, mt018, mt019, mt020, mt023, mt024</w:t>
            </w:r>
          </w:p>
        </w:tc>
        <w:tc>
          <w:tcPr>
            <w:tcW w:w="1417" w:type="dxa"/>
            <w:tcBorders>
              <w:top w:val="nil"/>
              <w:left w:val="nil"/>
              <w:bottom w:val="nil"/>
              <w:right w:val="nil"/>
            </w:tcBorders>
          </w:tcPr>
          <w:p>
            <w:pPr>
              <w:pStyle w:val="0"/>
              <w:jc w:val="center"/>
            </w:pPr>
            <w:r>
              <w:rPr>
                <w:sz w:val="20"/>
              </w:rPr>
              <w:t xml:space="preserve">4,09</w:t>
            </w:r>
          </w:p>
        </w:tc>
      </w:tr>
      <w:tr>
        <w:tc>
          <w:tcPr>
            <w:tcW w:w="1239" w:type="dxa"/>
            <w:tcBorders>
              <w:top w:val="nil"/>
              <w:left w:val="nil"/>
              <w:bottom w:val="nil"/>
              <w:right w:val="nil"/>
            </w:tcBorders>
          </w:tcPr>
          <w:p>
            <w:pPr>
              <w:pStyle w:val="0"/>
            </w:pPr>
            <w:r>
              <w:rPr>
                <w:sz w:val="20"/>
              </w:rPr>
              <w:t xml:space="preserve">ds19.060</w:t>
            </w:r>
          </w:p>
        </w:tc>
        <w:tc>
          <w:tcPr>
            <w:tcW w:w="2551"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6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46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p>
        </w:tc>
        <w:tc>
          <w:tcPr>
            <w:tcW w:w="3061" w:type="dxa"/>
            <w:tcBorders>
              <w:top w:val="nil"/>
              <w:left w:val="nil"/>
              <w:bottom w:val="nil"/>
              <w:right w:val="nil"/>
            </w:tcBorders>
          </w:tcPr>
          <w:p>
            <w:pPr>
              <w:pStyle w:val="0"/>
            </w:pPr>
            <w:r>
              <w:rPr>
                <w:sz w:val="20"/>
              </w:rPr>
              <w:t xml:space="preserve">Иной классификационный критерий: mt001, mt002, mt003, mt004, mt005, mt006, mt010, mt012, mt013, mt015, mt016, mt017, mt018, mt019, mt020, mt023, mt024</w:t>
            </w:r>
          </w:p>
        </w:tc>
        <w:tc>
          <w:tcPr>
            <w:tcW w:w="1417" w:type="dxa"/>
            <w:tcBorders>
              <w:top w:val="nil"/>
              <w:left w:val="nil"/>
              <w:bottom w:val="nil"/>
              <w:right w:val="nil"/>
            </w:tcBorders>
          </w:tcPr>
          <w:p>
            <w:pPr>
              <w:pStyle w:val="0"/>
              <w:jc w:val="center"/>
            </w:pPr>
            <w:r>
              <w:rPr>
                <w:sz w:val="20"/>
              </w:rPr>
              <w:t xml:space="preserve">4,96</w:t>
            </w:r>
          </w:p>
        </w:tc>
      </w:tr>
      <w:tr>
        <w:tc>
          <w:tcPr>
            <w:tcW w:w="1239" w:type="dxa"/>
            <w:tcBorders>
              <w:top w:val="nil"/>
              <w:left w:val="nil"/>
              <w:bottom w:val="nil"/>
              <w:right w:val="nil"/>
            </w:tcBorders>
          </w:tcPr>
          <w:p>
            <w:pPr>
              <w:pStyle w:val="0"/>
            </w:pPr>
            <w:r>
              <w:rPr>
                <w:sz w:val="20"/>
              </w:rPr>
              <w:t xml:space="preserve">ds19.061</w:t>
            </w:r>
          </w:p>
        </w:tc>
        <w:tc>
          <w:tcPr>
            <w:tcW w:w="2551"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6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46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46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46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46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46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46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46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46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46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46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46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46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46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46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46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46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46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46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46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46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46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46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46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46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46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46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46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46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46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46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46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46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46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46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46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46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46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46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46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46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46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46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46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46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46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46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46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46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46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46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46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46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46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r>
              <w:rPr>
                <w:sz w:val="20"/>
              </w:rPr>
              <w:t xml:space="preserve">, </w:t>
            </w:r>
            <w:hyperlink w:history="0" r:id="rId46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47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Иной классификационный критерий: mt008, mt014, mt021, mt022</w:t>
            </w:r>
          </w:p>
        </w:tc>
        <w:tc>
          <w:tcPr>
            <w:tcW w:w="1417" w:type="dxa"/>
            <w:tcBorders>
              <w:top w:val="nil"/>
              <w:left w:val="nil"/>
              <w:bottom w:val="nil"/>
              <w:right w:val="nil"/>
            </w:tcBorders>
          </w:tcPr>
          <w:p>
            <w:pPr>
              <w:pStyle w:val="0"/>
              <w:jc w:val="center"/>
            </w:pPr>
            <w:r>
              <w:rPr>
                <w:sz w:val="20"/>
              </w:rPr>
              <w:t xml:space="preserve">13,27</w:t>
            </w:r>
          </w:p>
        </w:tc>
      </w:tr>
      <w:tr>
        <w:tc>
          <w:tcPr>
            <w:tcW w:w="1239" w:type="dxa"/>
            <w:tcBorders>
              <w:top w:val="nil"/>
              <w:left w:val="nil"/>
              <w:bottom w:val="nil"/>
              <w:right w:val="nil"/>
            </w:tcBorders>
          </w:tcPr>
          <w:p>
            <w:pPr>
              <w:pStyle w:val="0"/>
            </w:pPr>
            <w:r>
              <w:rPr>
                <w:sz w:val="20"/>
              </w:rPr>
              <w:t xml:space="preserve">ds19.062</w:t>
            </w:r>
          </w:p>
        </w:tc>
        <w:tc>
          <w:tcPr>
            <w:tcW w:w="2551"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7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47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47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47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47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47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47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47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47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47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47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47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47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47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47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47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47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47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47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47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47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47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47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47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47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47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47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47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47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47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47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47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47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47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47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47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47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47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47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47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47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47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47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47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47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47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47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47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47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47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47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47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47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47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r>
              <w:rPr>
                <w:sz w:val="20"/>
              </w:rPr>
              <w:t xml:space="preserve">, </w:t>
            </w:r>
            <w:hyperlink w:history="0" r:id="rId47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47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3061" w:type="dxa"/>
            <w:tcBorders>
              <w:top w:val="nil"/>
              <w:left w:val="nil"/>
              <w:bottom w:val="nil"/>
              <w:right w:val="nil"/>
            </w:tcBorders>
          </w:tcPr>
          <w:p>
            <w:pPr>
              <w:pStyle w:val="0"/>
            </w:pPr>
            <w:r>
              <w:rPr>
                <w:sz w:val="20"/>
              </w:rPr>
              <w:t xml:space="preserve">Иной классификационный критерий: mt007, mt009, mt011</w:t>
            </w:r>
          </w:p>
        </w:tc>
        <w:tc>
          <w:tcPr>
            <w:tcW w:w="1417" w:type="dxa"/>
            <w:tcBorders>
              <w:top w:val="nil"/>
              <w:left w:val="nil"/>
              <w:bottom w:val="nil"/>
              <w:right w:val="nil"/>
            </w:tcBorders>
          </w:tcPr>
          <w:p>
            <w:pPr>
              <w:pStyle w:val="0"/>
              <w:jc w:val="center"/>
            </w:pPr>
            <w:r>
              <w:rPr>
                <w:sz w:val="20"/>
              </w:rPr>
              <w:t xml:space="preserve">25,33</w:t>
            </w:r>
          </w:p>
        </w:tc>
      </w:tr>
      <w:tr>
        <w:tc>
          <w:tcPr>
            <w:tcW w:w="1239" w:type="dxa"/>
            <w:tcBorders>
              <w:top w:val="nil"/>
              <w:left w:val="nil"/>
              <w:bottom w:val="nil"/>
              <w:right w:val="nil"/>
            </w:tcBorders>
          </w:tcPr>
          <w:p>
            <w:pPr>
              <w:pStyle w:val="0"/>
            </w:pPr>
            <w:r>
              <w:rPr>
                <w:sz w:val="20"/>
              </w:rPr>
              <w:t xml:space="preserve">ds19.063</w:t>
            </w:r>
          </w:p>
        </w:tc>
        <w:tc>
          <w:tcPr>
            <w:tcW w:w="2551"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1) </w:t>
            </w:r>
            <w:hyperlink w:history="0" w:anchor="P1094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&lt;***&gt;</w:t>
              </w:r>
            </w:hyperlink>
          </w:p>
        </w:tc>
        <w:tc>
          <w:tcPr>
            <w:tcW w:w="3797" w:type="dxa"/>
            <w:tcBorders>
              <w:top w:val="nil"/>
              <w:left w:val="nil"/>
              <w:bottom w:val="nil"/>
              <w:right w:val="nil"/>
            </w:tcBorders>
          </w:tcPr>
          <w:p>
            <w:pPr>
              <w:pStyle w:val="0"/>
            </w:pPr>
            <w:r>
              <w:rPr>
                <w:sz w:val="20"/>
              </w:rPr>
              <w:t xml:space="preserve">C81 - C96, D45 - D47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Длительность: До трех дней включительно</w:t>
            </w:r>
          </w:p>
        </w:tc>
        <w:tc>
          <w:tcPr>
            <w:tcW w:w="1417" w:type="dxa"/>
            <w:tcBorders>
              <w:top w:val="nil"/>
              <w:left w:val="nil"/>
              <w:bottom w:val="nil"/>
              <w:right w:val="nil"/>
            </w:tcBorders>
          </w:tcPr>
          <w:p>
            <w:pPr>
              <w:pStyle w:val="0"/>
              <w:jc w:val="center"/>
            </w:pPr>
            <w:r>
              <w:rPr>
                <w:sz w:val="20"/>
              </w:rPr>
              <w:t xml:space="preserve">0,21</w:t>
            </w:r>
          </w:p>
        </w:tc>
      </w:tr>
      <w:tr>
        <w:tc>
          <w:tcPr>
            <w:tcW w:w="1239" w:type="dxa"/>
            <w:tcBorders>
              <w:top w:val="nil"/>
              <w:left w:val="nil"/>
              <w:bottom w:val="nil"/>
              <w:right w:val="nil"/>
            </w:tcBorders>
          </w:tcPr>
          <w:p>
            <w:pPr>
              <w:pStyle w:val="0"/>
            </w:pPr>
            <w:r>
              <w:rPr>
                <w:sz w:val="20"/>
              </w:rPr>
              <w:t xml:space="preserve">ds19.064</w:t>
            </w:r>
          </w:p>
        </w:tc>
        <w:tc>
          <w:tcPr>
            <w:tcW w:w="2551"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2) </w:t>
            </w:r>
            <w:hyperlink w:history="0" w:anchor="P1094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&lt;***&gt;</w:t>
              </w:r>
            </w:hyperlink>
          </w:p>
        </w:tc>
        <w:tc>
          <w:tcPr>
            <w:tcW w:w="3797" w:type="dxa"/>
            <w:tcBorders>
              <w:top w:val="nil"/>
              <w:left w:val="nil"/>
              <w:bottom w:val="nil"/>
              <w:right w:val="nil"/>
            </w:tcBorders>
          </w:tcPr>
          <w:p>
            <w:pPr>
              <w:pStyle w:val="0"/>
            </w:pPr>
            <w:r>
              <w:rPr>
                <w:sz w:val="20"/>
              </w:rPr>
              <w:t xml:space="preserve">C81 - C96, D45 - D47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Длительность: от 4 до 10 дней включительно</w:t>
            </w:r>
          </w:p>
        </w:tc>
        <w:tc>
          <w:tcPr>
            <w:tcW w:w="1417" w:type="dxa"/>
            <w:tcBorders>
              <w:top w:val="nil"/>
              <w:left w:val="nil"/>
              <w:bottom w:val="nil"/>
              <w:right w:val="nil"/>
            </w:tcBorders>
          </w:tcPr>
          <w:p>
            <w:pPr>
              <w:pStyle w:val="0"/>
              <w:jc w:val="center"/>
            </w:pPr>
            <w:r>
              <w:rPr>
                <w:sz w:val="20"/>
              </w:rPr>
              <w:t xml:space="preserve">0,94</w:t>
            </w:r>
          </w:p>
        </w:tc>
      </w:tr>
      <w:tr>
        <w:tc>
          <w:tcPr>
            <w:tcW w:w="1239" w:type="dxa"/>
            <w:tcBorders>
              <w:top w:val="nil"/>
              <w:left w:val="nil"/>
              <w:bottom w:val="nil"/>
              <w:right w:val="nil"/>
            </w:tcBorders>
          </w:tcPr>
          <w:p>
            <w:pPr>
              <w:pStyle w:val="0"/>
            </w:pPr>
            <w:r>
              <w:rPr>
                <w:sz w:val="20"/>
              </w:rPr>
              <w:t xml:space="preserve">ds19.065</w:t>
            </w:r>
          </w:p>
        </w:tc>
        <w:tc>
          <w:tcPr>
            <w:tcW w:w="2551"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3) </w:t>
            </w:r>
            <w:hyperlink w:history="0" w:anchor="P1094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&lt;***&gt;</w:t>
              </w:r>
            </w:hyperlink>
          </w:p>
        </w:tc>
        <w:tc>
          <w:tcPr>
            <w:tcW w:w="3797" w:type="dxa"/>
            <w:tcBorders>
              <w:top w:val="nil"/>
              <w:left w:val="nil"/>
              <w:bottom w:val="nil"/>
              <w:right w:val="nil"/>
            </w:tcBorders>
          </w:tcPr>
          <w:p>
            <w:pPr>
              <w:pStyle w:val="0"/>
            </w:pPr>
            <w:r>
              <w:rPr>
                <w:sz w:val="20"/>
              </w:rPr>
              <w:t xml:space="preserve">C81 - C96, D45 - D47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Длительность: от 11 до 20 дней включительно</w:t>
            </w:r>
          </w:p>
        </w:tc>
        <w:tc>
          <w:tcPr>
            <w:tcW w:w="1417" w:type="dxa"/>
            <w:tcBorders>
              <w:top w:val="nil"/>
              <w:left w:val="nil"/>
              <w:bottom w:val="nil"/>
              <w:right w:val="nil"/>
            </w:tcBorders>
          </w:tcPr>
          <w:p>
            <w:pPr>
              <w:pStyle w:val="0"/>
              <w:jc w:val="center"/>
            </w:pPr>
            <w:r>
              <w:rPr>
                <w:sz w:val="20"/>
              </w:rPr>
              <w:t xml:space="preserve">2,29</w:t>
            </w:r>
          </w:p>
        </w:tc>
      </w:tr>
      <w:tr>
        <w:tc>
          <w:tcPr>
            <w:tcW w:w="1239" w:type="dxa"/>
            <w:tcBorders>
              <w:top w:val="nil"/>
              <w:left w:val="nil"/>
              <w:bottom w:val="nil"/>
              <w:right w:val="nil"/>
            </w:tcBorders>
          </w:tcPr>
          <w:p>
            <w:pPr>
              <w:pStyle w:val="0"/>
            </w:pPr>
            <w:r>
              <w:rPr>
                <w:sz w:val="20"/>
              </w:rPr>
              <w:t xml:space="preserve">ds19.066</w:t>
            </w:r>
          </w:p>
        </w:tc>
        <w:tc>
          <w:tcPr>
            <w:tcW w:w="2551"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4) </w:t>
            </w:r>
            <w:hyperlink w:history="0" w:anchor="P1094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&lt;***&gt;</w:t>
              </w:r>
            </w:hyperlink>
          </w:p>
        </w:tc>
        <w:tc>
          <w:tcPr>
            <w:tcW w:w="3797" w:type="dxa"/>
            <w:tcBorders>
              <w:top w:val="nil"/>
              <w:left w:val="nil"/>
              <w:bottom w:val="nil"/>
              <w:right w:val="nil"/>
            </w:tcBorders>
          </w:tcPr>
          <w:p>
            <w:pPr>
              <w:pStyle w:val="0"/>
            </w:pPr>
            <w:r>
              <w:rPr>
                <w:sz w:val="20"/>
              </w:rPr>
              <w:t xml:space="preserve">C81 - C96, D45 - D47</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Длительность: от 21 до 30 дней включительно</w:t>
            </w:r>
          </w:p>
        </w:tc>
        <w:tc>
          <w:tcPr>
            <w:tcW w:w="1417" w:type="dxa"/>
            <w:tcBorders>
              <w:top w:val="nil"/>
              <w:left w:val="nil"/>
              <w:bottom w:val="nil"/>
              <w:right w:val="nil"/>
            </w:tcBorders>
          </w:tcPr>
          <w:p>
            <w:pPr>
              <w:pStyle w:val="0"/>
              <w:jc w:val="center"/>
            </w:pPr>
            <w:r>
              <w:rPr>
                <w:sz w:val="20"/>
              </w:rPr>
              <w:t xml:space="preserve">4,22</w:t>
            </w:r>
          </w:p>
        </w:tc>
      </w:tr>
      <w:tr>
        <w:tc>
          <w:tcPr>
            <w:tcW w:w="1239" w:type="dxa"/>
            <w:tcBorders>
              <w:top w:val="nil"/>
              <w:left w:val="nil"/>
              <w:bottom w:val="nil"/>
              <w:right w:val="nil"/>
            </w:tcBorders>
            <w:vMerge w:val="restart"/>
          </w:tcPr>
          <w:p>
            <w:pPr>
              <w:pStyle w:val="0"/>
            </w:pPr>
            <w:r>
              <w:rPr>
                <w:sz w:val="20"/>
              </w:rPr>
              <w:t xml:space="preserve">ds19.067</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взрослые (уровень 1)</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0,37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До трех дней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ds19.068</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взрослые (уровень 2)</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1,64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4 до 10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ds19.069</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взрослые (уровень 3)</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3,67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11 до 20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ds19.070</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взрослые (уровень 4)</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6,58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21 до 30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ds19.071</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1)</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4,04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До трех дней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gemop1, gemop2, gemop4, gemop5, gemop6, gemop7, gemop9, gemop10, gemop21, gemop22, gemop23, gemop24, gemop25, gemop26</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ds19.072</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2)</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5,28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4 до 10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gemop1, gemop2, gemop4, gemop5, gemop6, gemop7, gemop9, gemop10, gemop21, gemop22, gemop23, gemop24, gemop25, gemop26</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ds19.073</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3)</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7,46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11 до 20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gemop1, gemop2, gemop4, gemop5, gemop6, gemop7, gemop9, gemop10, gemop21, gemop22, gemop23, gemop24, gemop25, gemop26</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ds19.074</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4)</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11,00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21 до 30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gemop1, gemop2, gemop4, gemop5, gemop6, gemop7, gemop9, gemop10, gemop21, gemop22, gemop23, gemop24, gemop25, gemop26</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ds19.075</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5)</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30,73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До трех дней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gemop3, gemop11, gemop12, gemop13, gemop14, gemop16, gemop18</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ds19.076</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6)</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31,73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4 до 10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gemop3, gemop11, gemop12, gemop13, gemop14, gemop16, gemop18</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ds19.077</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7)</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34,50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11 до 20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gemop3, gemop11, gemop12, gemop13, gemop14, gemop16, gemop18</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ds19.078</w:t>
            </w:r>
          </w:p>
        </w:tc>
        <w:tc>
          <w:tcPr>
            <w:tcW w:w="2551" w:type="dxa"/>
            <w:tcBorders>
              <w:top w:val="nil"/>
              <w:left w:val="nil"/>
              <w:bottom w:val="nil"/>
              <w:right w:val="nil"/>
            </w:tcBorders>
            <w:vMerge w:val="restart"/>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8)</w:t>
            </w:r>
          </w:p>
        </w:tc>
        <w:tc>
          <w:tcPr>
            <w:tcW w:w="3797" w:type="dxa"/>
            <w:tcBorders>
              <w:top w:val="nil"/>
              <w:left w:val="nil"/>
              <w:bottom w:val="nil"/>
              <w:right w:val="nil"/>
            </w:tcBorders>
            <w:vMerge w:val="restart"/>
          </w:tcPr>
          <w:p>
            <w:pPr>
              <w:pStyle w:val="0"/>
            </w:pPr>
            <w:r>
              <w:rPr>
                <w:sz w:val="20"/>
              </w:rPr>
              <w:t xml:space="preserve">C81 - C96, D45 - D47</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36,48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Длительность: от 21 до 30 дней включительно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gemop3, gemop11, gemop12, gemop13, gemop14, gemop16, gemop18</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ds19.079</w:t>
            </w:r>
          </w:p>
        </w:tc>
        <w:tc>
          <w:tcPr>
            <w:tcW w:w="2551" w:type="dxa"/>
            <w:tcBorders>
              <w:top w:val="nil"/>
              <w:left w:val="nil"/>
              <w:bottom w:val="nil"/>
              <w:right w:val="nil"/>
            </w:tcBorders>
            <w:vMerge w:val="restart"/>
          </w:tcPr>
          <w:p>
            <w:pPr>
              <w:pStyle w:val="0"/>
            </w:pPr>
            <w:r>
              <w:rPr>
                <w:sz w:val="20"/>
              </w:rPr>
              <w:t xml:space="preserve">Лучевые повреждения</w:t>
            </w:r>
          </w:p>
        </w:tc>
        <w:tc>
          <w:tcPr>
            <w:tcW w:w="3797" w:type="dxa"/>
            <w:tcBorders>
              <w:top w:val="nil"/>
              <w:left w:val="nil"/>
              <w:bottom w:val="nil"/>
              <w:right w:val="nil"/>
            </w:tcBorders>
            <w:vMerge w:val="restart"/>
          </w:tcPr>
          <w:p>
            <w:pPr>
              <w:pStyle w:val="0"/>
            </w:pPr>
            <w:r>
              <w:rPr>
                <w:sz w:val="20"/>
              </w:rPr>
              <w:t xml:space="preserve">I42.7, I89.8, I97.2, J70.1, K62.7, L58.9, M54, N30.4, N76.6</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Дополнительные диагнозы: C.</w:t>
            </w:r>
          </w:p>
        </w:tc>
        <w:tc>
          <w:tcPr>
            <w:tcW w:w="1417" w:type="dxa"/>
            <w:tcBorders>
              <w:top w:val="nil"/>
              <w:left w:val="nil"/>
              <w:bottom w:val="nil"/>
              <w:right w:val="nil"/>
            </w:tcBorders>
            <w:vMerge w:val="restart"/>
          </w:tcPr>
          <w:p>
            <w:pPr>
              <w:pStyle w:val="0"/>
              <w:jc w:val="center"/>
            </w:pPr>
            <w:r>
              <w:rPr>
                <w:sz w:val="20"/>
              </w:rPr>
              <w:t xml:space="preserve">2,62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olt</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ds19.097</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w:t>
            </w:r>
          </w:p>
        </w:tc>
        <w:tc>
          <w:tcPr>
            <w:tcW w:w="3797" w:type="dxa"/>
            <w:tcBorders>
              <w:top w:val="nil"/>
              <w:left w:val="nil"/>
              <w:bottom w:val="nil"/>
              <w:right w:val="nil"/>
            </w:tcBorders>
            <w:vMerge w:val="restart"/>
          </w:tcPr>
          <w:p>
            <w:pPr>
              <w:pStyle w:val="0"/>
            </w:pPr>
            <w:r>
              <w:rPr>
                <w:sz w:val="20"/>
              </w:rPr>
              <w:t xml:space="preserve">C00 - C80, C97, D00 - D09</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sh0019, sh0024, sh0025, sh0028, sh0047, sh0050, sh0052, sh0058, sh0084, sh0090, sh0113, sh0121, sh0121.1, sh0123, sh0124, sh0139, sh0144, sh0191, sh0202, sh0224, sh0226, sh0229, sh0238, sh0253, sh0280, sh0350, sh0389, sh0555, sh0556, sh0582, sh0616, sh0632, sh0634, sh0636, sh0639, sh0640, sh0641, sh0673, sh0677, sh0690, sh0695, sh0698, sh0700, sh0702, sh0702.1, sh0704, sh0707, sh0711, sh0712, sh0716, sh0717, sh0770, sh0770.1, sh0775, sh0778, sh0790, sh0794, sh0795, sh0795.1, sh0797, sh0800, sh0803, sh0807, sh0811, sh0814, sh0867, sh0870, sh0871, sh0873, sh0878, sh0880, sh0881, sh0892, sh0909, sh0915, sh0923, sh0927, sh0929, sh0929.1, sh0933, sh0950, sh0951, sh0966, sh0971, sh0972, sh0974, sh0977, sh1002, sh1031, sh1035, sh1036, sh1056, sh1067, sh1068, sh1074, sh1088, sh1104, sh1108, sh1109, sh1110,</w:t>
            </w:r>
          </w:p>
        </w:tc>
        <w:tc>
          <w:tcPr>
            <w:tcW w:w="1417" w:type="dxa"/>
            <w:tcBorders>
              <w:top w:val="nil"/>
              <w:left w:val="nil"/>
              <w:bottom w:val="nil"/>
              <w:right w:val="nil"/>
            </w:tcBorders>
            <w:vMerge w:val="restart"/>
          </w:tcPr>
          <w:p>
            <w:pPr>
              <w:pStyle w:val="0"/>
              <w:jc w:val="center"/>
            </w:pPr>
            <w:r>
              <w:rPr>
                <w:sz w:val="20"/>
              </w:rPr>
              <w:t xml:space="preserve">0,39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sh1116, sh1117, sh1118, sh1119, sh1124, sh1125, sh9003</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ds19.098</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sh0018, sh0024.1, sh0028.1, sh0042, sh0051, sh0061, sh0062, sh0063, sh0068, sh0083, sh0090.1, sh0128, sh0130, sh0140, sh0153, sh0182, sh0264, sh0272, sh0336, sh0338, sh0348, sh0385, sh0486, sh0537, sh0565, sh0605, sh0632.1, sh0634.1, sh0635, sh0636.1, sh0644, sh0646, sh0663, sh0671, sh0675, sh0689, sh0704.1, sh0719, sh0720, sh0764, sh0765, sh0767, sh0768, sh0773, sh0774, sh0776, sh0777, sh0779, sh0780, sh0786, sh0787, sh0793, sh0798, sh0805, sh0815, sh0816, sh0817, sh0875, sh0888, sh0898, sh0899, sh0900, sh0922, sh0934, sh0935, sh0970, sh0975, sh0978, sh1035.1, sh1077, sh1082, sh1106, sh1107, sh1116.1, sh1122, sh1133, sh1142, sh1153, sh1154, sh1157, sh1159, sh1161, sh1162, sh1163, sh1164</w:t>
            </w:r>
          </w:p>
        </w:tc>
        <w:tc>
          <w:tcPr>
            <w:tcW w:w="1417" w:type="dxa"/>
            <w:tcBorders>
              <w:top w:val="nil"/>
              <w:left w:val="nil"/>
              <w:bottom w:val="nil"/>
              <w:right w:val="nil"/>
            </w:tcBorders>
          </w:tcPr>
          <w:p>
            <w:pPr>
              <w:pStyle w:val="0"/>
              <w:jc w:val="center"/>
            </w:pPr>
            <w:r>
              <w:rPr>
                <w:sz w:val="20"/>
              </w:rPr>
              <w:t xml:space="preserve">1,06</w:t>
            </w:r>
          </w:p>
        </w:tc>
      </w:tr>
      <w:tr>
        <w:tc>
          <w:tcPr>
            <w:tcW w:w="1239" w:type="dxa"/>
            <w:tcBorders>
              <w:top w:val="nil"/>
              <w:left w:val="nil"/>
              <w:bottom w:val="nil"/>
              <w:right w:val="nil"/>
            </w:tcBorders>
            <w:vMerge w:val="restart"/>
          </w:tcPr>
          <w:p>
            <w:pPr>
              <w:pStyle w:val="0"/>
            </w:pPr>
            <w:r>
              <w:rPr>
                <w:sz w:val="20"/>
              </w:rPr>
              <w:t xml:space="preserve">ds19.099</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3)</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sh0025.1, sh0042.1, sh0071, sh0072, sh0075, sh0139.1, sh0149, sh0153.1, sh0204, sh0206, sh0222, sh0258, sh0304, sh0339, sh0349, sh0466, sh0482, sh0490, sh0493, sh0564, sh0588, sh0589, sh0605.1, sh0628, sh0635.1, sh0643, sh0650, sh0672, sh0685, sh0705, sh0712.1, sh0717.1, sh0736, sh0782, sh0785, sh0787.1, sh0788, sh0797.1, sh0800.1, sh0801, sh0811.1, sh0824, sh0835, sh0837, sh0857, sh0869, sh0874, sh0884, sh0885, sh0888.1, sh0892.1, sh0895, sh0931, sh0936, sh0944, sh0946, sh0947, sh0948, sh0951.1, sh0973, sh0999, sh1031.1, sh1037, sh1038, sh1040, sh1041, sh1042, sh1067.1, sh1075, sh1078, sh1079, sh1111, sh1112, sh1114, sh1115, sh1129, sh1130, sh1131, sh1132, sh1136, sh1143, sh1155, sh1157.1, sh1165, sh1167</w:t>
            </w:r>
          </w:p>
        </w:tc>
        <w:tc>
          <w:tcPr>
            <w:tcW w:w="1417" w:type="dxa"/>
            <w:tcBorders>
              <w:top w:val="nil"/>
              <w:left w:val="nil"/>
              <w:bottom w:val="nil"/>
              <w:right w:val="nil"/>
            </w:tcBorders>
            <w:vMerge w:val="restart"/>
          </w:tcPr>
          <w:p>
            <w:pPr>
              <w:pStyle w:val="0"/>
              <w:jc w:val="center"/>
            </w:pPr>
            <w:r>
              <w:rPr>
                <w:sz w:val="20"/>
              </w:rPr>
              <w:t xml:space="preserve">1,64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C40, C40.0, C40.1, C40.2, C40.3, C40.8, C40.9, C41, C41.0, C41.1, C41.2, C41.3, C41.4, C41.8, C41.9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sh0926</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ds19.100</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4)</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sh0027, sh0074, sh0084.1, sh0140.1, sh0195, sh0202.1, sh0214, sh0215, sh0216, sh0217, sh0305, sh0306, sh0308, sh0311, sh0368, sh0371, sh0437, sh0518, sh0564.1, sh0580, sh0617, sh0653, sh0665, sh0673.1, sh0706, sh0718, sh0763, sh0771, sh0772, sh0779.1, sh0780.1, sh0806, sh0820, sh0825, sh0836, sh0838, sh0841, sh0854, sh0880.1, sh0887, sh0891, sh0897, sh0909.1, sh0914, sh0919, sh0943, sh0963, sh0964, sh1003, sh1032, sh1033, sh1076, sh1081, sh1085, sh1147, sh1153.1, sh1156</w:t>
            </w:r>
          </w:p>
        </w:tc>
        <w:tc>
          <w:tcPr>
            <w:tcW w:w="1417" w:type="dxa"/>
            <w:tcBorders>
              <w:top w:val="nil"/>
              <w:left w:val="nil"/>
              <w:bottom w:val="nil"/>
              <w:right w:val="nil"/>
            </w:tcBorders>
          </w:tcPr>
          <w:p>
            <w:pPr>
              <w:pStyle w:val="0"/>
              <w:jc w:val="center"/>
            </w:pPr>
            <w:r>
              <w:rPr>
                <w:sz w:val="20"/>
              </w:rPr>
              <w:t xml:space="preserve">2,33</w:t>
            </w:r>
          </w:p>
        </w:tc>
      </w:tr>
      <w:tr>
        <w:tc>
          <w:tcPr>
            <w:tcW w:w="1239" w:type="dxa"/>
            <w:tcBorders>
              <w:top w:val="nil"/>
              <w:left w:val="nil"/>
              <w:bottom w:val="nil"/>
              <w:right w:val="nil"/>
            </w:tcBorders>
          </w:tcPr>
          <w:p>
            <w:pPr>
              <w:pStyle w:val="0"/>
            </w:pPr>
            <w:r>
              <w:rPr>
                <w:sz w:val="20"/>
              </w:rPr>
              <w:t xml:space="preserve">ds19.101</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5)</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sh0008, sh0012, sh0013, sh0014, sh0015, sh0016, sh0017, sh0057, sh0161, sh0169, sh0170, sh0171, sh0179, sh0207, sh0218, sh0221, sh0301, sh0302, sh0333, sh0399, sh0447, sh0448, sh0449, sh0452, sh0464, sh0467, sh0474, sh0534, sh0538, sh0591, sh0629, sh0638, sh0648, sh0660, sh0664, sh0692, sh0748, sh0749, sh0750, sh0751, sh0752, sh0753, sh0754, sh0755, sh0757, sh0758, sh0759, sh0760, sh0808, sh0821, sh0842, sh0858, sh0912, sh0937, sh0965, sh0967, sh0994, sh1000, sh1001, sh1069, sh1075.1, sh1079.1, sh1097, sh1098, sh1101, sh1136.1, sh1144, sh1145, sh1164.1, sh1171</w:t>
            </w:r>
          </w:p>
        </w:tc>
        <w:tc>
          <w:tcPr>
            <w:tcW w:w="1417" w:type="dxa"/>
            <w:tcBorders>
              <w:top w:val="nil"/>
              <w:left w:val="nil"/>
              <w:bottom w:val="nil"/>
              <w:right w:val="nil"/>
            </w:tcBorders>
          </w:tcPr>
          <w:p>
            <w:pPr>
              <w:pStyle w:val="0"/>
              <w:jc w:val="center"/>
            </w:pPr>
            <w:r>
              <w:rPr>
                <w:sz w:val="20"/>
              </w:rPr>
              <w:t xml:space="preserve">3,51</w:t>
            </w:r>
          </w:p>
        </w:tc>
      </w:tr>
      <w:tr>
        <w:tc>
          <w:tcPr>
            <w:tcW w:w="1239" w:type="dxa"/>
            <w:tcBorders>
              <w:top w:val="nil"/>
              <w:left w:val="nil"/>
              <w:bottom w:val="nil"/>
              <w:right w:val="nil"/>
            </w:tcBorders>
            <w:vMerge w:val="restart"/>
          </w:tcPr>
          <w:p>
            <w:pPr>
              <w:pStyle w:val="0"/>
            </w:pPr>
            <w:r>
              <w:rPr>
                <w:sz w:val="20"/>
              </w:rPr>
              <w:t xml:space="preserve">ds19.102</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6)</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sh0011, sh0027.1, sh0069, sh0077, sh0085, sh0088, sh0094, sh0150, sh0162, sh0209, sh0255, sh0306.1, sh0308.1, sh0331, sh0335, sh0398, sh0453, sh0494, sh0523, sh0557, sh0620, sh0630, sh0645, sh0655, sh0670, sh0676, sh0691, sh0697, sh0701, sh0756, sh0818, sh0820.1, sh0835.1, sh0839, sh0841.1, sh0848, sh0850, sh0852, sh0854.1, sh0855, sh0859, sh0862, sh0866, sh0868, sh0893, sh0894, sh0906, sh0949, sh0995, sh0996, sh1040.1, sh1066, sh1070, sh1094, sh1095, sh1096, sh1151, sh1158, sh1160</w:t>
            </w:r>
          </w:p>
        </w:tc>
        <w:tc>
          <w:tcPr>
            <w:tcW w:w="1417" w:type="dxa"/>
            <w:tcBorders>
              <w:top w:val="nil"/>
              <w:left w:val="nil"/>
              <w:bottom w:val="nil"/>
              <w:right w:val="nil"/>
            </w:tcBorders>
            <w:vMerge w:val="restart"/>
          </w:tcPr>
          <w:p>
            <w:pPr>
              <w:pStyle w:val="0"/>
              <w:jc w:val="center"/>
            </w:pPr>
            <w:r>
              <w:rPr>
                <w:sz w:val="20"/>
              </w:rPr>
              <w:t xml:space="preserve">4,91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C46.0, C46.1, C46.2, C46.3, C46.7, C46.8, C46.9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sh0699</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sh0833</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ds19.103</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7)</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sh0046, sh0066, sh0076, sh0078, sh0104, sh0180, sh0256, sh0293, sh0341, sh0347, sh0372, sh0418, sh0469, sh0497, sh0499, sh0515, sh0576, sh0638.1, sh0647, sh0652, sh0654, sh0658, sh0696, sh0737, sh0738, sh0739, sh0740, sh0741, sh0747, sh0802, sh0837.1, sh0857.1, sh0861, sh0889, sh0917, sh1041.1, sh1045, sh1049, sh1123, sh1141</w:t>
            </w:r>
          </w:p>
        </w:tc>
        <w:tc>
          <w:tcPr>
            <w:tcW w:w="1417" w:type="dxa"/>
            <w:tcBorders>
              <w:top w:val="nil"/>
              <w:left w:val="nil"/>
              <w:bottom w:val="nil"/>
              <w:right w:val="nil"/>
            </w:tcBorders>
            <w:vMerge w:val="restart"/>
          </w:tcPr>
          <w:p>
            <w:pPr>
              <w:pStyle w:val="0"/>
              <w:jc w:val="center"/>
            </w:pPr>
            <w:r>
              <w:rPr>
                <w:sz w:val="20"/>
              </w:rPr>
              <w:t xml:space="preserve">6,01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sh0810, sh0822, sh1172</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C40, C40.0, C40.1, C40.2, C40.3, C40.8, C40.9, C41, C41.0, C41.1, C41.2, C41.3, C41.4, C41.8, C41.9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sh0926.1</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ds19.104</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8)</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sh0087, sh0135, sh0159, sh0371.1, sh0426, sh0693, sh0742, sh0743, sh0744, sh0745, sh0766, sh0827, sh0849, sh0851, sh0853, sh0858.1, sh0860, sh0913, sh0969, sh1020, sh1022, sh1023, sh1038.1, sh1071, sh1100, sh1101.1, sh1120, sh1121, sh1127, sh1143.1, sh1147.1, sh1170</w:t>
            </w:r>
          </w:p>
        </w:tc>
        <w:tc>
          <w:tcPr>
            <w:tcW w:w="1417" w:type="dxa"/>
            <w:tcBorders>
              <w:top w:val="nil"/>
              <w:left w:val="nil"/>
              <w:bottom w:val="nil"/>
              <w:right w:val="nil"/>
            </w:tcBorders>
            <w:vMerge w:val="restart"/>
          </w:tcPr>
          <w:p>
            <w:pPr>
              <w:pStyle w:val="0"/>
              <w:jc w:val="center"/>
            </w:pPr>
            <w:r>
              <w:rPr>
                <w:sz w:val="20"/>
              </w:rPr>
              <w:t xml:space="preserve">7,09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sh0834</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ds19.105</w:t>
            </w:r>
          </w:p>
        </w:tc>
        <w:tc>
          <w:tcPr>
            <w:tcW w:w="2551" w:type="dxa"/>
            <w:tcBorders>
              <w:top w:val="nil"/>
              <w:left w:val="nil"/>
              <w:bottom w:val="nil"/>
              <w:right w:val="nil"/>
            </w:tcBorders>
            <w:vMerge w:val="restart"/>
          </w:tcPr>
          <w:p>
            <w:pPr>
              <w:pStyle w:val="0"/>
            </w:pPr>
            <w:r>
              <w:rPr>
                <w:sz w:val="20"/>
              </w:rPr>
              <w:t xml:space="preserve">Лекарственная терапия</w:t>
            </w:r>
          </w:p>
          <w:p>
            <w:pPr>
              <w:pStyle w:val="0"/>
            </w:pPr>
            <w:r>
              <w:rPr>
                <w:sz w:val="20"/>
              </w:rPr>
              <w:t xml:space="preserve">при злокачественных новообразованиях (кроме лимфоидной и кроветворной тканей), взрослые (уровень 9)</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sh0096, sh0110, sh0208, sh0240, sh0294, sh0295, sh0296, sh0297, sh0311.1, sh0373, sh0374, sh0375, sh0521, sh0557.1, sh0575, sh0618, sh0668, sh0746, sh0799, sh0819, sh0821.1, sh0826, sh0829, sh0831, sh0836.1, sh0840, sh0842.1, sh0855.1, sh0863, sh0877, sh0883, sh0891.1, sh0905, sh0906.1, sh0907, sh0908, sh0941, sh0967.1, sh0988, sh1010, sh1012, sh1013, sh1014, sh1015, sh1021, sh1032.1, sh1033.1, sh1050, sh1066.1, sh1149, sh1169</w:t>
            </w:r>
          </w:p>
        </w:tc>
        <w:tc>
          <w:tcPr>
            <w:tcW w:w="1417" w:type="dxa"/>
            <w:tcBorders>
              <w:top w:val="nil"/>
              <w:left w:val="nil"/>
              <w:bottom w:val="nil"/>
              <w:right w:val="nil"/>
            </w:tcBorders>
            <w:vMerge w:val="restart"/>
          </w:tcPr>
          <w:p>
            <w:pPr>
              <w:pStyle w:val="0"/>
              <w:jc w:val="center"/>
            </w:pPr>
            <w:r>
              <w:rPr>
                <w:sz w:val="20"/>
              </w:rPr>
              <w:t xml:space="preserve">8,07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sh0330, sh0823</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ds19.106</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10)</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sh0001, sh0002, sh0003, sh0004, sh0005, sh0006, sh0010, sh0155, sh0156, sh0157, sh0158, sh0163, sh0165, sh0204.1, sh0209.1, sh0255.1, sh0290, sh0291, sh0292, sh0578, sh0601, sh0620.1, sh0670.1, sh0723, sh0724, sh0838.1, sh0856, sh0886, sh0980, sh0981, sh0982, sh0983, sh0985, sh1004, sh1009, sh1064, sh1065, sh1148, sh1150</w:t>
            </w:r>
          </w:p>
        </w:tc>
        <w:tc>
          <w:tcPr>
            <w:tcW w:w="1417" w:type="dxa"/>
            <w:tcBorders>
              <w:top w:val="nil"/>
              <w:left w:val="nil"/>
              <w:bottom w:val="nil"/>
              <w:right w:val="nil"/>
            </w:tcBorders>
            <w:vMerge w:val="restart"/>
          </w:tcPr>
          <w:p>
            <w:pPr>
              <w:pStyle w:val="0"/>
              <w:jc w:val="center"/>
            </w:pPr>
            <w:r>
              <w:rPr>
                <w:sz w:val="20"/>
              </w:rPr>
              <w:t xml:space="preserve">9,22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sh1173</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ds19.107</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11)</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sh0112, sh0343, sh0445, sh0465, sh0506, sh0581, sh0714, sh0828, sh0864, sh0865, sh0955, sh0960, sh0986, sh1011, sh1016, sh1017, sh1018, sh1019, sh1047, sh1048, sh1129.1, sh1140, sh1144.1</w:t>
            </w:r>
          </w:p>
        </w:tc>
        <w:tc>
          <w:tcPr>
            <w:tcW w:w="1417" w:type="dxa"/>
            <w:tcBorders>
              <w:top w:val="nil"/>
              <w:left w:val="nil"/>
              <w:bottom w:val="nil"/>
              <w:right w:val="nil"/>
            </w:tcBorders>
          </w:tcPr>
          <w:p>
            <w:pPr>
              <w:pStyle w:val="0"/>
              <w:jc w:val="center"/>
            </w:pPr>
            <w:r>
              <w:rPr>
                <w:sz w:val="20"/>
              </w:rPr>
              <w:t xml:space="preserve">10,83</w:t>
            </w:r>
          </w:p>
        </w:tc>
      </w:tr>
      <w:tr>
        <w:tc>
          <w:tcPr>
            <w:tcW w:w="1239" w:type="dxa"/>
            <w:tcBorders>
              <w:top w:val="nil"/>
              <w:left w:val="nil"/>
              <w:bottom w:val="nil"/>
              <w:right w:val="nil"/>
            </w:tcBorders>
            <w:vMerge w:val="restart"/>
          </w:tcPr>
          <w:p>
            <w:pPr>
              <w:pStyle w:val="0"/>
            </w:pPr>
            <w:r>
              <w:rPr>
                <w:sz w:val="20"/>
              </w:rPr>
              <w:t xml:space="preserve">ds19.108</w:t>
            </w:r>
          </w:p>
        </w:tc>
        <w:tc>
          <w:tcPr>
            <w:tcW w:w="2551" w:type="dxa"/>
            <w:tcBorders>
              <w:top w:val="nil"/>
              <w:left w:val="nil"/>
              <w:bottom w:val="nil"/>
              <w:right w:val="nil"/>
            </w:tcBorders>
            <w:vMerge w:val="restart"/>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12)</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sh0164, sh0398.1, sh0399.1, sh0418.1, sh0509, sh0583, sh0645.1, sh0661, sh0725, sh0726, sh0727, sh0728, sh0729, sh0730, sh0731, sh0732, sh0733, sh0734, sh0735, sh0762, sh0830, sh0832, sh0868.1, sh0882, sh0940, sh0945, sh0958, sh0987, sh1005, sh1006, sh1007, sh1008, sh1046, sh1168</w:t>
            </w:r>
          </w:p>
        </w:tc>
        <w:tc>
          <w:tcPr>
            <w:tcW w:w="1417" w:type="dxa"/>
            <w:tcBorders>
              <w:top w:val="nil"/>
              <w:left w:val="nil"/>
              <w:bottom w:val="nil"/>
              <w:right w:val="nil"/>
            </w:tcBorders>
            <w:vMerge w:val="restart"/>
          </w:tcPr>
          <w:p>
            <w:pPr>
              <w:pStyle w:val="0"/>
              <w:jc w:val="center"/>
            </w:pPr>
            <w:r>
              <w:rPr>
                <w:sz w:val="20"/>
              </w:rPr>
              <w:t xml:space="preserve">13,25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C48.0, C48.1, C48.2, C56, C57.0, C57.1, C57.2, C57.3, C57.4, C57.7, C57.8, C57.9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sh1174</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ds19.109</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13)</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sh0022, sh0067, sh0070, sh0160, sh0246, sh0247, sh0248, sh0249, sh0250, sh0251, sh0414, sh0415, sh0416, sh0446, sh0450, sh0475, sh0512, sh0513, sh0533, sh0551, sh0576.1, sh0612, sh0621, sh0624, sh0625, sh0721, sh0722, sh0769, sh0872, sh0925, sh0976, sh1113, sh1126, sh1166</w:t>
            </w:r>
          </w:p>
        </w:tc>
        <w:tc>
          <w:tcPr>
            <w:tcW w:w="1417" w:type="dxa"/>
            <w:tcBorders>
              <w:top w:val="nil"/>
              <w:left w:val="nil"/>
              <w:bottom w:val="nil"/>
              <w:right w:val="nil"/>
            </w:tcBorders>
          </w:tcPr>
          <w:p>
            <w:pPr>
              <w:pStyle w:val="0"/>
              <w:jc w:val="center"/>
            </w:pPr>
            <w:r>
              <w:rPr>
                <w:sz w:val="20"/>
              </w:rPr>
              <w:t xml:space="preserve">15,43</w:t>
            </w:r>
          </w:p>
        </w:tc>
      </w:tr>
      <w:tr>
        <w:tc>
          <w:tcPr>
            <w:tcW w:w="1239" w:type="dxa"/>
            <w:tcBorders>
              <w:top w:val="nil"/>
              <w:left w:val="nil"/>
              <w:bottom w:val="nil"/>
              <w:right w:val="nil"/>
            </w:tcBorders>
          </w:tcPr>
          <w:p>
            <w:pPr>
              <w:pStyle w:val="0"/>
            </w:pPr>
            <w:r>
              <w:rPr>
                <w:sz w:val="20"/>
              </w:rPr>
              <w:t xml:space="preserve">ds19.110</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14)</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sh0021, sh0048, sh0109, sh0114, sh0115, sh0181, sh0491, sh0578.1, sh0592, sh0715, sh0924, sh0962, sh1073, sh1084, sh1135</w:t>
            </w:r>
          </w:p>
        </w:tc>
        <w:tc>
          <w:tcPr>
            <w:tcW w:w="1417" w:type="dxa"/>
            <w:tcBorders>
              <w:top w:val="nil"/>
              <w:left w:val="nil"/>
              <w:bottom w:val="nil"/>
              <w:right w:val="nil"/>
            </w:tcBorders>
          </w:tcPr>
          <w:p>
            <w:pPr>
              <w:pStyle w:val="0"/>
              <w:jc w:val="center"/>
            </w:pPr>
            <w:r>
              <w:rPr>
                <w:sz w:val="20"/>
              </w:rPr>
              <w:t xml:space="preserve">19,97</w:t>
            </w:r>
          </w:p>
        </w:tc>
      </w:tr>
      <w:tr>
        <w:tc>
          <w:tcPr>
            <w:tcW w:w="1239" w:type="dxa"/>
            <w:tcBorders>
              <w:top w:val="nil"/>
              <w:left w:val="nil"/>
              <w:bottom w:val="nil"/>
              <w:right w:val="nil"/>
            </w:tcBorders>
          </w:tcPr>
          <w:p>
            <w:pPr>
              <w:pStyle w:val="0"/>
            </w:pPr>
            <w:r>
              <w:rPr>
                <w:sz w:val="20"/>
              </w:rPr>
              <w:t xml:space="preserve">ds19.111</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15)</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sh0023, sh0030, sh0049, sh0504, sh0575.1, sh0595, sh0596, sh0597, sh0662, sh0796, sh0809, sh0882.1, sh0918, sh0940.1, sh0954, sh0958.1, sh0961, sh1072, sh1080, sh1083, sh1086, sh1087, sh1089, sh1090, sh1091, sh1092, sh1093, sh1105, sh1137, sh1138, sh1146, sh1148.1, sh1149.1, sh1150.1, sh1152</w:t>
            </w:r>
          </w:p>
        </w:tc>
        <w:tc>
          <w:tcPr>
            <w:tcW w:w="1417" w:type="dxa"/>
            <w:tcBorders>
              <w:top w:val="nil"/>
              <w:left w:val="nil"/>
              <w:bottom w:val="nil"/>
              <w:right w:val="nil"/>
            </w:tcBorders>
          </w:tcPr>
          <w:p>
            <w:pPr>
              <w:pStyle w:val="0"/>
              <w:jc w:val="center"/>
            </w:pPr>
            <w:r>
              <w:rPr>
                <w:sz w:val="20"/>
              </w:rPr>
              <w:t xml:space="preserve">24,82</w:t>
            </w:r>
          </w:p>
        </w:tc>
      </w:tr>
      <w:tr>
        <w:tc>
          <w:tcPr>
            <w:tcW w:w="1239" w:type="dxa"/>
            <w:tcBorders>
              <w:top w:val="nil"/>
              <w:left w:val="nil"/>
              <w:bottom w:val="nil"/>
              <w:right w:val="nil"/>
            </w:tcBorders>
          </w:tcPr>
          <w:p>
            <w:pPr>
              <w:pStyle w:val="0"/>
            </w:pPr>
            <w:r>
              <w:rPr>
                <w:sz w:val="20"/>
              </w:rPr>
              <w:t xml:space="preserve">ds19.112</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16)</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sh0708, sh0709, sh0710, sh0942, sh0979, sh1063, sh1099, sh1134, sh1139</w:t>
            </w:r>
          </w:p>
        </w:tc>
        <w:tc>
          <w:tcPr>
            <w:tcW w:w="1417" w:type="dxa"/>
            <w:tcBorders>
              <w:top w:val="nil"/>
              <w:left w:val="nil"/>
              <w:bottom w:val="nil"/>
              <w:right w:val="nil"/>
            </w:tcBorders>
          </w:tcPr>
          <w:p>
            <w:pPr>
              <w:pStyle w:val="0"/>
              <w:jc w:val="center"/>
            </w:pPr>
            <w:r>
              <w:rPr>
                <w:sz w:val="20"/>
              </w:rPr>
              <w:t xml:space="preserve">30,78</w:t>
            </w:r>
          </w:p>
        </w:tc>
      </w:tr>
      <w:tr>
        <w:tc>
          <w:tcPr>
            <w:tcW w:w="1239" w:type="dxa"/>
            <w:tcBorders>
              <w:top w:val="nil"/>
              <w:left w:val="nil"/>
              <w:bottom w:val="nil"/>
              <w:right w:val="nil"/>
            </w:tcBorders>
          </w:tcPr>
          <w:p>
            <w:pPr>
              <w:pStyle w:val="0"/>
            </w:pPr>
            <w:r>
              <w:rPr>
                <w:sz w:val="20"/>
              </w:rPr>
              <w:t xml:space="preserve">ds19.113</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17)</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sh0134, sh1061, sh1062, sh1102</w:t>
            </w:r>
          </w:p>
        </w:tc>
        <w:tc>
          <w:tcPr>
            <w:tcW w:w="1417" w:type="dxa"/>
            <w:tcBorders>
              <w:top w:val="nil"/>
              <w:left w:val="nil"/>
              <w:bottom w:val="nil"/>
              <w:right w:val="nil"/>
            </w:tcBorders>
          </w:tcPr>
          <w:p>
            <w:pPr>
              <w:pStyle w:val="0"/>
              <w:jc w:val="center"/>
            </w:pPr>
            <w:r>
              <w:rPr>
                <w:sz w:val="20"/>
              </w:rPr>
              <w:t xml:space="preserve">34,42</w:t>
            </w:r>
          </w:p>
        </w:tc>
      </w:tr>
      <w:tr>
        <w:tc>
          <w:tcPr>
            <w:tcW w:w="1239" w:type="dxa"/>
            <w:tcBorders>
              <w:top w:val="nil"/>
              <w:left w:val="nil"/>
              <w:bottom w:val="nil"/>
              <w:right w:val="nil"/>
            </w:tcBorders>
          </w:tcPr>
          <w:p>
            <w:pPr>
              <w:pStyle w:val="0"/>
            </w:pPr>
            <w:r>
              <w:rPr>
                <w:sz w:val="20"/>
              </w:rPr>
              <w:t xml:space="preserve">ds19.114</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18)</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sh0876</w:t>
            </w:r>
          </w:p>
        </w:tc>
        <w:tc>
          <w:tcPr>
            <w:tcW w:w="1417" w:type="dxa"/>
            <w:tcBorders>
              <w:top w:val="nil"/>
              <w:left w:val="nil"/>
              <w:bottom w:val="nil"/>
              <w:right w:val="nil"/>
            </w:tcBorders>
          </w:tcPr>
          <w:p>
            <w:pPr>
              <w:pStyle w:val="0"/>
              <w:jc w:val="center"/>
            </w:pPr>
            <w:r>
              <w:rPr>
                <w:sz w:val="20"/>
              </w:rPr>
              <w:t xml:space="preserve">45,47</w:t>
            </w:r>
          </w:p>
        </w:tc>
      </w:tr>
      <w:tr>
        <w:tc>
          <w:tcPr>
            <w:tcW w:w="1239" w:type="dxa"/>
            <w:tcBorders>
              <w:top w:val="nil"/>
              <w:left w:val="nil"/>
              <w:bottom w:val="nil"/>
              <w:right w:val="nil"/>
            </w:tcBorders>
          </w:tcPr>
          <w:p>
            <w:pPr>
              <w:pStyle w:val="0"/>
            </w:pPr>
            <w:r>
              <w:rPr>
                <w:sz w:val="20"/>
              </w:rPr>
              <w:t xml:space="preserve">ds19.115</w:t>
            </w:r>
          </w:p>
        </w:tc>
        <w:tc>
          <w:tcPr>
            <w:tcW w:w="2551"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19)</w:t>
            </w:r>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p>
            <w:pPr>
              <w:pStyle w:val="0"/>
            </w:pPr>
            <w:r>
              <w:rPr>
                <w:sz w:val="20"/>
              </w:rPr>
              <w:t xml:space="preserve">Схемы: sh0081, sh0604, sh0959</w:t>
            </w:r>
          </w:p>
        </w:tc>
        <w:tc>
          <w:tcPr>
            <w:tcW w:w="1417" w:type="dxa"/>
            <w:tcBorders>
              <w:top w:val="nil"/>
              <w:left w:val="nil"/>
              <w:bottom w:val="nil"/>
              <w:right w:val="nil"/>
            </w:tcBorders>
          </w:tcPr>
          <w:p>
            <w:pPr>
              <w:pStyle w:val="0"/>
              <w:jc w:val="center"/>
            </w:pPr>
            <w:r>
              <w:rPr>
                <w:sz w:val="20"/>
              </w:rPr>
              <w:t xml:space="preserve">61,22</w:t>
            </w:r>
          </w:p>
        </w:tc>
      </w:tr>
      <w:tr>
        <w:tc>
          <w:tcPr>
            <w:tcW w:w="1239" w:type="dxa"/>
            <w:tcBorders>
              <w:top w:val="nil"/>
              <w:left w:val="nil"/>
              <w:bottom w:val="nil"/>
              <w:right w:val="nil"/>
            </w:tcBorders>
          </w:tcPr>
          <w:p>
            <w:pPr>
              <w:pStyle w:val="0"/>
              <w:outlineLvl w:val="3"/>
            </w:pPr>
            <w:r>
              <w:rPr>
                <w:sz w:val="20"/>
              </w:rPr>
              <w:t xml:space="preserve">ds20</w:t>
            </w:r>
          </w:p>
        </w:tc>
        <w:tc>
          <w:tcPr>
            <w:gridSpan w:val="4"/>
            <w:tcW w:w="13207" w:type="dxa"/>
            <w:tcBorders>
              <w:top w:val="nil"/>
              <w:left w:val="nil"/>
              <w:bottom w:val="nil"/>
              <w:right w:val="nil"/>
            </w:tcBorders>
          </w:tcPr>
          <w:p>
            <w:pPr>
              <w:pStyle w:val="0"/>
            </w:pPr>
            <w:r>
              <w:rPr>
                <w:sz w:val="20"/>
              </w:rPr>
              <w:t xml:space="preserve">Оториноларингология</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t xml:space="preserve">ds20.001</w:t>
            </w:r>
          </w:p>
        </w:tc>
        <w:tc>
          <w:tcPr>
            <w:tcW w:w="2551" w:type="dxa"/>
            <w:tcBorders>
              <w:top w:val="nil"/>
              <w:left w:val="nil"/>
              <w:bottom w:val="nil"/>
              <w:right w:val="nil"/>
            </w:tcBorders>
          </w:tcPr>
          <w:p>
            <w:pPr>
              <w:pStyle w:val="0"/>
            </w:pPr>
            <w:r>
              <w:rPr>
                <w:sz w:val="20"/>
              </w:rPr>
              <w:t xml:space="preserve">Болезни уха, горла, носа</w:t>
            </w:r>
          </w:p>
        </w:tc>
        <w:tc>
          <w:tcPr>
            <w:tcW w:w="3797" w:type="dxa"/>
            <w:tcBorders>
              <w:top w:val="nil"/>
              <w:left w:val="nil"/>
              <w:bottom w:val="nil"/>
              <w:right w:val="nil"/>
            </w:tcBorders>
          </w:tcPr>
          <w:p>
            <w:pPr>
              <w:pStyle w:val="0"/>
            </w:pPr>
            <w:r>
              <w:rPr>
                <w:sz w:val="20"/>
              </w:rPr>
              <w:t xml:space="preserve">D00, D00.0, D00.1, D00.2, D02.0, D10, D10.0, D10.1, D10.2, D10.3, D10.4, D10.5, D10.6, D10.7, D10.9, D11, D11.0, D11.7, D11.9, D14.0, D14.1, D16.5, H60, H60.0, H60.1, H60.2, H60.3, H60.4, H60.5, H60.8, H60.9, H61, H61.0, H61.1, H61.2, H61.3, H61.8, H61.9, H62, H62.0, H62.1, H62.2, H62.3, H62.4, H62.8, H65, H65.0, H65.1, H65.2, H65.3, H65.4, H65.9, H66, H66.0, H66.1, H66.2, H66.3, H66.4, H66.9, H67, H67.0, H67.1, H67.8, H68, H68.0, H68.1, H69, H69.0, H69.8, H69.9, H70, H70.0, H70.1, H70.2, H70.8, H70.9, H71, H72, H72.0, H72.1, H72.2, H72.8, H72.9, H73, H73.0, H73.1, H73.8, H73.9, H74, H74.0, H74.1, H74.2, H74.3, H74.4, H74.8, H74.9, H75, H75.0, H75.8, H80, H80.0, H80.1, H80.2, H80.8, H80.9, H81.0, H81.1, H81.2, H81.3, H81.4, H81.8, H81.9, H82, H83, H83.0, H83.1, H83.2, H83.3, H83.8, H83.9, H90, H90.0, H90.1, H90.2, H90.3, H90.4, H90.5, H90.6, H90.7, H90.8, H91, H91.0, H91.1, H91.2, H91.3, H91.8, H91.9, H92, H92.0, H92.1, H92.2, H93, H93.0, H93.1, H93.2, H93.3, H93.8, H93.9, H94, H94.0, H94.8, H95, H95.0, H95.1, H95.8, H95.9, J30, J30.0, J30.1, J30.2, J30.3, J30.4, J31, J31.0, J31.1, J31.2, J32, J32.0, J32.1, J32.2, J32.3, J32.4, J32.8, J32.9, J33, J33.0, J33.1, J33.8, J33.9, J34, J34.0, J34.1, J34.2, J34.3, J34.8, J35, J35.0, J35.1, J35.2, J35.3, J35.8, J35.9, J36, J37, J37.0, J37.1, J38, J38.0, J38.1, J38.2, J38.3, J38.4, J38.5, J38.6, J38.7, J39, J39.0, J39.1, J39.2, J39.3, J39.8, J39.9, Q16, Q16.0, Q16.1, Q16.2, Q16.3, Q16.4, Q16.5, Q16.9, Q17, Q17.0, Q17.1, Q17.2, Q17.3, Q17.4, Q17.5, Q17.8, Q17.9, Q18, Q18.0, Q18.1, Q18.2, Q30, Q30.0, Q30.1, Q30.2, Q30.3, Q30.8, Q30.9, Q31, Q31.0, Q31.1, Q31.2, Q31.3, Q31.5, Q31.8, Q31.9, Q32, Q32.0, Q32.1, Q32.2, Q32.3, Q32.4, R04, R04.0, R04.1, R07, R07.0, R42, R47, R47.0, R47.1, R47.8, S00.4, S01.3, S02.2, S02.20, S02.21, S04.6, S09.2, T16, T17.0, T17.1, T17.2, T17.3</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0,74</w:t>
            </w:r>
          </w:p>
        </w:tc>
      </w:tr>
      <w:tr>
        <w:tc>
          <w:tcPr>
            <w:tcW w:w="1239" w:type="dxa"/>
            <w:tcBorders>
              <w:top w:val="nil"/>
              <w:left w:val="nil"/>
              <w:bottom w:val="nil"/>
              <w:right w:val="nil"/>
            </w:tcBorders>
          </w:tcPr>
          <w:p>
            <w:pPr>
              <w:pStyle w:val="0"/>
            </w:pPr>
            <w:r>
              <w:rPr>
                <w:sz w:val="20"/>
              </w:rPr>
              <w:t xml:space="preserve">ds20.002</w:t>
            </w:r>
          </w:p>
        </w:tc>
        <w:tc>
          <w:tcPr>
            <w:tcW w:w="2551"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7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A03.08.001</w:t>
              </w:r>
            </w:hyperlink>
            <w:r>
              <w:rPr>
                <w:sz w:val="20"/>
              </w:rPr>
              <w:t xml:space="preserve">, </w:t>
            </w:r>
            <w:hyperlink w:history="0" r:id="rId47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A03.08.001.001</w:t>
              </w:r>
            </w:hyperlink>
            <w:r>
              <w:rPr>
                <w:sz w:val="20"/>
              </w:rPr>
              <w:t xml:space="preserve">, </w:t>
            </w:r>
            <w:hyperlink w:history="0" r:id="rId47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A03.08.002</w:t>
              </w:r>
            </w:hyperlink>
            <w:r>
              <w:rPr>
                <w:sz w:val="20"/>
              </w:rPr>
              <w:t xml:space="preserve">, </w:t>
            </w:r>
            <w:hyperlink w:history="0" r:id="rId47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A03.08.002.001</w:t>
              </w:r>
            </w:hyperlink>
            <w:r>
              <w:rPr>
                <w:sz w:val="20"/>
              </w:rPr>
              <w:t xml:space="preserve">, </w:t>
            </w:r>
            <w:hyperlink w:history="0" r:id="rId47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w:t>
              </w:r>
            </w:hyperlink>
            <w:r>
              <w:rPr>
                <w:sz w:val="20"/>
              </w:rPr>
              <w:t xml:space="preserve">, </w:t>
            </w:r>
            <w:hyperlink w:history="0" r:id="rId47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A03.08.004.001</w:t>
              </w:r>
            </w:hyperlink>
            <w:r>
              <w:rPr>
                <w:sz w:val="20"/>
              </w:rPr>
              <w:t xml:space="preserve">, </w:t>
            </w:r>
            <w:hyperlink w:history="0" r:id="rId47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A03.08.004.002</w:t>
              </w:r>
            </w:hyperlink>
            <w:r>
              <w:rPr>
                <w:sz w:val="20"/>
              </w:rPr>
              <w:t xml:space="preserve">, </w:t>
            </w:r>
            <w:hyperlink w:history="0" r:id="rId47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A03.08.004.003</w:t>
              </w:r>
            </w:hyperlink>
            <w:r>
              <w:rPr>
                <w:sz w:val="20"/>
              </w:rPr>
              <w:t xml:space="preserve">, </w:t>
            </w:r>
            <w:hyperlink w:history="0" r:id="rId47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A11.08.001</w:t>
              </w:r>
            </w:hyperlink>
            <w:r>
              <w:rPr>
                <w:sz w:val="20"/>
              </w:rPr>
              <w:t xml:space="preserve">, </w:t>
            </w:r>
            <w:hyperlink w:history="0" r:id="rId47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A11.08.002</w:t>
              </w:r>
            </w:hyperlink>
            <w:r>
              <w:rPr>
                <w:sz w:val="20"/>
              </w:rPr>
              <w:t xml:space="preserve">, </w:t>
            </w:r>
            <w:hyperlink w:history="0" r:id="rId47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A11.08.004</w:t>
              </w:r>
            </w:hyperlink>
            <w:r>
              <w:rPr>
                <w:sz w:val="20"/>
              </w:rPr>
              <w:t xml:space="preserve">, </w:t>
            </w:r>
            <w:hyperlink w:history="0" r:id="rId47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A16.07.055</w:t>
              </w:r>
            </w:hyperlink>
            <w:r>
              <w:rPr>
                <w:sz w:val="20"/>
              </w:rPr>
              <w:t xml:space="preserve">, </w:t>
            </w:r>
            <w:hyperlink w:history="0" r:id="rId47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A16.08.011</w:t>
              </w:r>
            </w:hyperlink>
            <w:r>
              <w:rPr>
                <w:sz w:val="20"/>
              </w:rPr>
              <w:t xml:space="preserve">, </w:t>
            </w:r>
            <w:hyperlink w:history="0" r:id="rId47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A16.08.016</w:t>
              </w:r>
            </w:hyperlink>
            <w:r>
              <w:rPr>
                <w:sz w:val="20"/>
              </w:rPr>
              <w:t xml:space="preserve">, </w:t>
            </w:r>
            <w:hyperlink w:history="0" r:id="rId47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A16.08.018</w:t>
              </w:r>
            </w:hyperlink>
            <w:r>
              <w:rPr>
                <w:sz w:val="20"/>
              </w:rPr>
              <w:t xml:space="preserve">, </w:t>
            </w:r>
            <w:hyperlink w:history="0" r:id="rId47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A16.08.019</w:t>
              </w:r>
            </w:hyperlink>
            <w:r>
              <w:rPr>
                <w:sz w:val="20"/>
              </w:rPr>
              <w:t xml:space="preserve">, </w:t>
            </w:r>
            <w:hyperlink w:history="0" r:id="rId47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A16.08.020.001</w:t>
              </w:r>
            </w:hyperlink>
            <w:r>
              <w:rPr>
                <w:sz w:val="20"/>
              </w:rPr>
              <w:t xml:space="preserve">, </w:t>
            </w:r>
            <w:hyperlink w:history="0" r:id="rId47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A16.08.023</w:t>
              </w:r>
            </w:hyperlink>
            <w:r>
              <w:rPr>
                <w:sz w:val="20"/>
              </w:rPr>
              <w:t xml:space="preserve">, </w:t>
            </w:r>
            <w:hyperlink w:history="0" r:id="rId47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A16.25.001</w:t>
              </w:r>
            </w:hyperlink>
            <w:r>
              <w:rPr>
                <w:sz w:val="20"/>
              </w:rPr>
              <w:t xml:space="preserve">, </w:t>
            </w:r>
            <w:hyperlink w:history="0" r:id="rId47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A16.25.002</w:t>
              </w:r>
            </w:hyperlink>
            <w:r>
              <w:rPr>
                <w:sz w:val="20"/>
              </w:rPr>
              <w:t xml:space="preserve">, </w:t>
            </w:r>
            <w:hyperlink w:history="0" r:id="rId47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A16.25.003</w:t>
              </w:r>
            </w:hyperlink>
            <w:r>
              <w:rPr>
                <w:sz w:val="20"/>
              </w:rPr>
              <w:t xml:space="preserve">, </w:t>
            </w:r>
            <w:hyperlink w:history="0" r:id="rId47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A16.25.004</w:t>
              </w:r>
            </w:hyperlink>
            <w:r>
              <w:rPr>
                <w:sz w:val="20"/>
              </w:rPr>
              <w:t xml:space="preserve">, </w:t>
            </w:r>
            <w:hyperlink w:history="0" r:id="rId47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A16.25.005</w:t>
              </w:r>
            </w:hyperlink>
            <w:r>
              <w:rPr>
                <w:sz w:val="20"/>
              </w:rPr>
              <w:t xml:space="preserve">, </w:t>
            </w:r>
            <w:hyperlink w:history="0" r:id="rId47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A16.25.008</w:t>
              </w:r>
            </w:hyperlink>
            <w:r>
              <w:rPr>
                <w:sz w:val="20"/>
              </w:rPr>
              <w:t xml:space="preserve">, </w:t>
            </w:r>
            <w:hyperlink w:history="0" r:id="rId47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A16.25.008.001</w:t>
              </w:r>
            </w:hyperlink>
            <w:r>
              <w:rPr>
                <w:sz w:val="20"/>
              </w:rPr>
              <w:t xml:space="preserve">, </w:t>
            </w:r>
            <w:hyperlink w:history="0" r:id="rId47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A16.25.015</w:t>
              </w:r>
            </w:hyperlink>
            <w:r>
              <w:rPr>
                <w:sz w:val="20"/>
              </w:rPr>
              <w:t xml:space="preserve">, </w:t>
            </w:r>
            <w:hyperlink w:history="0" r:id="rId47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A16.25.036</w:t>
              </w:r>
            </w:hyperlink>
            <w:r>
              <w:rPr>
                <w:sz w:val="20"/>
              </w:rPr>
              <w:t xml:space="preserve">, </w:t>
            </w:r>
            <w:hyperlink w:history="0" r:id="rId47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A16.25.036.001</w:t>
              </w:r>
            </w:hyperlink>
            <w:r>
              <w:rPr>
                <w:sz w:val="20"/>
              </w:rPr>
              <w:t xml:space="preserve">, </w:t>
            </w:r>
            <w:hyperlink w:history="0" r:id="rId47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A16.25.040</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1,12</w:t>
            </w:r>
          </w:p>
        </w:tc>
      </w:tr>
      <w:tr>
        <w:tc>
          <w:tcPr>
            <w:tcW w:w="1239" w:type="dxa"/>
            <w:tcBorders>
              <w:top w:val="nil"/>
              <w:left w:val="nil"/>
              <w:bottom w:val="nil"/>
              <w:right w:val="nil"/>
            </w:tcBorders>
          </w:tcPr>
          <w:p>
            <w:pPr>
              <w:pStyle w:val="0"/>
            </w:pPr>
            <w:r>
              <w:rPr>
                <w:sz w:val="20"/>
              </w:rPr>
              <w:t xml:space="preserve">ds20.003</w:t>
            </w:r>
          </w:p>
        </w:tc>
        <w:tc>
          <w:tcPr>
            <w:tcW w:w="2551"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7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A16.08.001</w:t>
              </w:r>
            </w:hyperlink>
            <w:r>
              <w:rPr>
                <w:sz w:val="20"/>
              </w:rPr>
              <w:t xml:space="preserve">, </w:t>
            </w:r>
            <w:hyperlink w:history="0" r:id="rId47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A16.08.002</w:t>
              </w:r>
            </w:hyperlink>
            <w:r>
              <w:rPr>
                <w:sz w:val="20"/>
              </w:rPr>
              <w:t xml:space="preserve">, </w:t>
            </w:r>
            <w:hyperlink w:history="0" r:id="rId47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A16.08.003</w:t>
              </w:r>
            </w:hyperlink>
            <w:r>
              <w:rPr>
                <w:sz w:val="20"/>
              </w:rPr>
              <w:t xml:space="preserve">, </w:t>
            </w:r>
            <w:hyperlink w:history="0" r:id="rId47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A16.08.004</w:t>
              </w:r>
            </w:hyperlink>
            <w:r>
              <w:rPr>
                <w:sz w:val="20"/>
              </w:rPr>
              <w:t xml:space="preserve">, </w:t>
            </w:r>
            <w:hyperlink w:history="0" r:id="rId47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w:t>
              </w:r>
            </w:hyperlink>
            <w:r>
              <w:rPr>
                <w:sz w:val="20"/>
              </w:rPr>
              <w:t xml:space="preserve">, </w:t>
            </w:r>
            <w:hyperlink w:history="0" r:id="rId47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A16.08.006.001</w:t>
              </w:r>
            </w:hyperlink>
            <w:r>
              <w:rPr>
                <w:sz w:val="20"/>
              </w:rPr>
              <w:t xml:space="preserve">, </w:t>
            </w:r>
            <w:hyperlink w:history="0" r:id="rId47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A16.08.006.002</w:t>
              </w:r>
            </w:hyperlink>
            <w:r>
              <w:rPr>
                <w:sz w:val="20"/>
              </w:rPr>
              <w:t xml:space="preserve">, </w:t>
            </w:r>
            <w:hyperlink w:history="0" r:id="rId47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A16.08.007</w:t>
              </w:r>
            </w:hyperlink>
            <w:r>
              <w:rPr>
                <w:sz w:val="20"/>
              </w:rPr>
              <w:t xml:space="preserve">, </w:t>
            </w:r>
            <w:hyperlink w:history="0" r:id="rId47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A16.08.009</w:t>
              </w:r>
            </w:hyperlink>
            <w:r>
              <w:rPr>
                <w:sz w:val="20"/>
              </w:rPr>
              <w:t xml:space="preserve">, </w:t>
            </w:r>
            <w:hyperlink w:history="0" r:id="rId47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A16.08.010.001</w:t>
              </w:r>
            </w:hyperlink>
            <w:r>
              <w:rPr>
                <w:sz w:val="20"/>
              </w:rPr>
              <w:t xml:space="preserve">, </w:t>
            </w:r>
            <w:hyperlink w:history="0" r:id="rId47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A16.08.012</w:t>
              </w:r>
            </w:hyperlink>
            <w:r>
              <w:rPr>
                <w:sz w:val="20"/>
              </w:rPr>
              <w:t xml:space="preserve">, </w:t>
            </w:r>
            <w:hyperlink w:history="0" r:id="rId47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A16.08.013</w:t>
              </w:r>
            </w:hyperlink>
            <w:r>
              <w:rPr>
                <w:sz w:val="20"/>
              </w:rPr>
              <w:t xml:space="preserve">, </w:t>
            </w:r>
            <w:hyperlink w:history="0" r:id="rId47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A16.08.014</w:t>
              </w:r>
            </w:hyperlink>
            <w:r>
              <w:rPr>
                <w:sz w:val="20"/>
              </w:rPr>
              <w:t xml:space="preserve">, </w:t>
            </w:r>
            <w:hyperlink w:history="0" r:id="rId47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A16.08.015</w:t>
              </w:r>
            </w:hyperlink>
            <w:r>
              <w:rPr>
                <w:sz w:val="20"/>
              </w:rPr>
              <w:t xml:space="preserve">, </w:t>
            </w:r>
            <w:hyperlink w:history="0" r:id="rId48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A16.08.020</w:t>
              </w:r>
            </w:hyperlink>
            <w:r>
              <w:rPr>
                <w:sz w:val="20"/>
              </w:rPr>
              <w:t xml:space="preserve">, </w:t>
            </w:r>
            <w:hyperlink w:history="0" r:id="rId48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w:t>
              </w:r>
            </w:hyperlink>
            <w:r>
              <w:rPr>
                <w:sz w:val="20"/>
              </w:rPr>
              <w:t xml:space="preserve">, </w:t>
            </w:r>
            <w:hyperlink w:history="0" r:id="rId48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A16.08.055</w:t>
              </w:r>
            </w:hyperlink>
            <w:r>
              <w:rPr>
                <w:sz w:val="20"/>
              </w:rPr>
              <w:t xml:space="preserve">, </w:t>
            </w:r>
            <w:hyperlink w:history="0" r:id="rId48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A16.08.055.001</w:t>
              </w:r>
            </w:hyperlink>
            <w:r>
              <w:rPr>
                <w:sz w:val="20"/>
              </w:rPr>
              <w:t xml:space="preserve">, </w:t>
            </w:r>
            <w:hyperlink w:history="0" r:id="rId48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A16.08.064</w:t>
              </w:r>
            </w:hyperlink>
            <w:r>
              <w:rPr>
                <w:sz w:val="20"/>
              </w:rPr>
              <w:t xml:space="preserve">, </w:t>
            </w:r>
            <w:hyperlink w:history="0" r:id="rId48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A16.08.066</w:t>
              </w:r>
            </w:hyperlink>
            <w:r>
              <w:rPr>
                <w:sz w:val="20"/>
              </w:rPr>
              <w:t xml:space="preserve">, </w:t>
            </w:r>
            <w:hyperlink w:history="0" r:id="rId48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A16.08.074</w:t>
              </w:r>
            </w:hyperlink>
            <w:r>
              <w:rPr>
                <w:sz w:val="20"/>
              </w:rPr>
              <w:t xml:space="preserve">, </w:t>
            </w:r>
            <w:hyperlink w:history="0" r:id="rId48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A16.25.011</w:t>
              </w:r>
            </w:hyperlink>
            <w:r>
              <w:rPr>
                <w:sz w:val="20"/>
              </w:rPr>
              <w:t xml:space="preserve">, </w:t>
            </w:r>
            <w:hyperlink w:history="0" r:id="rId48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A16.25.016</w:t>
              </w:r>
            </w:hyperlink>
            <w:r>
              <w:rPr>
                <w:sz w:val="20"/>
              </w:rPr>
              <w:t xml:space="preserve">, </w:t>
            </w:r>
            <w:hyperlink w:history="0" r:id="rId48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A16.25.017</w:t>
              </w:r>
            </w:hyperlink>
            <w:r>
              <w:rPr>
                <w:sz w:val="20"/>
              </w:rPr>
              <w:t xml:space="preserve">, </w:t>
            </w:r>
            <w:hyperlink w:history="0" r:id="rId48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A16.25.020</w:t>
              </w:r>
            </w:hyperlink>
            <w:r>
              <w:rPr>
                <w:sz w:val="20"/>
              </w:rPr>
              <w:t xml:space="preserve">, </w:t>
            </w:r>
            <w:hyperlink w:history="0" r:id="rId48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A16.25.021</w:t>
              </w:r>
            </w:hyperlink>
            <w:r>
              <w:rPr>
                <w:sz w:val="20"/>
              </w:rPr>
              <w:t xml:space="preserve">, </w:t>
            </w:r>
            <w:hyperlink w:history="0" r:id="rId48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w:t>
              </w:r>
            </w:hyperlink>
            <w:r>
              <w:rPr>
                <w:sz w:val="20"/>
              </w:rPr>
              <w:t xml:space="preserve">, </w:t>
            </w:r>
            <w:hyperlink w:history="0" r:id="rId48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A16.25.027.001</w:t>
              </w:r>
            </w:hyperlink>
            <w:r>
              <w:rPr>
                <w:sz w:val="20"/>
              </w:rPr>
              <w:t xml:space="preserve">, </w:t>
            </w:r>
            <w:hyperlink w:history="0" r:id="rId48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A16.25.027.002</w:t>
              </w:r>
            </w:hyperlink>
            <w:r>
              <w:rPr>
                <w:sz w:val="20"/>
              </w:rPr>
              <w:t xml:space="preserve">, </w:t>
            </w:r>
            <w:hyperlink w:history="0" r:id="rId48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A16.25.041</w:t>
              </w:r>
            </w:hyperlink>
            <w:r>
              <w:rPr>
                <w:sz w:val="20"/>
              </w:rPr>
              <w:t xml:space="preserve">, </w:t>
            </w:r>
            <w:hyperlink w:history="0" r:id="rId48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A16.25.042</w:t>
              </w:r>
            </w:hyperlink>
            <w:r>
              <w:rPr>
                <w:sz w:val="20"/>
              </w:rPr>
              <w:t xml:space="preserve">, </w:t>
            </w:r>
            <w:hyperlink w:history="0" r:id="rId48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1,66</w:t>
            </w:r>
          </w:p>
        </w:tc>
      </w:tr>
      <w:tr>
        <w:tc>
          <w:tcPr>
            <w:tcW w:w="1239" w:type="dxa"/>
            <w:tcBorders>
              <w:top w:val="nil"/>
              <w:left w:val="nil"/>
              <w:bottom w:val="nil"/>
              <w:right w:val="nil"/>
            </w:tcBorders>
          </w:tcPr>
          <w:p>
            <w:pPr>
              <w:pStyle w:val="0"/>
            </w:pPr>
            <w:r>
              <w:rPr>
                <w:sz w:val="20"/>
              </w:rPr>
              <w:t xml:space="preserve">ds20.004</w:t>
            </w:r>
          </w:p>
        </w:tc>
        <w:tc>
          <w:tcPr>
            <w:tcW w:w="2551"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8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w:t>
              </w:r>
            </w:hyperlink>
            <w:r>
              <w:rPr>
                <w:sz w:val="20"/>
              </w:rPr>
              <w:t xml:space="preserve">, </w:t>
            </w:r>
            <w:hyperlink w:history="0" r:id="rId48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w:t>
              </w:r>
            </w:hyperlink>
            <w:r>
              <w:rPr>
                <w:sz w:val="20"/>
              </w:rPr>
              <w:t xml:space="preserve">, </w:t>
            </w:r>
            <w:hyperlink w:history="0" r:id="rId48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A16.08.027</w:t>
              </w:r>
            </w:hyperlink>
            <w:r>
              <w:rPr>
                <w:sz w:val="20"/>
              </w:rPr>
              <w:t xml:space="preserve">, </w:t>
            </w:r>
            <w:hyperlink w:history="0" r:id="rId48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A16.08.031</w:t>
              </w:r>
            </w:hyperlink>
            <w:r>
              <w:rPr>
                <w:sz w:val="20"/>
              </w:rPr>
              <w:t xml:space="preserve">, </w:t>
            </w:r>
            <w:hyperlink w:history="0" r:id="rId48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A16.08.035</w:t>
              </w:r>
            </w:hyperlink>
            <w:r>
              <w:rPr>
                <w:sz w:val="20"/>
              </w:rPr>
              <w:t xml:space="preserve">, </w:t>
            </w:r>
            <w:hyperlink w:history="0" r:id="rId48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w:t>
              </w:r>
            </w:hyperlink>
            <w:r>
              <w:rPr>
                <w:sz w:val="20"/>
              </w:rPr>
              <w:t xml:space="preserve">, </w:t>
            </w:r>
            <w:hyperlink w:history="0" r:id="rId48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w:t>
              </w:r>
            </w:hyperlink>
            <w:r>
              <w:rPr>
                <w:sz w:val="20"/>
              </w:rPr>
              <w:t xml:space="preserve">, </w:t>
            </w:r>
            <w:hyperlink w:history="0" r:id="rId48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A16.08.054.001</w:t>
              </w:r>
            </w:hyperlink>
            <w:r>
              <w:rPr>
                <w:sz w:val="20"/>
              </w:rPr>
              <w:t xml:space="preserve">, </w:t>
            </w:r>
            <w:hyperlink w:history="0" r:id="rId48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A16.08.054.002</w:t>
              </w:r>
            </w:hyperlink>
            <w:r>
              <w:rPr>
                <w:sz w:val="20"/>
              </w:rPr>
              <w:t xml:space="preserve">, </w:t>
            </w:r>
            <w:hyperlink w:history="0" r:id="rId48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A16.08.056</w:t>
              </w:r>
            </w:hyperlink>
            <w:r>
              <w:rPr>
                <w:sz w:val="20"/>
              </w:rPr>
              <w:t xml:space="preserve">, </w:t>
            </w:r>
            <w:hyperlink w:history="0" r:id="rId48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A16.25.013</w:t>
              </w:r>
            </w:hyperlink>
            <w:r>
              <w:rPr>
                <w:sz w:val="20"/>
              </w:rPr>
              <w:t xml:space="preserve">, </w:t>
            </w:r>
            <w:hyperlink w:history="0" r:id="rId48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A16.25.018</w:t>
              </w:r>
            </w:hyperlink>
            <w:r>
              <w:rPr>
                <w:sz w:val="20"/>
              </w:rPr>
              <w:t xml:space="preserve">, </w:t>
            </w:r>
            <w:hyperlink w:history="0" r:id="rId48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A16.25.030</w:t>
              </w:r>
            </w:hyperlink>
            <w:r>
              <w:rPr>
                <w:sz w:val="20"/>
              </w:rPr>
              <w:t xml:space="preserve">, </w:t>
            </w:r>
            <w:hyperlink w:history="0" r:id="rId48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A16.25.031</w:t>
              </w:r>
            </w:hyperlink>
            <w:r>
              <w:rPr>
                <w:sz w:val="20"/>
              </w:rPr>
              <w:t xml:space="preserve">, </w:t>
            </w:r>
            <w:hyperlink w:history="0" r:id="rId48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A16.27.001</w:t>
              </w:r>
            </w:hyperlink>
            <w:r>
              <w:rPr>
                <w:sz w:val="20"/>
              </w:rPr>
              <w:t xml:space="preserve">, </w:t>
            </w:r>
            <w:hyperlink w:history="0" r:id="rId48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A16.27.002</w:t>
              </w:r>
            </w:hyperlink>
            <w:r>
              <w:rPr>
                <w:sz w:val="20"/>
              </w:rPr>
              <w:t xml:space="preserve">, </w:t>
            </w:r>
            <w:hyperlink w:history="0" r:id="rId48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2,00</w:t>
            </w:r>
          </w:p>
        </w:tc>
      </w:tr>
      <w:tr>
        <w:tc>
          <w:tcPr>
            <w:tcW w:w="1239" w:type="dxa"/>
            <w:tcBorders>
              <w:top w:val="nil"/>
              <w:left w:val="nil"/>
              <w:bottom w:val="nil"/>
              <w:right w:val="nil"/>
            </w:tcBorders>
          </w:tcPr>
          <w:p>
            <w:pPr>
              <w:pStyle w:val="0"/>
            </w:pPr>
            <w:r>
              <w:rPr>
                <w:sz w:val="20"/>
              </w:rPr>
              <w:t xml:space="preserve">ds20.005</w:t>
            </w:r>
          </w:p>
        </w:tc>
        <w:tc>
          <w:tcPr>
            <w:tcW w:w="2551"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8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A16.08.001.001</w:t>
              </w:r>
            </w:hyperlink>
            <w:r>
              <w:rPr>
                <w:sz w:val="20"/>
              </w:rPr>
              <w:t xml:space="preserve">, </w:t>
            </w:r>
            <w:hyperlink w:history="0" r:id="rId48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A16.08.002.001</w:t>
              </w:r>
            </w:hyperlink>
            <w:r>
              <w:rPr>
                <w:sz w:val="20"/>
              </w:rPr>
              <w:t xml:space="preserve">, </w:t>
            </w:r>
            <w:hyperlink w:history="0" r:id="rId48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A16.08.009.001</w:t>
              </w:r>
            </w:hyperlink>
            <w:r>
              <w:rPr>
                <w:sz w:val="20"/>
              </w:rPr>
              <w:t xml:space="preserve">, </w:t>
            </w:r>
            <w:hyperlink w:history="0" r:id="rId48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A16.08.010.002</w:t>
              </w:r>
            </w:hyperlink>
            <w:r>
              <w:rPr>
                <w:sz w:val="20"/>
              </w:rPr>
              <w:t xml:space="preserve">, </w:t>
            </w:r>
            <w:hyperlink w:history="0" r:id="rId48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A16.08.013.001</w:t>
              </w:r>
            </w:hyperlink>
            <w:r>
              <w:rPr>
                <w:sz w:val="20"/>
              </w:rPr>
              <w:t xml:space="preserve">, </w:t>
            </w:r>
            <w:hyperlink w:history="0" r:id="rId48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A16.08.017.001</w:t>
              </w:r>
            </w:hyperlink>
            <w:r>
              <w:rPr>
                <w:sz w:val="20"/>
              </w:rPr>
              <w:t xml:space="preserve">, </w:t>
            </w:r>
            <w:hyperlink w:history="0" r:id="rId48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A16.08.017.002</w:t>
              </w:r>
            </w:hyperlink>
            <w:r>
              <w:rPr>
                <w:sz w:val="20"/>
              </w:rPr>
              <w:t xml:space="preserve">, </w:t>
            </w:r>
            <w:hyperlink w:history="0" r:id="rId48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A16.08.031.001</w:t>
              </w:r>
            </w:hyperlink>
            <w:r>
              <w:rPr>
                <w:sz w:val="20"/>
              </w:rPr>
              <w:t xml:space="preserve">, </w:t>
            </w:r>
            <w:hyperlink w:history="0" r:id="rId48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A16.08.035.001</w:t>
              </w:r>
            </w:hyperlink>
            <w:r>
              <w:rPr>
                <w:sz w:val="20"/>
              </w:rPr>
              <w:t xml:space="preserve">, </w:t>
            </w:r>
            <w:hyperlink w:history="0" r:id="rId48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A16.08.040.001</w:t>
              </w:r>
            </w:hyperlink>
            <w:r>
              <w:rPr>
                <w:sz w:val="20"/>
              </w:rPr>
              <w:t xml:space="preserve">, </w:t>
            </w:r>
            <w:hyperlink w:history="0" r:id="rId48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A16.08.040.002</w:t>
              </w:r>
            </w:hyperlink>
            <w:r>
              <w:rPr>
                <w:sz w:val="20"/>
              </w:rPr>
              <w:t xml:space="preserve">, </w:t>
            </w:r>
            <w:hyperlink w:history="0" r:id="rId48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A16.08.040.003</w:t>
              </w:r>
            </w:hyperlink>
            <w:r>
              <w:rPr>
                <w:sz w:val="20"/>
              </w:rPr>
              <w:t xml:space="preserve">, </w:t>
            </w:r>
            <w:hyperlink w:history="0" r:id="rId48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A16.08.040.004</w:t>
              </w:r>
            </w:hyperlink>
            <w:r>
              <w:rPr>
                <w:sz w:val="20"/>
              </w:rPr>
              <w:t xml:space="preserve">, </w:t>
            </w:r>
            <w:hyperlink w:history="0" r:id="rId48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A16.08.040.005</w:t>
              </w:r>
            </w:hyperlink>
            <w:r>
              <w:rPr>
                <w:sz w:val="20"/>
              </w:rPr>
              <w:t xml:space="preserve">, </w:t>
            </w:r>
            <w:hyperlink w:history="0" r:id="rId48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A16.08.040.006</w:t>
              </w:r>
            </w:hyperlink>
            <w:r>
              <w:rPr>
                <w:sz w:val="20"/>
              </w:rPr>
              <w:t xml:space="preserve">, </w:t>
            </w:r>
            <w:hyperlink w:history="0" r:id="rId48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A16.08.049</w:t>
              </w:r>
            </w:hyperlink>
            <w:r>
              <w:rPr>
                <w:sz w:val="20"/>
              </w:rPr>
              <w:t xml:space="preserve">, </w:t>
            </w:r>
            <w:hyperlink w:history="0" r:id="rId48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A16.08.050</w:t>
              </w:r>
            </w:hyperlink>
            <w:r>
              <w:rPr>
                <w:sz w:val="20"/>
              </w:rPr>
              <w:t xml:space="preserve">, </w:t>
            </w:r>
            <w:hyperlink w:history="0" r:id="rId48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A16.08.051</w:t>
              </w:r>
            </w:hyperlink>
            <w:r>
              <w:rPr>
                <w:sz w:val="20"/>
              </w:rPr>
              <w:t xml:space="preserve">, </w:t>
            </w:r>
            <w:hyperlink w:history="0" r:id="rId48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A16.08.062</w:t>
              </w:r>
            </w:hyperlink>
            <w:r>
              <w:rPr>
                <w:sz w:val="20"/>
              </w:rPr>
              <w:t xml:space="preserve">, </w:t>
            </w:r>
            <w:hyperlink w:history="0" r:id="rId48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A16.08.066.001</w:t>
              </w:r>
            </w:hyperlink>
            <w:r>
              <w:rPr>
                <w:sz w:val="20"/>
              </w:rPr>
              <w:t xml:space="preserve">, </w:t>
            </w:r>
            <w:hyperlink w:history="0" r:id="rId48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A16.08.070</w:t>
              </w:r>
            </w:hyperlink>
            <w:r>
              <w:rPr>
                <w:sz w:val="20"/>
              </w:rPr>
              <w:t xml:space="preserve">, </w:t>
            </w:r>
            <w:hyperlink w:history="0" r:id="rId48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A16.08.071</w:t>
              </w:r>
            </w:hyperlink>
            <w:r>
              <w:rPr>
                <w:sz w:val="20"/>
              </w:rPr>
              <w:t xml:space="preserve">, </w:t>
            </w:r>
            <w:hyperlink w:history="0" r:id="rId48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A16.08.072</w:t>
              </w:r>
            </w:hyperlink>
            <w:r>
              <w:rPr>
                <w:sz w:val="20"/>
              </w:rPr>
              <w:t xml:space="preserve">, </w:t>
            </w:r>
            <w:hyperlink w:history="0" r:id="rId48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A16.08.073</w:t>
              </w:r>
            </w:hyperlink>
            <w:r>
              <w:rPr>
                <w:sz w:val="20"/>
              </w:rPr>
              <w:t xml:space="preserve">, </w:t>
            </w:r>
            <w:hyperlink w:history="0" r:id="rId48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A16.08.076</w:t>
              </w:r>
            </w:hyperlink>
            <w:r>
              <w:rPr>
                <w:sz w:val="20"/>
              </w:rPr>
              <w:t xml:space="preserve">, </w:t>
            </w:r>
            <w:hyperlink w:history="0" r:id="rId48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A16.25.039</w:t>
              </w:r>
            </w:hyperlink>
            <w:r>
              <w:rPr>
                <w:sz w:val="20"/>
              </w:rPr>
              <w:t xml:space="preserve">, </w:t>
            </w:r>
            <w:hyperlink w:history="0" r:id="rId48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A16.27.001.001</w:t>
              </w:r>
            </w:hyperlink>
            <w:r>
              <w:rPr>
                <w:sz w:val="20"/>
              </w:rPr>
              <w:t xml:space="preserve">, </w:t>
            </w:r>
            <w:hyperlink w:history="0" r:id="rId48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A16.27.002.001</w:t>
              </w:r>
            </w:hyperlink>
            <w:r>
              <w:rPr>
                <w:sz w:val="20"/>
              </w:rPr>
              <w:t xml:space="preserve">, </w:t>
            </w:r>
            <w:hyperlink w:history="0" r:id="rId48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A16.27.003.001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2,46</w:t>
            </w:r>
          </w:p>
        </w:tc>
      </w:tr>
      <w:tr>
        <w:tc>
          <w:tcPr>
            <w:tcW w:w="1239" w:type="dxa"/>
            <w:tcBorders>
              <w:top w:val="nil"/>
              <w:left w:val="nil"/>
              <w:bottom w:val="nil"/>
              <w:right w:val="nil"/>
            </w:tcBorders>
          </w:tcPr>
          <w:p>
            <w:pPr>
              <w:pStyle w:val="0"/>
            </w:pPr>
            <w:r>
              <w:rPr>
                <w:sz w:val="20"/>
              </w:rPr>
              <w:t xml:space="preserve">ds20.006</w:t>
            </w:r>
          </w:p>
        </w:tc>
        <w:tc>
          <w:tcPr>
            <w:tcW w:w="2551" w:type="dxa"/>
            <w:tcBorders>
              <w:top w:val="nil"/>
              <w:left w:val="nil"/>
              <w:bottom w:val="nil"/>
              <w:right w:val="nil"/>
            </w:tcBorders>
          </w:tcPr>
          <w:p>
            <w:pPr>
              <w:pStyle w:val="0"/>
            </w:pPr>
            <w:r>
              <w:rPr>
                <w:sz w:val="20"/>
              </w:rPr>
              <w:t xml:space="preserve">Замена речевого процессора</w:t>
            </w:r>
          </w:p>
        </w:tc>
        <w:tc>
          <w:tcPr>
            <w:tcW w:w="3797" w:type="dxa"/>
            <w:tcBorders>
              <w:top w:val="nil"/>
              <w:left w:val="nil"/>
              <w:bottom w:val="nil"/>
              <w:right w:val="nil"/>
            </w:tcBorders>
          </w:tcPr>
          <w:p>
            <w:pPr>
              <w:pStyle w:val="0"/>
            </w:pPr>
            <w:r>
              <w:rPr>
                <w:sz w:val="20"/>
              </w:rPr>
              <w:t xml:space="preserve">H90.3</w:t>
            </w:r>
          </w:p>
        </w:tc>
        <w:tc>
          <w:tcPr>
            <w:tcW w:w="3798" w:type="dxa"/>
            <w:tcBorders>
              <w:top w:val="nil"/>
              <w:left w:val="nil"/>
              <w:bottom w:val="nil"/>
              <w:right w:val="nil"/>
            </w:tcBorders>
          </w:tcPr>
          <w:p>
            <w:pPr>
              <w:pStyle w:val="0"/>
            </w:pPr>
            <w:hyperlink w:history="0" r:id="rId48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51,86</w:t>
            </w:r>
          </w:p>
        </w:tc>
      </w:tr>
      <w:tr>
        <w:tc>
          <w:tcPr>
            <w:tcW w:w="1239" w:type="dxa"/>
            <w:tcBorders>
              <w:top w:val="nil"/>
              <w:left w:val="nil"/>
              <w:bottom w:val="nil"/>
              <w:right w:val="nil"/>
            </w:tcBorders>
          </w:tcPr>
          <w:p>
            <w:pPr>
              <w:pStyle w:val="0"/>
              <w:outlineLvl w:val="3"/>
            </w:pPr>
            <w:r>
              <w:rPr>
                <w:sz w:val="20"/>
              </w:rPr>
              <w:t xml:space="preserve">ds21</w:t>
            </w:r>
          </w:p>
        </w:tc>
        <w:tc>
          <w:tcPr>
            <w:gridSpan w:val="4"/>
            <w:tcW w:w="13207" w:type="dxa"/>
            <w:tcBorders>
              <w:top w:val="nil"/>
              <w:left w:val="nil"/>
              <w:bottom w:val="nil"/>
              <w:right w:val="nil"/>
            </w:tcBorders>
          </w:tcPr>
          <w:p>
            <w:pPr>
              <w:pStyle w:val="0"/>
            </w:pPr>
            <w:r>
              <w:rPr>
                <w:sz w:val="20"/>
              </w:rPr>
              <w:t xml:space="preserve">Офтальмология</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t xml:space="preserve">ds21.001</w:t>
            </w:r>
          </w:p>
        </w:tc>
        <w:tc>
          <w:tcPr>
            <w:tcW w:w="2551" w:type="dxa"/>
            <w:tcBorders>
              <w:top w:val="nil"/>
              <w:left w:val="nil"/>
              <w:bottom w:val="nil"/>
              <w:right w:val="nil"/>
            </w:tcBorders>
          </w:tcPr>
          <w:p>
            <w:pPr>
              <w:pStyle w:val="0"/>
            </w:pPr>
            <w:r>
              <w:rPr>
                <w:sz w:val="20"/>
              </w:rPr>
              <w:t xml:space="preserve">Болезни и травмы глаза</w:t>
            </w:r>
          </w:p>
        </w:tc>
        <w:tc>
          <w:tcPr>
            <w:tcW w:w="3797" w:type="dxa"/>
            <w:tcBorders>
              <w:top w:val="nil"/>
              <w:left w:val="nil"/>
              <w:bottom w:val="nil"/>
              <w:right w:val="nil"/>
            </w:tcBorders>
          </w:tcPr>
          <w:p>
            <w:pPr>
              <w:pStyle w:val="0"/>
            </w:pPr>
            <w:r>
              <w:rPr>
                <w:sz w:val="20"/>
              </w:rPr>
              <w:t xml:space="preserve">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0,39</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 S00.1, S00.2, S01.1, S02.3, S02.30, S02.31, S04, S04.0, S05, S05.0, S05.1, S05.2, S05.3, S05.4, S05.5, S05.6, S05.7, S05.8, S05.9, T15, T15.0, T15.1, T15.8, T15.9, T26, T26.0, T26.1, T26.2, T26.3, T26.4, T26.5, T26.6, T26.7, T26.8, T26.9, T85.2, T85.3, T90.4</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ds21.002</w:t>
            </w:r>
          </w:p>
        </w:tc>
        <w:tc>
          <w:tcPr>
            <w:tcW w:w="2551" w:type="dxa"/>
            <w:tcBorders>
              <w:top w:val="nil"/>
              <w:left w:val="nil"/>
              <w:bottom w:val="nil"/>
              <w:right w:val="nil"/>
            </w:tcBorders>
          </w:tcPr>
          <w:p>
            <w:pPr>
              <w:pStyle w:val="0"/>
            </w:pPr>
            <w:r>
              <w:rPr>
                <w:sz w:val="20"/>
              </w:rPr>
              <w:t xml:space="preserve">Операции на органе зрения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8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A16.01.037</w:t>
              </w:r>
            </w:hyperlink>
            <w:r>
              <w:rPr>
                <w:sz w:val="20"/>
              </w:rPr>
              <w:t xml:space="preserve">, </w:t>
            </w:r>
            <w:hyperlink w:history="0" r:id="rId48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A16.26.001</w:t>
              </w:r>
            </w:hyperlink>
            <w:r>
              <w:rPr>
                <w:sz w:val="20"/>
              </w:rPr>
              <w:t xml:space="preserve">, </w:t>
            </w:r>
            <w:hyperlink w:history="0" r:id="rId48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A16.26.002</w:t>
              </w:r>
            </w:hyperlink>
            <w:r>
              <w:rPr>
                <w:sz w:val="20"/>
              </w:rPr>
              <w:t xml:space="preserve">, </w:t>
            </w:r>
            <w:hyperlink w:history="0" r:id="rId48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A16.26.005</w:t>
              </w:r>
            </w:hyperlink>
            <w:r>
              <w:rPr>
                <w:sz w:val="20"/>
              </w:rPr>
              <w:t xml:space="preserve">, </w:t>
            </w:r>
            <w:hyperlink w:history="0" r:id="rId48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w:t>
              </w:r>
            </w:hyperlink>
            <w:r>
              <w:rPr>
                <w:sz w:val="20"/>
              </w:rPr>
              <w:t xml:space="preserve">, </w:t>
            </w:r>
            <w:hyperlink w:history="0" r:id="rId48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A16.26.007.001</w:t>
              </w:r>
            </w:hyperlink>
            <w:r>
              <w:rPr>
                <w:sz w:val="20"/>
              </w:rPr>
              <w:t xml:space="preserve">, </w:t>
            </w:r>
            <w:hyperlink w:history="0" r:id="rId48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A16.26.007.003</w:t>
              </w:r>
            </w:hyperlink>
            <w:r>
              <w:rPr>
                <w:sz w:val="20"/>
              </w:rPr>
              <w:t xml:space="preserve">, </w:t>
            </w:r>
            <w:hyperlink w:history="0" r:id="rId48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A16.26.011</w:t>
              </w:r>
            </w:hyperlink>
            <w:r>
              <w:rPr>
                <w:sz w:val="20"/>
              </w:rPr>
              <w:t xml:space="preserve">, </w:t>
            </w:r>
            <w:hyperlink w:history="0" r:id="rId48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A16.26.012</w:t>
              </w:r>
            </w:hyperlink>
            <w:r>
              <w:rPr>
                <w:sz w:val="20"/>
              </w:rPr>
              <w:t xml:space="preserve">, </w:t>
            </w:r>
            <w:hyperlink w:history="0" r:id="rId48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A16.26.013</w:t>
              </w:r>
            </w:hyperlink>
            <w:r>
              <w:rPr>
                <w:sz w:val="20"/>
              </w:rPr>
              <w:t xml:space="preserve">, </w:t>
            </w:r>
            <w:hyperlink w:history="0" r:id="rId48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A16.26.014</w:t>
              </w:r>
            </w:hyperlink>
            <w:r>
              <w:rPr>
                <w:sz w:val="20"/>
              </w:rPr>
              <w:t xml:space="preserve">, </w:t>
            </w:r>
            <w:hyperlink w:history="0" r:id="rId48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A16.26.015</w:t>
              </w:r>
            </w:hyperlink>
            <w:r>
              <w:rPr>
                <w:sz w:val="20"/>
              </w:rPr>
              <w:t xml:space="preserve">, </w:t>
            </w:r>
            <w:hyperlink w:history="0" r:id="rId48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A16.26.016</w:t>
              </w:r>
            </w:hyperlink>
            <w:r>
              <w:rPr>
                <w:sz w:val="20"/>
              </w:rPr>
              <w:t xml:space="preserve">, </w:t>
            </w:r>
            <w:hyperlink w:history="0" r:id="rId48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A16.26.018</w:t>
              </w:r>
            </w:hyperlink>
            <w:r>
              <w:rPr>
                <w:sz w:val="20"/>
              </w:rPr>
              <w:t xml:space="preserve">, </w:t>
            </w:r>
            <w:hyperlink w:history="0" r:id="rId48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A16.26.020</w:t>
              </w:r>
            </w:hyperlink>
            <w:r>
              <w:rPr>
                <w:sz w:val="20"/>
              </w:rPr>
              <w:t xml:space="preserve">, </w:t>
            </w:r>
            <w:hyperlink w:history="0" r:id="rId48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A16.26.024</w:t>
              </w:r>
            </w:hyperlink>
            <w:r>
              <w:rPr>
                <w:sz w:val="20"/>
              </w:rPr>
              <w:t xml:space="preserve">, </w:t>
            </w:r>
            <w:hyperlink w:history="0" r:id="rId48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A16.26.025</w:t>
              </w:r>
            </w:hyperlink>
            <w:r>
              <w:rPr>
                <w:sz w:val="20"/>
              </w:rPr>
              <w:t xml:space="preserve">, </w:t>
            </w:r>
            <w:hyperlink w:history="0" r:id="rId48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A16.26.026</w:t>
              </w:r>
            </w:hyperlink>
            <w:r>
              <w:rPr>
                <w:sz w:val="20"/>
              </w:rPr>
              <w:t xml:space="preserve">, </w:t>
            </w:r>
            <w:hyperlink w:history="0" r:id="rId48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A16.26.033</w:t>
              </w:r>
            </w:hyperlink>
            <w:r>
              <w:rPr>
                <w:sz w:val="20"/>
              </w:rPr>
              <w:t xml:space="preserve">, </w:t>
            </w:r>
            <w:hyperlink w:history="0" r:id="rId48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A16.26.034</w:t>
              </w:r>
            </w:hyperlink>
            <w:r>
              <w:rPr>
                <w:sz w:val="20"/>
              </w:rPr>
              <w:t xml:space="preserve">, </w:t>
            </w:r>
            <w:hyperlink w:history="0" r:id="rId48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A16.26.035</w:t>
              </w:r>
            </w:hyperlink>
            <w:r>
              <w:rPr>
                <w:sz w:val="20"/>
              </w:rPr>
              <w:t xml:space="preserve">, </w:t>
            </w:r>
            <w:hyperlink w:history="0" r:id="rId48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A16.26.036</w:t>
              </w:r>
            </w:hyperlink>
            <w:r>
              <w:rPr>
                <w:sz w:val="20"/>
              </w:rPr>
              <w:t xml:space="preserve">, </w:t>
            </w:r>
            <w:hyperlink w:history="0" r:id="rId48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A16.26.037</w:t>
              </w:r>
            </w:hyperlink>
            <w:r>
              <w:rPr>
                <w:sz w:val="20"/>
              </w:rPr>
              <w:t xml:space="preserve">, </w:t>
            </w:r>
            <w:hyperlink w:history="0" r:id="rId48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A16.26.043</w:t>
              </w:r>
            </w:hyperlink>
            <w:r>
              <w:rPr>
                <w:sz w:val="20"/>
              </w:rPr>
              <w:t xml:space="preserve">, </w:t>
            </w:r>
            <w:hyperlink w:history="0" r:id="rId48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A16.26.044</w:t>
              </w:r>
            </w:hyperlink>
            <w:r>
              <w:rPr>
                <w:sz w:val="20"/>
              </w:rPr>
              <w:t xml:space="preserve">, </w:t>
            </w:r>
            <w:hyperlink w:history="0" r:id="rId48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A16.26.046</w:t>
              </w:r>
            </w:hyperlink>
            <w:r>
              <w:rPr>
                <w:sz w:val="20"/>
              </w:rPr>
              <w:t xml:space="preserve">, </w:t>
            </w:r>
            <w:hyperlink w:history="0" r:id="rId48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A16.26.051</w:t>
              </w:r>
            </w:hyperlink>
            <w:r>
              <w:rPr>
                <w:sz w:val="20"/>
              </w:rPr>
              <w:t xml:space="preserve">, </w:t>
            </w:r>
            <w:hyperlink w:history="0" r:id="rId48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A16.26.053</w:t>
              </w:r>
            </w:hyperlink>
            <w:r>
              <w:rPr>
                <w:sz w:val="20"/>
              </w:rPr>
              <w:t xml:space="preserve">, </w:t>
            </w:r>
            <w:hyperlink w:history="0" r:id="rId48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A16.26.054</w:t>
              </w:r>
            </w:hyperlink>
            <w:r>
              <w:rPr>
                <w:sz w:val="20"/>
              </w:rPr>
              <w:t xml:space="preserve">, </w:t>
            </w:r>
            <w:hyperlink w:history="0" r:id="rId48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A16.26.055</w:t>
              </w:r>
            </w:hyperlink>
            <w:r>
              <w:rPr>
                <w:sz w:val="20"/>
              </w:rPr>
              <w:t xml:space="preserve">, </w:t>
            </w:r>
            <w:hyperlink w:history="0" r:id="rId48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A16.26.056</w:t>
              </w:r>
            </w:hyperlink>
            <w:r>
              <w:rPr>
                <w:sz w:val="20"/>
              </w:rPr>
              <w:t xml:space="preserve">, </w:t>
            </w:r>
            <w:hyperlink w:history="0" r:id="rId48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A16.26.059</w:t>
              </w:r>
            </w:hyperlink>
            <w:r>
              <w:rPr>
                <w:sz w:val="20"/>
              </w:rPr>
              <w:t xml:space="preserve">, </w:t>
            </w:r>
            <w:hyperlink w:history="0" r:id="rId48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A16.26.072</w:t>
              </w:r>
            </w:hyperlink>
            <w:r>
              <w:rPr>
                <w:sz w:val="20"/>
              </w:rPr>
              <w:t xml:space="preserve">, </w:t>
            </w:r>
            <w:hyperlink w:history="0" r:id="rId48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A16.26.073</w:t>
              </w:r>
            </w:hyperlink>
            <w:r>
              <w:rPr>
                <w:sz w:val="20"/>
              </w:rPr>
              <w:t xml:space="preserve">, </w:t>
            </w:r>
            <w:hyperlink w:history="0" r:id="rId48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A16.26.083</w:t>
              </w:r>
            </w:hyperlink>
            <w:r>
              <w:rPr>
                <w:sz w:val="20"/>
              </w:rPr>
              <w:t xml:space="preserve">, </w:t>
            </w:r>
            <w:hyperlink w:history="0" r:id="rId49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A16.26.110</w:t>
              </w:r>
            </w:hyperlink>
            <w:r>
              <w:rPr>
                <w:sz w:val="20"/>
              </w:rPr>
              <w:t xml:space="preserve">, </w:t>
            </w:r>
            <w:hyperlink w:history="0" r:id="rId49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A16.26.119</w:t>
              </w:r>
            </w:hyperlink>
            <w:r>
              <w:rPr>
                <w:sz w:val="20"/>
              </w:rPr>
              <w:t xml:space="preserve">, </w:t>
            </w:r>
            <w:hyperlink w:history="0" r:id="rId49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A16.26.120.001</w:t>
              </w:r>
            </w:hyperlink>
            <w:r>
              <w:rPr>
                <w:sz w:val="20"/>
              </w:rPr>
              <w:t xml:space="preserve">, </w:t>
            </w:r>
            <w:hyperlink w:history="0" r:id="rId49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A16.26.121</w:t>
              </w:r>
            </w:hyperlink>
            <w:r>
              <w:rPr>
                <w:sz w:val="20"/>
              </w:rPr>
              <w:t xml:space="preserve">, </w:t>
            </w:r>
            <w:hyperlink w:history="0" r:id="rId49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A16.26.122</w:t>
              </w:r>
            </w:hyperlink>
            <w:r>
              <w:rPr>
                <w:sz w:val="20"/>
              </w:rPr>
              <w:t xml:space="preserve">, </w:t>
            </w:r>
            <w:hyperlink w:history="0" r:id="rId49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A16.26.123</w:t>
              </w:r>
            </w:hyperlink>
            <w:r>
              <w:rPr>
                <w:sz w:val="20"/>
              </w:rPr>
              <w:t xml:space="preserve">, </w:t>
            </w:r>
            <w:hyperlink w:history="0" r:id="rId49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A16.26.124</w:t>
              </w:r>
            </w:hyperlink>
            <w:r>
              <w:rPr>
                <w:sz w:val="20"/>
              </w:rPr>
              <w:t xml:space="preserve">, </w:t>
            </w:r>
            <w:hyperlink w:history="0" r:id="rId49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A16.26.136</w:t>
              </w:r>
            </w:hyperlink>
            <w:r>
              <w:rPr>
                <w:sz w:val="20"/>
              </w:rPr>
              <w:t xml:space="preserve">, </w:t>
            </w:r>
            <w:hyperlink w:history="0" r:id="rId49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A16.26.137</w:t>
              </w:r>
            </w:hyperlink>
            <w:r>
              <w:rPr>
                <w:sz w:val="20"/>
              </w:rPr>
              <w:t xml:space="preserve">, </w:t>
            </w:r>
            <w:hyperlink w:history="0" r:id="rId49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A16.26.138</w:t>
              </w:r>
            </w:hyperlink>
            <w:r>
              <w:rPr>
                <w:sz w:val="20"/>
              </w:rPr>
              <w:t xml:space="preserve">, </w:t>
            </w:r>
            <w:hyperlink w:history="0" r:id="rId49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A16.26.139</w:t>
              </w:r>
            </w:hyperlink>
            <w:r>
              <w:rPr>
                <w:sz w:val="20"/>
              </w:rPr>
              <w:t xml:space="preserve">, </w:t>
            </w:r>
            <w:hyperlink w:history="0" r:id="rId49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A16.26.144</w:t>
              </w:r>
            </w:hyperlink>
            <w:r>
              <w:rPr>
                <w:sz w:val="20"/>
              </w:rPr>
              <w:t xml:space="preserve">, </w:t>
            </w:r>
            <w:hyperlink w:history="0" r:id="rId49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A16.26.148</w:t>
              </w:r>
            </w:hyperlink>
            <w:r>
              <w:rPr>
                <w:sz w:val="20"/>
              </w:rPr>
              <w:t xml:space="preserve">, </w:t>
            </w:r>
            <w:hyperlink w:history="0" r:id="rId49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A16.26.149</w:t>
              </w:r>
            </w:hyperlink>
            <w:r>
              <w:rPr>
                <w:sz w:val="20"/>
              </w:rPr>
              <w:t xml:space="preserve">, </w:t>
            </w:r>
            <w:hyperlink w:history="0" r:id="rId49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A22.26.001</w:t>
              </w:r>
            </w:hyperlink>
            <w:r>
              <w:rPr>
                <w:sz w:val="20"/>
              </w:rPr>
              <w:t xml:space="preserve">, </w:t>
            </w:r>
            <w:hyperlink w:history="0" r:id="rId49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A22.26.002</w:t>
              </w:r>
            </w:hyperlink>
            <w:r>
              <w:rPr>
                <w:sz w:val="20"/>
              </w:rPr>
              <w:t xml:space="preserve">, </w:t>
            </w:r>
            <w:hyperlink w:history="0" r:id="rId49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A22.26.003</w:t>
              </w:r>
            </w:hyperlink>
            <w:r>
              <w:rPr>
                <w:sz w:val="20"/>
              </w:rPr>
              <w:t xml:space="preserve">, </w:t>
            </w:r>
            <w:hyperlink w:history="0" r:id="rId49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A22.26.004</w:t>
              </w:r>
            </w:hyperlink>
            <w:r>
              <w:rPr>
                <w:sz w:val="20"/>
              </w:rPr>
              <w:t xml:space="preserve">, </w:t>
            </w:r>
            <w:hyperlink w:history="0" r:id="rId49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A22.26.005</w:t>
              </w:r>
            </w:hyperlink>
            <w:r>
              <w:rPr>
                <w:sz w:val="20"/>
              </w:rPr>
              <w:t xml:space="preserve">, </w:t>
            </w:r>
            <w:hyperlink w:history="0" r:id="rId49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A22.26.006</w:t>
              </w:r>
            </w:hyperlink>
            <w:r>
              <w:rPr>
                <w:sz w:val="20"/>
              </w:rPr>
              <w:t xml:space="preserve">, </w:t>
            </w:r>
            <w:hyperlink w:history="0" r:id="rId49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A22.26.007</w:t>
              </w:r>
            </w:hyperlink>
            <w:r>
              <w:rPr>
                <w:sz w:val="20"/>
              </w:rPr>
              <w:t xml:space="preserve">, </w:t>
            </w:r>
            <w:hyperlink w:history="0" r:id="rId49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A22.26.009</w:t>
              </w:r>
            </w:hyperlink>
            <w:r>
              <w:rPr>
                <w:sz w:val="20"/>
              </w:rPr>
              <w:t xml:space="preserve">, </w:t>
            </w:r>
            <w:hyperlink w:history="0" r:id="rId49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A22.26.013</w:t>
              </w:r>
            </w:hyperlink>
            <w:r>
              <w:rPr>
                <w:sz w:val="20"/>
              </w:rPr>
              <w:t xml:space="preserve">, </w:t>
            </w:r>
            <w:hyperlink w:history="0" r:id="rId49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A22.26.016</w:t>
              </w:r>
            </w:hyperlink>
            <w:r>
              <w:rPr>
                <w:sz w:val="20"/>
              </w:rPr>
              <w:t xml:space="preserve">, </w:t>
            </w:r>
            <w:hyperlink w:history="0" r:id="rId49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A22.26.019</w:t>
              </w:r>
            </w:hyperlink>
            <w:r>
              <w:rPr>
                <w:sz w:val="20"/>
              </w:rPr>
              <w:t xml:space="preserve">, </w:t>
            </w:r>
            <w:hyperlink w:history="0" r:id="rId49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A22.26.020</w:t>
              </w:r>
            </w:hyperlink>
            <w:r>
              <w:rPr>
                <w:sz w:val="20"/>
              </w:rPr>
              <w:t xml:space="preserve">, </w:t>
            </w:r>
            <w:hyperlink w:history="0" r:id="rId49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A22.26.021</w:t>
              </w:r>
            </w:hyperlink>
            <w:r>
              <w:rPr>
                <w:sz w:val="20"/>
              </w:rPr>
              <w:t xml:space="preserve">, </w:t>
            </w:r>
            <w:hyperlink w:history="0" r:id="rId49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A22.26.022</w:t>
              </w:r>
            </w:hyperlink>
            <w:r>
              <w:rPr>
                <w:sz w:val="20"/>
              </w:rPr>
              <w:t xml:space="preserve">, </w:t>
            </w:r>
            <w:hyperlink w:history="0" r:id="rId49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0,67</w:t>
            </w:r>
          </w:p>
        </w:tc>
      </w:tr>
      <w:tr>
        <w:tc>
          <w:tcPr>
            <w:tcW w:w="1239" w:type="dxa"/>
            <w:tcBorders>
              <w:top w:val="nil"/>
              <w:left w:val="nil"/>
              <w:bottom w:val="nil"/>
              <w:right w:val="nil"/>
            </w:tcBorders>
          </w:tcPr>
          <w:p>
            <w:pPr>
              <w:pStyle w:val="0"/>
            </w:pPr>
            <w:r>
              <w:rPr>
                <w:sz w:val="20"/>
              </w:rPr>
              <w:t xml:space="preserve">ds21.003</w:t>
            </w:r>
          </w:p>
        </w:tc>
        <w:tc>
          <w:tcPr>
            <w:tcW w:w="2551" w:type="dxa"/>
            <w:tcBorders>
              <w:top w:val="nil"/>
              <w:left w:val="nil"/>
              <w:bottom w:val="nil"/>
              <w:right w:val="nil"/>
            </w:tcBorders>
          </w:tcPr>
          <w:p>
            <w:pPr>
              <w:pStyle w:val="0"/>
            </w:pPr>
            <w:r>
              <w:rPr>
                <w:sz w:val="20"/>
              </w:rPr>
              <w:t xml:space="preserve">Операции на органе зрения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9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A16.26.007.002</w:t>
              </w:r>
            </w:hyperlink>
            <w:r>
              <w:rPr>
                <w:sz w:val="20"/>
              </w:rPr>
              <w:t xml:space="preserve">, </w:t>
            </w:r>
            <w:hyperlink w:history="0" r:id="rId49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A16.26.022</w:t>
              </w:r>
            </w:hyperlink>
            <w:r>
              <w:rPr>
                <w:sz w:val="20"/>
              </w:rPr>
              <w:t xml:space="preserve">, </w:t>
            </w:r>
            <w:hyperlink w:history="0" r:id="rId49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A16.26.023</w:t>
              </w:r>
            </w:hyperlink>
            <w:r>
              <w:rPr>
                <w:sz w:val="20"/>
              </w:rPr>
              <w:t xml:space="preserve">, </w:t>
            </w:r>
            <w:hyperlink w:history="0" r:id="rId49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A16.26.052</w:t>
              </w:r>
            </w:hyperlink>
            <w:r>
              <w:rPr>
                <w:sz w:val="20"/>
              </w:rPr>
              <w:t xml:space="preserve">, </w:t>
            </w:r>
            <w:hyperlink w:history="0" r:id="rId49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A16.26.052.001</w:t>
              </w:r>
            </w:hyperlink>
            <w:r>
              <w:rPr>
                <w:sz w:val="20"/>
              </w:rPr>
              <w:t xml:space="preserve">, </w:t>
            </w:r>
            <w:hyperlink w:history="0" r:id="rId49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A16.26.058</w:t>
              </w:r>
            </w:hyperlink>
            <w:r>
              <w:rPr>
                <w:sz w:val="20"/>
              </w:rPr>
              <w:t xml:space="preserve">, </w:t>
            </w:r>
            <w:hyperlink w:history="0" r:id="rId49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A16.26.060</w:t>
              </w:r>
            </w:hyperlink>
            <w:r>
              <w:rPr>
                <w:sz w:val="20"/>
              </w:rPr>
              <w:t xml:space="preserve">, </w:t>
            </w:r>
            <w:hyperlink w:history="0" r:id="rId49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A16.26.061</w:t>
              </w:r>
            </w:hyperlink>
            <w:r>
              <w:rPr>
                <w:sz w:val="20"/>
              </w:rPr>
              <w:t xml:space="preserve">, </w:t>
            </w:r>
            <w:hyperlink w:history="0" r:id="rId49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A16.26.062</w:t>
              </w:r>
            </w:hyperlink>
            <w:r>
              <w:rPr>
                <w:sz w:val="20"/>
              </w:rPr>
              <w:t xml:space="preserve">, </w:t>
            </w:r>
            <w:hyperlink w:history="0" r:id="rId49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A16.26.063</w:t>
              </w:r>
            </w:hyperlink>
            <w:r>
              <w:rPr>
                <w:sz w:val="20"/>
              </w:rPr>
              <w:t xml:space="preserve">, </w:t>
            </w:r>
            <w:hyperlink w:history="0" r:id="rId49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A16.26.064</w:t>
              </w:r>
            </w:hyperlink>
            <w:r>
              <w:rPr>
                <w:sz w:val="20"/>
              </w:rPr>
              <w:t xml:space="preserve">, </w:t>
            </w:r>
            <w:hyperlink w:history="0" r:id="rId49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A16.26.065</w:t>
              </w:r>
            </w:hyperlink>
            <w:r>
              <w:rPr>
                <w:sz w:val="20"/>
              </w:rPr>
              <w:t xml:space="preserve">, </w:t>
            </w:r>
            <w:hyperlink w:history="0" r:id="rId49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A16.26.066</w:t>
              </w:r>
            </w:hyperlink>
            <w:r>
              <w:rPr>
                <w:sz w:val="20"/>
              </w:rPr>
              <w:t xml:space="preserve">, </w:t>
            </w:r>
            <w:hyperlink w:history="0" r:id="rId49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A16.26.067</w:t>
              </w:r>
            </w:hyperlink>
            <w:r>
              <w:rPr>
                <w:sz w:val="20"/>
              </w:rPr>
              <w:t xml:space="preserve">, </w:t>
            </w:r>
            <w:hyperlink w:history="0" r:id="rId49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A16.26.068</w:t>
              </w:r>
            </w:hyperlink>
            <w:r>
              <w:rPr>
                <w:sz w:val="20"/>
              </w:rPr>
              <w:t xml:space="preserve">, </w:t>
            </w:r>
            <w:hyperlink w:history="0" r:id="rId49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A16.26.069</w:t>
              </w:r>
            </w:hyperlink>
            <w:r>
              <w:rPr>
                <w:sz w:val="20"/>
              </w:rPr>
              <w:t xml:space="preserve">, </w:t>
            </w:r>
            <w:hyperlink w:history="0" r:id="rId49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A16.26.070</w:t>
              </w:r>
            </w:hyperlink>
            <w:r>
              <w:rPr>
                <w:sz w:val="20"/>
              </w:rPr>
              <w:t xml:space="preserve">, </w:t>
            </w:r>
            <w:hyperlink w:history="0" r:id="rId49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A16.26.073.001</w:t>
              </w:r>
            </w:hyperlink>
            <w:r>
              <w:rPr>
                <w:sz w:val="20"/>
              </w:rPr>
              <w:t xml:space="preserve">, </w:t>
            </w:r>
            <w:hyperlink w:history="0" r:id="rId49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A16.26.073.003</w:t>
              </w:r>
            </w:hyperlink>
            <w:r>
              <w:rPr>
                <w:sz w:val="20"/>
              </w:rPr>
              <w:t xml:space="preserve">, </w:t>
            </w:r>
            <w:hyperlink w:history="0" r:id="rId49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A16.26.075</w:t>
              </w:r>
            </w:hyperlink>
            <w:r>
              <w:rPr>
                <w:sz w:val="20"/>
              </w:rPr>
              <w:t xml:space="preserve">, </w:t>
            </w:r>
            <w:hyperlink w:history="0" r:id="rId49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A16.26.076</w:t>
              </w:r>
            </w:hyperlink>
            <w:r>
              <w:rPr>
                <w:sz w:val="20"/>
              </w:rPr>
              <w:t xml:space="preserve">, </w:t>
            </w:r>
            <w:hyperlink w:history="0" r:id="rId49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A16.26.076.001</w:t>
              </w:r>
            </w:hyperlink>
            <w:r>
              <w:rPr>
                <w:sz w:val="20"/>
              </w:rPr>
              <w:t xml:space="preserve">, </w:t>
            </w:r>
            <w:hyperlink w:history="0" r:id="rId49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A16.26.077</w:t>
              </w:r>
            </w:hyperlink>
            <w:r>
              <w:rPr>
                <w:sz w:val="20"/>
              </w:rPr>
              <w:t xml:space="preserve">, </w:t>
            </w:r>
            <w:hyperlink w:history="0" r:id="rId49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A16.26.078</w:t>
              </w:r>
            </w:hyperlink>
            <w:r>
              <w:rPr>
                <w:sz w:val="20"/>
              </w:rPr>
              <w:t xml:space="preserve">, </w:t>
            </w:r>
            <w:hyperlink w:history="0" r:id="rId49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A16.26.079</w:t>
              </w:r>
            </w:hyperlink>
            <w:r>
              <w:rPr>
                <w:sz w:val="20"/>
              </w:rPr>
              <w:t xml:space="preserve">, </w:t>
            </w:r>
            <w:hyperlink w:history="0" r:id="rId49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A16.26.084</w:t>
              </w:r>
            </w:hyperlink>
            <w:r>
              <w:rPr>
                <w:sz w:val="20"/>
              </w:rPr>
              <w:t xml:space="preserve">, </w:t>
            </w:r>
            <w:hyperlink w:history="0" r:id="rId49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A16.26.096</w:t>
              </w:r>
            </w:hyperlink>
            <w:r>
              <w:rPr>
                <w:sz w:val="20"/>
              </w:rPr>
              <w:t xml:space="preserve">, </w:t>
            </w:r>
            <w:hyperlink w:history="0" r:id="rId49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A16.26.097</w:t>
              </w:r>
            </w:hyperlink>
            <w:r>
              <w:rPr>
                <w:sz w:val="20"/>
              </w:rPr>
              <w:t xml:space="preserve">, </w:t>
            </w:r>
            <w:hyperlink w:history="0" r:id="rId49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A16.26.098</w:t>
              </w:r>
            </w:hyperlink>
            <w:r>
              <w:rPr>
                <w:sz w:val="20"/>
              </w:rPr>
              <w:t xml:space="preserve">, </w:t>
            </w:r>
            <w:hyperlink w:history="0" r:id="rId49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A16.26.112</w:t>
              </w:r>
            </w:hyperlink>
            <w:r>
              <w:rPr>
                <w:sz w:val="20"/>
              </w:rPr>
              <w:t xml:space="preserve">, </w:t>
            </w:r>
            <w:hyperlink w:history="0" r:id="rId49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A16.26.116</w:t>
              </w:r>
            </w:hyperlink>
            <w:r>
              <w:rPr>
                <w:sz w:val="20"/>
              </w:rPr>
              <w:t xml:space="preserve">, </w:t>
            </w:r>
            <w:hyperlink w:history="0" r:id="rId49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A16.26.120.002</w:t>
              </w:r>
            </w:hyperlink>
            <w:r>
              <w:rPr>
                <w:sz w:val="20"/>
              </w:rPr>
              <w:t xml:space="preserve">, </w:t>
            </w:r>
            <w:hyperlink w:history="0" r:id="rId49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A16.26.129</w:t>
              </w:r>
            </w:hyperlink>
            <w:r>
              <w:rPr>
                <w:sz w:val="20"/>
              </w:rPr>
              <w:t xml:space="preserve">, </w:t>
            </w:r>
            <w:hyperlink w:history="0" r:id="rId49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A16.26.132</w:t>
              </w:r>
            </w:hyperlink>
            <w:r>
              <w:rPr>
                <w:sz w:val="20"/>
              </w:rPr>
              <w:t xml:space="preserve">, </w:t>
            </w:r>
            <w:hyperlink w:history="0" r:id="rId49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A16.26.133</w:t>
              </w:r>
            </w:hyperlink>
            <w:r>
              <w:rPr>
                <w:sz w:val="20"/>
              </w:rPr>
              <w:t xml:space="preserve">, </w:t>
            </w:r>
            <w:hyperlink w:history="0" r:id="rId49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A16.26.143</w:t>
              </w:r>
            </w:hyperlink>
            <w:r>
              <w:rPr>
                <w:sz w:val="20"/>
              </w:rPr>
              <w:t xml:space="preserve">, </w:t>
            </w:r>
            <w:hyperlink w:history="0" r:id="rId49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A16.26.147</w:t>
              </w:r>
            </w:hyperlink>
            <w:r>
              <w:rPr>
                <w:sz w:val="20"/>
              </w:rPr>
              <w:t xml:space="preserve">, </w:t>
            </w:r>
            <w:hyperlink w:history="0" r:id="rId49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A22.26.011</w:t>
              </w:r>
            </w:hyperlink>
            <w:r>
              <w:rPr>
                <w:sz w:val="20"/>
              </w:rPr>
              <w:t xml:space="preserve">, </w:t>
            </w:r>
            <w:hyperlink w:history="0" r:id="rId49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A22.26.018</w:t>
              </w:r>
            </w:hyperlink>
            <w:r>
              <w:rPr>
                <w:sz w:val="20"/>
              </w:rPr>
              <w:t xml:space="preserve">, </w:t>
            </w:r>
            <w:hyperlink w:history="0" r:id="rId49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A24.26.004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1,09</w:t>
            </w:r>
          </w:p>
        </w:tc>
      </w:tr>
      <w:tr>
        <w:tc>
          <w:tcPr>
            <w:tcW w:w="1239" w:type="dxa"/>
            <w:tcBorders>
              <w:top w:val="nil"/>
              <w:left w:val="nil"/>
              <w:bottom w:val="nil"/>
              <w:right w:val="nil"/>
            </w:tcBorders>
          </w:tcPr>
          <w:p>
            <w:pPr>
              <w:pStyle w:val="0"/>
            </w:pPr>
            <w:r>
              <w:rPr>
                <w:sz w:val="20"/>
              </w:rPr>
              <w:t xml:space="preserve">ds21.004</w:t>
            </w:r>
          </w:p>
        </w:tc>
        <w:tc>
          <w:tcPr>
            <w:tcW w:w="2551" w:type="dxa"/>
            <w:tcBorders>
              <w:top w:val="nil"/>
              <w:left w:val="nil"/>
              <w:bottom w:val="nil"/>
              <w:right w:val="nil"/>
            </w:tcBorders>
          </w:tcPr>
          <w:p>
            <w:pPr>
              <w:pStyle w:val="0"/>
            </w:pPr>
            <w:r>
              <w:rPr>
                <w:sz w:val="20"/>
              </w:rPr>
              <w:t xml:space="preserve">Операции на органе зрения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49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A11.26.017</w:t>
              </w:r>
            </w:hyperlink>
            <w:r>
              <w:rPr>
                <w:sz w:val="20"/>
              </w:rPr>
              <w:t xml:space="preserve">, </w:t>
            </w:r>
            <w:hyperlink w:history="0" r:id="rId49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A11.26.017.001</w:t>
              </w:r>
            </w:hyperlink>
            <w:r>
              <w:rPr>
                <w:sz w:val="20"/>
              </w:rPr>
              <w:t xml:space="preserve">, </w:t>
            </w:r>
            <w:hyperlink w:history="0" r:id="rId49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A16.26.003</w:t>
              </w:r>
            </w:hyperlink>
            <w:r>
              <w:rPr>
                <w:sz w:val="20"/>
              </w:rPr>
              <w:t xml:space="preserve">, </w:t>
            </w:r>
            <w:hyperlink w:history="0" r:id="rId49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A16.26.004</w:t>
              </w:r>
            </w:hyperlink>
            <w:r>
              <w:rPr>
                <w:sz w:val="20"/>
              </w:rPr>
              <w:t xml:space="preserve">, </w:t>
            </w:r>
            <w:hyperlink w:history="0" r:id="rId49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A16.26.006</w:t>
              </w:r>
            </w:hyperlink>
            <w:r>
              <w:rPr>
                <w:sz w:val="20"/>
              </w:rPr>
              <w:t xml:space="preserve">, </w:t>
            </w:r>
            <w:hyperlink w:history="0" r:id="rId49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A16.26.008</w:t>
              </w:r>
            </w:hyperlink>
            <w:r>
              <w:rPr>
                <w:sz w:val="20"/>
              </w:rPr>
              <w:t xml:space="preserve">, </w:t>
            </w:r>
            <w:hyperlink w:history="0" r:id="rId49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A16.26.008.001</w:t>
              </w:r>
            </w:hyperlink>
            <w:r>
              <w:rPr>
                <w:sz w:val="20"/>
              </w:rPr>
              <w:t xml:space="preserve">, </w:t>
            </w:r>
            <w:hyperlink w:history="0" r:id="rId49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A16.26.009</w:t>
              </w:r>
            </w:hyperlink>
            <w:r>
              <w:rPr>
                <w:sz w:val="20"/>
              </w:rPr>
              <w:t xml:space="preserve">, </w:t>
            </w:r>
            <w:hyperlink w:history="0" r:id="rId49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A16.26.010</w:t>
              </w:r>
            </w:hyperlink>
            <w:r>
              <w:rPr>
                <w:sz w:val="20"/>
              </w:rPr>
              <w:t xml:space="preserve">, </w:t>
            </w:r>
            <w:hyperlink w:history="0" r:id="rId49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A16.26.017</w:t>
              </w:r>
            </w:hyperlink>
            <w:r>
              <w:rPr>
                <w:sz w:val="20"/>
              </w:rPr>
              <w:t xml:space="preserve">, </w:t>
            </w:r>
            <w:hyperlink w:history="0" r:id="rId49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A16.26.021</w:t>
              </w:r>
            </w:hyperlink>
            <w:r>
              <w:rPr>
                <w:sz w:val="20"/>
              </w:rPr>
              <w:t xml:space="preserve">, </w:t>
            </w:r>
            <w:hyperlink w:history="0" r:id="rId49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A16.26.028</w:t>
              </w:r>
            </w:hyperlink>
            <w:r>
              <w:rPr>
                <w:sz w:val="20"/>
              </w:rPr>
              <w:t xml:space="preserve">, </w:t>
            </w:r>
            <w:hyperlink w:history="0" r:id="rId49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A16.26.029</w:t>
              </w:r>
            </w:hyperlink>
            <w:r>
              <w:rPr>
                <w:sz w:val="20"/>
              </w:rPr>
              <w:t xml:space="preserve">, </w:t>
            </w:r>
            <w:hyperlink w:history="0" r:id="rId49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A16.26.030</w:t>
              </w:r>
            </w:hyperlink>
            <w:r>
              <w:rPr>
                <w:sz w:val="20"/>
              </w:rPr>
              <w:t xml:space="preserve">, </w:t>
            </w:r>
            <w:hyperlink w:history="0" r:id="rId49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A16.26.031</w:t>
              </w:r>
            </w:hyperlink>
            <w:r>
              <w:rPr>
                <w:sz w:val="20"/>
              </w:rPr>
              <w:t xml:space="preserve">, </w:t>
            </w:r>
            <w:hyperlink w:history="0" r:id="rId49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A16.26.032</w:t>
              </w:r>
            </w:hyperlink>
            <w:r>
              <w:rPr>
                <w:sz w:val="20"/>
              </w:rPr>
              <w:t xml:space="preserve">, </w:t>
            </w:r>
            <w:hyperlink w:history="0" r:id="rId49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A16.26.039</w:t>
              </w:r>
            </w:hyperlink>
            <w:r>
              <w:rPr>
                <w:sz w:val="20"/>
              </w:rPr>
              <w:t xml:space="preserve">, </w:t>
            </w:r>
            <w:hyperlink w:history="0" r:id="rId49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A16.26.041</w:t>
              </w:r>
            </w:hyperlink>
            <w:r>
              <w:rPr>
                <w:sz w:val="20"/>
              </w:rPr>
              <w:t xml:space="preserve">, </w:t>
            </w:r>
            <w:hyperlink w:history="0" r:id="rId49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A16.26.045</w:t>
              </w:r>
            </w:hyperlink>
            <w:r>
              <w:rPr>
                <w:sz w:val="20"/>
              </w:rPr>
              <w:t xml:space="preserve">, </w:t>
            </w:r>
            <w:hyperlink w:history="0" r:id="rId49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A16.26.049.007</w:t>
              </w:r>
            </w:hyperlink>
            <w:r>
              <w:rPr>
                <w:sz w:val="20"/>
              </w:rPr>
              <w:t xml:space="preserve">, </w:t>
            </w:r>
            <w:hyperlink w:history="0" r:id="rId49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A16.26.049.009</w:t>
              </w:r>
            </w:hyperlink>
            <w:r>
              <w:rPr>
                <w:sz w:val="20"/>
              </w:rPr>
              <w:t xml:space="preserve">, </w:t>
            </w:r>
            <w:hyperlink w:history="0" r:id="rId49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A16.26.057</w:t>
              </w:r>
            </w:hyperlink>
            <w:r>
              <w:rPr>
                <w:sz w:val="20"/>
              </w:rPr>
              <w:t xml:space="preserve">, </w:t>
            </w:r>
            <w:hyperlink w:history="0" r:id="rId49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A16.26.071</w:t>
              </w:r>
            </w:hyperlink>
            <w:r>
              <w:rPr>
                <w:sz w:val="20"/>
              </w:rPr>
              <w:t xml:space="preserve">, </w:t>
            </w:r>
            <w:hyperlink w:history="0" r:id="rId49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A16.26.074</w:t>
              </w:r>
            </w:hyperlink>
            <w:r>
              <w:rPr>
                <w:sz w:val="20"/>
              </w:rPr>
              <w:t xml:space="preserve">, </w:t>
            </w:r>
            <w:hyperlink w:history="0" r:id="rId49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A16.26.075.001</w:t>
              </w:r>
            </w:hyperlink>
            <w:r>
              <w:rPr>
                <w:sz w:val="20"/>
              </w:rPr>
              <w:t xml:space="preserve">, </w:t>
            </w:r>
            <w:hyperlink w:history="0" r:id="rId49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A16.26.088</w:t>
              </w:r>
            </w:hyperlink>
            <w:r>
              <w:rPr>
                <w:sz w:val="20"/>
              </w:rPr>
              <w:t xml:space="preserve">, </w:t>
            </w:r>
            <w:hyperlink w:history="0" r:id="rId49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A16.26.089.001</w:t>
              </w:r>
            </w:hyperlink>
            <w:r>
              <w:rPr>
                <w:sz w:val="20"/>
              </w:rPr>
              <w:t xml:space="preserve">, </w:t>
            </w:r>
            <w:hyperlink w:history="0" r:id="rId49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w:t>
              </w:r>
            </w:hyperlink>
            <w:r>
              <w:rPr>
                <w:sz w:val="20"/>
              </w:rPr>
              <w:t xml:space="preserve">, </w:t>
            </w:r>
            <w:hyperlink w:history="0" r:id="rId49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A16.26.092.001</w:t>
              </w:r>
            </w:hyperlink>
            <w:r>
              <w:rPr>
                <w:sz w:val="20"/>
              </w:rPr>
              <w:t xml:space="preserve">, </w:t>
            </w:r>
            <w:hyperlink w:history="0" r:id="rId49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A16.26.092.004</w:t>
              </w:r>
            </w:hyperlink>
            <w:r>
              <w:rPr>
                <w:sz w:val="20"/>
              </w:rPr>
              <w:t xml:space="preserve">, </w:t>
            </w:r>
            <w:hyperlink w:history="0" r:id="rId49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A16.26.092.005</w:t>
              </w:r>
            </w:hyperlink>
            <w:r>
              <w:rPr>
                <w:sz w:val="20"/>
              </w:rPr>
              <w:t xml:space="preserve">, </w:t>
            </w:r>
            <w:hyperlink w:history="0" r:id="rId50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A16.26.099</w:t>
              </w:r>
            </w:hyperlink>
            <w:r>
              <w:rPr>
                <w:sz w:val="20"/>
              </w:rPr>
              <w:t xml:space="preserve">, </w:t>
            </w:r>
            <w:hyperlink w:history="0" r:id="rId50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A16.26.099.002</w:t>
              </w:r>
            </w:hyperlink>
            <w:r>
              <w:rPr>
                <w:sz w:val="20"/>
              </w:rPr>
              <w:t xml:space="preserve">, </w:t>
            </w:r>
            <w:hyperlink w:history="0" r:id="rId50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A16.26.111.001</w:t>
              </w:r>
            </w:hyperlink>
            <w:r>
              <w:rPr>
                <w:sz w:val="20"/>
              </w:rPr>
              <w:t xml:space="preserve">, </w:t>
            </w:r>
            <w:hyperlink w:history="0" r:id="rId50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A16.26.111.002</w:t>
              </w:r>
            </w:hyperlink>
            <w:r>
              <w:rPr>
                <w:sz w:val="20"/>
              </w:rPr>
              <w:t xml:space="preserve">, </w:t>
            </w:r>
            <w:hyperlink w:history="0" r:id="rId50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A16.26.111.003</w:t>
              </w:r>
            </w:hyperlink>
            <w:r>
              <w:rPr>
                <w:sz w:val="20"/>
              </w:rPr>
              <w:t xml:space="preserve">, </w:t>
            </w:r>
            <w:hyperlink w:history="0" r:id="rId50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A16.26.111.004</w:t>
              </w:r>
            </w:hyperlink>
            <w:r>
              <w:rPr>
                <w:sz w:val="20"/>
              </w:rPr>
              <w:t xml:space="preserve">, </w:t>
            </w:r>
            <w:hyperlink w:history="0" r:id="rId50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A16.26.117</w:t>
              </w:r>
            </w:hyperlink>
            <w:r>
              <w:rPr>
                <w:sz w:val="20"/>
              </w:rPr>
              <w:t xml:space="preserve">, </w:t>
            </w:r>
            <w:hyperlink w:history="0" r:id="rId50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A16.26.117.001</w:t>
              </w:r>
            </w:hyperlink>
            <w:r>
              <w:rPr>
                <w:sz w:val="20"/>
              </w:rPr>
              <w:t xml:space="preserve">, </w:t>
            </w:r>
            <w:hyperlink w:history="0" r:id="rId50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A16.26.118</w:t>
              </w:r>
            </w:hyperlink>
            <w:r>
              <w:rPr>
                <w:sz w:val="20"/>
              </w:rPr>
              <w:t xml:space="preserve">, </w:t>
            </w:r>
            <w:hyperlink w:history="0" r:id="rId50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A16.26.134</w:t>
              </w:r>
            </w:hyperlink>
            <w:r>
              <w:rPr>
                <w:sz w:val="20"/>
              </w:rPr>
              <w:t xml:space="preserve">, </w:t>
            </w:r>
            <w:hyperlink w:history="0" r:id="rId50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A16.26.140</w:t>
              </w:r>
            </w:hyperlink>
            <w:r>
              <w:rPr>
                <w:sz w:val="20"/>
              </w:rPr>
              <w:t xml:space="preserve">, </w:t>
            </w:r>
            <w:hyperlink w:history="0" r:id="rId50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A16.26.141</w:t>
              </w:r>
            </w:hyperlink>
            <w:r>
              <w:rPr>
                <w:sz w:val="20"/>
              </w:rPr>
              <w:t xml:space="preserve">, </w:t>
            </w:r>
            <w:hyperlink w:history="0" r:id="rId50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A16.26.142</w:t>
              </w:r>
            </w:hyperlink>
            <w:r>
              <w:rPr>
                <w:sz w:val="20"/>
              </w:rPr>
              <w:t xml:space="preserve">, </w:t>
            </w:r>
            <w:hyperlink w:history="0" r:id="rId50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A22.26.010</w:t>
              </w:r>
            </w:hyperlink>
            <w:r>
              <w:rPr>
                <w:sz w:val="20"/>
              </w:rPr>
              <w:t xml:space="preserve">, </w:t>
            </w:r>
            <w:hyperlink w:history="0" r:id="rId50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A22.26.027</w:t>
              </w:r>
            </w:hyperlink>
            <w:r>
              <w:rPr>
                <w:sz w:val="20"/>
              </w:rPr>
              <w:t xml:space="preserve">, </w:t>
            </w:r>
            <w:hyperlink w:history="0" r:id="rId50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A22.26.031</w:t>
              </w:r>
            </w:hyperlink>
            <w:r>
              <w:rPr>
                <w:sz w:val="20"/>
              </w:rPr>
              <w:t xml:space="preserve">, </w:t>
            </w:r>
            <w:hyperlink w:history="0" r:id="rId50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A24.26.006</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1,62</w:t>
            </w:r>
          </w:p>
        </w:tc>
      </w:tr>
      <w:tr>
        <w:tc>
          <w:tcPr>
            <w:tcW w:w="1239" w:type="dxa"/>
            <w:tcBorders>
              <w:top w:val="nil"/>
              <w:left w:val="nil"/>
              <w:bottom w:val="nil"/>
              <w:right w:val="nil"/>
            </w:tcBorders>
          </w:tcPr>
          <w:p>
            <w:pPr>
              <w:pStyle w:val="0"/>
            </w:pPr>
            <w:r>
              <w:rPr>
                <w:sz w:val="20"/>
              </w:rPr>
              <w:t xml:space="preserve">ds21.005</w:t>
            </w:r>
          </w:p>
        </w:tc>
        <w:tc>
          <w:tcPr>
            <w:tcW w:w="2551" w:type="dxa"/>
            <w:tcBorders>
              <w:top w:val="nil"/>
              <w:left w:val="nil"/>
              <w:bottom w:val="nil"/>
              <w:right w:val="nil"/>
            </w:tcBorders>
          </w:tcPr>
          <w:p>
            <w:pPr>
              <w:pStyle w:val="0"/>
            </w:pPr>
            <w:r>
              <w:rPr>
                <w:sz w:val="20"/>
              </w:rPr>
              <w:t xml:space="preserve">Операции на органе зрения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0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A16.26.009.001</w:t>
              </w:r>
            </w:hyperlink>
            <w:r>
              <w:rPr>
                <w:sz w:val="20"/>
              </w:rPr>
              <w:t xml:space="preserve">, </w:t>
            </w:r>
            <w:hyperlink w:history="0" r:id="rId50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A16.26.009.002</w:t>
              </w:r>
            </w:hyperlink>
            <w:r>
              <w:rPr>
                <w:sz w:val="20"/>
              </w:rPr>
              <w:t xml:space="preserve">, </w:t>
            </w:r>
            <w:hyperlink w:history="0" r:id="rId50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A16.26.010.001</w:t>
              </w:r>
            </w:hyperlink>
            <w:r>
              <w:rPr>
                <w:sz w:val="20"/>
              </w:rPr>
              <w:t xml:space="preserve">, </w:t>
            </w:r>
            <w:hyperlink w:history="0" r:id="rId50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A16.26.010.002</w:t>
              </w:r>
            </w:hyperlink>
            <w:r>
              <w:rPr>
                <w:sz w:val="20"/>
              </w:rPr>
              <w:t xml:space="preserve">, </w:t>
            </w:r>
            <w:hyperlink w:history="0" r:id="rId50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A16.26.019</w:t>
              </w:r>
            </w:hyperlink>
            <w:r>
              <w:rPr>
                <w:sz w:val="20"/>
              </w:rPr>
              <w:t xml:space="preserve">, </w:t>
            </w:r>
            <w:hyperlink w:history="0" r:id="rId50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A16.26.027</w:t>
              </w:r>
            </w:hyperlink>
            <w:r>
              <w:rPr>
                <w:sz w:val="20"/>
              </w:rPr>
              <w:t xml:space="preserve">, </w:t>
            </w:r>
            <w:hyperlink w:history="0" r:id="rId50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A16.26.038</w:t>
              </w:r>
            </w:hyperlink>
            <w:r>
              <w:rPr>
                <w:sz w:val="20"/>
              </w:rPr>
              <w:t xml:space="preserve">, </w:t>
            </w:r>
            <w:hyperlink w:history="0" r:id="rId50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A16.26.040</w:t>
              </w:r>
            </w:hyperlink>
            <w:r>
              <w:rPr>
                <w:sz w:val="20"/>
              </w:rPr>
              <w:t xml:space="preserve">, </w:t>
            </w:r>
            <w:hyperlink w:history="0" r:id="rId50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A16.26.065.001</w:t>
              </w:r>
            </w:hyperlink>
            <w:r>
              <w:rPr>
                <w:sz w:val="20"/>
              </w:rPr>
              <w:t xml:space="preserve">, </w:t>
            </w:r>
            <w:hyperlink w:history="0" r:id="rId50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A16.26.081</w:t>
              </w:r>
            </w:hyperlink>
            <w:r>
              <w:rPr>
                <w:sz w:val="20"/>
              </w:rPr>
              <w:t xml:space="preserve">, </w:t>
            </w:r>
            <w:hyperlink w:history="0" r:id="rId50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A16.26.082</w:t>
              </w:r>
            </w:hyperlink>
            <w:r>
              <w:rPr>
                <w:sz w:val="20"/>
              </w:rPr>
              <w:t xml:space="preserve">, </w:t>
            </w:r>
            <w:hyperlink w:history="0" r:id="rId50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A16.26.086</w:t>
              </w:r>
            </w:hyperlink>
            <w:r>
              <w:rPr>
                <w:sz w:val="20"/>
              </w:rPr>
              <w:t xml:space="preserve">, </w:t>
            </w:r>
            <w:hyperlink w:history="0" r:id="rId50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A16.26.091</w:t>
              </w:r>
            </w:hyperlink>
            <w:r>
              <w:rPr>
                <w:sz w:val="20"/>
              </w:rPr>
              <w:t xml:space="preserve">, </w:t>
            </w:r>
            <w:hyperlink w:history="0" r:id="rId50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A16.26.092.002</w:t>
              </w:r>
            </w:hyperlink>
            <w:r>
              <w:rPr>
                <w:sz w:val="20"/>
              </w:rPr>
              <w:t xml:space="preserve">, </w:t>
            </w:r>
            <w:hyperlink w:history="0" r:id="rId50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A16.26.093</w:t>
              </w:r>
            </w:hyperlink>
            <w:r>
              <w:rPr>
                <w:sz w:val="20"/>
              </w:rPr>
              <w:t xml:space="preserve">, </w:t>
            </w:r>
            <w:hyperlink w:history="0" r:id="rId50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A16.26.094</w:t>
              </w:r>
            </w:hyperlink>
            <w:r>
              <w:rPr>
                <w:sz w:val="20"/>
              </w:rPr>
              <w:t xml:space="preserve">, </w:t>
            </w:r>
            <w:hyperlink w:history="0" r:id="rId50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A16.26.095</w:t>
              </w:r>
            </w:hyperlink>
            <w:r>
              <w:rPr>
                <w:sz w:val="20"/>
              </w:rPr>
              <w:t xml:space="preserve">, </w:t>
            </w:r>
            <w:hyperlink w:history="0" r:id="rId50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A16.26.099.001</w:t>
              </w:r>
            </w:hyperlink>
            <w:r>
              <w:rPr>
                <w:sz w:val="20"/>
              </w:rPr>
              <w:t xml:space="preserve">, </w:t>
            </w:r>
            <w:hyperlink w:history="0" r:id="rId50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A16.26.102</w:t>
              </w:r>
            </w:hyperlink>
            <w:r>
              <w:rPr>
                <w:sz w:val="20"/>
              </w:rPr>
              <w:t xml:space="preserve">, </w:t>
            </w:r>
            <w:hyperlink w:history="0" r:id="rId50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A16.26.106</w:t>
              </w:r>
            </w:hyperlink>
            <w:r>
              <w:rPr>
                <w:sz w:val="20"/>
              </w:rPr>
              <w:t xml:space="preserve">, </w:t>
            </w:r>
            <w:hyperlink w:history="0" r:id="rId50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w:t>
              </w:r>
            </w:hyperlink>
            <w:r>
              <w:rPr>
                <w:sz w:val="20"/>
              </w:rPr>
              <w:t xml:space="preserve">, </w:t>
            </w:r>
            <w:hyperlink w:history="0" r:id="rId50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A16.26.111.005</w:t>
              </w:r>
            </w:hyperlink>
            <w:r>
              <w:rPr>
                <w:sz w:val="20"/>
              </w:rPr>
              <w:t xml:space="preserve">, </w:t>
            </w:r>
            <w:hyperlink w:history="0" r:id="rId50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A16.26.111.006</w:t>
              </w:r>
            </w:hyperlink>
            <w:r>
              <w:rPr>
                <w:sz w:val="20"/>
              </w:rPr>
              <w:t xml:space="preserve">, </w:t>
            </w:r>
            <w:hyperlink w:history="0" r:id="rId50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A16.26.111.007</w:t>
              </w:r>
            </w:hyperlink>
            <w:r>
              <w:rPr>
                <w:sz w:val="20"/>
              </w:rPr>
              <w:t xml:space="preserve">, </w:t>
            </w:r>
            <w:hyperlink w:history="0" r:id="rId50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A16.26.111.008</w:t>
              </w:r>
            </w:hyperlink>
            <w:r>
              <w:rPr>
                <w:sz w:val="20"/>
              </w:rPr>
              <w:t xml:space="preserve">, </w:t>
            </w:r>
            <w:hyperlink w:history="0" r:id="rId50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A16.26.111.009</w:t>
              </w:r>
            </w:hyperlink>
            <w:r>
              <w:rPr>
                <w:sz w:val="20"/>
              </w:rPr>
              <w:t xml:space="preserve">, </w:t>
            </w:r>
            <w:hyperlink w:history="0" r:id="rId50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A16.26.113</w:t>
              </w:r>
            </w:hyperlink>
            <w:r>
              <w:rPr>
                <w:sz w:val="20"/>
              </w:rPr>
              <w:t xml:space="preserve">, </w:t>
            </w:r>
            <w:hyperlink w:history="0" r:id="rId50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A16.26.114</w:t>
              </w:r>
            </w:hyperlink>
            <w:r>
              <w:rPr>
                <w:sz w:val="20"/>
              </w:rPr>
              <w:t xml:space="preserve">, </w:t>
            </w:r>
            <w:hyperlink w:history="0" r:id="rId50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A16.26.115</w:t>
              </w:r>
            </w:hyperlink>
            <w:r>
              <w:rPr>
                <w:sz w:val="20"/>
              </w:rPr>
              <w:t xml:space="preserve">, </w:t>
            </w:r>
            <w:hyperlink w:history="0" r:id="rId50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A16.26.125</w:t>
              </w:r>
            </w:hyperlink>
            <w:r>
              <w:rPr>
                <w:sz w:val="20"/>
              </w:rPr>
              <w:t xml:space="preserve">, </w:t>
            </w:r>
            <w:hyperlink w:history="0" r:id="rId50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A16.26.127</w:t>
              </w:r>
            </w:hyperlink>
            <w:r>
              <w:rPr>
                <w:sz w:val="20"/>
              </w:rPr>
              <w:t xml:space="preserve">, </w:t>
            </w:r>
            <w:hyperlink w:history="0" r:id="rId50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A16.26.127.001</w:t>
              </w:r>
            </w:hyperlink>
            <w:r>
              <w:rPr>
                <w:sz w:val="20"/>
              </w:rPr>
              <w:t xml:space="preserve">, </w:t>
            </w:r>
            <w:hyperlink w:history="0" r:id="rId50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A16.26.127.002</w:t>
              </w:r>
            </w:hyperlink>
            <w:r>
              <w:rPr>
                <w:sz w:val="20"/>
              </w:rPr>
              <w:t xml:space="preserve">, </w:t>
            </w:r>
            <w:hyperlink w:history="0" r:id="rId50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A16.26.128</w:t>
              </w:r>
            </w:hyperlink>
            <w:r>
              <w:rPr>
                <w:sz w:val="20"/>
              </w:rPr>
              <w:t xml:space="preserve">, </w:t>
            </w:r>
            <w:hyperlink w:history="0" r:id="rId50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A16.26.130</w:t>
              </w:r>
            </w:hyperlink>
            <w:r>
              <w:rPr>
                <w:sz w:val="20"/>
              </w:rPr>
              <w:t xml:space="preserve">, </w:t>
            </w:r>
            <w:hyperlink w:history="0" r:id="rId50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A16.26.131</w:t>
              </w:r>
            </w:hyperlink>
            <w:r>
              <w:rPr>
                <w:sz w:val="20"/>
              </w:rPr>
              <w:t xml:space="preserve">, </w:t>
            </w:r>
            <w:hyperlink w:history="0" r:id="rId50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A16.26.146</w:t>
              </w:r>
            </w:hyperlink>
            <w:r>
              <w:rPr>
                <w:sz w:val="20"/>
              </w:rPr>
              <w:t xml:space="preserve">, </w:t>
            </w:r>
            <w:hyperlink w:history="0" r:id="rId50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A22.26.014</w:t>
              </w:r>
            </w:hyperlink>
            <w:r>
              <w:rPr>
                <w:sz w:val="20"/>
              </w:rPr>
              <w:t xml:space="preserve">, </w:t>
            </w:r>
            <w:hyperlink w:history="0" r:id="rId50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A22.26.015</w:t>
              </w:r>
            </w:hyperlink>
            <w:r>
              <w:rPr>
                <w:sz w:val="20"/>
              </w:rPr>
              <w:t xml:space="preserve">, </w:t>
            </w:r>
            <w:hyperlink w:history="0" r:id="rId50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A22.26.028</w:t>
              </w:r>
            </w:hyperlink>
            <w:r>
              <w:rPr>
                <w:sz w:val="20"/>
              </w:rPr>
              <w:t xml:space="preserve">, </w:t>
            </w:r>
            <w:hyperlink w:history="0" r:id="rId50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A22.26.033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2,01</w:t>
            </w:r>
          </w:p>
        </w:tc>
      </w:tr>
      <w:tr>
        <w:tc>
          <w:tcPr>
            <w:tcW w:w="1239" w:type="dxa"/>
            <w:tcBorders>
              <w:top w:val="nil"/>
              <w:left w:val="nil"/>
              <w:bottom w:val="nil"/>
              <w:right w:val="nil"/>
            </w:tcBorders>
          </w:tcPr>
          <w:p>
            <w:pPr>
              <w:pStyle w:val="0"/>
            </w:pPr>
            <w:r>
              <w:rPr>
                <w:sz w:val="20"/>
              </w:rPr>
              <w:t xml:space="preserve">ds21.006</w:t>
            </w:r>
          </w:p>
        </w:tc>
        <w:tc>
          <w:tcPr>
            <w:tcW w:w="2551" w:type="dxa"/>
            <w:tcBorders>
              <w:top w:val="nil"/>
              <w:left w:val="nil"/>
              <w:bottom w:val="nil"/>
              <w:right w:val="nil"/>
            </w:tcBorders>
          </w:tcPr>
          <w:p>
            <w:pPr>
              <w:pStyle w:val="0"/>
            </w:pPr>
            <w:r>
              <w:rPr>
                <w:sz w:val="20"/>
              </w:rPr>
              <w:t xml:space="preserve">Операции на органе зрения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0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A16.26.021.001</w:t>
              </w:r>
            </w:hyperlink>
            <w:r>
              <w:rPr>
                <w:sz w:val="20"/>
              </w:rPr>
              <w:t xml:space="preserve">, </w:t>
            </w:r>
            <w:hyperlink w:history="0" r:id="rId50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A16.26.041.001</w:t>
              </w:r>
            </w:hyperlink>
            <w:r>
              <w:rPr>
                <w:sz w:val="20"/>
              </w:rPr>
              <w:t xml:space="preserve">, </w:t>
            </w:r>
            <w:hyperlink w:history="0" r:id="rId50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A16.26.046.001</w:t>
              </w:r>
            </w:hyperlink>
            <w:r>
              <w:rPr>
                <w:sz w:val="20"/>
              </w:rPr>
              <w:t xml:space="preserve">, </w:t>
            </w:r>
            <w:hyperlink w:history="0" r:id="rId50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A16.26.046.002</w:t>
              </w:r>
            </w:hyperlink>
            <w:r>
              <w:rPr>
                <w:sz w:val="20"/>
              </w:rPr>
              <w:t xml:space="preserve">, </w:t>
            </w:r>
            <w:hyperlink w:history="0" r:id="rId50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A16.26.047</w:t>
              </w:r>
            </w:hyperlink>
            <w:r>
              <w:rPr>
                <w:sz w:val="20"/>
              </w:rPr>
              <w:t xml:space="preserve">, </w:t>
            </w:r>
            <w:hyperlink w:history="0" r:id="rId50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A16.26.048</w:t>
              </w:r>
            </w:hyperlink>
            <w:r>
              <w:rPr>
                <w:sz w:val="20"/>
              </w:rPr>
              <w:t xml:space="preserve">, </w:t>
            </w:r>
            <w:hyperlink w:history="0" r:id="rId50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w:t>
              </w:r>
            </w:hyperlink>
            <w:r>
              <w:rPr>
                <w:sz w:val="20"/>
              </w:rPr>
              <w:t xml:space="preserve">, </w:t>
            </w:r>
            <w:hyperlink w:history="0" r:id="rId50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A16.26.049.001</w:t>
              </w:r>
            </w:hyperlink>
            <w:r>
              <w:rPr>
                <w:sz w:val="20"/>
              </w:rPr>
              <w:t xml:space="preserve">, </w:t>
            </w:r>
            <w:hyperlink w:history="0" r:id="rId50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A16.26.049.002</w:t>
              </w:r>
            </w:hyperlink>
            <w:r>
              <w:rPr>
                <w:sz w:val="20"/>
              </w:rPr>
              <w:t xml:space="preserve">, </w:t>
            </w:r>
            <w:hyperlink w:history="0" r:id="rId50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A16.26.049.003</w:t>
              </w:r>
            </w:hyperlink>
            <w:r>
              <w:rPr>
                <w:sz w:val="20"/>
              </w:rPr>
              <w:t xml:space="preserve">, </w:t>
            </w:r>
            <w:hyperlink w:history="0" r:id="rId50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A16.26.049.004</w:t>
              </w:r>
            </w:hyperlink>
            <w:r>
              <w:rPr>
                <w:sz w:val="20"/>
              </w:rPr>
              <w:t xml:space="preserve">, </w:t>
            </w:r>
            <w:hyperlink w:history="0" r:id="rId50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A16.26.049.005</w:t>
              </w:r>
            </w:hyperlink>
            <w:r>
              <w:rPr>
                <w:sz w:val="20"/>
              </w:rPr>
              <w:t xml:space="preserve">, </w:t>
            </w:r>
            <w:hyperlink w:history="0" r:id="rId50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A16.26.049.006</w:t>
              </w:r>
            </w:hyperlink>
            <w:r>
              <w:rPr>
                <w:sz w:val="20"/>
              </w:rPr>
              <w:t xml:space="preserve">, </w:t>
            </w:r>
            <w:hyperlink w:history="0" r:id="rId50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A16.26.049.008</w:t>
              </w:r>
            </w:hyperlink>
            <w:r>
              <w:rPr>
                <w:sz w:val="20"/>
              </w:rPr>
              <w:t xml:space="preserve">, </w:t>
            </w:r>
            <w:hyperlink w:history="0" r:id="rId50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A16.26.050</w:t>
              </w:r>
            </w:hyperlink>
            <w:r>
              <w:rPr>
                <w:sz w:val="20"/>
              </w:rPr>
              <w:t xml:space="preserve">, </w:t>
            </w:r>
            <w:hyperlink w:history="0" r:id="rId50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A16.26.064.001</w:t>
              </w:r>
            </w:hyperlink>
            <w:r>
              <w:rPr>
                <w:sz w:val="20"/>
              </w:rPr>
              <w:t xml:space="preserve">, </w:t>
            </w:r>
            <w:hyperlink w:history="0" r:id="rId50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A16.26.080</w:t>
              </w:r>
            </w:hyperlink>
            <w:r>
              <w:rPr>
                <w:sz w:val="20"/>
              </w:rPr>
              <w:t xml:space="preserve">, </w:t>
            </w:r>
            <w:hyperlink w:history="0" r:id="rId50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A16.26.085</w:t>
              </w:r>
            </w:hyperlink>
            <w:r>
              <w:rPr>
                <w:sz w:val="20"/>
              </w:rPr>
              <w:t xml:space="preserve">, </w:t>
            </w:r>
            <w:hyperlink w:history="0" r:id="rId50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A16.26.086.001</w:t>
              </w:r>
            </w:hyperlink>
            <w:r>
              <w:rPr>
                <w:sz w:val="20"/>
              </w:rPr>
              <w:t xml:space="preserve">, </w:t>
            </w:r>
            <w:hyperlink w:history="0" r:id="rId50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A16.26.087</w:t>
              </w:r>
            </w:hyperlink>
            <w:r>
              <w:rPr>
                <w:sz w:val="20"/>
              </w:rPr>
              <w:t xml:space="preserve">, </w:t>
            </w:r>
            <w:hyperlink w:history="0" r:id="rId50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A16.26.089</w:t>
              </w:r>
            </w:hyperlink>
            <w:r>
              <w:rPr>
                <w:sz w:val="20"/>
              </w:rPr>
              <w:t xml:space="preserve">, </w:t>
            </w:r>
            <w:hyperlink w:history="0" r:id="rId50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A16.26.089.002</w:t>
              </w:r>
            </w:hyperlink>
            <w:r>
              <w:rPr>
                <w:sz w:val="20"/>
              </w:rPr>
              <w:t xml:space="preserve">, </w:t>
            </w:r>
            <w:hyperlink w:history="0" r:id="rId50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A16.26.090</w:t>
              </w:r>
            </w:hyperlink>
            <w:r>
              <w:rPr>
                <w:sz w:val="20"/>
              </w:rPr>
              <w:t xml:space="preserve">, </w:t>
            </w:r>
            <w:hyperlink w:history="0" r:id="rId50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A16.26.092.003</w:t>
              </w:r>
            </w:hyperlink>
            <w:r>
              <w:rPr>
                <w:sz w:val="20"/>
              </w:rPr>
              <w:t xml:space="preserve">, </w:t>
            </w:r>
            <w:hyperlink w:history="0" r:id="rId50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A16.26.093.001</w:t>
              </w:r>
            </w:hyperlink>
            <w:r>
              <w:rPr>
                <w:sz w:val="20"/>
              </w:rPr>
              <w:t xml:space="preserve">, </w:t>
            </w:r>
            <w:hyperlink w:history="0" r:id="rId50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A16.26.094.001</w:t>
              </w:r>
            </w:hyperlink>
            <w:r>
              <w:rPr>
                <w:sz w:val="20"/>
              </w:rPr>
              <w:t xml:space="preserve">, </w:t>
            </w:r>
            <w:hyperlink w:history="0" r:id="rId50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A16.26.100</w:t>
              </w:r>
            </w:hyperlink>
            <w:r>
              <w:rPr>
                <w:sz w:val="20"/>
              </w:rPr>
              <w:t xml:space="preserve">, </w:t>
            </w:r>
            <w:hyperlink w:history="0" r:id="rId50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A16.26.101</w:t>
              </w:r>
            </w:hyperlink>
            <w:r>
              <w:rPr>
                <w:sz w:val="20"/>
              </w:rPr>
              <w:t xml:space="preserve">, </w:t>
            </w:r>
            <w:hyperlink w:history="0" r:id="rId50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w:t>
              </w:r>
            </w:hyperlink>
            <w:r>
              <w:rPr>
                <w:sz w:val="20"/>
              </w:rPr>
              <w:t xml:space="preserve">, </w:t>
            </w:r>
            <w:hyperlink w:history="0" r:id="rId50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A16.26.103.001</w:t>
              </w:r>
            </w:hyperlink>
            <w:r>
              <w:rPr>
                <w:sz w:val="20"/>
              </w:rPr>
              <w:t xml:space="preserve">, </w:t>
            </w:r>
            <w:hyperlink w:history="0" r:id="rId50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A16.26.103.002</w:t>
              </w:r>
            </w:hyperlink>
            <w:r>
              <w:rPr>
                <w:sz w:val="20"/>
              </w:rPr>
              <w:t xml:space="preserve">, </w:t>
            </w:r>
            <w:hyperlink w:history="0" r:id="rId50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A16.26.103.003</w:t>
              </w:r>
            </w:hyperlink>
            <w:r>
              <w:rPr>
                <w:sz w:val="20"/>
              </w:rPr>
              <w:t xml:space="preserve">, </w:t>
            </w:r>
            <w:hyperlink w:history="0" r:id="rId50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A16.26.104</w:t>
              </w:r>
            </w:hyperlink>
            <w:r>
              <w:rPr>
                <w:sz w:val="20"/>
              </w:rPr>
              <w:t xml:space="preserve">, </w:t>
            </w:r>
            <w:hyperlink w:history="0" r:id="rId50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A16.26.105</w:t>
              </w:r>
            </w:hyperlink>
            <w:r>
              <w:rPr>
                <w:sz w:val="20"/>
              </w:rPr>
              <w:t xml:space="preserve">, </w:t>
            </w:r>
            <w:hyperlink w:history="0" r:id="rId50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A16.26.107</w:t>
              </w:r>
            </w:hyperlink>
            <w:r>
              <w:rPr>
                <w:sz w:val="20"/>
              </w:rPr>
              <w:t xml:space="preserve">, </w:t>
            </w:r>
            <w:hyperlink w:history="0" r:id="rId50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A16.26.107.001</w:t>
              </w:r>
            </w:hyperlink>
            <w:r>
              <w:rPr>
                <w:sz w:val="20"/>
              </w:rPr>
              <w:t xml:space="preserve">, </w:t>
            </w:r>
            <w:hyperlink w:history="0" r:id="rId50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A16.26.108</w:t>
              </w:r>
            </w:hyperlink>
            <w:r>
              <w:rPr>
                <w:sz w:val="20"/>
              </w:rPr>
              <w:t xml:space="preserve">, </w:t>
            </w:r>
            <w:hyperlink w:history="0" r:id="rId50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A16.26.128.001</w:t>
              </w:r>
            </w:hyperlink>
            <w:r>
              <w:rPr>
                <w:sz w:val="20"/>
              </w:rPr>
              <w:t xml:space="preserve">, </w:t>
            </w:r>
            <w:hyperlink w:history="0" r:id="rId50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A16.26.135</w:t>
              </w:r>
            </w:hyperlink>
            <w:r>
              <w:rPr>
                <w:sz w:val="20"/>
              </w:rPr>
              <w:t xml:space="preserve">, </w:t>
            </w:r>
            <w:hyperlink w:history="0" r:id="rId50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A16.26.145</w:t>
              </w:r>
            </w:hyperlink>
            <w:r>
              <w:rPr>
                <w:sz w:val="20"/>
              </w:rPr>
              <w:t xml:space="preserve">, </w:t>
            </w:r>
            <w:hyperlink w:history="0" r:id="rId50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A16.26.150</w:t>
              </w:r>
            </w:hyperlink>
            <w:r>
              <w:rPr>
                <w:sz w:val="20"/>
              </w:rPr>
              <w:t xml:space="preserve">, </w:t>
            </w:r>
            <w:hyperlink w:history="0" r:id="rId50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A16.26.151</w:t>
              </w:r>
            </w:hyperlink>
            <w:r>
              <w:rPr>
                <w:sz w:val="20"/>
              </w:rPr>
              <w:t xml:space="preserve">, </w:t>
            </w:r>
            <w:hyperlink w:history="0" r:id="rId51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A16.26.152</w:t>
              </w:r>
            </w:hyperlink>
            <w:r>
              <w:rPr>
                <w:sz w:val="20"/>
              </w:rPr>
              <w:t xml:space="preserve">, </w:t>
            </w:r>
            <w:hyperlink w:history="0" r:id="rId51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A16.26.153</w:t>
              </w:r>
            </w:hyperlink>
            <w:r>
              <w:rPr>
                <w:sz w:val="20"/>
              </w:rPr>
              <w:t xml:space="preserve">, </w:t>
            </w:r>
            <w:hyperlink w:history="0" r:id="rId51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3,50</w:t>
            </w:r>
          </w:p>
        </w:tc>
      </w:tr>
      <w:tr>
        <w:tc>
          <w:tcPr>
            <w:tcW w:w="1239" w:type="dxa"/>
            <w:tcBorders>
              <w:top w:val="nil"/>
              <w:left w:val="nil"/>
              <w:bottom w:val="nil"/>
              <w:right w:val="nil"/>
            </w:tcBorders>
          </w:tcPr>
          <w:p>
            <w:pPr>
              <w:pStyle w:val="0"/>
            </w:pPr>
            <w:r>
              <w:rPr>
                <w:sz w:val="20"/>
              </w:rPr>
              <w:t xml:space="preserve">ds21.007</w:t>
            </w:r>
          </w:p>
        </w:tc>
        <w:tc>
          <w:tcPr>
            <w:tcW w:w="2551" w:type="dxa"/>
            <w:tcBorders>
              <w:top w:val="nil"/>
              <w:left w:val="nil"/>
              <w:bottom w:val="nil"/>
              <w:right w:val="nil"/>
            </w:tcBorders>
          </w:tcPr>
          <w:p>
            <w:pPr>
              <w:pStyle w:val="0"/>
            </w:pPr>
            <w:r>
              <w:rPr>
                <w:sz w:val="20"/>
              </w:rPr>
              <w:t xml:space="preserve">Операции на органе зрения (факоэмульсификация с имплантацией ИОЛ)</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1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A16.26.093.002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2,04</w:t>
            </w:r>
          </w:p>
        </w:tc>
      </w:tr>
      <w:tr>
        <w:tc>
          <w:tcPr>
            <w:tcW w:w="1239" w:type="dxa"/>
            <w:tcBorders>
              <w:top w:val="nil"/>
              <w:left w:val="nil"/>
              <w:bottom w:val="nil"/>
              <w:right w:val="nil"/>
            </w:tcBorders>
          </w:tcPr>
          <w:p>
            <w:pPr>
              <w:pStyle w:val="0"/>
              <w:outlineLvl w:val="3"/>
            </w:pPr>
            <w:r>
              <w:rPr>
                <w:sz w:val="20"/>
              </w:rPr>
              <w:t xml:space="preserve">ds22</w:t>
            </w:r>
          </w:p>
        </w:tc>
        <w:tc>
          <w:tcPr>
            <w:gridSpan w:val="4"/>
            <w:tcW w:w="13207" w:type="dxa"/>
            <w:tcBorders>
              <w:top w:val="nil"/>
              <w:left w:val="nil"/>
              <w:bottom w:val="nil"/>
              <w:right w:val="nil"/>
            </w:tcBorders>
          </w:tcPr>
          <w:p>
            <w:pPr>
              <w:pStyle w:val="0"/>
            </w:pPr>
            <w:r>
              <w:rPr>
                <w:sz w:val="20"/>
              </w:rPr>
              <w:t xml:space="preserve">Педиатрия</w:t>
            </w:r>
          </w:p>
        </w:tc>
        <w:tc>
          <w:tcPr>
            <w:tcW w:w="1417" w:type="dxa"/>
            <w:tcBorders>
              <w:top w:val="nil"/>
              <w:left w:val="nil"/>
              <w:bottom w:val="nil"/>
              <w:right w:val="nil"/>
            </w:tcBorders>
          </w:tcPr>
          <w:p>
            <w:pPr>
              <w:pStyle w:val="0"/>
              <w:jc w:val="center"/>
            </w:pPr>
            <w:r>
              <w:rPr>
                <w:sz w:val="20"/>
              </w:rPr>
              <w:t xml:space="preserve">0,93</w:t>
            </w:r>
          </w:p>
        </w:tc>
      </w:tr>
      <w:tr>
        <w:tc>
          <w:tcPr>
            <w:tcW w:w="1239" w:type="dxa"/>
            <w:tcBorders>
              <w:top w:val="nil"/>
              <w:left w:val="nil"/>
              <w:bottom w:val="nil"/>
              <w:right w:val="nil"/>
            </w:tcBorders>
          </w:tcPr>
          <w:p>
            <w:pPr>
              <w:pStyle w:val="0"/>
            </w:pPr>
            <w:r>
              <w:rPr>
                <w:sz w:val="20"/>
              </w:rPr>
              <w:t xml:space="preserve">ds22.001</w:t>
            </w:r>
          </w:p>
        </w:tc>
        <w:tc>
          <w:tcPr>
            <w:tcW w:w="2551" w:type="dxa"/>
            <w:tcBorders>
              <w:top w:val="nil"/>
              <w:left w:val="nil"/>
              <w:bottom w:val="nil"/>
              <w:right w:val="nil"/>
            </w:tcBorders>
          </w:tcPr>
          <w:p>
            <w:pPr>
              <w:pStyle w:val="0"/>
            </w:pPr>
            <w:r>
              <w:rPr>
                <w:sz w:val="20"/>
              </w:rPr>
              <w:t xml:space="preserve">Системные поражения соединительной ткани, артропатии, спондилопатии, дети</w:t>
            </w:r>
          </w:p>
        </w:tc>
        <w:tc>
          <w:tcPr>
            <w:tcW w:w="3797" w:type="dxa"/>
            <w:tcBorders>
              <w:top w:val="nil"/>
              <w:left w:val="nil"/>
              <w:bottom w:val="nil"/>
              <w:right w:val="nil"/>
            </w:tcBorders>
          </w:tcPr>
          <w:p>
            <w:pPr>
              <w:pStyle w:val="0"/>
            </w:pPr>
            <w:r>
              <w:rPr>
                <w:sz w:val="20"/>
              </w:rP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2,31</w:t>
            </w:r>
          </w:p>
        </w:tc>
      </w:tr>
      <w:tr>
        <w:tc>
          <w:tcPr>
            <w:tcW w:w="1239" w:type="dxa"/>
            <w:tcBorders>
              <w:top w:val="nil"/>
              <w:left w:val="nil"/>
              <w:bottom w:val="nil"/>
              <w:right w:val="nil"/>
            </w:tcBorders>
          </w:tcPr>
          <w:p>
            <w:pPr>
              <w:pStyle w:val="0"/>
            </w:pPr>
            <w:r>
              <w:rPr>
                <w:sz w:val="20"/>
              </w:rPr>
              <w:t xml:space="preserve">ds22.002</w:t>
            </w:r>
          </w:p>
        </w:tc>
        <w:tc>
          <w:tcPr>
            <w:tcW w:w="2551" w:type="dxa"/>
            <w:tcBorders>
              <w:top w:val="nil"/>
              <w:left w:val="nil"/>
              <w:bottom w:val="nil"/>
              <w:right w:val="nil"/>
            </w:tcBorders>
          </w:tcPr>
          <w:p>
            <w:pPr>
              <w:pStyle w:val="0"/>
            </w:pPr>
            <w:r>
              <w:rPr>
                <w:sz w:val="20"/>
              </w:rPr>
              <w:t xml:space="preserve">Болезни органов пищеварения, дети</w:t>
            </w:r>
          </w:p>
        </w:tc>
        <w:tc>
          <w:tcPr>
            <w:tcW w:w="3797" w:type="dxa"/>
            <w:tcBorders>
              <w:top w:val="nil"/>
              <w:left w:val="nil"/>
              <w:bottom w:val="nil"/>
              <w:right w:val="nil"/>
            </w:tcBorders>
          </w:tcPr>
          <w:p>
            <w:pPr>
              <w:pStyle w:val="0"/>
            </w:pPr>
            <w:r>
              <w:rPr>
                <w:sz w:val="20"/>
              </w:rP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 K59.4, K59.8, K59.9, K60,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0,89</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 Q44.2, Q44.3, Q44.4, Q44.5, Q44.6, Q44.7, Q45.0, Q45.1, Q45.2, Q45.3, Q45.8, Q45.9, Q89.3, R10, R10.0, R10.1, R10.2, R10.3, R10.4, R11, R12, R13, R14, R15, R16.0, R16.2, R17, R17.0, R17.9, R18, R19, R19.0, R19.1, R19.2, R19.3, R19.4, R19.5, R19.6, R19.8, R85, R85.0, R85.1, R85.2, R85.3, R85.4, R85.5, R85.6, R85.7, R85.8, R85.9, R93.2, R93.3,</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outlineLvl w:val="3"/>
            </w:pPr>
            <w:r>
              <w:rPr>
                <w:sz w:val="20"/>
              </w:rPr>
              <w:t xml:space="preserve">ds23</w:t>
            </w:r>
          </w:p>
        </w:tc>
        <w:tc>
          <w:tcPr>
            <w:gridSpan w:val="4"/>
            <w:tcW w:w="13207" w:type="dxa"/>
            <w:tcBorders>
              <w:top w:val="nil"/>
              <w:left w:val="nil"/>
              <w:bottom w:val="nil"/>
              <w:right w:val="nil"/>
            </w:tcBorders>
          </w:tcPr>
          <w:p>
            <w:pPr>
              <w:pStyle w:val="0"/>
            </w:pPr>
            <w:r>
              <w:rPr>
                <w:sz w:val="20"/>
              </w:rPr>
              <w:t xml:space="preserve">Пульмонология</w:t>
            </w:r>
          </w:p>
        </w:tc>
        <w:tc>
          <w:tcPr>
            <w:tcW w:w="1417" w:type="dxa"/>
            <w:tcBorders>
              <w:top w:val="nil"/>
              <w:left w:val="nil"/>
              <w:bottom w:val="nil"/>
              <w:right w:val="nil"/>
            </w:tcBorders>
          </w:tcPr>
          <w:p>
            <w:pPr>
              <w:pStyle w:val="0"/>
              <w:jc w:val="center"/>
            </w:pPr>
            <w:r>
              <w:rPr>
                <w:sz w:val="20"/>
              </w:rPr>
              <w:t xml:space="preserve">0,90</w:t>
            </w:r>
          </w:p>
        </w:tc>
      </w:tr>
      <w:tr>
        <w:tc>
          <w:tcPr>
            <w:tcW w:w="1239" w:type="dxa"/>
            <w:tcBorders>
              <w:top w:val="nil"/>
              <w:left w:val="nil"/>
              <w:bottom w:val="nil"/>
              <w:right w:val="nil"/>
            </w:tcBorders>
          </w:tcPr>
          <w:p>
            <w:pPr>
              <w:pStyle w:val="0"/>
            </w:pPr>
            <w:r>
              <w:rPr>
                <w:sz w:val="20"/>
              </w:rPr>
              <w:t xml:space="preserve">ds23.001</w:t>
            </w:r>
          </w:p>
        </w:tc>
        <w:tc>
          <w:tcPr>
            <w:tcW w:w="2551" w:type="dxa"/>
            <w:tcBorders>
              <w:top w:val="nil"/>
              <w:left w:val="nil"/>
              <w:bottom w:val="nil"/>
              <w:right w:val="nil"/>
            </w:tcBorders>
          </w:tcPr>
          <w:p>
            <w:pPr>
              <w:pStyle w:val="0"/>
            </w:pPr>
            <w:r>
              <w:rPr>
                <w:sz w:val="20"/>
              </w:rPr>
              <w:t xml:space="preserve">Болезни органов дыхания</w:t>
            </w:r>
          </w:p>
        </w:tc>
        <w:tc>
          <w:tcPr>
            <w:tcW w:w="3797" w:type="dxa"/>
            <w:tcBorders>
              <w:top w:val="nil"/>
              <w:left w:val="nil"/>
              <w:bottom w:val="nil"/>
              <w:right w:val="nil"/>
            </w:tcBorders>
          </w:tcPr>
          <w:p>
            <w:pPr>
              <w:pStyle w:val="0"/>
            </w:pPr>
            <w:r>
              <w:rPr>
                <w:sz w:val="20"/>
              </w:rPr>
              <w:t xml:space="preserve">D02.1, D02.2, D02.3, D02.4, D14.2, D14.3, D14.4, D15.1, D15.2, D15.7, D15.9, D16.7, D19.0, D36, D36.0, D36.1, D36.7, D36.9, D37.0, D38, D38.0, D38.1, D38.2, D38.3, D38.4, D38.5, D38.6, D86.0, D86.1, D86.2, D86.8, D86.9, J10.0, J11.0, J12, J12.0, J12.1, J12.2, J12.3, J12.8, J12.9, J13, J14, J15, J15.0, J15.1, J15.2, J15.3, J15.4, J15.5, J15.6, J15.7, J15.8, J15.9, J16, J16.0, J16.8, J17, J17.0, J17.1, J17.2, J17.3, J17.8, J18, J18.0, J18.1, J18.2, J18.8, J18.9, J20, J20.0, J20.1, J20.2, J20.3, J20.4, J20.5, J20.6, J20.7, J20.8, J20.9, J21, J21.0, J21.1, J21.8, J21.9, J22, J40, J41, J41.0, J41.1, J41.8, J42, J43, J43.0, J43.1, J43.2, J43.8, J43.9, J44, J44.0, J44.1, J44.8, J44.9, J45, J45.0, J45.1, J45.8, J45.9, J46, J47, J60, J61, J62, J62.0, J62.8, J63, J63.0, J63.1, J63.2, J63.3, J63.4, J63.5, J63.8, J64, J65, J66, J66.0, J66.1, J66.2, J66.8, J67, J67.0, J67.1, J67.2, J67.3, J67.4, J67.5, J67.6, J67.7, J67.8, J67.9, J68, J68.0, J68.1, J68.2, J68.3, J68.4, J68.8, J68.9, J69, J69.0, J69.1, J69.8, J70, J70.0, J70.1, J70.2, J70.3, J70.4, J70.8, J70.9, J80, J81, J82, J84, J84.0, J84.1, J84.8, J85, J85.0, J85.1, J85.2, J85.3, J86, J86.0, J86.9, J90, J91, J92, J92.0, J92.9, J93, J93.0, J93.1, J93.8, J93.9, J94, J94.0, J94.1, J94.2, J94.8, J94.9, J95, J95.0, J95.1, J95.2, J95.3, J95.4, J95.5, J95.8, J95.9, J96, J96.0, J96.1, J96.9, J98, J98.0, J98.1, J98.2, J98.3, J98.4, J98.5, J98.6, J98.7, J98.8, J98.9, J99, J99.0, J99.1, J99.8, Q33, Q33.0, Q33.1, Q33.2, Q33.3, Q33.4, Q33.5, Q33.6, Q33.8, Q33.9, Q34, Q34.0, Q34.1, Q34.8, Q34.9, R04.2, R04.8, R04.9, R05, R06, R06.0, R06.1, R06.2, R06.3, R06.4, R06.5, R06.6, R06.7, R06.8, R07.1, R07.3, R09, R09.0, R09.1, R09.2, R09.3, R68.3, R84, R84.0, R84.1, R84.2, R84.3, R84.4, R84.5, R84.6, R84.7, R84.8, R84.9, R91, R94.2, T17.4, T17.5, T17.8, T17.9, T91.4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0,90</w:t>
            </w:r>
          </w:p>
        </w:tc>
      </w:tr>
      <w:tr>
        <w:tc>
          <w:tcPr>
            <w:tcW w:w="1239" w:type="dxa"/>
            <w:tcBorders>
              <w:top w:val="nil"/>
              <w:left w:val="nil"/>
              <w:bottom w:val="nil"/>
              <w:right w:val="nil"/>
            </w:tcBorders>
          </w:tcPr>
          <w:p>
            <w:pPr>
              <w:pStyle w:val="0"/>
              <w:outlineLvl w:val="3"/>
            </w:pPr>
            <w:r>
              <w:rPr>
                <w:sz w:val="20"/>
              </w:rPr>
              <w:t xml:space="preserve">ds24</w:t>
            </w:r>
          </w:p>
        </w:tc>
        <w:tc>
          <w:tcPr>
            <w:gridSpan w:val="4"/>
            <w:tcW w:w="13207" w:type="dxa"/>
            <w:tcBorders>
              <w:top w:val="nil"/>
              <w:left w:val="nil"/>
              <w:bottom w:val="nil"/>
              <w:right w:val="nil"/>
            </w:tcBorders>
          </w:tcPr>
          <w:p>
            <w:pPr>
              <w:pStyle w:val="0"/>
            </w:pPr>
            <w:r>
              <w:rPr>
                <w:sz w:val="20"/>
              </w:rPr>
              <w:t xml:space="preserve">Ревматология</w:t>
            </w:r>
          </w:p>
        </w:tc>
        <w:tc>
          <w:tcPr>
            <w:tcW w:w="1417" w:type="dxa"/>
            <w:tcBorders>
              <w:top w:val="nil"/>
              <w:left w:val="nil"/>
              <w:bottom w:val="nil"/>
              <w:right w:val="nil"/>
            </w:tcBorders>
          </w:tcPr>
          <w:p>
            <w:pPr>
              <w:pStyle w:val="0"/>
              <w:jc w:val="center"/>
            </w:pPr>
            <w:r>
              <w:rPr>
                <w:sz w:val="20"/>
              </w:rPr>
              <w:t xml:space="preserve">1,46</w:t>
            </w:r>
          </w:p>
        </w:tc>
      </w:tr>
      <w:tr>
        <w:tc>
          <w:tcPr>
            <w:tcW w:w="1239" w:type="dxa"/>
            <w:tcBorders>
              <w:top w:val="nil"/>
              <w:left w:val="nil"/>
              <w:bottom w:val="nil"/>
              <w:right w:val="nil"/>
            </w:tcBorders>
          </w:tcPr>
          <w:p>
            <w:pPr>
              <w:pStyle w:val="0"/>
            </w:pPr>
            <w:r>
              <w:rPr>
                <w:sz w:val="20"/>
              </w:rPr>
              <w:t xml:space="preserve">ds24.001</w:t>
            </w:r>
          </w:p>
        </w:tc>
        <w:tc>
          <w:tcPr>
            <w:tcW w:w="2551" w:type="dxa"/>
            <w:tcBorders>
              <w:top w:val="nil"/>
              <w:left w:val="nil"/>
              <w:bottom w:val="nil"/>
              <w:right w:val="nil"/>
            </w:tcBorders>
          </w:tcPr>
          <w:p>
            <w:pPr>
              <w:pStyle w:val="0"/>
            </w:pPr>
            <w:r>
              <w:rPr>
                <w:sz w:val="20"/>
              </w:rPr>
              <w:t xml:space="preserve">Системные поражения соединительной ткани, артропатии, спондилопатии, взрослые</w:t>
            </w:r>
          </w:p>
        </w:tc>
        <w:tc>
          <w:tcPr>
            <w:tcW w:w="3797" w:type="dxa"/>
            <w:tcBorders>
              <w:top w:val="nil"/>
              <w:left w:val="nil"/>
              <w:bottom w:val="nil"/>
              <w:right w:val="nil"/>
            </w:tcBorders>
          </w:tcPr>
          <w:p>
            <w:pPr>
              <w:pStyle w:val="0"/>
            </w:pPr>
            <w:r>
              <w:rPr>
                <w:sz w:val="20"/>
              </w:rP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1,46</w:t>
            </w:r>
          </w:p>
        </w:tc>
      </w:tr>
      <w:tr>
        <w:tc>
          <w:tcPr>
            <w:tcW w:w="1239" w:type="dxa"/>
            <w:tcBorders>
              <w:top w:val="nil"/>
              <w:left w:val="nil"/>
              <w:bottom w:val="nil"/>
              <w:right w:val="nil"/>
            </w:tcBorders>
          </w:tcPr>
          <w:p>
            <w:pPr>
              <w:pStyle w:val="0"/>
              <w:outlineLvl w:val="3"/>
            </w:pPr>
            <w:r>
              <w:rPr>
                <w:sz w:val="20"/>
              </w:rPr>
              <w:t xml:space="preserve">ds25</w:t>
            </w:r>
          </w:p>
        </w:tc>
        <w:tc>
          <w:tcPr>
            <w:gridSpan w:val="4"/>
            <w:tcW w:w="13207" w:type="dxa"/>
            <w:tcBorders>
              <w:top w:val="nil"/>
              <w:left w:val="nil"/>
              <w:bottom w:val="nil"/>
              <w:right w:val="nil"/>
            </w:tcBorders>
          </w:tcPr>
          <w:p>
            <w:pPr>
              <w:pStyle w:val="0"/>
            </w:pPr>
            <w:r>
              <w:rPr>
                <w:sz w:val="20"/>
              </w:rPr>
              <w:t xml:space="preserve">Сердечно-сосудистая хирургия</w:t>
            </w:r>
          </w:p>
        </w:tc>
        <w:tc>
          <w:tcPr>
            <w:tcW w:w="1417" w:type="dxa"/>
            <w:tcBorders>
              <w:top w:val="nil"/>
              <w:left w:val="nil"/>
              <w:bottom w:val="nil"/>
              <w:right w:val="nil"/>
            </w:tcBorders>
          </w:tcPr>
          <w:p>
            <w:pPr>
              <w:pStyle w:val="0"/>
              <w:jc w:val="center"/>
            </w:pPr>
            <w:r>
              <w:rPr>
                <w:sz w:val="20"/>
              </w:rPr>
              <w:t xml:space="preserve">1,88</w:t>
            </w:r>
          </w:p>
        </w:tc>
      </w:tr>
      <w:tr>
        <w:tc>
          <w:tcPr>
            <w:tcW w:w="1239" w:type="dxa"/>
            <w:tcBorders>
              <w:top w:val="nil"/>
              <w:left w:val="nil"/>
              <w:bottom w:val="nil"/>
              <w:right w:val="nil"/>
            </w:tcBorders>
            <w:vMerge w:val="restart"/>
          </w:tcPr>
          <w:p>
            <w:pPr>
              <w:pStyle w:val="0"/>
            </w:pPr>
            <w:r>
              <w:rPr>
                <w:sz w:val="20"/>
              </w:rPr>
              <w:t xml:space="preserve">ds25.001</w:t>
            </w:r>
          </w:p>
        </w:tc>
        <w:tc>
          <w:tcPr>
            <w:tcW w:w="2551" w:type="dxa"/>
            <w:tcBorders>
              <w:top w:val="nil"/>
              <w:left w:val="nil"/>
              <w:bottom w:val="nil"/>
              <w:right w:val="nil"/>
            </w:tcBorders>
            <w:vMerge w:val="restart"/>
          </w:tcPr>
          <w:p>
            <w:pPr>
              <w:pStyle w:val="0"/>
            </w:pPr>
            <w:r>
              <w:rPr>
                <w:sz w:val="20"/>
              </w:rPr>
              <w:t xml:space="preserve">Диагностическое обследование сердечно-сосудистой системы</w:t>
            </w:r>
          </w:p>
        </w:tc>
        <w:tc>
          <w:tcPr>
            <w:tcW w:w="3797" w:type="dxa"/>
            <w:tcBorders>
              <w:top w:val="nil"/>
              <w:left w:val="nil"/>
              <w:bottom w:val="nil"/>
              <w:right w:val="nil"/>
            </w:tcBorders>
          </w:tcPr>
          <w:p>
            <w:pPr>
              <w:pStyle w:val="0"/>
            </w:pPr>
            <w:r>
              <w:rPr>
                <w:sz w:val="20"/>
              </w:rPr>
              <w:t xml:space="preserve">I., Q20 - Q28, R00, R00.0, R00.1, R00.2, R00.8, R07.2, R07.4, T81, T81.0, T81.2, T81.4, T81.5, T81.6, T81.7, T81.8, T81.9, T82, T82.0, T82.1, T82.2, T82.3, T82.4, T82.5, T82.6, T82.7, T82.8, T82.9, T85, T85.1, T85.6, T85.7, T85.8, T85.9, T98, T98.0, T98.1, T98.2, T98.3</w:t>
            </w:r>
          </w:p>
        </w:tc>
        <w:tc>
          <w:tcPr>
            <w:tcW w:w="3798" w:type="dxa"/>
            <w:tcBorders>
              <w:top w:val="nil"/>
              <w:left w:val="nil"/>
              <w:bottom w:val="nil"/>
              <w:right w:val="nil"/>
            </w:tcBorders>
          </w:tcPr>
          <w:p>
            <w:pPr>
              <w:pStyle w:val="0"/>
            </w:pPr>
            <w:hyperlink w:history="0" r:id="rId51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p>
        </w:tc>
        <w:tc>
          <w:tcPr>
            <w:tcW w:w="3061" w:type="dxa"/>
            <w:tcBorders>
              <w:top w:val="nil"/>
              <w:left w:val="nil"/>
              <w:bottom w:val="nil"/>
              <w:right w:val="nil"/>
            </w:tcBorders>
            <w:vMerge w:val="restart"/>
          </w:tcPr>
          <w:p>
            <w:pPr>
              <w:pStyle w:val="0"/>
            </w:pPr>
            <w:r>
              <w:rPr>
                <w:sz w:val="20"/>
              </w:rPr>
              <w:t xml:space="preserve">Длительность: До трех дней включительно</w:t>
            </w:r>
          </w:p>
        </w:tc>
        <w:tc>
          <w:tcPr>
            <w:tcW w:w="1417" w:type="dxa"/>
            <w:tcBorders>
              <w:top w:val="nil"/>
              <w:left w:val="nil"/>
              <w:bottom w:val="nil"/>
              <w:right w:val="nil"/>
            </w:tcBorders>
            <w:vMerge w:val="restart"/>
          </w:tcPr>
          <w:p>
            <w:pPr>
              <w:pStyle w:val="0"/>
              <w:jc w:val="center"/>
            </w:pPr>
            <w:r>
              <w:rPr>
                <w:sz w:val="20"/>
              </w:rPr>
              <w:t xml:space="preserve">1,84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I., Q20 - Q28, R00.0, R00.1, R00.2, R00.8, R07.2, R07.4, T81, T81.0, T81.2, T81.4, T81.5, T81.6, T81.7, T81.8, T81.9, T82, T82.0, T82.1, T82.2, T82.3, T82.4, T82.5, T82.6, T82.7, T82.8, T82.9, T85, T85.1, T85.6, T85.7, T85.8, T85.9, T98, T98.0, T98.1, T98.2, T98.3</w:t>
            </w:r>
          </w:p>
        </w:tc>
        <w:tc>
          <w:tcPr>
            <w:tcW w:w="3798" w:type="dxa"/>
            <w:tcBorders>
              <w:top w:val="nil"/>
              <w:left w:val="nil"/>
              <w:bottom w:val="nil"/>
              <w:right w:val="nil"/>
            </w:tcBorders>
          </w:tcPr>
          <w:p>
            <w:pPr>
              <w:pStyle w:val="0"/>
            </w:pPr>
            <w:hyperlink w:history="0" r:id="rId51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I.</w:t>
            </w:r>
          </w:p>
        </w:tc>
        <w:tc>
          <w:tcPr>
            <w:tcW w:w="3798" w:type="dxa"/>
            <w:tcBorders>
              <w:top w:val="nil"/>
              <w:left w:val="nil"/>
              <w:bottom w:val="nil"/>
              <w:right w:val="nil"/>
            </w:tcBorders>
          </w:tcPr>
          <w:p>
            <w:pPr>
              <w:pStyle w:val="0"/>
            </w:pPr>
            <w:hyperlink w:history="0" r:id="rId51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A04.12.013.001</w:t>
              </w:r>
            </w:hyperlink>
            <w:r>
              <w:rPr>
                <w:sz w:val="20"/>
              </w:rPr>
              <w:t xml:space="preserve">, </w:t>
            </w:r>
            <w:hyperlink w:history="0" r:id="rId51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A05.10.012</w:t>
              </w:r>
            </w:hyperlink>
            <w:r>
              <w:rPr>
                <w:sz w:val="20"/>
              </w:rPr>
              <w:t xml:space="preserve">, </w:t>
            </w:r>
            <w:hyperlink w:history="0" r:id="rId51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A06.12.005</w:t>
              </w:r>
            </w:hyperlink>
            <w:r>
              <w:rPr>
                <w:sz w:val="20"/>
              </w:rPr>
              <w:t xml:space="preserve">, </w:t>
            </w:r>
            <w:hyperlink w:history="0" r:id="rId51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A06.12.006</w:t>
              </w:r>
            </w:hyperlink>
            <w:r>
              <w:rPr>
                <w:sz w:val="20"/>
              </w:rPr>
              <w:t xml:space="preserve">, </w:t>
            </w:r>
            <w:hyperlink w:history="0" r:id="rId51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A06.12.007</w:t>
              </w:r>
            </w:hyperlink>
            <w:r>
              <w:rPr>
                <w:sz w:val="20"/>
              </w:rPr>
              <w:t xml:space="preserve">, </w:t>
            </w:r>
            <w:hyperlink w:history="0" r:id="rId51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A06.12.012</w:t>
              </w:r>
            </w:hyperlink>
            <w:r>
              <w:rPr>
                <w:sz w:val="20"/>
              </w:rPr>
              <w:t xml:space="preserve">, </w:t>
            </w:r>
            <w:hyperlink w:history="0" r:id="rId51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A06.12.030</w:t>
              </w:r>
            </w:hyperlink>
            <w:r>
              <w:rPr>
                <w:sz w:val="20"/>
              </w:rPr>
              <w:t xml:space="preserve">, </w:t>
            </w:r>
            <w:hyperlink w:history="0" r:id="rId51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A06.12.039</w:t>
              </w:r>
            </w:hyperlink>
            <w:r>
              <w:rPr>
                <w:sz w:val="20"/>
              </w:rPr>
              <w:t xml:space="preserve">, </w:t>
            </w:r>
            <w:hyperlink w:history="0" r:id="rId51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A06.12.040</w:t>
              </w:r>
            </w:hyperlink>
            <w:r>
              <w:rPr>
                <w:sz w:val="20"/>
              </w:rPr>
              <w:t xml:space="preserve">, </w:t>
            </w:r>
            <w:hyperlink w:history="0" r:id="rId51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A06.12.044</w:t>
              </w:r>
            </w:hyperlink>
            <w:r>
              <w:rPr>
                <w:sz w:val="20"/>
              </w:rPr>
              <w:t xml:space="preserve">, </w:t>
            </w:r>
            <w:hyperlink w:history="0" r:id="rId51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A06.12.059</w:t>
              </w:r>
            </w:hyperlink>
            <w:r>
              <w:rPr>
                <w:sz w:val="20"/>
              </w:rPr>
              <w:t xml:space="preserve">, </w:t>
            </w:r>
            <w:hyperlink w:history="0" r:id="rId51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A06.12.060</w:t>
              </w:r>
            </w:hyperlink>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ds25.002</w:t>
            </w:r>
          </w:p>
        </w:tc>
        <w:tc>
          <w:tcPr>
            <w:tcW w:w="2551" w:type="dxa"/>
            <w:tcBorders>
              <w:top w:val="nil"/>
              <w:left w:val="nil"/>
              <w:bottom w:val="nil"/>
              <w:right w:val="nil"/>
            </w:tcBorders>
          </w:tcPr>
          <w:p>
            <w:pPr>
              <w:pStyle w:val="0"/>
            </w:pPr>
            <w:r>
              <w:rPr>
                <w:sz w:val="20"/>
              </w:rPr>
              <w:t xml:space="preserve">Операции на сосудах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1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A11.12.001.002</w:t>
              </w:r>
            </w:hyperlink>
            <w:r>
              <w:rPr>
                <w:sz w:val="20"/>
              </w:rPr>
              <w:t xml:space="preserve">, </w:t>
            </w:r>
            <w:hyperlink w:history="0" r:id="rId51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w:t>
              </w:r>
            </w:hyperlink>
            <w:r>
              <w:rPr>
                <w:sz w:val="20"/>
              </w:rPr>
              <w:t xml:space="preserve">, </w:t>
            </w:r>
            <w:hyperlink w:history="0" r:id="rId51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A16.12.020</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2,18</w:t>
            </w:r>
          </w:p>
        </w:tc>
      </w:tr>
      <w:tr>
        <w:tc>
          <w:tcPr>
            <w:tcW w:w="1239" w:type="dxa"/>
            <w:tcBorders>
              <w:top w:val="nil"/>
              <w:left w:val="nil"/>
              <w:bottom w:val="nil"/>
              <w:right w:val="nil"/>
            </w:tcBorders>
          </w:tcPr>
          <w:p>
            <w:pPr>
              <w:pStyle w:val="0"/>
            </w:pPr>
            <w:r>
              <w:rPr>
                <w:sz w:val="20"/>
              </w:rPr>
              <w:t xml:space="preserve">ds25.003</w:t>
            </w:r>
          </w:p>
        </w:tc>
        <w:tc>
          <w:tcPr>
            <w:tcW w:w="2551" w:type="dxa"/>
            <w:tcBorders>
              <w:top w:val="nil"/>
              <w:left w:val="nil"/>
              <w:bottom w:val="nil"/>
              <w:right w:val="nil"/>
            </w:tcBorders>
          </w:tcPr>
          <w:p>
            <w:pPr>
              <w:pStyle w:val="0"/>
            </w:pPr>
            <w:r>
              <w:rPr>
                <w:sz w:val="20"/>
              </w:rPr>
              <w:t xml:space="preserve">Операции на сосудах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1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w:t>
              </w:r>
            </w:hyperlink>
            <w:r>
              <w:rPr>
                <w:sz w:val="20"/>
              </w:rPr>
              <w:t xml:space="preserve">, </w:t>
            </w:r>
            <w:hyperlink w:history="0" r:id="rId51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A16.12.006.001</w:t>
              </w:r>
            </w:hyperlink>
            <w:r>
              <w:rPr>
                <w:sz w:val="20"/>
              </w:rPr>
              <w:t xml:space="preserve">, </w:t>
            </w:r>
            <w:hyperlink w:history="0" r:id="rId51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A16.12.006.002</w:t>
              </w:r>
            </w:hyperlink>
            <w:r>
              <w:rPr>
                <w:sz w:val="20"/>
              </w:rPr>
              <w:t xml:space="preserve">, </w:t>
            </w:r>
            <w:hyperlink w:history="0" r:id="rId51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A16.12.012</w:t>
              </w:r>
            </w:hyperlink>
            <w:r>
              <w:rPr>
                <w:sz w:val="20"/>
              </w:rPr>
              <w:t xml:space="preserve">, </w:t>
            </w:r>
            <w:hyperlink w:history="0" r:id="rId51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A16.12.063</w:t>
              </w:r>
            </w:hyperlink>
            <w:r>
              <w:rPr>
                <w:sz w:val="20"/>
              </w:rPr>
              <w:t xml:space="preserve">, </w:t>
            </w:r>
            <w:hyperlink w:history="0" r:id="rId51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A22.12.003</w:t>
              </w:r>
            </w:hyperlink>
            <w:r>
              <w:rPr>
                <w:sz w:val="20"/>
              </w:rPr>
              <w:t xml:space="preserve">, </w:t>
            </w:r>
            <w:hyperlink w:history="0" r:id="rId51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A22.12.003.001</w:t>
              </w:r>
            </w:hyperlink>
            <w:r>
              <w:rPr>
                <w:sz w:val="20"/>
              </w:rPr>
              <w:t xml:space="preserve">, </w:t>
            </w:r>
            <w:hyperlink w:history="0" r:id="rId51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4,31</w:t>
            </w:r>
          </w:p>
        </w:tc>
      </w:tr>
      <w:tr>
        <w:tc>
          <w:tcPr>
            <w:tcW w:w="1239" w:type="dxa"/>
            <w:tcBorders>
              <w:top w:val="nil"/>
              <w:left w:val="nil"/>
              <w:bottom w:val="nil"/>
              <w:right w:val="nil"/>
            </w:tcBorders>
          </w:tcPr>
          <w:p>
            <w:pPr>
              <w:pStyle w:val="0"/>
              <w:outlineLvl w:val="3"/>
            </w:pPr>
            <w:r>
              <w:rPr>
                <w:sz w:val="20"/>
              </w:rPr>
              <w:t xml:space="preserve">ds26</w:t>
            </w:r>
          </w:p>
        </w:tc>
        <w:tc>
          <w:tcPr>
            <w:gridSpan w:val="4"/>
            <w:tcW w:w="13207" w:type="dxa"/>
            <w:tcBorders>
              <w:top w:val="nil"/>
              <w:left w:val="nil"/>
              <w:bottom w:val="nil"/>
              <w:right w:val="nil"/>
            </w:tcBorders>
          </w:tcPr>
          <w:p>
            <w:pPr>
              <w:pStyle w:val="0"/>
            </w:pPr>
            <w:r>
              <w:rPr>
                <w:sz w:val="20"/>
              </w:rPr>
              <w:t xml:space="preserve">Стоматология детская</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pPr>
            <w:r>
              <w:rPr>
                <w:sz w:val="20"/>
              </w:rPr>
              <w:t xml:space="preserve">ds26.001</w:t>
            </w:r>
          </w:p>
        </w:tc>
        <w:tc>
          <w:tcPr>
            <w:tcW w:w="2551" w:type="dxa"/>
            <w:tcBorders>
              <w:top w:val="nil"/>
              <w:left w:val="nil"/>
              <w:bottom w:val="nil"/>
              <w:right w:val="nil"/>
            </w:tcBorders>
          </w:tcPr>
          <w:p>
            <w:pPr>
              <w:pStyle w:val="0"/>
            </w:pPr>
            <w:r>
              <w:rPr>
                <w:sz w:val="20"/>
              </w:rPr>
              <w:t xml:space="preserve">Болезни полости рта, слюнных желез и челюстей, врожденные аномалии лица и шеи, дети</w:t>
            </w:r>
          </w:p>
        </w:tc>
        <w:tc>
          <w:tcPr>
            <w:tcW w:w="3797" w:type="dxa"/>
            <w:tcBorders>
              <w:top w:val="nil"/>
              <w:left w:val="nil"/>
              <w:bottom w:val="nil"/>
              <w:right w:val="nil"/>
            </w:tcBorders>
          </w:tcPr>
          <w:p>
            <w:pPr>
              <w:pStyle w:val="0"/>
            </w:pPr>
            <w:r>
              <w:rPr>
                <w:sz w:val="20"/>
              </w:rP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tcPr>
          <w:p>
            <w:pPr>
              <w:pStyle w:val="0"/>
              <w:outlineLvl w:val="3"/>
            </w:pPr>
            <w:r>
              <w:rPr>
                <w:sz w:val="20"/>
              </w:rPr>
              <w:t xml:space="preserve">ds27</w:t>
            </w:r>
          </w:p>
        </w:tc>
        <w:tc>
          <w:tcPr>
            <w:gridSpan w:val="4"/>
            <w:tcW w:w="13207" w:type="dxa"/>
            <w:tcBorders>
              <w:top w:val="nil"/>
              <w:left w:val="nil"/>
              <w:bottom w:val="nil"/>
              <w:right w:val="nil"/>
            </w:tcBorders>
          </w:tcPr>
          <w:p>
            <w:pPr>
              <w:pStyle w:val="0"/>
            </w:pPr>
            <w:r>
              <w:rPr>
                <w:sz w:val="20"/>
              </w:rPr>
              <w:t xml:space="preserve">Терапия</w:t>
            </w:r>
          </w:p>
        </w:tc>
        <w:tc>
          <w:tcPr>
            <w:tcW w:w="1417" w:type="dxa"/>
            <w:tcBorders>
              <w:top w:val="nil"/>
              <w:left w:val="nil"/>
              <w:bottom w:val="nil"/>
              <w:right w:val="nil"/>
            </w:tcBorders>
          </w:tcPr>
          <w:p>
            <w:pPr>
              <w:pStyle w:val="0"/>
              <w:jc w:val="center"/>
            </w:pPr>
            <w:r>
              <w:rPr>
                <w:sz w:val="20"/>
              </w:rPr>
              <w:t xml:space="preserve">0,74</w:t>
            </w:r>
          </w:p>
        </w:tc>
      </w:tr>
      <w:tr>
        <w:tc>
          <w:tcPr>
            <w:tcW w:w="1239" w:type="dxa"/>
            <w:tcBorders>
              <w:top w:val="nil"/>
              <w:left w:val="nil"/>
              <w:bottom w:val="nil"/>
              <w:right w:val="nil"/>
            </w:tcBorders>
          </w:tcPr>
          <w:p>
            <w:pPr>
              <w:pStyle w:val="0"/>
            </w:pPr>
            <w:r>
              <w:rPr>
                <w:sz w:val="20"/>
              </w:rPr>
              <w:t xml:space="preserve">ds27.001</w:t>
            </w:r>
          </w:p>
        </w:tc>
        <w:tc>
          <w:tcPr>
            <w:tcW w:w="2551" w:type="dxa"/>
            <w:tcBorders>
              <w:top w:val="nil"/>
              <w:left w:val="nil"/>
              <w:bottom w:val="nil"/>
              <w:right w:val="nil"/>
            </w:tcBorders>
          </w:tcPr>
          <w:p>
            <w:pPr>
              <w:pStyle w:val="0"/>
            </w:pPr>
            <w:r>
              <w:rPr>
                <w:sz w:val="20"/>
              </w:rPr>
              <w:t xml:space="preserve">Отравления и другие воздействия внешних причин</w:t>
            </w:r>
          </w:p>
        </w:tc>
        <w:tc>
          <w:tcPr>
            <w:tcW w:w="3797" w:type="dxa"/>
            <w:tcBorders>
              <w:top w:val="nil"/>
              <w:left w:val="nil"/>
              <w:bottom w:val="nil"/>
              <w:right w:val="nil"/>
            </w:tcBorders>
          </w:tcPr>
          <w:p>
            <w:pPr>
              <w:pStyle w:val="0"/>
            </w:pPr>
            <w:r>
              <w:rPr>
                <w:sz w:val="20"/>
              </w:rP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0,74</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outlineLvl w:val="3"/>
            </w:pPr>
            <w:r>
              <w:rPr>
                <w:sz w:val="20"/>
              </w:rPr>
              <w:t xml:space="preserve">ds28</w:t>
            </w:r>
          </w:p>
        </w:tc>
        <w:tc>
          <w:tcPr>
            <w:gridSpan w:val="4"/>
            <w:tcW w:w="13207" w:type="dxa"/>
            <w:tcBorders>
              <w:top w:val="nil"/>
              <w:left w:val="nil"/>
              <w:bottom w:val="nil"/>
              <w:right w:val="nil"/>
            </w:tcBorders>
          </w:tcPr>
          <w:p>
            <w:pPr>
              <w:pStyle w:val="0"/>
            </w:pPr>
            <w:r>
              <w:rPr>
                <w:sz w:val="20"/>
              </w:rPr>
              <w:t xml:space="preserve">Торакальная хирургия</w:t>
            </w:r>
          </w:p>
        </w:tc>
        <w:tc>
          <w:tcPr>
            <w:tcW w:w="1417" w:type="dxa"/>
            <w:tcBorders>
              <w:top w:val="nil"/>
              <w:left w:val="nil"/>
              <w:bottom w:val="nil"/>
              <w:right w:val="nil"/>
            </w:tcBorders>
          </w:tcPr>
          <w:p>
            <w:pPr>
              <w:pStyle w:val="0"/>
              <w:jc w:val="center"/>
            </w:pPr>
            <w:r>
              <w:rPr>
                <w:sz w:val="20"/>
              </w:rPr>
              <w:t xml:space="preserve">1,32</w:t>
            </w:r>
          </w:p>
        </w:tc>
      </w:tr>
      <w:tr>
        <w:tc>
          <w:tcPr>
            <w:tcW w:w="1239" w:type="dxa"/>
            <w:tcBorders>
              <w:top w:val="nil"/>
              <w:left w:val="nil"/>
              <w:bottom w:val="nil"/>
              <w:right w:val="nil"/>
            </w:tcBorders>
          </w:tcPr>
          <w:p>
            <w:pPr>
              <w:pStyle w:val="0"/>
            </w:pPr>
            <w:r>
              <w:rPr>
                <w:sz w:val="20"/>
              </w:rPr>
              <w:t xml:space="preserve">ds28.001</w:t>
            </w:r>
          </w:p>
        </w:tc>
        <w:tc>
          <w:tcPr>
            <w:tcW w:w="2551" w:type="dxa"/>
            <w:tcBorders>
              <w:top w:val="nil"/>
              <w:left w:val="nil"/>
              <w:bottom w:val="nil"/>
              <w:right w:val="nil"/>
            </w:tcBorders>
          </w:tcPr>
          <w:p>
            <w:pPr>
              <w:pStyle w:val="0"/>
            </w:pPr>
            <w:r>
              <w:rPr>
                <w:sz w:val="20"/>
              </w:rPr>
              <w:t xml:space="preserve">Операции на нижних дыхательных путях и легочной ткани, органах средостения</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1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A11.11.004</w:t>
              </w:r>
            </w:hyperlink>
            <w:r>
              <w:rPr>
                <w:sz w:val="20"/>
              </w:rPr>
              <w:t xml:space="preserve">, </w:t>
            </w:r>
            <w:hyperlink w:history="0" r:id="rId51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A11.11.004.001</w:t>
              </w:r>
            </w:hyperlink>
            <w:r>
              <w:rPr>
                <w:sz w:val="20"/>
              </w:rPr>
              <w:t xml:space="preserve">, </w:t>
            </w:r>
            <w:hyperlink w:history="0" r:id="rId51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A11.11.004.002</w:t>
              </w:r>
            </w:hyperlink>
            <w:r>
              <w:rPr>
                <w:sz w:val="20"/>
              </w:rPr>
              <w:t xml:space="preserve">, </w:t>
            </w:r>
            <w:hyperlink w:history="0" r:id="rId51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A16.09.001</w:t>
              </w:r>
            </w:hyperlink>
            <w:r>
              <w:rPr>
                <w:sz w:val="20"/>
              </w:rPr>
              <w:t xml:space="preserve">, </w:t>
            </w:r>
            <w:hyperlink w:history="0" r:id="rId51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1,32</w:t>
            </w:r>
          </w:p>
        </w:tc>
      </w:tr>
      <w:tr>
        <w:tc>
          <w:tcPr>
            <w:tcW w:w="1239" w:type="dxa"/>
            <w:tcBorders>
              <w:top w:val="nil"/>
              <w:left w:val="nil"/>
              <w:bottom w:val="nil"/>
              <w:right w:val="nil"/>
            </w:tcBorders>
          </w:tcPr>
          <w:p>
            <w:pPr>
              <w:pStyle w:val="0"/>
              <w:outlineLvl w:val="3"/>
            </w:pPr>
            <w:r>
              <w:rPr>
                <w:sz w:val="20"/>
              </w:rPr>
              <w:t xml:space="preserve">ds29</w:t>
            </w:r>
          </w:p>
        </w:tc>
        <w:tc>
          <w:tcPr>
            <w:gridSpan w:val="4"/>
            <w:tcW w:w="13207" w:type="dxa"/>
            <w:tcBorders>
              <w:top w:val="nil"/>
              <w:left w:val="nil"/>
              <w:bottom w:val="nil"/>
              <w:right w:val="nil"/>
            </w:tcBorders>
          </w:tcPr>
          <w:p>
            <w:pPr>
              <w:pStyle w:val="0"/>
            </w:pPr>
            <w:r>
              <w:rPr>
                <w:sz w:val="20"/>
              </w:rPr>
              <w:t xml:space="preserve">Травматология и ортопедия</w:t>
            </w:r>
          </w:p>
        </w:tc>
        <w:tc>
          <w:tcPr>
            <w:tcW w:w="1417" w:type="dxa"/>
            <w:tcBorders>
              <w:top w:val="nil"/>
              <w:left w:val="nil"/>
              <w:bottom w:val="nil"/>
              <w:right w:val="nil"/>
            </w:tcBorders>
          </w:tcPr>
          <w:p>
            <w:pPr>
              <w:pStyle w:val="0"/>
              <w:jc w:val="center"/>
            </w:pPr>
            <w:r>
              <w:rPr>
                <w:sz w:val="20"/>
              </w:rPr>
              <w:t xml:space="preserve">1,25</w:t>
            </w:r>
          </w:p>
        </w:tc>
      </w:tr>
      <w:tr>
        <w:tc>
          <w:tcPr>
            <w:tcW w:w="1239" w:type="dxa"/>
            <w:tcBorders>
              <w:top w:val="nil"/>
              <w:left w:val="nil"/>
              <w:bottom w:val="nil"/>
              <w:right w:val="nil"/>
            </w:tcBorders>
          </w:tcPr>
          <w:p>
            <w:pPr>
              <w:pStyle w:val="0"/>
            </w:pPr>
            <w:r>
              <w:rPr>
                <w:sz w:val="20"/>
              </w:rPr>
              <w:t xml:space="preserve">ds29.001</w:t>
            </w:r>
          </w:p>
        </w:tc>
        <w:tc>
          <w:tcPr>
            <w:tcW w:w="2551" w:type="dxa"/>
            <w:tcBorders>
              <w:top w:val="nil"/>
              <w:left w:val="nil"/>
              <w:bottom w:val="nil"/>
              <w:right w:val="nil"/>
            </w:tcBorders>
          </w:tcPr>
          <w:p>
            <w:pPr>
              <w:pStyle w:val="0"/>
            </w:pPr>
            <w:r>
              <w:rPr>
                <w:sz w:val="20"/>
              </w:rPr>
              <w:t xml:space="preserve">Операции на костно-мышечной системе и суставах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1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A03.04.001</w:t>
              </w:r>
            </w:hyperlink>
            <w:r>
              <w:rPr>
                <w:sz w:val="20"/>
              </w:rPr>
              <w:t xml:space="preserve">, </w:t>
            </w:r>
            <w:hyperlink w:history="0" r:id="rId51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A11.03.001</w:t>
              </w:r>
            </w:hyperlink>
            <w:r>
              <w:rPr>
                <w:sz w:val="20"/>
              </w:rPr>
              <w:t xml:space="preserve">, </w:t>
            </w:r>
            <w:hyperlink w:history="0" r:id="rId51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A11.03.001.001</w:t>
              </w:r>
            </w:hyperlink>
            <w:r>
              <w:rPr>
                <w:sz w:val="20"/>
              </w:rPr>
              <w:t xml:space="preserve">, </w:t>
            </w:r>
            <w:hyperlink w:history="0" r:id="rId51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A11.03.001.002</w:t>
              </w:r>
            </w:hyperlink>
            <w:r>
              <w:rPr>
                <w:sz w:val="20"/>
              </w:rPr>
              <w:t xml:space="preserve">, </w:t>
            </w:r>
            <w:hyperlink w:history="0" r:id="rId51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A11.03.001.003</w:t>
              </w:r>
            </w:hyperlink>
            <w:r>
              <w:rPr>
                <w:sz w:val="20"/>
              </w:rPr>
              <w:t xml:space="preserve">, </w:t>
            </w:r>
            <w:hyperlink w:history="0" r:id="rId51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A11.04.003</w:t>
              </w:r>
            </w:hyperlink>
            <w:r>
              <w:rPr>
                <w:sz w:val="20"/>
              </w:rPr>
              <w:t xml:space="preserve">, </w:t>
            </w:r>
            <w:hyperlink w:history="0" r:id="rId51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A16.02.001</w:t>
              </w:r>
            </w:hyperlink>
            <w:r>
              <w:rPr>
                <w:sz w:val="20"/>
              </w:rPr>
              <w:t xml:space="preserve">, </w:t>
            </w:r>
            <w:hyperlink w:history="0" r:id="rId51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A16.02.001.001</w:t>
              </w:r>
            </w:hyperlink>
            <w:r>
              <w:rPr>
                <w:sz w:val="20"/>
              </w:rPr>
              <w:t xml:space="preserve">, </w:t>
            </w:r>
            <w:hyperlink w:history="0" r:id="rId51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A16.02.001.002</w:t>
              </w:r>
            </w:hyperlink>
            <w:r>
              <w:rPr>
                <w:sz w:val="20"/>
              </w:rPr>
              <w:t xml:space="preserve">, </w:t>
            </w:r>
            <w:hyperlink w:history="0" r:id="rId51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A16.02.001.003</w:t>
              </w:r>
            </w:hyperlink>
            <w:r>
              <w:rPr>
                <w:sz w:val="20"/>
              </w:rPr>
              <w:t xml:space="preserve">, </w:t>
            </w:r>
            <w:hyperlink w:history="0" r:id="rId51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A16.02.003</w:t>
              </w:r>
            </w:hyperlink>
            <w:r>
              <w:rPr>
                <w:sz w:val="20"/>
              </w:rPr>
              <w:t xml:space="preserve">, </w:t>
            </w:r>
            <w:hyperlink w:history="0" r:id="rId51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A16.02.004</w:t>
              </w:r>
            </w:hyperlink>
            <w:r>
              <w:rPr>
                <w:sz w:val="20"/>
              </w:rPr>
              <w:t xml:space="preserve">, </w:t>
            </w:r>
            <w:hyperlink w:history="0" r:id="rId51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A16.02.004.001</w:t>
              </w:r>
            </w:hyperlink>
            <w:r>
              <w:rPr>
                <w:sz w:val="20"/>
              </w:rPr>
              <w:t xml:space="preserve">, </w:t>
            </w:r>
            <w:hyperlink w:history="0" r:id="rId51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A16.02.004.002</w:t>
              </w:r>
            </w:hyperlink>
            <w:r>
              <w:rPr>
                <w:sz w:val="20"/>
              </w:rPr>
              <w:t xml:space="preserve">, </w:t>
            </w:r>
            <w:hyperlink w:history="0" r:id="rId51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A16.02.006</w:t>
              </w:r>
            </w:hyperlink>
            <w:r>
              <w:rPr>
                <w:sz w:val="20"/>
              </w:rPr>
              <w:t xml:space="preserve">, </w:t>
            </w:r>
            <w:hyperlink w:history="0" r:id="rId51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A16.02.008</w:t>
              </w:r>
            </w:hyperlink>
            <w:r>
              <w:rPr>
                <w:sz w:val="20"/>
              </w:rPr>
              <w:t xml:space="preserve">, </w:t>
            </w:r>
            <w:hyperlink w:history="0" r:id="rId51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A16.02.009</w:t>
              </w:r>
            </w:hyperlink>
            <w:r>
              <w:rPr>
                <w:sz w:val="20"/>
              </w:rPr>
              <w:t xml:space="preserve">, </w:t>
            </w:r>
            <w:hyperlink w:history="0" r:id="rId51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A16.02.010</w:t>
              </w:r>
            </w:hyperlink>
            <w:r>
              <w:rPr>
                <w:sz w:val="20"/>
              </w:rPr>
              <w:t xml:space="preserve">, </w:t>
            </w:r>
            <w:hyperlink w:history="0" r:id="rId51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A16.02.011</w:t>
              </w:r>
            </w:hyperlink>
            <w:r>
              <w:rPr>
                <w:sz w:val="20"/>
              </w:rPr>
              <w:t xml:space="preserve">, </w:t>
            </w:r>
            <w:hyperlink w:history="0" r:id="rId51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A16.02.018</w:t>
              </w:r>
            </w:hyperlink>
            <w:r>
              <w:rPr>
                <w:sz w:val="20"/>
              </w:rPr>
              <w:t xml:space="preserve">, </w:t>
            </w:r>
            <w:hyperlink w:history="0" r:id="rId51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A16.03.007</w:t>
              </w:r>
            </w:hyperlink>
            <w:r>
              <w:rPr>
                <w:sz w:val="20"/>
              </w:rPr>
              <w:t xml:space="preserve">, </w:t>
            </w:r>
            <w:hyperlink w:history="0" r:id="rId51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A16.03.013</w:t>
              </w:r>
            </w:hyperlink>
            <w:r>
              <w:rPr>
                <w:sz w:val="20"/>
              </w:rPr>
              <w:t xml:space="preserve">, </w:t>
            </w:r>
            <w:hyperlink w:history="0" r:id="rId51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A16.03.014.001</w:t>
              </w:r>
            </w:hyperlink>
            <w:r>
              <w:rPr>
                <w:sz w:val="20"/>
              </w:rPr>
              <w:t xml:space="preserve">, </w:t>
            </w:r>
            <w:hyperlink w:history="0" r:id="rId51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A16.03.014.002</w:t>
              </w:r>
            </w:hyperlink>
            <w:r>
              <w:rPr>
                <w:sz w:val="20"/>
              </w:rPr>
              <w:t xml:space="preserve">, </w:t>
            </w:r>
            <w:hyperlink w:history="0" r:id="rId51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A16.03.015</w:t>
              </w:r>
            </w:hyperlink>
            <w:r>
              <w:rPr>
                <w:sz w:val="20"/>
              </w:rPr>
              <w:t xml:space="preserve">, </w:t>
            </w:r>
            <w:hyperlink w:history="0" r:id="rId51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A16.03.017</w:t>
              </w:r>
            </w:hyperlink>
            <w:r>
              <w:rPr>
                <w:sz w:val="20"/>
              </w:rPr>
              <w:t xml:space="preserve">, </w:t>
            </w:r>
            <w:hyperlink w:history="0" r:id="rId51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A16.03.020</w:t>
              </w:r>
            </w:hyperlink>
            <w:r>
              <w:rPr>
                <w:sz w:val="20"/>
              </w:rPr>
              <w:t xml:space="preserve">, </w:t>
            </w:r>
            <w:hyperlink w:history="0" r:id="rId51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A16.03.021</w:t>
              </w:r>
            </w:hyperlink>
            <w:r>
              <w:rPr>
                <w:sz w:val="20"/>
              </w:rPr>
              <w:t xml:space="preserve">, </w:t>
            </w:r>
            <w:hyperlink w:history="0" r:id="rId51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A16.03.021.002</w:t>
              </w:r>
            </w:hyperlink>
            <w:r>
              <w:rPr>
                <w:sz w:val="20"/>
              </w:rPr>
              <w:t xml:space="preserve">, </w:t>
            </w:r>
            <w:hyperlink w:history="0" r:id="rId51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w:t>
              </w:r>
            </w:hyperlink>
            <w:r>
              <w:rPr>
                <w:sz w:val="20"/>
              </w:rPr>
              <w:t xml:space="preserve">, </w:t>
            </w:r>
            <w:hyperlink w:history="0" r:id="rId51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A16.03.022.003</w:t>
              </w:r>
            </w:hyperlink>
            <w:r>
              <w:rPr>
                <w:sz w:val="20"/>
              </w:rPr>
              <w:t xml:space="preserve">, </w:t>
            </w:r>
            <w:hyperlink w:history="0" r:id="rId51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A16.03.027</w:t>
              </w:r>
            </w:hyperlink>
            <w:r>
              <w:rPr>
                <w:sz w:val="20"/>
              </w:rPr>
              <w:t xml:space="preserve">, </w:t>
            </w:r>
            <w:hyperlink w:history="0" r:id="rId51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A16.03.031</w:t>
              </w:r>
            </w:hyperlink>
            <w:r>
              <w:rPr>
                <w:sz w:val="20"/>
              </w:rPr>
              <w:t xml:space="preserve">, </w:t>
            </w:r>
            <w:hyperlink w:history="0" r:id="rId51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A16.03.033</w:t>
              </w:r>
            </w:hyperlink>
            <w:r>
              <w:rPr>
                <w:sz w:val="20"/>
              </w:rPr>
              <w:t xml:space="preserve">, </w:t>
            </w:r>
            <w:hyperlink w:history="0" r:id="rId51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A16.03.036</w:t>
              </w:r>
            </w:hyperlink>
            <w:r>
              <w:rPr>
                <w:sz w:val="20"/>
              </w:rPr>
              <w:t xml:space="preserve">, </w:t>
            </w:r>
            <w:hyperlink w:history="0" r:id="rId51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A16.03.049</w:t>
              </w:r>
            </w:hyperlink>
            <w:r>
              <w:rPr>
                <w:sz w:val="20"/>
              </w:rPr>
              <w:t xml:space="preserve">, </w:t>
            </w:r>
            <w:hyperlink w:history="0" r:id="rId51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A16.03.082</w:t>
              </w:r>
            </w:hyperlink>
            <w:r>
              <w:rPr>
                <w:sz w:val="20"/>
              </w:rPr>
              <w:t xml:space="preserve">, </w:t>
            </w:r>
            <w:hyperlink w:history="0" r:id="rId51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A16.03.089</w:t>
              </w:r>
            </w:hyperlink>
            <w:r>
              <w:rPr>
                <w:sz w:val="20"/>
              </w:rPr>
              <w:t xml:space="preserve">, </w:t>
            </w:r>
            <w:hyperlink w:history="0" r:id="rId51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A16.04.002</w:t>
              </w:r>
            </w:hyperlink>
            <w:r>
              <w:rPr>
                <w:sz w:val="20"/>
              </w:rPr>
              <w:t xml:space="preserve">, </w:t>
            </w:r>
            <w:hyperlink w:history="0" r:id="rId51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A16.04.005</w:t>
              </w:r>
            </w:hyperlink>
            <w:r>
              <w:rPr>
                <w:sz w:val="20"/>
              </w:rPr>
              <w:t xml:space="preserve">, </w:t>
            </w:r>
            <w:hyperlink w:history="0" r:id="rId51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A16.04.018</w:t>
              </w:r>
            </w:hyperlink>
            <w:r>
              <w:rPr>
                <w:sz w:val="20"/>
              </w:rPr>
              <w:t xml:space="preserve">, </w:t>
            </w:r>
            <w:hyperlink w:history="0" r:id="rId51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A16.04.018.001</w:t>
              </w:r>
            </w:hyperlink>
            <w:r>
              <w:rPr>
                <w:sz w:val="20"/>
              </w:rPr>
              <w:t xml:space="preserve">, </w:t>
            </w:r>
            <w:hyperlink w:history="0" r:id="rId51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A16.04.019</w:t>
              </w:r>
            </w:hyperlink>
            <w:r>
              <w:rPr>
                <w:sz w:val="20"/>
              </w:rPr>
              <w:t xml:space="preserve">, </w:t>
            </w:r>
            <w:hyperlink w:history="0" r:id="rId51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A16.04.024</w:t>
              </w:r>
            </w:hyperlink>
            <w:r>
              <w:rPr>
                <w:sz w:val="20"/>
              </w:rPr>
              <w:t xml:space="preserve">, </w:t>
            </w:r>
            <w:hyperlink w:history="0" r:id="rId51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A16.04.051</w:t>
              </w:r>
            </w:hyperlink>
            <w:r>
              <w:rPr>
                <w:sz w:val="20"/>
              </w:rPr>
              <w:t xml:space="preserve">, </w:t>
            </w:r>
            <w:hyperlink w:history="0" r:id="rId51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A16.30.017.003</w:t>
              </w:r>
            </w:hyperlink>
            <w:r>
              <w:rPr>
                <w:sz w:val="20"/>
              </w:rPr>
              <w:t xml:space="preserve">, </w:t>
            </w:r>
            <w:hyperlink w:history="0" r:id="rId51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A16.30.019.004</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1,44</w:t>
            </w:r>
          </w:p>
        </w:tc>
      </w:tr>
      <w:tr>
        <w:tc>
          <w:tcPr>
            <w:tcW w:w="1239" w:type="dxa"/>
            <w:tcBorders>
              <w:top w:val="nil"/>
              <w:left w:val="nil"/>
              <w:bottom w:val="nil"/>
              <w:right w:val="nil"/>
            </w:tcBorders>
          </w:tcPr>
          <w:p>
            <w:pPr>
              <w:pStyle w:val="0"/>
            </w:pPr>
            <w:r>
              <w:rPr>
                <w:sz w:val="20"/>
              </w:rPr>
              <w:t xml:space="preserve">ds29.002</w:t>
            </w:r>
          </w:p>
        </w:tc>
        <w:tc>
          <w:tcPr>
            <w:tcW w:w="2551" w:type="dxa"/>
            <w:tcBorders>
              <w:top w:val="nil"/>
              <w:left w:val="nil"/>
              <w:bottom w:val="nil"/>
              <w:right w:val="nil"/>
            </w:tcBorders>
          </w:tcPr>
          <w:p>
            <w:pPr>
              <w:pStyle w:val="0"/>
            </w:pPr>
            <w:r>
              <w:rPr>
                <w:sz w:val="20"/>
              </w:rPr>
              <w:t xml:space="preserve">Операции на костно-мышечной системе и суставах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1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A16.02.002</w:t>
              </w:r>
            </w:hyperlink>
            <w:r>
              <w:rPr>
                <w:sz w:val="20"/>
              </w:rPr>
              <w:t xml:space="preserve">, </w:t>
            </w:r>
            <w:hyperlink w:history="0" r:id="rId51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A16.03.001</w:t>
              </w:r>
            </w:hyperlink>
            <w:r>
              <w:rPr>
                <w:sz w:val="20"/>
              </w:rPr>
              <w:t xml:space="preserve">, </w:t>
            </w:r>
            <w:hyperlink w:history="0" r:id="rId51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A16.03.016</w:t>
              </w:r>
            </w:hyperlink>
            <w:r>
              <w:rPr>
                <w:sz w:val="20"/>
              </w:rPr>
              <w:t xml:space="preserve">, </w:t>
            </w:r>
            <w:hyperlink w:history="0" r:id="rId51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A16.03.029</w:t>
              </w:r>
            </w:hyperlink>
            <w:r>
              <w:rPr>
                <w:sz w:val="20"/>
              </w:rPr>
              <w:t xml:space="preserve">, </w:t>
            </w:r>
            <w:hyperlink w:history="0" r:id="rId51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A16.03.034</w:t>
              </w:r>
            </w:hyperlink>
            <w:r>
              <w:rPr>
                <w:sz w:val="20"/>
              </w:rPr>
              <w:t xml:space="preserve">, </w:t>
            </w:r>
            <w:hyperlink w:history="0" r:id="rId51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A16.03.090</w:t>
              </w:r>
            </w:hyperlink>
            <w:r>
              <w:rPr>
                <w:sz w:val="20"/>
              </w:rPr>
              <w:t xml:space="preserve">, </w:t>
            </w:r>
            <w:hyperlink w:history="0" r:id="rId51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A16.04.039</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1,69</w:t>
            </w:r>
          </w:p>
        </w:tc>
      </w:tr>
      <w:tr>
        <w:tc>
          <w:tcPr>
            <w:tcW w:w="1239" w:type="dxa"/>
            <w:tcBorders>
              <w:top w:val="nil"/>
              <w:left w:val="nil"/>
              <w:bottom w:val="nil"/>
              <w:right w:val="nil"/>
            </w:tcBorders>
          </w:tcPr>
          <w:p>
            <w:pPr>
              <w:pStyle w:val="0"/>
            </w:pPr>
            <w:r>
              <w:rPr>
                <w:sz w:val="20"/>
              </w:rPr>
              <w:t xml:space="preserve">ds29.003</w:t>
            </w:r>
          </w:p>
        </w:tc>
        <w:tc>
          <w:tcPr>
            <w:tcW w:w="2551" w:type="dxa"/>
            <w:tcBorders>
              <w:top w:val="nil"/>
              <w:left w:val="nil"/>
              <w:bottom w:val="nil"/>
              <w:right w:val="nil"/>
            </w:tcBorders>
          </w:tcPr>
          <w:p>
            <w:pPr>
              <w:pStyle w:val="0"/>
            </w:pPr>
            <w:r>
              <w:rPr>
                <w:sz w:val="20"/>
              </w:rPr>
              <w:t xml:space="preserve">Операции на костно-мышечной системе и суставах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1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A16.02.005</w:t>
              </w:r>
            </w:hyperlink>
            <w:r>
              <w:rPr>
                <w:sz w:val="20"/>
              </w:rPr>
              <w:t xml:space="preserve">, </w:t>
            </w:r>
            <w:hyperlink w:history="0" r:id="rId51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A16.02.005.003</w:t>
              </w:r>
            </w:hyperlink>
            <w:r>
              <w:rPr>
                <w:sz w:val="20"/>
              </w:rPr>
              <w:t xml:space="preserve">, </w:t>
            </w:r>
            <w:hyperlink w:history="0" r:id="rId51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A16.02.009.001</w:t>
              </w:r>
            </w:hyperlink>
            <w:r>
              <w:rPr>
                <w:sz w:val="20"/>
              </w:rPr>
              <w:t xml:space="preserve">, </w:t>
            </w:r>
            <w:hyperlink w:history="0" r:id="rId51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A16.02.016</w:t>
              </w:r>
            </w:hyperlink>
            <w:r>
              <w:rPr>
                <w:sz w:val="20"/>
              </w:rPr>
              <w:t xml:space="preserve">, </w:t>
            </w:r>
            <w:hyperlink w:history="0" r:id="rId51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A16.03.002</w:t>
              </w:r>
            </w:hyperlink>
            <w:r>
              <w:rPr>
                <w:sz w:val="20"/>
              </w:rPr>
              <w:t xml:space="preserve">, </w:t>
            </w:r>
            <w:hyperlink w:history="0" r:id="rId51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A16.04.003</w:t>
              </w:r>
            </w:hyperlink>
            <w:r>
              <w:rPr>
                <w:sz w:val="20"/>
              </w:rPr>
              <w:t xml:space="preserve">, </w:t>
            </w:r>
            <w:hyperlink w:history="0" r:id="rId51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A16.04.004</w:t>
              </w:r>
            </w:hyperlink>
            <w:r>
              <w:rPr>
                <w:sz w:val="20"/>
              </w:rPr>
              <w:t xml:space="preserve">, </w:t>
            </w:r>
            <w:hyperlink w:history="0" r:id="rId51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A16.04.006</w:t>
              </w:r>
            </w:hyperlink>
            <w:r>
              <w:rPr>
                <w:sz w:val="20"/>
              </w:rPr>
              <w:t xml:space="preserve">, </w:t>
            </w:r>
            <w:hyperlink w:history="0" r:id="rId51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A16.04.019.003</w:t>
              </w:r>
            </w:hyperlink>
            <w:r>
              <w:rPr>
                <w:sz w:val="20"/>
              </w:rPr>
              <w:t xml:space="preserve">, </w:t>
            </w:r>
            <w:hyperlink w:history="0" r:id="rId51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A16.04.024.001</w:t>
              </w:r>
            </w:hyperlink>
            <w:r>
              <w:rPr>
                <w:sz w:val="20"/>
              </w:rPr>
              <w:t xml:space="preserve">, </w:t>
            </w:r>
            <w:hyperlink w:history="0" r:id="rId51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A16.04.047</w:t>
              </w:r>
            </w:hyperlink>
            <w:r>
              <w:rPr>
                <w:sz w:val="20"/>
              </w:rPr>
              <w:t xml:space="preserve">, </w:t>
            </w:r>
            <w:hyperlink w:history="0" r:id="rId51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A16.04.050</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2,49</w:t>
            </w:r>
          </w:p>
        </w:tc>
      </w:tr>
      <w:tr>
        <w:tc>
          <w:tcPr>
            <w:tcW w:w="1239" w:type="dxa"/>
            <w:tcBorders>
              <w:top w:val="nil"/>
              <w:left w:val="nil"/>
              <w:bottom w:val="nil"/>
              <w:right w:val="nil"/>
            </w:tcBorders>
          </w:tcPr>
          <w:p>
            <w:pPr>
              <w:pStyle w:val="0"/>
            </w:pPr>
            <w:r>
              <w:rPr>
                <w:sz w:val="20"/>
              </w:rPr>
              <w:t xml:space="preserve">ds29.004</w:t>
            </w:r>
          </w:p>
        </w:tc>
        <w:tc>
          <w:tcPr>
            <w:tcW w:w="2551" w:type="dxa"/>
            <w:tcBorders>
              <w:top w:val="nil"/>
              <w:left w:val="nil"/>
              <w:bottom w:val="nil"/>
              <w:right w:val="nil"/>
            </w:tcBorders>
          </w:tcPr>
          <w:p>
            <w:pPr>
              <w:pStyle w:val="0"/>
            </w:pPr>
            <w:r>
              <w:rPr>
                <w:sz w:val="20"/>
              </w:rPr>
              <w:t xml:space="preserve">Заболевания опорно-двигательного аппарата, травмы, болезни мягких тканей</w:t>
            </w:r>
          </w:p>
        </w:tc>
        <w:tc>
          <w:tcPr>
            <w:tcW w:w="3797" w:type="dxa"/>
            <w:tcBorders>
              <w:top w:val="nil"/>
              <w:left w:val="nil"/>
              <w:bottom w:val="nil"/>
              <w:right w:val="nil"/>
            </w:tcBorders>
          </w:tcPr>
          <w:p>
            <w:pPr>
              <w:pStyle w:val="0"/>
            </w:pPr>
            <w:r>
              <w:rPr>
                <w:sz w:val="20"/>
              </w:rPr>
              <w:t xml:space="preserve">A26.7, A48.0, D03, D03.0, D03.1, D03.2, D03.3, D03.4, D03.5, D03.6, D03.7, D03.8, D03.9, D04, D04.0, D04.1, D04.2, D04.3, D04.4, D04.5, D04.6, D04.7, D04.8, D04.9, D16.0, D16.1, D16.2, D16.3, D16.4, D16.6, D16.8, D16.9, D17, D17.0, D17.1, D17.2, D17.3, D17.4, D17.5, D17.6, D17.7, D17.9, D18, D18.0, D18.1, D19.7, D19.9, D21, D21.0, D21.1, D21.2, D21.3, D21.4, D21.5, D21.6, D21.9, D22, D22.0, D22.1, D22.2, D22.3, D22.4, D22.5, D22.6, D22.7, D22.9, D23, D23.0, D23.1, D23.2, D23.3, D23.4, D23.5, D23.6, D23.7, D23.9, D24, D48.0, D48.1, D48.5, D48.6, D48.7, D48.9, D86.3, E55.0, E64.3, L02.0, L02.1, L02.2, L02.3, L02.4, L02.8, L02.9, L03.0, L03.1, L03.2, L03.3, L03.8, L03.9, L05.0, L05.9, L72.0, L72.1, L72.2, L72.8, L72.9, L73.2, L89.0, L89.1, L89.2, L89.3, L89.9, L97, L98.4, M15, M15.0, M15.1, M15.2, M15.3, M15.4, M15.8, M15.9, M16, M16.0, M16.1, M16.2, M16.3, M16.4, M16.5, M16.6, M16.7, M16.9, M17, M17.0, M17.1, M17.2, M17.3, M17.4, M17.5, M17.9, M18, M18.0, M18.1, M18.2, M18.3, M18.4, M18.5, M18.9, M19, M19.0, M19.1, M19.2, M19.8, M19.9, M20, M20.0, M20.1, M20.2, M20.3, M20.4, M20.5, M20.6, M21, M21.0, M21.1, M21.2, M21.3, M21.4, M21.5, M21.6, M21.7, M21.8, M21.9, M22, M22.0, M22.1, M22.2, M22.3, M22.4, M22.8, M22.9, M23, M23.0, M23.1, M23.2, M23.3, M23.4, M23.5, M23.6, M23.8, M23.9, M24, M24.0, M24.1, M24.2, M24.3, M24.4, M24.5, M24.6, M24.7, M24.8, M24.9, M25, M25.0, M25.1, M25.2, M25.3, M25.4, M25.5, M25.6, M25.7, M25.8, M25.9, M35.7, M46.2, M60, M60.0, M60.1, M60.2, M60.8, M60.9, M61, M61.0, M61.1, M61.2, M61.3, M61.4, M61.5, M61.9, M62, M62.0, M62.1, M62.2, M62.3, M62.4, M62.5, M62.6, M62.8, M62.9, M63, M63.0, M63.1, M63.2, M63.3, M63.8, M65,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1,05</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M80, M80.0, M80.1, M80.2, M80.3, M80.4, M80.5, M80.8, M80.9, M81, M81.0, M81.1, M81.2, M81.3, M81.4, M81.5, M81.6, M81.8, M81.9, M82, M82.0, M82.8, M83, M83.0, M83.1, M83.2, M83.3, M83.4, M83.5, M83.8, M83.9, M84, M84.0, M84.1, M84.2, M84.3, M84.4, M84.8, M84.9, M85, M85.0, M85.1, M85.2, M85.3, M85.4, M85.5, M85.6, M85.8, M85.9, M86.0, M86.1, M86.2, M86.3, M86.4, M86.5, M86.6, M86.8, M86.9,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M95, M95.0, M95.1, M95.2, M95.3, M95.4, M95.5, M95.8, M95.9, M96.0, M96.6,</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M96.8, M96.9, N07.1,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Q77.4, Q77.5, Q77.6, Q77.7, Q77.8, Q77.9, Q78, Q78.0, Q78.1, Q78.2, Q78.3, Q78.4, Q78.5, Q78.6, Q78.8, Q78.9, Q79, Q79.0, Q79.1, Q79.2, Q79.3, Q79.4, Q79.5, Q79.6, Q79.8, Q79.9, Q87.0, Q87.1, Q87.2, Q87.3, Q87.4, Q87.5, Q89.9, R26.2, R29.4, R89, R89.0, R89.1, R89.2, R89.3, R89.4, R89.5, R89.6, R89.7, R89.8, R89.9, R93.6, R93.7, S00, S00.0, S00.3, S00.7, S00.8, S00.9, S01, S01.0, S01.2, S01.7, S01.8, S01.9, S07, S07.0, S07.1, S07.8, S07.9, S08, S08.0, S08.1, S08.8, S08.9, S09, S09.0, S09.1, S09.7, S09.8, S09.9, S10, S10.0, S10.1, S10.7, S10.8, S10.9, S11, S11.0, S11.1, S11.2, S11.7, S11.8, S11.9, S15, S15.0, S15.1, S15.2, S15.3, S15.7, S15.8, S15.9, S17, S17.0, S17.8, S17.9, S18, S19, S19.7, S19.8, S19.9, S20, S20.0, S20.1, S20.2, S20.3, S20.4, S20.7, S20.8, S21, S21.0, S21.1, S21.2, S21.7, S21.8, S21.9, S22.1, S22.10, S22.11, S22.2, S22.20, S22.21, S22.3, S22.30, S22.31, S22.4, S22.40, S22.41, S22.5, S22.50, S22.51, S22.8, S22.80,</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S22.81, S22.9, S22.90, S22.91, S23.4, S23.5, S25, S25.0, S25.1, S25.2, S25.3, S25.4, S25.5, S25.7, S25.8, S25.9, S27, S27.0, S27.00, S27.01, S27.1, S27.10, S27.11, S27.2, S27.20, S27.21, S27.3, S27.30, S27.31, S27.4, S27.40, S27.41, S27.5, S27.50, S27.51, S27.6, S27.60, S27.61, S27.7, S27.70, S27.71, S27.8, S27.80, S27.81, S27.9, S27.90, S27.91, S28, S28.0, S28.1, S29.0, S29.7, S29.8, S29.9, S30, S30.0, S30.1, S30.7, S30.8, S30.9, S31, S31.0, S31.1, S31.7, S31.8, S32.3, S32.30, S32.31, S32.4, S32.40, S32.41, S32.5, S32.50, S32.51, S32.7, S32.70, S32.71, S33.4, S35, S35.0, S35.1, S35.2, S35.3, S35.4, S35.5, S35.7, S35.8, S35.9, S38, S38.0, S38.1, S38.3, S39.0, S39.6, S39.7, S39.8, S39.9, S40, S40.0, S40.7, S40.8, S40.9, S41, S41.0, S41.1, S41.7, S41.8, S42, S42.0, S42.00, S42.01, S42.1, S42.10, S42.11, S42.2, S42.20, S42.21, S42.3, S42.30, S42.31, S42.4, S42.40, S42.41, S42.7, S42.70, S42.71, S42.8, S42.80, S42.81, S42.9, S42.90, S42.91, S43, S43.0, S43.1, S43.2, S43.3, S43.4, S43.5, S43.6, S43.7, S45, S45.0, S45.1, S45.2, S45.3, S45.7, S45.8, S45.9, S46, S46.0, S46.1, S46.2, S46.3, S46.7, S46.8, S46.9, S47, S48, S48.0, S48.1, S48.9, S49.7, S49.8, S49.9, S50, S50.0, S50.1, S50.7, S50.8, S50.9, S51, S51.0, S51.7, S51.8, S51.9, S52, S52.0, S52.00, S52.01, S52.1, S52.10, S52.11, S52.2, S52.20, S52.21, S52.3, S52.30, S52.31, S52.4, S52.40, S52.41, S52.5, S52.50, S52.51, S52.6, S52.60, S52.61, S52.7, S52.70, S52.71, S52.8, S52.80, S52.81, S52.9, S52.90, S52.91, S53, S53.0, S53.1, S53.2, S53.3, S53.4, S55, S55.0, S55.1, S55.2, S55.7, S55.8, S55.9, S56, S56.0, S56.1, S56.2, S56.3, S56.4, S56.5, S56.7, S56.8, S57, S57.0, S57.8, S57.9, S58, S58.0, S58.1, S58.9, S59.7, S59.8, S59.9, S60, S60.0, S60.1, S60.2, S60.7, S60.8, S60.9, S61, S61.0, S61.1, S61.7, S61.8, S61.9, S62, S62.0, S62.00, S62.01, S62.1, S62.10, S62.11, S62.2, S62.20, S62.21, S62.3, S62.30, S62.31, S62.4, S62.40, S62.41, S62.5, S62.50, S62.51, S62.6, S62.60, S62.61, S62.7, S62.70, S62.71, S62.8, S62.80, S62.81, S63, S63.0, S63.1, S63.2, S63.3, S63.4, S63.5, S63.6, S63.7, S65, S65.0, S65.1, S65.2, S65.3, S65.4, S65.5, S65.7, S65.8, S65.9, S66, S66.0, S66.1, S66.2, S66.3, S66.4, S66.5, S66.6, S66.7, S66.8, S66.9, S67, S67.0, S67.8, S68, S68.0, S68.1, S68.2, S68.3, S68.4,</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S68.8, S68.9, S69.7, S69.8, S69.9, S70, S70.0, S70.1, S70.7, S70.8, S70.9, S71, S71.0, S71.1, S71.7, S71.8, S72.0, S72.00, S72.01, S72.1, S72.10, S72.11, S72.2, S72.20, S72.21, S72.3, S72.30, S72.31, S72.4, S72.40, S72.41, S72.7, S72.70, S72.71, S72.8, S72.80, S72.81, S72.9, S72.90, S72.91, S73, S73.0, S73.1, S75, S75.0, S75.1, S75.2, S75.7, S75.8, S75.9, S76, S76.0, S76.1, S76.2, S76.3, S76.4, S76.7, S77, S77.0, S77.1, S77.2, S78, S78.0, S78.1, S78.9, S79.7, S79.8, S79.9, S80, S80.0, S80.1, S80.7, S80.8, S80.9, S81, S81.0, S81.7, S81.8, S81.9, S82, S82.0, S82.00, S82.01, S82.1, S82.10, S82.11, S82.2, S82.20, S82.21, S82.3, S82.30, S82.31, S82.4, S82.40, S82.41, S82.5, S82.50, S82.51, S82.6, S82.60, S82.61, S82.7, S82.70, S82.71, S82.8, S82.80, S82.81, S82.9, S82.90, S82.91, S83, S83.0, S83.1, S83.2, S83.3, S83.4, S83.5, S83.6, S83.7, S85, S85.0, S85.1, S85.2, S85.3, S85.4, S85.5, S85.7, S85.8, S85.9, S86, S86.0, S86.1, S86.2, S86.3, S86.7, S86.8, S86.9, S87, S87.0, S87.8, S88, S88.0, S88.1, S88.9, S89, S89.7, S89.8, S89.9, S90, S90.0, S90.1, S90.2, S90.3, S90.7, S90.8, S90.9, S91, S91.0, S91.1, S91.2, S91.3, S91.7, S92, S92.0, S92.00, S92.01, S92.1, S92.10, S92.11, S92.2, S92.20, S92.21, S92.3, S92.30, S92.31, S92.4, S92.40, S92.41, S92.5, S92.50, S92.51, S92.7, S92.70, S92.71, S92.9, S92.90, S92.91, S93, S93.0, S93.1, S93.2, S93.3, S93.4, S93.5, S93.6, S95, S95.0, S95.1, S95.2, S95.7, S95.8, S95.9, S96, S96.0, S96.1, S96.2, S96.7, S96.8, S96.9, S97, S97.0, S97.1, S97.8, S98, S98.0, S98.1, S98.2, S98.3, S98.4, S99.7, S99.8, S99.9, T00, T00.0, T00.1, T00.2, T00.3, T00.6, T00.8, T00.9, T01, T01.0, T01.1, T01.2, T01.3, T01.6, T01.8, T01.9, T02.1, T02.10, T02.11, T02.2, T02.20, T02.21, T02.3, T02.30, T02.31, T02.4, T02.40, T02.41, T02.5, T02.50, T02.51, T02.6, T02.60, T02.61, T02.7, T02.70, T02.71, T02.8, T02.80, T02.81, T02.9, T02.90, T02.91, T03, T03.0, T03.1,</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T03.2, T03.3, T03.4, T03.8, T03.9, T04, T04.0, T04.1, T04.2, T04.3, T04.4, T04.7, T04.8, T04.9, T05, T05.0, T05.1, T05.2, T05.3, T05.4, T05.5, T05.6, T05.8, T05.9, T06, T06.0, T06.1, T06.2, T06.3, T06.4, T06.5, T06.8, T07, T09, T09.0, T09.1, T09.2, T09.5, T09.6, T09.8, T09.9, T10, T10.0, T10.1, T11, T11.0, T11.1, T11.2, T11.4, T11.5, T11.6, T11.8, T11.9, T12, T12.0, T12.1, T13, T13.0, T13.1, T13.2, T13.4, T13.5, T13.6, T13.8, T13.9, T14, T14.0, T14.1, T14.2, T14.20, T14.21, T14.3, T14.5, T14.6, T14.7, T14.8, T14.9, T84, T84.0, T84.1, T84.2, T84.3, T84.4, T84.5, T84.6, T84.7, T84.8, T84.9, T87, T87.0, T87.1, T87.2, T87.3, T87.4, T87.5, T87.6, T90, T90.0, T90.1, T91, T91.0, T91.2, T91.8, T91.9, T92, T92.0, T92.1, T92.2, T92.3, T92.5, T92.6, T92.8, T92.9, T93, T93.0, T93.1, T93.2, T93.3, T93.5, T93.6, T93.8, T93.9, T94, T94.0, T94.1</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outlineLvl w:val="3"/>
            </w:pPr>
            <w:r>
              <w:rPr>
                <w:sz w:val="20"/>
              </w:rPr>
              <w:t xml:space="preserve">ds30</w:t>
            </w:r>
          </w:p>
        </w:tc>
        <w:tc>
          <w:tcPr>
            <w:gridSpan w:val="4"/>
            <w:tcW w:w="13207" w:type="dxa"/>
            <w:tcBorders>
              <w:top w:val="nil"/>
              <w:left w:val="nil"/>
              <w:bottom w:val="nil"/>
              <w:right w:val="nil"/>
            </w:tcBorders>
          </w:tcPr>
          <w:p>
            <w:pPr>
              <w:pStyle w:val="0"/>
            </w:pPr>
            <w:r>
              <w:rPr>
                <w:sz w:val="20"/>
              </w:rPr>
              <w:t xml:space="preserve">Урология</w:t>
            </w:r>
          </w:p>
        </w:tc>
        <w:tc>
          <w:tcPr>
            <w:tcW w:w="1417" w:type="dxa"/>
            <w:tcBorders>
              <w:top w:val="nil"/>
              <w:left w:val="nil"/>
              <w:bottom w:val="nil"/>
              <w:right w:val="nil"/>
            </w:tcBorders>
          </w:tcPr>
          <w:p>
            <w:pPr>
              <w:pStyle w:val="0"/>
              <w:jc w:val="center"/>
            </w:pPr>
            <w:r>
              <w:rPr>
                <w:sz w:val="20"/>
              </w:rPr>
              <w:t xml:space="preserve">0,98</w:t>
            </w:r>
          </w:p>
        </w:tc>
      </w:tr>
      <w:tr>
        <w:tc>
          <w:tcPr>
            <w:tcW w:w="1239" w:type="dxa"/>
            <w:tcBorders>
              <w:top w:val="nil"/>
              <w:left w:val="nil"/>
              <w:bottom w:val="nil"/>
              <w:right w:val="nil"/>
            </w:tcBorders>
            <w:vMerge w:val="restart"/>
          </w:tcPr>
          <w:p>
            <w:pPr>
              <w:pStyle w:val="0"/>
            </w:pPr>
            <w:r>
              <w:rPr>
                <w:sz w:val="20"/>
              </w:rPr>
              <w:t xml:space="preserve">ds30.001</w:t>
            </w:r>
          </w:p>
        </w:tc>
        <w:tc>
          <w:tcPr>
            <w:tcW w:w="2551" w:type="dxa"/>
            <w:tcBorders>
              <w:top w:val="nil"/>
              <w:left w:val="nil"/>
              <w:bottom w:val="nil"/>
              <w:right w:val="nil"/>
            </w:tcBorders>
            <w:vMerge w:val="restart"/>
          </w:tcPr>
          <w:p>
            <w:pPr>
              <w:pStyle w:val="0"/>
            </w:pPr>
            <w:r>
              <w:rPr>
                <w:sz w:val="20"/>
              </w:rPr>
              <w:t xml:space="preserve">Болезни, врожденные аномалии, повреждения мочевой системы и мужских половых органов</w:t>
            </w:r>
          </w:p>
        </w:tc>
        <w:tc>
          <w:tcPr>
            <w:tcW w:w="3797" w:type="dxa"/>
            <w:tcBorders>
              <w:top w:val="nil"/>
              <w:left w:val="nil"/>
              <w:bottom w:val="nil"/>
              <w:right w:val="nil"/>
            </w:tcBorders>
          </w:tcPr>
          <w:p>
            <w:pPr>
              <w:pStyle w:val="0"/>
            </w:pPr>
            <w:r>
              <w:rPr>
                <w:sz w:val="20"/>
              </w:rPr>
              <w:t xml:space="preserve">D07.4, D07.5, D07.6, D09.0, D09.1, D09.7, D09.9, D29, D29.0, D29.1, D29.2, D29.3, D29.4, D29.7, D29.9, D30, D30.0, D30.1, D30.2, D30.3, D30.4, D30.7, D30.9, D40, D40.0, D40.1, D40.7, D40.9, D41, D41.0, D41.1, D41.2, D41.3, D41.4, D41.7, D41.9, 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N40, N41, N41.0, N41.1, N41.2, N41.3, N41.8, N41.9, N42, N42.0, N42.1, N42.2, N42.3, N42.8, N42.9, N43, N43.0, N43.1, N43.2, N43.3, N43.4, N44, N45, N45.0, N45.9, N46, N47, N48, N48.0, N48.1, N48.2, N48.3, N48.4, N48.5, N48.6, N48.8, N48.9, N49, N49.0, N49.1, N49.2, N49.8, N49.9, N50, N50.0, N50.1, N50.8, N50.9, N51, N51.0, N51.1, N51.2, N51.8, N99.4, N99.5, N99.8, N99.9, Q53, Q53.0, Q53.1, Q53.2, Q53.9, Q54, Q54.0, Q54.1, Q54.2, Q54.3, Q54.4, Q54.8, Q54.9, Q55, Q55.0, Q55.1, Q55.2, Q55.3, Q55.4, Q55.5, Q55.6, Q55.8, Q55.9, Q60, Q60.0, Q60.1, Q60.2, Q60.3, Q60.4, Q60.5, Q60.6, Q61, Q61.0, Q61.1, Q61.2, Q61.3,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Пол: Мужской</w:t>
            </w:r>
          </w:p>
        </w:tc>
        <w:tc>
          <w:tcPr>
            <w:tcW w:w="1417" w:type="dxa"/>
            <w:tcBorders>
              <w:top w:val="nil"/>
              <w:left w:val="nil"/>
              <w:bottom w:val="nil"/>
              <w:right w:val="nil"/>
            </w:tcBorders>
            <w:vMerge w:val="restart"/>
          </w:tcPr>
          <w:p>
            <w:pPr>
              <w:pStyle w:val="0"/>
              <w:jc w:val="center"/>
            </w:pPr>
            <w:r>
              <w:rPr>
                <w:sz w:val="20"/>
              </w:rPr>
              <w:t xml:space="preserve">0,80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kudi</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ds30.002</w:t>
            </w:r>
          </w:p>
        </w:tc>
        <w:tc>
          <w:tcPr>
            <w:tcW w:w="2551" w:type="dxa"/>
            <w:tcBorders>
              <w:top w:val="nil"/>
              <w:left w:val="nil"/>
              <w:bottom w:val="nil"/>
              <w:right w:val="nil"/>
            </w:tcBorders>
          </w:tcPr>
          <w:p>
            <w:pPr>
              <w:pStyle w:val="0"/>
            </w:pPr>
            <w:r>
              <w:rPr>
                <w:sz w:val="20"/>
              </w:rPr>
              <w:t xml:space="preserve">Операции на мужских половых органах, взрослые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2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A11.21.002</w:t>
              </w:r>
            </w:hyperlink>
            <w:r>
              <w:rPr>
                <w:sz w:val="20"/>
              </w:rPr>
              <w:t xml:space="preserve">, </w:t>
            </w:r>
            <w:hyperlink w:history="0" r:id="rId52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A11.21.003</w:t>
              </w:r>
            </w:hyperlink>
            <w:r>
              <w:rPr>
                <w:sz w:val="20"/>
              </w:rPr>
              <w:t xml:space="preserve">, </w:t>
            </w:r>
            <w:hyperlink w:history="0" r:id="rId52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w:t>
              </w:r>
            </w:hyperlink>
            <w:r>
              <w:rPr>
                <w:sz w:val="20"/>
              </w:rPr>
              <w:t xml:space="preserve">, </w:t>
            </w:r>
            <w:hyperlink w:history="0" r:id="rId52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A16.21.009</w:t>
              </w:r>
            </w:hyperlink>
            <w:r>
              <w:rPr>
                <w:sz w:val="20"/>
              </w:rPr>
              <w:t xml:space="preserve">, </w:t>
            </w:r>
            <w:hyperlink w:history="0" r:id="rId52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w:t>
              </w:r>
            </w:hyperlink>
            <w:r>
              <w:rPr>
                <w:sz w:val="20"/>
              </w:rPr>
              <w:t xml:space="preserve">, </w:t>
            </w:r>
            <w:hyperlink w:history="0" r:id="rId52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A16.21.010.001</w:t>
              </w:r>
            </w:hyperlink>
            <w:r>
              <w:rPr>
                <w:sz w:val="20"/>
              </w:rPr>
              <w:t xml:space="preserve">, </w:t>
            </w:r>
            <w:hyperlink w:history="0" r:id="rId52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A16.21.011</w:t>
              </w:r>
            </w:hyperlink>
            <w:r>
              <w:rPr>
                <w:sz w:val="20"/>
              </w:rPr>
              <w:t xml:space="preserve">, </w:t>
            </w:r>
            <w:hyperlink w:history="0" r:id="rId52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A16.21.012</w:t>
              </w:r>
            </w:hyperlink>
            <w:r>
              <w:rPr>
                <w:sz w:val="20"/>
              </w:rPr>
              <w:t xml:space="preserve">, </w:t>
            </w:r>
            <w:hyperlink w:history="0" r:id="rId52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A16.21.013</w:t>
              </w:r>
            </w:hyperlink>
            <w:r>
              <w:rPr>
                <w:sz w:val="20"/>
              </w:rPr>
              <w:t xml:space="preserve">, </w:t>
            </w:r>
            <w:hyperlink w:history="0" r:id="rId52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A16.21.017</w:t>
              </w:r>
            </w:hyperlink>
            <w:r>
              <w:rPr>
                <w:sz w:val="20"/>
              </w:rPr>
              <w:t xml:space="preserve">, </w:t>
            </w:r>
            <w:hyperlink w:history="0" r:id="rId52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A16.21.023</w:t>
              </w:r>
            </w:hyperlink>
            <w:r>
              <w:rPr>
                <w:sz w:val="20"/>
              </w:rPr>
              <w:t xml:space="preserve">, </w:t>
            </w:r>
            <w:hyperlink w:history="0" r:id="rId52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A16.21.024</w:t>
              </w:r>
            </w:hyperlink>
            <w:r>
              <w:rPr>
                <w:sz w:val="20"/>
              </w:rPr>
              <w:t xml:space="preserve">, </w:t>
            </w:r>
            <w:hyperlink w:history="0" r:id="rId52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A16.21.025</w:t>
              </w:r>
            </w:hyperlink>
            <w:r>
              <w:rPr>
                <w:sz w:val="20"/>
              </w:rPr>
              <w:t xml:space="preserve">, </w:t>
            </w:r>
            <w:hyperlink w:history="0" r:id="rId52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A16.21.031</w:t>
              </w:r>
            </w:hyperlink>
            <w:r>
              <w:rPr>
                <w:sz w:val="20"/>
              </w:rPr>
              <w:t xml:space="preserve">, </w:t>
            </w:r>
            <w:hyperlink w:history="0" r:id="rId52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A16.21.032</w:t>
              </w:r>
            </w:hyperlink>
            <w:r>
              <w:rPr>
                <w:sz w:val="20"/>
              </w:rPr>
              <w:t xml:space="preserve">, </w:t>
            </w:r>
            <w:hyperlink w:history="0" r:id="rId52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A16.21.034</w:t>
              </w:r>
            </w:hyperlink>
            <w:r>
              <w:rPr>
                <w:sz w:val="20"/>
              </w:rPr>
              <w:t xml:space="preserve">, </w:t>
            </w:r>
            <w:hyperlink w:history="0" r:id="rId52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w:t>
              </w:r>
            </w:hyperlink>
            <w:r>
              <w:rPr>
                <w:sz w:val="20"/>
              </w:rPr>
              <w:t xml:space="preserve">, </w:t>
            </w:r>
            <w:hyperlink w:history="0" r:id="rId52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A16.21.037.001</w:t>
              </w:r>
            </w:hyperlink>
            <w:r>
              <w:rPr>
                <w:sz w:val="20"/>
              </w:rPr>
              <w:t xml:space="preserve">, </w:t>
            </w:r>
            <w:hyperlink w:history="0" r:id="rId52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A16.21.037.002</w:t>
              </w:r>
            </w:hyperlink>
            <w:r>
              <w:rPr>
                <w:sz w:val="20"/>
              </w:rPr>
              <w:t xml:space="preserve">, </w:t>
            </w:r>
            <w:hyperlink w:history="0" r:id="rId52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A16.21.037.003</w:t>
              </w:r>
            </w:hyperlink>
            <w:r>
              <w:rPr>
                <w:sz w:val="20"/>
              </w:rPr>
              <w:t xml:space="preserve">, </w:t>
            </w:r>
            <w:hyperlink w:history="0" r:id="rId52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A16.21.038</w:t>
              </w:r>
            </w:hyperlink>
            <w:r>
              <w:rPr>
                <w:sz w:val="20"/>
              </w:rPr>
              <w:t xml:space="preserve">, </w:t>
            </w:r>
            <w:hyperlink w:history="0" r:id="rId52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A16.21.039</w:t>
              </w:r>
            </w:hyperlink>
            <w:r>
              <w:rPr>
                <w:sz w:val="20"/>
              </w:rPr>
              <w:t xml:space="preserve">, </w:t>
            </w:r>
            <w:hyperlink w:history="0" r:id="rId52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A16.21.040</w:t>
              </w:r>
            </w:hyperlink>
            <w:r>
              <w:rPr>
                <w:sz w:val="20"/>
              </w:rPr>
              <w:t xml:space="preserve">, </w:t>
            </w:r>
            <w:hyperlink w:history="0" r:id="rId52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A16.21.043</w:t>
              </w:r>
            </w:hyperlink>
            <w:r>
              <w:rPr>
                <w:sz w:val="20"/>
              </w:rPr>
              <w:t xml:space="preserve">, </w:t>
            </w:r>
            <w:hyperlink w:history="0" r:id="rId52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A16.21.048</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2,18</w:t>
            </w:r>
          </w:p>
        </w:tc>
      </w:tr>
      <w:tr>
        <w:tc>
          <w:tcPr>
            <w:tcW w:w="1239" w:type="dxa"/>
            <w:tcBorders>
              <w:top w:val="nil"/>
              <w:left w:val="nil"/>
              <w:bottom w:val="nil"/>
              <w:right w:val="nil"/>
            </w:tcBorders>
          </w:tcPr>
          <w:p>
            <w:pPr>
              <w:pStyle w:val="0"/>
            </w:pPr>
            <w:r>
              <w:rPr>
                <w:sz w:val="20"/>
              </w:rPr>
              <w:t xml:space="preserve">ds30.003</w:t>
            </w:r>
          </w:p>
        </w:tc>
        <w:tc>
          <w:tcPr>
            <w:tcW w:w="2551" w:type="dxa"/>
            <w:tcBorders>
              <w:top w:val="nil"/>
              <w:left w:val="nil"/>
              <w:bottom w:val="nil"/>
              <w:right w:val="nil"/>
            </w:tcBorders>
          </w:tcPr>
          <w:p>
            <w:pPr>
              <w:pStyle w:val="0"/>
            </w:pPr>
            <w:r>
              <w:rPr>
                <w:sz w:val="20"/>
              </w:rPr>
              <w:t xml:space="preserve">Операции на мужских половых органах, взрослые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2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A11.21.005.001</w:t>
              </w:r>
            </w:hyperlink>
            <w:r>
              <w:rPr>
                <w:sz w:val="20"/>
              </w:rPr>
              <w:t xml:space="preserve">, </w:t>
            </w:r>
            <w:hyperlink w:history="0" r:id="rId52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w:t>
              </w:r>
            </w:hyperlink>
            <w:r>
              <w:rPr>
                <w:sz w:val="20"/>
              </w:rPr>
              <w:t xml:space="preserve">, </w:t>
            </w:r>
            <w:hyperlink w:history="0" r:id="rId52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A16.21.015.001</w:t>
              </w:r>
            </w:hyperlink>
            <w:r>
              <w:rPr>
                <w:sz w:val="20"/>
              </w:rPr>
              <w:t xml:space="preserve">, </w:t>
            </w:r>
            <w:hyperlink w:history="0" r:id="rId52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A16.21.018</w:t>
              </w:r>
            </w:hyperlink>
            <w:r>
              <w:rPr>
                <w:sz w:val="20"/>
              </w:rPr>
              <w:t xml:space="preserve">, </w:t>
            </w:r>
            <w:hyperlink w:history="0" r:id="rId52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A16.21.044</w:t>
              </w:r>
            </w:hyperlink>
            <w:r>
              <w:rPr>
                <w:sz w:val="20"/>
              </w:rPr>
              <w:t xml:space="preserve">, </w:t>
            </w:r>
            <w:hyperlink w:history="0" r:id="rId52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A16.21.045</w:t>
              </w:r>
            </w:hyperlink>
            <w:r>
              <w:rPr>
                <w:sz w:val="20"/>
              </w:rPr>
              <w:t xml:space="preserve">, </w:t>
            </w:r>
            <w:hyperlink w:history="0" r:id="rId52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A16.21.047</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2,58</w:t>
            </w:r>
          </w:p>
        </w:tc>
      </w:tr>
      <w:tr>
        <w:tc>
          <w:tcPr>
            <w:tcW w:w="1239" w:type="dxa"/>
            <w:tcBorders>
              <w:top w:val="nil"/>
              <w:left w:val="nil"/>
              <w:bottom w:val="nil"/>
              <w:right w:val="nil"/>
            </w:tcBorders>
          </w:tcPr>
          <w:p>
            <w:pPr>
              <w:pStyle w:val="0"/>
            </w:pPr>
            <w:r>
              <w:rPr>
                <w:sz w:val="20"/>
              </w:rPr>
              <w:t xml:space="preserve">ds30.004</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2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w:t>
              </w:r>
            </w:hyperlink>
            <w:r>
              <w:rPr>
                <w:sz w:val="20"/>
              </w:rPr>
              <w:t xml:space="preserve">, </w:t>
            </w:r>
            <w:hyperlink w:history="0" r:id="rId52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A03.28.002</w:t>
              </w:r>
            </w:hyperlink>
            <w:r>
              <w:rPr>
                <w:sz w:val="20"/>
              </w:rPr>
              <w:t xml:space="preserve">, </w:t>
            </w:r>
            <w:hyperlink w:history="0" r:id="rId52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A03.28.003</w:t>
              </w:r>
            </w:hyperlink>
            <w:r>
              <w:rPr>
                <w:sz w:val="20"/>
              </w:rPr>
              <w:t xml:space="preserve">, </w:t>
            </w:r>
            <w:hyperlink w:history="0" r:id="rId52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A03.28.004</w:t>
              </w:r>
            </w:hyperlink>
            <w:r>
              <w:rPr>
                <w:sz w:val="20"/>
              </w:rPr>
              <w:t xml:space="preserve">, </w:t>
            </w:r>
            <w:hyperlink w:history="0" r:id="rId52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w:t>
              </w:r>
            </w:hyperlink>
            <w:r>
              <w:rPr>
                <w:sz w:val="20"/>
              </w:rPr>
              <w:t xml:space="preserve">, </w:t>
            </w:r>
            <w:hyperlink w:history="0" r:id="rId52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A11.28.002</w:t>
              </w:r>
            </w:hyperlink>
            <w:r>
              <w:rPr>
                <w:sz w:val="20"/>
              </w:rPr>
              <w:t xml:space="preserve">, </w:t>
            </w:r>
            <w:hyperlink w:history="0" r:id="rId52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A16.28.010.002</w:t>
              </w:r>
            </w:hyperlink>
            <w:r>
              <w:rPr>
                <w:sz w:val="20"/>
              </w:rPr>
              <w:t xml:space="preserve">, </w:t>
            </w:r>
            <w:hyperlink w:history="0" r:id="rId52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A16.28.035.001</w:t>
              </w:r>
            </w:hyperlink>
            <w:r>
              <w:rPr>
                <w:sz w:val="20"/>
              </w:rPr>
              <w:t xml:space="preserve">, </w:t>
            </w:r>
            <w:hyperlink w:history="0" r:id="rId52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A16.28.040</w:t>
              </w:r>
            </w:hyperlink>
            <w:r>
              <w:rPr>
                <w:sz w:val="20"/>
              </w:rPr>
              <w:t xml:space="preserve">, </w:t>
            </w:r>
            <w:hyperlink w:history="0" r:id="rId52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A16.28.043</w:t>
              </w:r>
            </w:hyperlink>
            <w:r>
              <w:rPr>
                <w:sz w:val="20"/>
              </w:rPr>
              <w:t xml:space="preserve">, </w:t>
            </w:r>
            <w:hyperlink w:history="0" r:id="rId52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A16.28.052.001</w:t>
              </w:r>
            </w:hyperlink>
            <w:r>
              <w:rPr>
                <w:sz w:val="20"/>
              </w:rPr>
              <w:t xml:space="preserve">, </w:t>
            </w:r>
            <w:hyperlink w:history="0" r:id="rId52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A16.28.072.001</w:t>
              </w:r>
            </w:hyperlink>
            <w:r>
              <w:rPr>
                <w:sz w:val="20"/>
              </w:rPr>
              <w:t xml:space="preserve">, </w:t>
            </w:r>
            <w:hyperlink w:history="0" r:id="rId52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A16.28.077</w:t>
              </w:r>
            </w:hyperlink>
            <w:r>
              <w:rPr>
                <w:sz w:val="20"/>
              </w:rPr>
              <w:t xml:space="preserve">, </w:t>
            </w:r>
            <w:hyperlink w:history="0" r:id="rId52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w:t>
              </w:r>
            </w:hyperlink>
            <w:r>
              <w:rPr>
                <w:sz w:val="20"/>
              </w:rPr>
              <w:t xml:space="preserve">, </w:t>
            </w:r>
            <w:hyperlink w:history="0" r:id="rId52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A16.28.086.001</w:t>
              </w:r>
            </w:hyperlink>
            <w:r>
              <w:rPr>
                <w:sz w:val="20"/>
              </w:rPr>
              <w:t xml:space="preserve">, </w:t>
            </w:r>
            <w:hyperlink w:history="0" r:id="rId52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A16.28.087</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1,97</w:t>
            </w:r>
          </w:p>
        </w:tc>
      </w:tr>
      <w:tr>
        <w:tc>
          <w:tcPr>
            <w:tcW w:w="1239" w:type="dxa"/>
            <w:tcBorders>
              <w:top w:val="nil"/>
              <w:left w:val="nil"/>
              <w:bottom w:val="nil"/>
              <w:right w:val="nil"/>
            </w:tcBorders>
          </w:tcPr>
          <w:p>
            <w:pPr>
              <w:pStyle w:val="0"/>
            </w:pPr>
            <w:r>
              <w:rPr>
                <w:sz w:val="20"/>
              </w:rPr>
              <w:t xml:space="preserve">ds30.005</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2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A11.28.012</w:t>
              </w:r>
            </w:hyperlink>
            <w:r>
              <w:rPr>
                <w:sz w:val="20"/>
              </w:rPr>
              <w:t xml:space="preserve">, </w:t>
            </w:r>
            <w:hyperlink w:history="0" r:id="rId52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A11.28.013</w:t>
              </w:r>
            </w:hyperlink>
            <w:r>
              <w:rPr>
                <w:sz w:val="20"/>
              </w:rPr>
              <w:t xml:space="preserve">, </w:t>
            </w:r>
            <w:hyperlink w:history="0" r:id="rId52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w:t>
              </w:r>
            </w:hyperlink>
            <w:r>
              <w:rPr>
                <w:sz w:val="20"/>
              </w:rPr>
              <w:t xml:space="preserve">, </w:t>
            </w:r>
            <w:hyperlink w:history="0" r:id="rId52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A16.28.037</w:t>
              </w:r>
            </w:hyperlink>
            <w:r>
              <w:rPr>
                <w:sz w:val="20"/>
              </w:rPr>
              <w:t xml:space="preserve">, </w:t>
            </w:r>
            <w:hyperlink w:history="0" r:id="rId52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A16.28.051</w:t>
              </w:r>
            </w:hyperlink>
            <w:r>
              <w:rPr>
                <w:sz w:val="20"/>
              </w:rPr>
              <w:t xml:space="preserve">, </w:t>
            </w:r>
            <w:hyperlink w:history="0" r:id="rId52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A16.28.054</w:t>
              </w:r>
            </w:hyperlink>
            <w:r>
              <w:rPr>
                <w:sz w:val="20"/>
              </w:rPr>
              <w:t xml:space="preserve">, </w:t>
            </w:r>
            <w:hyperlink w:history="0" r:id="rId52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A16.28.075.001</w:t>
              </w:r>
            </w:hyperlink>
            <w:r>
              <w:rPr>
                <w:sz w:val="20"/>
              </w:rPr>
              <w:t xml:space="preserve">, </w:t>
            </w:r>
            <w:hyperlink w:history="0" r:id="rId52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A16.28.082</w:t>
              </w:r>
            </w:hyperlink>
            <w:r>
              <w:rPr>
                <w:sz w:val="20"/>
              </w:rPr>
              <w:t xml:space="preserve">, </w:t>
            </w:r>
            <w:hyperlink w:history="0" r:id="rId52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2,04</w:t>
            </w:r>
          </w:p>
        </w:tc>
      </w:tr>
      <w:tr>
        <w:tc>
          <w:tcPr>
            <w:tcW w:w="1239" w:type="dxa"/>
            <w:tcBorders>
              <w:top w:val="nil"/>
              <w:left w:val="nil"/>
              <w:bottom w:val="nil"/>
              <w:right w:val="nil"/>
            </w:tcBorders>
          </w:tcPr>
          <w:p>
            <w:pPr>
              <w:pStyle w:val="0"/>
            </w:pPr>
            <w:r>
              <w:rPr>
                <w:sz w:val="20"/>
              </w:rPr>
              <w:t xml:space="preserve">ds30.006</w:t>
            </w:r>
          </w:p>
        </w:tc>
        <w:tc>
          <w:tcPr>
            <w:tcW w:w="2551"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2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A16.28.001.001</w:t>
              </w:r>
            </w:hyperlink>
            <w:r>
              <w:rPr>
                <w:sz w:val="20"/>
              </w:rPr>
              <w:t xml:space="preserve">, </w:t>
            </w:r>
            <w:hyperlink w:history="0" r:id="rId52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w:t>
              </w:r>
            </w:hyperlink>
            <w:r>
              <w:rPr>
                <w:sz w:val="20"/>
              </w:rPr>
              <w:t xml:space="preserve">, </w:t>
            </w:r>
            <w:hyperlink w:history="0" r:id="rId52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w:t>
              </w:r>
            </w:hyperlink>
            <w:r>
              <w:rPr>
                <w:sz w:val="20"/>
              </w:rPr>
              <w:t xml:space="preserve">, </w:t>
            </w:r>
            <w:hyperlink w:history="0" r:id="rId52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A16.28.017.001</w:t>
              </w:r>
            </w:hyperlink>
            <w:r>
              <w:rPr>
                <w:sz w:val="20"/>
              </w:rPr>
              <w:t xml:space="preserve">, </w:t>
            </w:r>
            <w:hyperlink w:history="0" r:id="rId52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A16.28.029.003</w:t>
              </w:r>
            </w:hyperlink>
            <w:r>
              <w:rPr>
                <w:sz w:val="20"/>
              </w:rPr>
              <w:t xml:space="preserve">, </w:t>
            </w:r>
            <w:hyperlink w:history="0" r:id="rId52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A16.28.045.002</w:t>
              </w:r>
            </w:hyperlink>
            <w:r>
              <w:rPr>
                <w:sz w:val="20"/>
              </w:rPr>
              <w:t xml:space="preserve">, </w:t>
            </w:r>
            <w:hyperlink w:history="0" r:id="rId52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A16.28.046.001</w:t>
              </w:r>
            </w:hyperlink>
            <w:r>
              <w:rPr>
                <w:sz w:val="20"/>
              </w:rPr>
              <w:t xml:space="preserve">, </w:t>
            </w:r>
            <w:hyperlink w:history="0" r:id="rId52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A16.28.046.002</w:t>
              </w:r>
            </w:hyperlink>
            <w:r>
              <w:rPr>
                <w:sz w:val="20"/>
              </w:rPr>
              <w:t xml:space="preserve">, </w:t>
            </w:r>
            <w:hyperlink w:history="0" r:id="rId52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A16.28.053</w:t>
              </w:r>
            </w:hyperlink>
            <w:r>
              <w:rPr>
                <w:sz w:val="20"/>
              </w:rPr>
              <w:t xml:space="preserve">, </w:t>
            </w:r>
            <w:hyperlink w:history="0" r:id="rId52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A16.28.062.001</w:t>
              </w:r>
            </w:hyperlink>
            <w:r>
              <w:rPr>
                <w:sz w:val="20"/>
              </w:rPr>
              <w:t xml:space="preserve">, </w:t>
            </w:r>
            <w:hyperlink w:history="0" r:id="rId52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A16.28.089</w:t>
              </w:r>
            </w:hyperlink>
            <w:r>
              <w:rPr>
                <w:sz w:val="20"/>
              </w:rPr>
              <w:t xml:space="preserve">, </w:t>
            </w:r>
            <w:hyperlink w:history="0" r:id="rId52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A16.28.090</w:t>
              </w:r>
            </w:hyperlink>
            <w:r>
              <w:rPr>
                <w:sz w:val="20"/>
              </w:rPr>
              <w:t xml:space="preserve">, </w:t>
            </w:r>
            <w:hyperlink w:history="0" r:id="rId52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A16.28.092</w:t>
              </w:r>
            </w:hyperlink>
            <w:r>
              <w:rPr>
                <w:sz w:val="20"/>
              </w:rPr>
              <w:t xml:space="preserve">, </w:t>
            </w:r>
            <w:hyperlink w:history="0" r:id="rId52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A16.28.094.001</w:t>
              </w:r>
            </w:hyperlink>
            <w:r>
              <w:rPr>
                <w:sz w:val="20"/>
              </w:rPr>
              <w:t xml:space="preserve">, </w:t>
            </w:r>
            <w:hyperlink w:history="0" r:id="rId52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A16.28.099</w:t>
              </w:r>
            </w:hyperlink>
            <w:r>
              <w:rPr>
                <w:sz w:val="20"/>
              </w:rPr>
              <w:t xml:space="preserve">, </w:t>
            </w:r>
            <w:hyperlink w:history="0" r:id="rId52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A22.28.001</w:t>
              </w:r>
            </w:hyperlink>
            <w:r>
              <w:rPr>
                <w:sz w:val="20"/>
              </w:rPr>
              <w:t xml:space="preserve">, </w:t>
            </w:r>
            <w:hyperlink w:history="0" r:id="rId52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A22.28.002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2,95</w:t>
            </w:r>
          </w:p>
        </w:tc>
      </w:tr>
      <w:tr>
        <w:tc>
          <w:tcPr>
            <w:tcW w:w="1239" w:type="dxa"/>
            <w:tcBorders>
              <w:top w:val="nil"/>
              <w:left w:val="nil"/>
              <w:bottom w:val="nil"/>
              <w:right w:val="nil"/>
            </w:tcBorders>
          </w:tcPr>
          <w:p>
            <w:pPr>
              <w:pStyle w:val="0"/>
              <w:outlineLvl w:val="3"/>
            </w:pPr>
            <w:r>
              <w:rPr>
                <w:sz w:val="20"/>
              </w:rPr>
              <w:t xml:space="preserve">ds31</w:t>
            </w:r>
          </w:p>
        </w:tc>
        <w:tc>
          <w:tcPr>
            <w:gridSpan w:val="4"/>
            <w:tcW w:w="13207" w:type="dxa"/>
            <w:tcBorders>
              <w:top w:val="nil"/>
              <w:left w:val="nil"/>
              <w:bottom w:val="nil"/>
              <w:right w:val="nil"/>
            </w:tcBorders>
          </w:tcPr>
          <w:p>
            <w:pPr>
              <w:pStyle w:val="0"/>
            </w:pPr>
            <w:r>
              <w:rPr>
                <w:sz w:val="20"/>
              </w:rPr>
              <w:t xml:space="preserve">Хирургия</w:t>
            </w:r>
          </w:p>
        </w:tc>
        <w:tc>
          <w:tcPr>
            <w:tcW w:w="1417" w:type="dxa"/>
            <w:tcBorders>
              <w:top w:val="nil"/>
              <w:left w:val="nil"/>
              <w:bottom w:val="nil"/>
              <w:right w:val="nil"/>
            </w:tcBorders>
          </w:tcPr>
          <w:p>
            <w:pPr>
              <w:pStyle w:val="0"/>
              <w:jc w:val="center"/>
            </w:pPr>
            <w:r>
              <w:rPr>
                <w:sz w:val="20"/>
              </w:rPr>
              <w:t xml:space="preserve">0,92</w:t>
            </w:r>
          </w:p>
        </w:tc>
      </w:tr>
      <w:tr>
        <w:tc>
          <w:tcPr>
            <w:tcW w:w="1239" w:type="dxa"/>
            <w:tcBorders>
              <w:top w:val="nil"/>
              <w:left w:val="nil"/>
              <w:bottom w:val="nil"/>
              <w:right w:val="nil"/>
            </w:tcBorders>
          </w:tcPr>
          <w:p>
            <w:pPr>
              <w:pStyle w:val="0"/>
            </w:pPr>
            <w:r>
              <w:rPr>
                <w:sz w:val="20"/>
              </w:rPr>
              <w:t xml:space="preserve">ds31.001</w:t>
            </w:r>
          </w:p>
        </w:tc>
        <w:tc>
          <w:tcPr>
            <w:tcW w:w="2551" w:type="dxa"/>
            <w:tcBorders>
              <w:top w:val="nil"/>
              <w:left w:val="nil"/>
              <w:bottom w:val="nil"/>
              <w:right w:val="nil"/>
            </w:tcBorders>
          </w:tcPr>
          <w:p>
            <w:pPr>
              <w:pStyle w:val="0"/>
            </w:pPr>
            <w:r>
              <w:rPr>
                <w:sz w:val="20"/>
              </w:rPr>
              <w:t xml:space="preserve">Болезни, новообразования молочной железы</w:t>
            </w:r>
          </w:p>
        </w:tc>
        <w:tc>
          <w:tcPr>
            <w:tcW w:w="3797" w:type="dxa"/>
            <w:tcBorders>
              <w:top w:val="nil"/>
              <w:left w:val="nil"/>
              <w:bottom w:val="nil"/>
              <w:right w:val="nil"/>
            </w:tcBorders>
          </w:tcPr>
          <w:p>
            <w:pPr>
              <w:pStyle w:val="0"/>
            </w:pPr>
            <w:r>
              <w:rPr>
                <w:sz w:val="20"/>
              </w:rPr>
              <w:t xml:space="preserve">D05, D05.0, D05.1, D05.7, D05.9, I97.2, N60, N60.0, N60.1, N60.2, N60.3, N60.4, N60.8, N60.9, N61, N62, N63, N64, N64.0, N64.1, N64.2, N64.3, N64.4, N64.5, N64.8, N64.9, Q83, Q83.0, Q83.1, Q83.2, Q83.3, Q83.8, Q83.9, R92, T85.4</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0,89</w:t>
            </w:r>
          </w:p>
        </w:tc>
      </w:tr>
      <w:tr>
        <w:tc>
          <w:tcPr>
            <w:tcW w:w="1239" w:type="dxa"/>
            <w:tcBorders>
              <w:top w:val="nil"/>
              <w:left w:val="nil"/>
              <w:bottom w:val="nil"/>
              <w:right w:val="nil"/>
            </w:tcBorders>
          </w:tcPr>
          <w:p>
            <w:pPr>
              <w:pStyle w:val="0"/>
            </w:pPr>
            <w:r>
              <w:rPr>
                <w:sz w:val="20"/>
              </w:rPr>
              <w:t xml:space="preserve">ds31.002</w:t>
            </w:r>
          </w:p>
        </w:tc>
        <w:tc>
          <w:tcPr>
            <w:tcW w:w="2551" w:type="dxa"/>
            <w:tcBorders>
              <w:top w:val="nil"/>
              <w:left w:val="nil"/>
              <w:bottom w:val="nil"/>
              <w:right w:val="nil"/>
            </w:tcBorders>
          </w:tcPr>
          <w:p>
            <w:pPr>
              <w:pStyle w:val="0"/>
            </w:pPr>
            <w:r>
              <w:rPr>
                <w:sz w:val="20"/>
              </w:rPr>
              <w:t xml:space="preserve">Операции на коже, подкожной клетчатке, придатках кожи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2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A16.01.001</w:t>
              </w:r>
            </w:hyperlink>
            <w:r>
              <w:rPr>
                <w:sz w:val="20"/>
              </w:rPr>
              <w:t xml:space="preserve">, </w:t>
            </w:r>
            <w:hyperlink w:history="0" r:id="rId52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A16.01.002</w:t>
              </w:r>
            </w:hyperlink>
            <w:r>
              <w:rPr>
                <w:sz w:val="20"/>
              </w:rPr>
              <w:t xml:space="preserve">, </w:t>
            </w:r>
            <w:hyperlink w:history="0" r:id="rId52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w:t>
              </w:r>
            </w:hyperlink>
            <w:r>
              <w:rPr>
                <w:sz w:val="20"/>
              </w:rPr>
              <w:t xml:space="preserve">, </w:t>
            </w:r>
            <w:hyperlink w:history="0" r:id="rId52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A16.01.008</w:t>
              </w:r>
            </w:hyperlink>
            <w:r>
              <w:rPr>
                <w:sz w:val="20"/>
              </w:rPr>
              <w:t xml:space="preserve">, </w:t>
            </w:r>
            <w:hyperlink w:history="0" r:id="rId52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A16.01.008.001</w:t>
              </w:r>
            </w:hyperlink>
            <w:r>
              <w:rPr>
                <w:sz w:val="20"/>
              </w:rPr>
              <w:t xml:space="preserve">, </w:t>
            </w:r>
            <w:hyperlink w:history="0" r:id="rId52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A16.01.011</w:t>
              </w:r>
            </w:hyperlink>
            <w:r>
              <w:rPr>
                <w:sz w:val="20"/>
              </w:rPr>
              <w:t xml:space="preserve">, </w:t>
            </w:r>
            <w:hyperlink w:history="0" r:id="rId52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A16.01.012.004</w:t>
              </w:r>
            </w:hyperlink>
            <w:r>
              <w:rPr>
                <w:sz w:val="20"/>
              </w:rPr>
              <w:t xml:space="preserve">, </w:t>
            </w:r>
            <w:hyperlink w:history="0" r:id="rId52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A16.01.015</w:t>
              </w:r>
            </w:hyperlink>
            <w:r>
              <w:rPr>
                <w:sz w:val="20"/>
              </w:rPr>
              <w:t xml:space="preserve">, </w:t>
            </w:r>
            <w:hyperlink w:history="0" r:id="rId52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A16.01.016</w:t>
              </w:r>
            </w:hyperlink>
            <w:r>
              <w:rPr>
                <w:sz w:val="20"/>
              </w:rPr>
              <w:t xml:space="preserve">, </w:t>
            </w:r>
            <w:hyperlink w:history="0" r:id="rId52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A16.01.017</w:t>
              </w:r>
            </w:hyperlink>
            <w:r>
              <w:rPr>
                <w:sz w:val="20"/>
              </w:rPr>
              <w:t xml:space="preserve">, </w:t>
            </w:r>
            <w:hyperlink w:history="0" r:id="rId52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A16.01.017.001</w:t>
              </w:r>
            </w:hyperlink>
            <w:r>
              <w:rPr>
                <w:sz w:val="20"/>
              </w:rPr>
              <w:t xml:space="preserve">, </w:t>
            </w:r>
            <w:hyperlink w:history="0" r:id="rId52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A16.01.019</w:t>
              </w:r>
            </w:hyperlink>
            <w:r>
              <w:rPr>
                <w:sz w:val="20"/>
              </w:rPr>
              <w:t xml:space="preserve">, </w:t>
            </w:r>
            <w:hyperlink w:history="0" r:id="rId52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A16.01.020</w:t>
              </w:r>
            </w:hyperlink>
            <w:r>
              <w:rPr>
                <w:sz w:val="20"/>
              </w:rPr>
              <w:t xml:space="preserve">, </w:t>
            </w:r>
            <w:hyperlink w:history="0" r:id="rId52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A16.01.021</w:t>
              </w:r>
            </w:hyperlink>
            <w:r>
              <w:rPr>
                <w:sz w:val="20"/>
              </w:rPr>
              <w:t xml:space="preserve">, </w:t>
            </w:r>
            <w:hyperlink w:history="0" r:id="rId52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A16.01.022</w:t>
              </w:r>
            </w:hyperlink>
            <w:r>
              <w:rPr>
                <w:sz w:val="20"/>
              </w:rPr>
              <w:t xml:space="preserve">, </w:t>
            </w:r>
            <w:hyperlink w:history="0" r:id="rId52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A16.01.022.001</w:t>
              </w:r>
            </w:hyperlink>
            <w:r>
              <w:rPr>
                <w:sz w:val="20"/>
              </w:rPr>
              <w:t xml:space="preserve">, </w:t>
            </w:r>
            <w:hyperlink w:history="0" r:id="rId52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A16.01.023</w:t>
              </w:r>
            </w:hyperlink>
            <w:r>
              <w:rPr>
                <w:sz w:val="20"/>
              </w:rPr>
              <w:t xml:space="preserve">, </w:t>
            </w:r>
            <w:hyperlink w:history="0" r:id="rId52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A16.01.024</w:t>
              </w:r>
            </w:hyperlink>
            <w:r>
              <w:rPr>
                <w:sz w:val="20"/>
              </w:rPr>
              <w:t xml:space="preserve">, </w:t>
            </w:r>
            <w:hyperlink w:history="0" r:id="rId52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A16.01.025</w:t>
              </w:r>
            </w:hyperlink>
            <w:r>
              <w:rPr>
                <w:sz w:val="20"/>
              </w:rPr>
              <w:t xml:space="preserve">, </w:t>
            </w:r>
            <w:hyperlink w:history="0" r:id="rId52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A16.01.026</w:t>
              </w:r>
            </w:hyperlink>
            <w:r>
              <w:rPr>
                <w:sz w:val="20"/>
              </w:rPr>
              <w:t xml:space="preserve">, </w:t>
            </w:r>
            <w:hyperlink w:history="0" r:id="rId52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A16.01.027</w:t>
              </w:r>
            </w:hyperlink>
            <w:r>
              <w:rPr>
                <w:sz w:val="20"/>
              </w:rPr>
              <w:t xml:space="preserve">, </w:t>
            </w:r>
            <w:hyperlink w:history="0" r:id="rId52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A16.01.027.001</w:t>
              </w:r>
            </w:hyperlink>
            <w:r>
              <w:rPr>
                <w:sz w:val="20"/>
              </w:rPr>
              <w:t xml:space="preserve">, </w:t>
            </w:r>
            <w:hyperlink w:history="0" r:id="rId52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A16.01.027.002</w:t>
              </w:r>
            </w:hyperlink>
            <w:r>
              <w:rPr>
                <w:sz w:val="20"/>
              </w:rPr>
              <w:t xml:space="preserve">, </w:t>
            </w:r>
            <w:hyperlink w:history="0" r:id="rId52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A16.01.028</w:t>
              </w:r>
            </w:hyperlink>
            <w:r>
              <w:rPr>
                <w:sz w:val="20"/>
              </w:rPr>
              <w:t xml:space="preserve">, </w:t>
            </w:r>
            <w:hyperlink w:history="0" r:id="rId52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A16.01.030.001</w:t>
              </w:r>
            </w:hyperlink>
            <w:r>
              <w:rPr>
                <w:sz w:val="20"/>
              </w:rPr>
              <w:t xml:space="preserve">, </w:t>
            </w:r>
            <w:hyperlink w:history="0" r:id="rId52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A16.30.062</w:t>
              </w:r>
            </w:hyperlink>
            <w:r>
              <w:rPr>
                <w:sz w:val="20"/>
              </w:rPr>
              <w:t xml:space="preserve">, </w:t>
            </w:r>
            <w:hyperlink w:history="0" r:id="rId53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A16.30.064</w:t>
              </w:r>
            </w:hyperlink>
            <w:r>
              <w:rPr>
                <w:sz w:val="20"/>
              </w:rPr>
              <w:t xml:space="preserve">, </w:t>
            </w:r>
            <w:hyperlink w:history="0" r:id="rId53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A16.30.066</w:t>
              </w:r>
            </w:hyperlink>
            <w:r>
              <w:rPr>
                <w:sz w:val="20"/>
              </w:rPr>
              <w:t xml:space="preserve">, </w:t>
            </w:r>
            <w:hyperlink w:history="0" r:id="rId53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0,75</w:t>
            </w:r>
          </w:p>
        </w:tc>
      </w:tr>
      <w:tr>
        <w:tc>
          <w:tcPr>
            <w:tcW w:w="1239" w:type="dxa"/>
            <w:tcBorders>
              <w:top w:val="nil"/>
              <w:left w:val="nil"/>
              <w:bottom w:val="nil"/>
              <w:right w:val="nil"/>
            </w:tcBorders>
          </w:tcPr>
          <w:p>
            <w:pPr>
              <w:pStyle w:val="0"/>
            </w:pPr>
            <w:r>
              <w:rPr>
                <w:sz w:val="20"/>
              </w:rPr>
              <w:t xml:space="preserve">ds31.003</w:t>
            </w:r>
          </w:p>
        </w:tc>
        <w:tc>
          <w:tcPr>
            <w:tcW w:w="2551" w:type="dxa"/>
            <w:tcBorders>
              <w:top w:val="nil"/>
              <w:left w:val="nil"/>
              <w:bottom w:val="nil"/>
              <w:right w:val="nil"/>
            </w:tcBorders>
          </w:tcPr>
          <w:p>
            <w:pPr>
              <w:pStyle w:val="0"/>
            </w:pPr>
            <w:r>
              <w:rPr>
                <w:sz w:val="20"/>
              </w:rPr>
              <w:t xml:space="preserve">Операции на коже, подкожной клетчатке, придатках кожи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w:t>
              </w:r>
            </w:hyperlink>
            <w:r>
              <w:rPr>
                <w:sz w:val="20"/>
              </w:rPr>
              <w:t xml:space="preserve">, </w:t>
            </w:r>
            <w:hyperlink w:history="0" r:id="rId53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A16.01.003.001</w:t>
              </w:r>
            </w:hyperlink>
            <w:r>
              <w:rPr>
                <w:sz w:val="20"/>
              </w:rPr>
              <w:t xml:space="preserve">, </w:t>
            </w:r>
            <w:hyperlink w:history="0" r:id="rId53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A16.01.003.002</w:t>
              </w:r>
            </w:hyperlink>
            <w:r>
              <w:rPr>
                <w:sz w:val="20"/>
              </w:rPr>
              <w:t xml:space="preserve">, </w:t>
            </w:r>
            <w:hyperlink w:history="0" r:id="rId53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A16.01.003.003</w:t>
              </w:r>
            </w:hyperlink>
            <w:r>
              <w:rPr>
                <w:sz w:val="20"/>
              </w:rPr>
              <w:t xml:space="preserve">, </w:t>
            </w:r>
            <w:hyperlink w:history="0" r:id="rId53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A16.01.003.004</w:t>
              </w:r>
            </w:hyperlink>
            <w:r>
              <w:rPr>
                <w:sz w:val="20"/>
              </w:rPr>
              <w:t xml:space="preserve">, </w:t>
            </w:r>
            <w:hyperlink w:history="0" r:id="rId53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A16.01.003.005</w:t>
              </w:r>
            </w:hyperlink>
            <w:r>
              <w:rPr>
                <w:sz w:val="20"/>
              </w:rPr>
              <w:t xml:space="preserve">, </w:t>
            </w:r>
            <w:hyperlink w:history="0" r:id="rId53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A16.01.003.006</w:t>
              </w:r>
            </w:hyperlink>
            <w:r>
              <w:rPr>
                <w:sz w:val="20"/>
              </w:rPr>
              <w:t xml:space="preserve">, </w:t>
            </w:r>
            <w:hyperlink w:history="0" r:id="rId53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A16.01.004</w:t>
              </w:r>
            </w:hyperlink>
            <w:r>
              <w:rPr>
                <w:sz w:val="20"/>
              </w:rPr>
              <w:t xml:space="preserve">, </w:t>
            </w:r>
            <w:hyperlink w:history="0" r:id="rId53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A16.01.004.001</w:t>
              </w:r>
            </w:hyperlink>
            <w:r>
              <w:rPr>
                <w:sz w:val="20"/>
              </w:rPr>
              <w:t xml:space="preserve">, </w:t>
            </w:r>
            <w:hyperlink w:history="0" r:id="rId53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A16.01.006</w:t>
              </w:r>
            </w:hyperlink>
            <w:r>
              <w:rPr>
                <w:sz w:val="20"/>
              </w:rPr>
              <w:t xml:space="preserve">, </w:t>
            </w:r>
            <w:hyperlink w:history="0" r:id="rId53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A16.01.009</w:t>
              </w:r>
            </w:hyperlink>
            <w:r>
              <w:rPr>
                <w:sz w:val="20"/>
              </w:rPr>
              <w:t xml:space="preserve">, </w:t>
            </w:r>
            <w:hyperlink w:history="0" r:id="rId53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A16.01.012</w:t>
              </w:r>
            </w:hyperlink>
            <w:r>
              <w:rPr>
                <w:sz w:val="20"/>
              </w:rPr>
              <w:t xml:space="preserve">, </w:t>
            </w:r>
            <w:hyperlink w:history="0" r:id="rId53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A16.01.012.001</w:t>
              </w:r>
            </w:hyperlink>
            <w:r>
              <w:rPr>
                <w:sz w:val="20"/>
              </w:rPr>
              <w:t xml:space="preserve">, </w:t>
            </w:r>
            <w:hyperlink w:history="0" r:id="rId53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A16.01.012.002</w:t>
              </w:r>
            </w:hyperlink>
            <w:r>
              <w:rPr>
                <w:sz w:val="20"/>
              </w:rPr>
              <w:t xml:space="preserve">, </w:t>
            </w:r>
            <w:hyperlink w:history="0" r:id="rId53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A16.01.012.003</w:t>
              </w:r>
            </w:hyperlink>
            <w:r>
              <w:rPr>
                <w:sz w:val="20"/>
              </w:rPr>
              <w:t xml:space="preserve">, </w:t>
            </w:r>
            <w:hyperlink w:history="0" r:id="rId53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A16.01.013</w:t>
              </w:r>
            </w:hyperlink>
            <w:r>
              <w:rPr>
                <w:sz w:val="20"/>
              </w:rPr>
              <w:t xml:space="preserve">, </w:t>
            </w:r>
            <w:hyperlink w:history="0" r:id="rId53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A16.01.014</w:t>
              </w:r>
            </w:hyperlink>
            <w:r>
              <w:rPr>
                <w:sz w:val="20"/>
              </w:rPr>
              <w:t xml:space="preserve">, </w:t>
            </w:r>
            <w:hyperlink w:history="0" r:id="rId53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A16.01.018</w:t>
              </w:r>
            </w:hyperlink>
            <w:r>
              <w:rPr>
                <w:sz w:val="20"/>
              </w:rPr>
              <w:t xml:space="preserve">, </w:t>
            </w:r>
            <w:hyperlink w:history="0" r:id="rId53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A16.01.029</w:t>
              </w:r>
            </w:hyperlink>
            <w:r>
              <w:rPr>
                <w:sz w:val="20"/>
              </w:rPr>
              <w:t xml:space="preserve">, </w:t>
            </w:r>
            <w:hyperlink w:history="0" r:id="rId53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A16.01.030</w:t>
              </w:r>
            </w:hyperlink>
            <w:r>
              <w:rPr>
                <w:sz w:val="20"/>
              </w:rPr>
              <w:t xml:space="preserve">, </w:t>
            </w:r>
            <w:hyperlink w:history="0" r:id="rId53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A16.01.031</w:t>
              </w:r>
            </w:hyperlink>
            <w:r>
              <w:rPr>
                <w:sz w:val="20"/>
              </w:rPr>
              <w:t xml:space="preserve">, </w:t>
            </w:r>
            <w:hyperlink w:history="0" r:id="rId53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w:t>
              </w:r>
            </w:hyperlink>
            <w:r>
              <w:rPr>
                <w:sz w:val="20"/>
              </w:rPr>
              <w:t xml:space="preserve">, </w:t>
            </w:r>
            <w:hyperlink w:history="0" r:id="rId53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A16.30.032.001</w:t>
              </w:r>
            </w:hyperlink>
            <w:r>
              <w:rPr>
                <w:sz w:val="20"/>
              </w:rPr>
              <w:t xml:space="preserve">, </w:t>
            </w:r>
            <w:hyperlink w:history="0" r:id="rId53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A16.30.032.002</w:t>
              </w:r>
            </w:hyperlink>
            <w:r>
              <w:rPr>
                <w:sz w:val="20"/>
              </w:rPr>
              <w:t xml:space="preserve">, </w:t>
            </w:r>
            <w:hyperlink w:history="0" r:id="rId53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A16.30.032.004</w:t>
              </w:r>
            </w:hyperlink>
            <w:r>
              <w:rPr>
                <w:sz w:val="20"/>
              </w:rPr>
              <w:t xml:space="preserve">, </w:t>
            </w:r>
            <w:hyperlink w:history="0" r:id="rId53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A16.30.032.005</w:t>
              </w:r>
            </w:hyperlink>
            <w:r>
              <w:rPr>
                <w:sz w:val="20"/>
              </w:rPr>
              <w:t xml:space="preserve">, </w:t>
            </w:r>
            <w:hyperlink w:history="0" r:id="rId53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A16.30.033</w:t>
              </w:r>
            </w:hyperlink>
            <w:r>
              <w:rPr>
                <w:sz w:val="20"/>
              </w:rPr>
              <w:t xml:space="preserve">, </w:t>
            </w:r>
            <w:hyperlink w:history="0" r:id="rId53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A16.30.068</w:t>
              </w:r>
            </w:hyperlink>
            <w:r>
              <w:rPr>
                <w:sz w:val="20"/>
              </w:rPr>
              <w:t xml:space="preserve">, </w:t>
            </w:r>
            <w:hyperlink w:history="0" r:id="rId53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A16.30.072</w:t>
              </w:r>
            </w:hyperlink>
            <w:r>
              <w:rPr>
                <w:sz w:val="20"/>
              </w:rPr>
              <w:t xml:space="preserve">, </w:t>
            </w:r>
            <w:hyperlink w:history="0" r:id="rId53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1,00</w:t>
            </w:r>
          </w:p>
        </w:tc>
      </w:tr>
      <w:tr>
        <w:tc>
          <w:tcPr>
            <w:tcW w:w="1239" w:type="dxa"/>
            <w:tcBorders>
              <w:top w:val="nil"/>
              <w:left w:val="nil"/>
              <w:bottom w:val="nil"/>
              <w:right w:val="nil"/>
            </w:tcBorders>
          </w:tcPr>
          <w:p>
            <w:pPr>
              <w:pStyle w:val="0"/>
            </w:pPr>
            <w:r>
              <w:rPr>
                <w:sz w:val="20"/>
              </w:rPr>
              <w:t xml:space="preserve">ds31.004</w:t>
            </w:r>
          </w:p>
        </w:tc>
        <w:tc>
          <w:tcPr>
            <w:tcW w:w="2551" w:type="dxa"/>
            <w:tcBorders>
              <w:top w:val="nil"/>
              <w:left w:val="nil"/>
              <w:bottom w:val="nil"/>
              <w:right w:val="nil"/>
            </w:tcBorders>
          </w:tcPr>
          <w:p>
            <w:pPr>
              <w:pStyle w:val="0"/>
            </w:pPr>
            <w:r>
              <w:rPr>
                <w:sz w:val="20"/>
              </w:rPr>
              <w:t xml:space="preserve">Операции на коже, подкожной клетчатке, придатках кожи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A16.01.005.005</w:t>
              </w:r>
            </w:hyperlink>
            <w:r>
              <w:rPr>
                <w:sz w:val="20"/>
              </w:rPr>
              <w:t xml:space="preserve">, </w:t>
            </w:r>
            <w:hyperlink w:history="0" r:id="rId53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A16.01.010</w:t>
              </w:r>
            </w:hyperlink>
            <w:r>
              <w:rPr>
                <w:sz w:val="20"/>
              </w:rPr>
              <w:t xml:space="preserve">, </w:t>
            </w:r>
            <w:hyperlink w:history="0" r:id="rId53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A16.01.010.002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4,34</w:t>
            </w:r>
          </w:p>
        </w:tc>
      </w:tr>
      <w:tr>
        <w:tc>
          <w:tcPr>
            <w:tcW w:w="1239" w:type="dxa"/>
            <w:tcBorders>
              <w:top w:val="nil"/>
              <w:left w:val="nil"/>
              <w:bottom w:val="nil"/>
              <w:right w:val="nil"/>
            </w:tcBorders>
          </w:tcPr>
          <w:p>
            <w:pPr>
              <w:pStyle w:val="0"/>
            </w:pPr>
            <w:r>
              <w:rPr>
                <w:sz w:val="20"/>
              </w:rPr>
              <w:t xml:space="preserve">ds31.005</w:t>
            </w:r>
          </w:p>
        </w:tc>
        <w:tc>
          <w:tcPr>
            <w:tcW w:w="2551" w:type="dxa"/>
            <w:tcBorders>
              <w:top w:val="nil"/>
              <w:left w:val="nil"/>
              <w:bottom w:val="nil"/>
              <w:right w:val="nil"/>
            </w:tcBorders>
          </w:tcPr>
          <w:p>
            <w:pPr>
              <w:pStyle w:val="0"/>
            </w:pPr>
            <w:r>
              <w:rPr>
                <w:sz w:val="20"/>
              </w:rPr>
              <w:t xml:space="preserve">Операции на органах кроветворения и иммунной системы</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A11.06.002</w:t>
              </w:r>
            </w:hyperlink>
            <w:r>
              <w:rPr>
                <w:sz w:val="20"/>
              </w:rPr>
              <w:t xml:space="preserve">, </w:t>
            </w:r>
            <w:hyperlink w:history="0" r:id="rId53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A11.06.002.001</w:t>
              </w:r>
            </w:hyperlink>
            <w:r>
              <w:rPr>
                <w:sz w:val="20"/>
              </w:rPr>
              <w:t xml:space="preserve">, </w:t>
            </w:r>
            <w:hyperlink w:history="0" r:id="rId53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A11.06.002.002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1,29</w:t>
            </w:r>
          </w:p>
        </w:tc>
      </w:tr>
      <w:tr>
        <w:tc>
          <w:tcPr>
            <w:tcW w:w="1239" w:type="dxa"/>
            <w:tcBorders>
              <w:top w:val="nil"/>
              <w:left w:val="nil"/>
              <w:bottom w:val="nil"/>
              <w:right w:val="nil"/>
            </w:tcBorders>
          </w:tcPr>
          <w:p>
            <w:pPr>
              <w:pStyle w:val="0"/>
            </w:pPr>
            <w:r>
              <w:rPr>
                <w:sz w:val="20"/>
              </w:rPr>
              <w:t xml:space="preserve">ds31.006</w:t>
            </w:r>
          </w:p>
        </w:tc>
        <w:tc>
          <w:tcPr>
            <w:tcW w:w="2551" w:type="dxa"/>
            <w:tcBorders>
              <w:top w:val="nil"/>
              <w:left w:val="nil"/>
              <w:bottom w:val="nil"/>
              <w:right w:val="nil"/>
            </w:tcBorders>
          </w:tcPr>
          <w:p>
            <w:pPr>
              <w:pStyle w:val="0"/>
            </w:pPr>
            <w:r>
              <w:rPr>
                <w:sz w:val="20"/>
              </w:rPr>
              <w:t xml:space="preserve">Операции на молочной железе</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A11.20.010.003</w:t>
              </w:r>
            </w:hyperlink>
            <w:r>
              <w:rPr>
                <w:sz w:val="20"/>
              </w:rPr>
              <w:t xml:space="preserve">, </w:t>
            </w:r>
            <w:hyperlink w:history="0" r:id="rId53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A11.20.010.004</w:t>
              </w:r>
            </w:hyperlink>
            <w:r>
              <w:rPr>
                <w:sz w:val="20"/>
              </w:rPr>
              <w:t xml:space="preserve">, </w:t>
            </w:r>
            <w:hyperlink w:history="0" r:id="rId53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A11.30.014</w:t>
              </w:r>
            </w:hyperlink>
            <w:r>
              <w:rPr>
                <w:sz w:val="20"/>
              </w:rPr>
              <w:t xml:space="preserve">, </w:t>
            </w:r>
            <w:hyperlink w:history="0" r:id="rId53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A16.20.031</w:t>
              </w:r>
            </w:hyperlink>
            <w:r>
              <w:rPr>
                <w:sz w:val="20"/>
              </w:rPr>
              <w:t xml:space="preserve">, </w:t>
            </w:r>
            <w:hyperlink w:history="0" r:id="rId53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2,60</w:t>
            </w:r>
          </w:p>
        </w:tc>
      </w:tr>
      <w:tr>
        <w:tc>
          <w:tcPr>
            <w:tcW w:w="1239" w:type="dxa"/>
            <w:tcBorders>
              <w:top w:val="nil"/>
              <w:left w:val="nil"/>
              <w:bottom w:val="nil"/>
              <w:right w:val="nil"/>
            </w:tcBorders>
          </w:tcPr>
          <w:p>
            <w:pPr>
              <w:pStyle w:val="0"/>
              <w:outlineLvl w:val="3"/>
            </w:pPr>
            <w:r>
              <w:rPr>
                <w:sz w:val="20"/>
              </w:rPr>
              <w:t xml:space="preserve">ds32</w:t>
            </w:r>
          </w:p>
        </w:tc>
        <w:tc>
          <w:tcPr>
            <w:gridSpan w:val="4"/>
            <w:tcW w:w="13207" w:type="dxa"/>
            <w:tcBorders>
              <w:top w:val="nil"/>
              <w:left w:val="nil"/>
              <w:bottom w:val="nil"/>
              <w:right w:val="nil"/>
            </w:tcBorders>
          </w:tcPr>
          <w:p>
            <w:pPr>
              <w:pStyle w:val="0"/>
            </w:pPr>
            <w:r>
              <w:rPr>
                <w:sz w:val="20"/>
              </w:rPr>
              <w:t xml:space="preserve">Хирургия (абдоминальная)</w:t>
            </w:r>
          </w:p>
        </w:tc>
        <w:tc>
          <w:tcPr>
            <w:tcW w:w="1417" w:type="dxa"/>
            <w:tcBorders>
              <w:top w:val="nil"/>
              <w:left w:val="nil"/>
              <w:bottom w:val="nil"/>
              <w:right w:val="nil"/>
            </w:tcBorders>
          </w:tcPr>
          <w:p>
            <w:pPr>
              <w:pStyle w:val="0"/>
              <w:jc w:val="center"/>
            </w:pPr>
            <w:r>
              <w:rPr>
                <w:sz w:val="20"/>
              </w:rPr>
              <w:t xml:space="preserve">1,85</w:t>
            </w:r>
          </w:p>
        </w:tc>
      </w:tr>
      <w:tr>
        <w:tc>
          <w:tcPr>
            <w:tcW w:w="1239" w:type="dxa"/>
            <w:tcBorders>
              <w:top w:val="nil"/>
              <w:left w:val="nil"/>
              <w:bottom w:val="nil"/>
              <w:right w:val="nil"/>
            </w:tcBorders>
          </w:tcPr>
          <w:p>
            <w:pPr>
              <w:pStyle w:val="0"/>
            </w:pPr>
            <w:r>
              <w:rPr>
                <w:sz w:val="20"/>
              </w:rPr>
              <w:t xml:space="preserve">ds32.001</w:t>
            </w:r>
          </w:p>
        </w:tc>
        <w:tc>
          <w:tcPr>
            <w:tcW w:w="2551" w:type="dxa"/>
            <w:tcBorders>
              <w:top w:val="nil"/>
              <w:left w:val="nil"/>
              <w:bottom w:val="nil"/>
              <w:right w:val="nil"/>
            </w:tcBorders>
          </w:tcPr>
          <w:p>
            <w:pPr>
              <w:pStyle w:val="0"/>
            </w:pPr>
            <w:r>
              <w:rPr>
                <w:sz w:val="20"/>
              </w:rPr>
              <w:t xml:space="preserve">Операции на пищеводе, желудке, двенадцатиперстной кишке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A03.16.001.001</w:t>
              </w:r>
            </w:hyperlink>
            <w:r>
              <w:rPr>
                <w:sz w:val="20"/>
              </w:rPr>
              <w:t xml:space="preserve">, </w:t>
            </w:r>
            <w:hyperlink w:history="0" r:id="rId53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A11.16.001</w:t>
              </w:r>
            </w:hyperlink>
            <w:r>
              <w:rPr>
                <w:sz w:val="20"/>
              </w:rPr>
              <w:t xml:space="preserve">, </w:t>
            </w:r>
            <w:hyperlink w:history="0" r:id="rId53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A11.16.002</w:t>
              </w:r>
            </w:hyperlink>
            <w:r>
              <w:rPr>
                <w:sz w:val="20"/>
              </w:rPr>
              <w:t xml:space="preserve">, </w:t>
            </w:r>
            <w:hyperlink w:history="0" r:id="rId53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A11.16.003</w:t>
              </w:r>
            </w:hyperlink>
            <w:r>
              <w:rPr>
                <w:sz w:val="20"/>
              </w:rPr>
              <w:t xml:space="preserve">, </w:t>
            </w:r>
            <w:hyperlink w:history="0" r:id="rId53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A16.16.041.003</w:t>
              </w:r>
            </w:hyperlink>
            <w:r>
              <w:rPr>
                <w:sz w:val="20"/>
              </w:rPr>
              <w:t xml:space="preserve">, </w:t>
            </w:r>
            <w:hyperlink w:history="0" r:id="rId53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A16.16.047</w:t>
              </w:r>
            </w:hyperlink>
            <w:r>
              <w:rPr>
                <w:sz w:val="20"/>
              </w:rPr>
              <w:t xml:space="preserve">, </w:t>
            </w:r>
            <w:hyperlink w:history="0" r:id="rId53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A16.16.047.001</w:t>
              </w:r>
            </w:hyperlink>
            <w:r>
              <w:rPr>
                <w:sz w:val="20"/>
              </w:rPr>
              <w:t xml:space="preserve">, </w:t>
            </w:r>
            <w:hyperlink w:history="0" r:id="rId53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A16.16.048</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2,11</w:t>
            </w:r>
          </w:p>
        </w:tc>
      </w:tr>
      <w:tr>
        <w:tc>
          <w:tcPr>
            <w:tcW w:w="1239" w:type="dxa"/>
            <w:tcBorders>
              <w:top w:val="nil"/>
              <w:left w:val="nil"/>
              <w:bottom w:val="nil"/>
              <w:right w:val="nil"/>
            </w:tcBorders>
          </w:tcPr>
          <w:p>
            <w:pPr>
              <w:pStyle w:val="0"/>
            </w:pPr>
            <w:r>
              <w:rPr>
                <w:sz w:val="20"/>
              </w:rPr>
              <w:t xml:space="preserve">ds32.002</w:t>
            </w:r>
          </w:p>
        </w:tc>
        <w:tc>
          <w:tcPr>
            <w:tcW w:w="2551" w:type="dxa"/>
            <w:tcBorders>
              <w:top w:val="nil"/>
              <w:left w:val="nil"/>
              <w:bottom w:val="nil"/>
              <w:right w:val="nil"/>
            </w:tcBorders>
          </w:tcPr>
          <w:p>
            <w:pPr>
              <w:pStyle w:val="0"/>
            </w:pPr>
            <w:r>
              <w:rPr>
                <w:sz w:val="20"/>
              </w:rPr>
              <w:t xml:space="preserve">Операции на пищеводе, желудке, двенадцатиперстной кишке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A16.14.020.002</w:t>
              </w:r>
            </w:hyperlink>
            <w:r>
              <w:rPr>
                <w:sz w:val="20"/>
              </w:rPr>
              <w:t xml:space="preserve">, </w:t>
            </w:r>
            <w:hyperlink w:history="0" r:id="rId53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53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A16.16.006.001</w:t>
              </w:r>
            </w:hyperlink>
            <w:r>
              <w:rPr>
                <w:sz w:val="20"/>
              </w:rPr>
              <w:t xml:space="preserve">, </w:t>
            </w:r>
            <w:hyperlink w:history="0" r:id="rId53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A16.16.006.002</w:t>
              </w:r>
            </w:hyperlink>
            <w:r>
              <w:rPr>
                <w:sz w:val="20"/>
              </w:rPr>
              <w:t xml:space="preserve">, </w:t>
            </w:r>
            <w:hyperlink w:history="0" r:id="rId53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A16.16.008</w:t>
              </w:r>
            </w:hyperlink>
            <w:r>
              <w:rPr>
                <w:sz w:val="20"/>
              </w:rPr>
              <w:t xml:space="preserve">, </w:t>
            </w:r>
            <w:hyperlink w:history="0" r:id="rId53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A16.16.032</w:t>
              </w:r>
            </w:hyperlink>
            <w:r>
              <w:rPr>
                <w:sz w:val="20"/>
              </w:rPr>
              <w:t xml:space="preserve">, </w:t>
            </w:r>
            <w:hyperlink w:history="0" r:id="rId53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A16.16.032.001</w:t>
              </w:r>
            </w:hyperlink>
            <w:r>
              <w:rPr>
                <w:sz w:val="20"/>
              </w:rPr>
              <w:t xml:space="preserve">, </w:t>
            </w:r>
            <w:hyperlink w:history="0" r:id="rId53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A16.16.032.002</w:t>
              </w:r>
            </w:hyperlink>
            <w:r>
              <w:rPr>
                <w:sz w:val="20"/>
              </w:rPr>
              <w:t xml:space="preserve">, </w:t>
            </w:r>
            <w:hyperlink w:history="0" r:id="rId53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A16.16.037</w:t>
              </w:r>
            </w:hyperlink>
            <w:r>
              <w:rPr>
                <w:sz w:val="20"/>
              </w:rPr>
              <w:t xml:space="preserve">, </w:t>
            </w:r>
            <w:hyperlink w:history="0" r:id="rId53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A16.16.037.001</w:t>
              </w:r>
            </w:hyperlink>
            <w:r>
              <w:rPr>
                <w:sz w:val="20"/>
              </w:rPr>
              <w:t xml:space="preserve">, </w:t>
            </w:r>
            <w:hyperlink w:history="0" r:id="rId53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A16.16.038</w:t>
              </w:r>
            </w:hyperlink>
            <w:r>
              <w:rPr>
                <w:sz w:val="20"/>
              </w:rPr>
              <w:t xml:space="preserve">, </w:t>
            </w:r>
            <w:hyperlink w:history="0" r:id="rId53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A16.16.038.001</w:t>
              </w:r>
            </w:hyperlink>
            <w:r>
              <w:rPr>
                <w:sz w:val="20"/>
              </w:rPr>
              <w:t xml:space="preserve">, </w:t>
            </w:r>
            <w:hyperlink w:history="0" r:id="rId53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A16.16.039</w:t>
              </w:r>
            </w:hyperlink>
            <w:r>
              <w:rPr>
                <w:sz w:val="20"/>
              </w:rPr>
              <w:t xml:space="preserve">, </w:t>
            </w:r>
            <w:hyperlink w:history="0" r:id="rId53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w:t>
              </w:r>
            </w:hyperlink>
            <w:r>
              <w:rPr>
                <w:sz w:val="20"/>
              </w:rPr>
              <w:t xml:space="preserve">, </w:t>
            </w:r>
            <w:hyperlink w:history="0" r:id="rId53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A16.16.041.001</w:t>
              </w:r>
            </w:hyperlink>
            <w:r>
              <w:rPr>
                <w:sz w:val="20"/>
              </w:rPr>
              <w:t xml:space="preserve">, </w:t>
            </w:r>
            <w:hyperlink w:history="0" r:id="rId53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A16.16.041.002</w:t>
              </w:r>
            </w:hyperlink>
            <w:r>
              <w:rPr>
                <w:sz w:val="20"/>
              </w:rPr>
              <w:t xml:space="preserve">, </w:t>
            </w:r>
            <w:hyperlink w:history="0" r:id="rId53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A16.16.051</w:t>
              </w:r>
            </w:hyperlink>
            <w:r>
              <w:rPr>
                <w:sz w:val="20"/>
              </w:rPr>
              <w:t xml:space="preserve">, </w:t>
            </w:r>
            <w:hyperlink w:history="0" r:id="rId53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A16.16.052</w:t>
              </w:r>
            </w:hyperlink>
            <w:r>
              <w:rPr>
                <w:sz w:val="20"/>
              </w:rPr>
              <w:t xml:space="preserve">, </w:t>
            </w:r>
            <w:hyperlink w:history="0" r:id="rId53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A16.16.057</w:t>
              </w:r>
            </w:hyperlink>
            <w:r>
              <w:rPr>
                <w:sz w:val="20"/>
              </w:rPr>
              <w:t xml:space="preserve">, </w:t>
            </w:r>
            <w:hyperlink w:history="0" r:id="rId53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A16.16.058</w:t>
              </w:r>
            </w:hyperlink>
            <w:r>
              <w:rPr>
                <w:sz w:val="20"/>
              </w:rPr>
              <w:t xml:space="preserve">, </w:t>
            </w:r>
            <w:hyperlink w:history="0" r:id="rId53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A16.16.059</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3,55</w:t>
            </w:r>
          </w:p>
        </w:tc>
      </w:tr>
      <w:tr>
        <w:tc>
          <w:tcPr>
            <w:tcW w:w="1239" w:type="dxa"/>
            <w:tcBorders>
              <w:top w:val="nil"/>
              <w:left w:val="nil"/>
              <w:bottom w:val="nil"/>
              <w:right w:val="nil"/>
            </w:tcBorders>
          </w:tcPr>
          <w:p>
            <w:pPr>
              <w:pStyle w:val="0"/>
            </w:pPr>
            <w:r>
              <w:rPr>
                <w:sz w:val="20"/>
              </w:rPr>
              <w:t xml:space="preserve">ds32.003</w:t>
            </w:r>
          </w:p>
        </w:tc>
        <w:tc>
          <w:tcPr>
            <w:tcW w:w="2551" w:type="dxa"/>
            <w:tcBorders>
              <w:top w:val="nil"/>
              <w:left w:val="nil"/>
              <w:bottom w:val="nil"/>
              <w:right w:val="nil"/>
            </w:tcBorders>
          </w:tcPr>
          <w:p>
            <w:pPr>
              <w:pStyle w:val="0"/>
            </w:pPr>
            <w:r>
              <w:rPr>
                <w:sz w:val="20"/>
              </w:rPr>
              <w:t xml:space="preserve">Операции по поводу грыж, взрослые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w:t>
              </w:r>
            </w:hyperlink>
            <w:r>
              <w:rPr>
                <w:sz w:val="20"/>
              </w:rPr>
              <w:t xml:space="preserve">, </w:t>
            </w:r>
            <w:hyperlink w:history="0" r:id="rId53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53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A16.30.003</w:t>
              </w:r>
            </w:hyperlink>
            <w:r>
              <w:rPr>
                <w:sz w:val="20"/>
              </w:rPr>
              <w:t xml:space="preserve">, </w:t>
            </w:r>
            <w:hyperlink w:history="0" r:id="rId53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w:t>
              </w:r>
            </w:hyperlink>
            <w:r>
              <w:rPr>
                <w:sz w:val="20"/>
              </w:rPr>
              <w:t xml:space="preserve">, </w:t>
            </w:r>
            <w:hyperlink w:history="0" r:id="rId53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A16.30.004.001</w:t>
              </w:r>
            </w:hyperlink>
            <w:r>
              <w:rPr>
                <w:sz w:val="20"/>
              </w:rPr>
              <w:t xml:space="preserve">, </w:t>
            </w:r>
            <w:hyperlink w:history="0" r:id="rId53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1,57</w:t>
            </w:r>
          </w:p>
        </w:tc>
      </w:tr>
      <w:tr>
        <w:tc>
          <w:tcPr>
            <w:tcW w:w="1239" w:type="dxa"/>
            <w:tcBorders>
              <w:top w:val="nil"/>
              <w:left w:val="nil"/>
              <w:bottom w:val="nil"/>
              <w:right w:val="nil"/>
            </w:tcBorders>
          </w:tcPr>
          <w:p>
            <w:pPr>
              <w:pStyle w:val="0"/>
            </w:pPr>
            <w:r>
              <w:rPr>
                <w:sz w:val="20"/>
              </w:rPr>
              <w:t xml:space="preserve">ds32.004</w:t>
            </w:r>
          </w:p>
        </w:tc>
        <w:tc>
          <w:tcPr>
            <w:tcW w:w="2551" w:type="dxa"/>
            <w:tcBorders>
              <w:top w:val="nil"/>
              <w:left w:val="nil"/>
              <w:bottom w:val="nil"/>
              <w:right w:val="nil"/>
            </w:tcBorders>
          </w:tcPr>
          <w:p>
            <w:pPr>
              <w:pStyle w:val="0"/>
            </w:pPr>
            <w:r>
              <w:rPr>
                <w:sz w:val="20"/>
              </w:rPr>
              <w:t xml:space="preserve">Операции по поводу грыж, взрослые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2,26</w:t>
            </w:r>
          </w:p>
        </w:tc>
      </w:tr>
      <w:tr>
        <w:tc>
          <w:tcPr>
            <w:tcW w:w="1239" w:type="dxa"/>
            <w:tcBorders>
              <w:top w:val="nil"/>
              <w:left w:val="nil"/>
              <w:bottom w:val="nil"/>
              <w:right w:val="nil"/>
            </w:tcBorders>
          </w:tcPr>
          <w:p>
            <w:pPr>
              <w:pStyle w:val="0"/>
            </w:pPr>
            <w:r>
              <w:rPr>
                <w:sz w:val="20"/>
              </w:rPr>
              <w:t xml:space="preserve">ds32.005</w:t>
            </w:r>
          </w:p>
        </w:tc>
        <w:tc>
          <w:tcPr>
            <w:tcW w:w="2551" w:type="dxa"/>
            <w:tcBorders>
              <w:top w:val="nil"/>
              <w:left w:val="nil"/>
              <w:bottom w:val="nil"/>
              <w:right w:val="nil"/>
            </w:tcBorders>
          </w:tcPr>
          <w:p>
            <w:pPr>
              <w:pStyle w:val="0"/>
            </w:pPr>
            <w:r>
              <w:rPr>
                <w:sz w:val="20"/>
              </w:rPr>
              <w:t xml:space="preserve">Операции по поводу грыж, взрослые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A16.30.001.001</w:t>
              </w:r>
            </w:hyperlink>
            <w:r>
              <w:rPr>
                <w:sz w:val="20"/>
              </w:rPr>
              <w:t xml:space="preserve">, </w:t>
            </w:r>
            <w:hyperlink w:history="0" r:id="rId53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A16.30.001.002</w:t>
              </w:r>
            </w:hyperlink>
            <w:r>
              <w:rPr>
                <w:sz w:val="20"/>
              </w:rPr>
              <w:t xml:space="preserve">, </w:t>
            </w:r>
            <w:hyperlink w:history="0" r:id="rId53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A16.30.002.001</w:t>
              </w:r>
            </w:hyperlink>
            <w:r>
              <w:rPr>
                <w:sz w:val="20"/>
              </w:rPr>
              <w:t xml:space="preserve">, </w:t>
            </w:r>
            <w:hyperlink w:history="0" r:id="rId53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A16.30.002.002</w:t>
              </w:r>
            </w:hyperlink>
            <w:r>
              <w:rPr>
                <w:sz w:val="20"/>
              </w:rPr>
              <w:t xml:space="preserve">, </w:t>
            </w:r>
            <w:hyperlink w:history="0" r:id="rId53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A16.30.004.010</w:t>
              </w:r>
            </w:hyperlink>
            <w:r>
              <w:rPr>
                <w:sz w:val="20"/>
              </w:rPr>
              <w:t xml:space="preserve">, </w:t>
            </w:r>
            <w:hyperlink w:history="0" r:id="rId53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A16.30.004.011</w:t>
              </w:r>
            </w:hyperlink>
            <w:r>
              <w:rPr>
                <w:sz w:val="20"/>
              </w:rPr>
              <w:t xml:space="preserve">, </w:t>
            </w:r>
            <w:hyperlink w:history="0" r:id="rId53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A16.30.004.012</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3,24</w:t>
            </w:r>
          </w:p>
        </w:tc>
      </w:tr>
      <w:tr>
        <w:tc>
          <w:tcPr>
            <w:tcW w:w="1239" w:type="dxa"/>
            <w:tcBorders>
              <w:top w:val="nil"/>
              <w:left w:val="nil"/>
              <w:bottom w:val="nil"/>
              <w:right w:val="nil"/>
            </w:tcBorders>
          </w:tcPr>
          <w:p>
            <w:pPr>
              <w:pStyle w:val="0"/>
            </w:pPr>
            <w:r>
              <w:rPr>
                <w:sz w:val="20"/>
              </w:rPr>
              <w:t xml:space="preserve">ds32.006</w:t>
            </w:r>
          </w:p>
        </w:tc>
        <w:tc>
          <w:tcPr>
            <w:tcW w:w="2551" w:type="dxa"/>
            <w:tcBorders>
              <w:top w:val="nil"/>
              <w:left w:val="nil"/>
              <w:bottom w:val="nil"/>
              <w:right w:val="nil"/>
            </w:tcBorders>
          </w:tcPr>
          <w:p>
            <w:pPr>
              <w:pStyle w:val="0"/>
            </w:pPr>
            <w:r>
              <w:rPr>
                <w:sz w:val="20"/>
              </w:rPr>
              <w:t xml:space="preserve">Операции на желчном пузыре и желчевыводящих путях</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A16.14.006.001</w:t>
              </w:r>
            </w:hyperlink>
            <w:r>
              <w:rPr>
                <w:sz w:val="20"/>
              </w:rPr>
              <w:t xml:space="preserve">, </w:t>
            </w:r>
            <w:hyperlink w:history="0" r:id="rId53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A16.14.007.001</w:t>
              </w:r>
            </w:hyperlink>
            <w:r>
              <w:rPr>
                <w:sz w:val="20"/>
              </w:rPr>
              <w:t xml:space="preserve">, </w:t>
            </w:r>
            <w:hyperlink w:history="0" r:id="rId53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A16.14.008.001</w:t>
              </w:r>
            </w:hyperlink>
            <w:r>
              <w:rPr>
                <w:sz w:val="20"/>
              </w:rPr>
              <w:t xml:space="preserve">, </w:t>
            </w:r>
            <w:hyperlink w:history="0" r:id="rId53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A16.14.009.002</w:t>
              </w:r>
            </w:hyperlink>
            <w:r>
              <w:rPr>
                <w:sz w:val="20"/>
              </w:rPr>
              <w:t xml:space="preserve">, </w:t>
            </w:r>
            <w:hyperlink w:history="0" r:id="rId53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w:t>
              </w:r>
            </w:hyperlink>
            <w:r>
              <w:rPr>
                <w:sz w:val="20"/>
              </w:rPr>
              <w:t xml:space="preserve">, </w:t>
            </w:r>
            <w:hyperlink w:history="0" r:id="rId53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1,70</w:t>
            </w:r>
          </w:p>
        </w:tc>
      </w:tr>
      <w:tr>
        <w:tc>
          <w:tcPr>
            <w:tcW w:w="1239" w:type="dxa"/>
            <w:tcBorders>
              <w:top w:val="nil"/>
              <w:left w:val="nil"/>
              <w:bottom w:val="nil"/>
              <w:right w:val="nil"/>
            </w:tcBorders>
          </w:tcPr>
          <w:p>
            <w:pPr>
              <w:pStyle w:val="0"/>
            </w:pPr>
            <w:r>
              <w:rPr>
                <w:sz w:val="20"/>
              </w:rPr>
              <w:t xml:space="preserve">ds32.007</w:t>
            </w:r>
          </w:p>
        </w:tc>
        <w:tc>
          <w:tcPr>
            <w:tcW w:w="2551" w:type="dxa"/>
            <w:tcBorders>
              <w:top w:val="nil"/>
              <w:left w:val="nil"/>
              <w:bottom w:val="nil"/>
              <w:right w:val="nil"/>
            </w:tcBorders>
          </w:tcPr>
          <w:p>
            <w:pPr>
              <w:pStyle w:val="0"/>
            </w:pPr>
            <w:r>
              <w:rPr>
                <w:sz w:val="20"/>
              </w:rPr>
              <w:t xml:space="preserve">Другие операции на органах брюшной полости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3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A03.15.001</w:t>
              </w:r>
            </w:hyperlink>
            <w:r>
              <w:rPr>
                <w:sz w:val="20"/>
              </w:rPr>
              <w:t xml:space="preserve">, </w:t>
            </w:r>
            <w:hyperlink w:history="0" r:id="rId53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A16.30.008</w:t>
              </w:r>
            </w:hyperlink>
            <w:r>
              <w:rPr>
                <w:sz w:val="20"/>
              </w:rPr>
              <w:t xml:space="preserve">, </w:t>
            </w:r>
            <w:hyperlink w:history="0" r:id="rId53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A16.30.034</w:t>
              </w:r>
            </w:hyperlink>
            <w:r>
              <w:rPr>
                <w:sz w:val="20"/>
              </w:rPr>
              <w:t xml:space="preserve">, </w:t>
            </w:r>
            <w:hyperlink w:history="0" r:id="rId53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A16.30.043</w:t>
              </w:r>
            </w:hyperlink>
            <w:r>
              <w:rPr>
                <w:sz w:val="20"/>
              </w:rPr>
              <w:t xml:space="preserve">, </w:t>
            </w:r>
            <w:hyperlink w:history="0" r:id="rId53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A16.30.045</w:t>
              </w:r>
            </w:hyperlink>
            <w:r>
              <w:rPr>
                <w:sz w:val="20"/>
              </w:rPr>
              <w:t xml:space="preserve">, </w:t>
            </w:r>
            <w:hyperlink w:history="0" r:id="rId53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A16.30.046</w:t>
              </w:r>
            </w:hyperlink>
            <w:r>
              <w:rPr>
                <w:sz w:val="20"/>
              </w:rPr>
              <w:t xml:space="preserve">, </w:t>
            </w:r>
            <w:hyperlink w:history="0" r:id="rId53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A16.30.079</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2,06</w:t>
            </w:r>
          </w:p>
        </w:tc>
      </w:tr>
      <w:tr>
        <w:tc>
          <w:tcPr>
            <w:tcW w:w="1239" w:type="dxa"/>
            <w:tcBorders>
              <w:top w:val="nil"/>
              <w:left w:val="nil"/>
              <w:bottom w:val="nil"/>
              <w:right w:val="nil"/>
            </w:tcBorders>
          </w:tcPr>
          <w:p>
            <w:pPr>
              <w:pStyle w:val="0"/>
            </w:pPr>
            <w:r>
              <w:rPr>
                <w:sz w:val="20"/>
              </w:rPr>
              <w:t xml:space="preserve">ds32.008</w:t>
            </w:r>
          </w:p>
        </w:tc>
        <w:tc>
          <w:tcPr>
            <w:tcW w:w="2551" w:type="dxa"/>
            <w:tcBorders>
              <w:top w:val="nil"/>
              <w:left w:val="nil"/>
              <w:bottom w:val="nil"/>
              <w:right w:val="nil"/>
            </w:tcBorders>
          </w:tcPr>
          <w:p>
            <w:pPr>
              <w:pStyle w:val="0"/>
            </w:pPr>
            <w:r>
              <w:rPr>
                <w:sz w:val="20"/>
              </w:rPr>
              <w:t xml:space="preserve">Другие операции на органах брюшной полости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4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A03.30.004</w:t>
              </w:r>
            </w:hyperlink>
            <w:r>
              <w:rPr>
                <w:sz w:val="20"/>
              </w:rPr>
              <w:t xml:space="preserve">, </w:t>
            </w:r>
            <w:hyperlink w:history="0" r:id="rId54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A16.30.007</w:t>
              </w:r>
            </w:hyperlink>
            <w:r>
              <w:rPr>
                <w:sz w:val="20"/>
              </w:rPr>
              <w:t xml:space="preserve">, </w:t>
            </w:r>
            <w:hyperlink w:history="0" r:id="rId54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A16.30.007.003</w:t>
              </w:r>
            </w:hyperlink>
            <w:r>
              <w:rPr>
                <w:sz w:val="20"/>
              </w:rPr>
              <w:t xml:space="preserve">, </w:t>
            </w:r>
            <w:hyperlink w:history="0" r:id="rId54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A16.30.021</w:t>
              </w:r>
            </w:hyperlink>
            <w:r>
              <w:rPr>
                <w:sz w:val="20"/>
              </w:rPr>
              <w:t xml:space="preserve">, </w:t>
            </w:r>
            <w:hyperlink w:history="0" r:id="rId54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A16.30.025.002</w:t>
              </w:r>
            </w:hyperlink>
            <w:r>
              <w:rPr>
                <w:sz w:val="20"/>
              </w:rPr>
              <w:t xml:space="preserve">, </w:t>
            </w:r>
            <w:hyperlink w:history="0" r:id="rId54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A16.30.026</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2,17</w:t>
            </w:r>
          </w:p>
        </w:tc>
      </w:tr>
      <w:tr>
        <w:tc>
          <w:tcPr>
            <w:tcW w:w="1239" w:type="dxa"/>
            <w:tcBorders>
              <w:top w:val="nil"/>
              <w:left w:val="nil"/>
              <w:bottom w:val="nil"/>
              <w:right w:val="nil"/>
            </w:tcBorders>
          </w:tcPr>
          <w:p>
            <w:pPr>
              <w:pStyle w:val="0"/>
              <w:outlineLvl w:val="3"/>
            </w:pPr>
            <w:r>
              <w:rPr>
                <w:sz w:val="20"/>
              </w:rPr>
              <w:t xml:space="preserve">ds33</w:t>
            </w:r>
          </w:p>
        </w:tc>
        <w:tc>
          <w:tcPr>
            <w:gridSpan w:val="4"/>
            <w:tcW w:w="13207" w:type="dxa"/>
            <w:tcBorders>
              <w:top w:val="nil"/>
              <w:left w:val="nil"/>
              <w:bottom w:val="nil"/>
              <w:right w:val="nil"/>
            </w:tcBorders>
          </w:tcPr>
          <w:p>
            <w:pPr>
              <w:pStyle w:val="0"/>
            </w:pPr>
            <w:r>
              <w:rPr>
                <w:sz w:val="20"/>
              </w:rPr>
              <w:t xml:space="preserve">Хирургия (комбустиология)</w:t>
            </w:r>
          </w:p>
        </w:tc>
        <w:tc>
          <w:tcPr>
            <w:tcW w:w="1417" w:type="dxa"/>
            <w:tcBorders>
              <w:top w:val="nil"/>
              <w:left w:val="nil"/>
              <w:bottom w:val="nil"/>
              <w:right w:val="nil"/>
            </w:tcBorders>
          </w:tcPr>
          <w:p>
            <w:pPr>
              <w:pStyle w:val="0"/>
              <w:jc w:val="center"/>
            </w:pPr>
            <w:r>
              <w:rPr>
                <w:sz w:val="20"/>
              </w:rPr>
              <w:t xml:space="preserve">1,10</w:t>
            </w:r>
          </w:p>
        </w:tc>
      </w:tr>
      <w:tr>
        <w:tc>
          <w:tcPr>
            <w:tcW w:w="1239" w:type="dxa"/>
            <w:tcBorders>
              <w:top w:val="nil"/>
              <w:left w:val="nil"/>
              <w:bottom w:val="nil"/>
              <w:right w:val="nil"/>
            </w:tcBorders>
          </w:tcPr>
          <w:p>
            <w:pPr>
              <w:pStyle w:val="0"/>
            </w:pPr>
            <w:r>
              <w:rPr>
                <w:sz w:val="20"/>
              </w:rPr>
              <w:t xml:space="preserve">ds33.001</w:t>
            </w:r>
          </w:p>
        </w:tc>
        <w:tc>
          <w:tcPr>
            <w:tcW w:w="2551" w:type="dxa"/>
            <w:tcBorders>
              <w:top w:val="nil"/>
              <w:left w:val="nil"/>
              <w:bottom w:val="nil"/>
              <w:right w:val="nil"/>
            </w:tcBorders>
          </w:tcPr>
          <w:p>
            <w:pPr>
              <w:pStyle w:val="0"/>
            </w:pPr>
            <w:r>
              <w:rPr>
                <w:sz w:val="20"/>
              </w:rPr>
              <w:t xml:space="preserve">Ожоги и отморожения</w:t>
            </w:r>
          </w:p>
        </w:tc>
        <w:tc>
          <w:tcPr>
            <w:tcW w:w="3797" w:type="dxa"/>
            <w:tcBorders>
              <w:top w:val="nil"/>
              <w:left w:val="nil"/>
              <w:bottom w:val="nil"/>
              <w:right w:val="nil"/>
            </w:tcBorders>
          </w:tcPr>
          <w:p>
            <w:pPr>
              <w:pStyle w:val="0"/>
            </w:pPr>
            <w:r>
              <w:rPr>
                <w:sz w:val="20"/>
              </w:rPr>
              <w:t xml:space="preserve">T20.0, T20.1, T20.2, T20.3, T20.4, T20.5, T20.6, T20.7, T21.0, T21.1, T21.2, T21.3, T21.4, T21.5, T21.6, T21.7, T22.0, T22.1, T22.2, T22.3, T22.4, T22.5, T22.6, T22.7, T23.0, T23.1, T23.2, T23.3, T23.4, T23.5, T23.6, T23.7, T24.0, T24.1, T24.2, T24.3, T24.4, T24.5, T24.6, T24.7, T25.0, T25.1, T25.2, T25.3, T25.4, T25.5, T25.6, T25.7, T27.0, T27.1, T27.2, T27.3, T27.4, T27.5, T27.6, T27.7, T29.0, T29.1, T29.2, T29.3, T29.4, T29.5, T29.6, T29.7, T30, T30.0, T30.1, T30.2, T30.3, T30.4, T30.5, T30.6, T30.7, T31.0, T31.1, T31.2, T31.3, T31.4, T31.5, T31.6, T31.7, T31.8, T31.9, T32.0, T32.1, T32.2, T32.3, T32.4, T32.5, T32.6, T32.7, T32.8, T32.9, T33.0, T33.1, T33.2, T33.3, T33.4, T33.5, T33.6, T33.7, T33.8, T33.9, T34.0, T34.1, T34.2, T34.3, T34.4, T34.5, T34.6, T34.7, T34.8, T34.9, T35.0, T35.1, T35.2, T35.3, T35.4, T35.5, T35.6, T35.7, T95.0, T95.1, T95.2, T95.3, T95.4, T95.8, T95.9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1,10</w:t>
            </w:r>
          </w:p>
        </w:tc>
      </w:tr>
      <w:tr>
        <w:tc>
          <w:tcPr>
            <w:tcW w:w="1239" w:type="dxa"/>
            <w:tcBorders>
              <w:top w:val="nil"/>
              <w:left w:val="nil"/>
              <w:bottom w:val="nil"/>
              <w:right w:val="nil"/>
            </w:tcBorders>
          </w:tcPr>
          <w:p>
            <w:pPr>
              <w:pStyle w:val="0"/>
              <w:outlineLvl w:val="3"/>
            </w:pPr>
            <w:r>
              <w:rPr>
                <w:sz w:val="20"/>
              </w:rPr>
              <w:t xml:space="preserve">ds34</w:t>
            </w:r>
          </w:p>
        </w:tc>
        <w:tc>
          <w:tcPr>
            <w:gridSpan w:val="4"/>
            <w:tcW w:w="13207" w:type="dxa"/>
            <w:tcBorders>
              <w:top w:val="nil"/>
              <w:left w:val="nil"/>
              <w:bottom w:val="nil"/>
              <w:right w:val="nil"/>
            </w:tcBorders>
          </w:tcPr>
          <w:p>
            <w:pPr>
              <w:pStyle w:val="0"/>
            </w:pPr>
            <w:r>
              <w:rPr>
                <w:sz w:val="20"/>
              </w:rPr>
              <w:t xml:space="preserve">Челюстно-лицевая хирургия</w:t>
            </w:r>
          </w:p>
        </w:tc>
        <w:tc>
          <w:tcPr>
            <w:tcW w:w="1417" w:type="dxa"/>
            <w:tcBorders>
              <w:top w:val="nil"/>
              <w:left w:val="nil"/>
              <w:bottom w:val="nil"/>
              <w:right w:val="nil"/>
            </w:tcBorders>
          </w:tcPr>
          <w:p>
            <w:pPr>
              <w:pStyle w:val="0"/>
              <w:jc w:val="center"/>
            </w:pPr>
            <w:r>
              <w:rPr>
                <w:sz w:val="20"/>
              </w:rPr>
              <w:t xml:space="preserve">0,89</w:t>
            </w:r>
          </w:p>
        </w:tc>
      </w:tr>
      <w:tr>
        <w:tc>
          <w:tcPr>
            <w:tcW w:w="1239" w:type="dxa"/>
            <w:tcBorders>
              <w:top w:val="nil"/>
              <w:left w:val="nil"/>
              <w:bottom w:val="nil"/>
              <w:right w:val="nil"/>
            </w:tcBorders>
          </w:tcPr>
          <w:p>
            <w:pPr>
              <w:pStyle w:val="0"/>
            </w:pPr>
            <w:r>
              <w:rPr>
                <w:sz w:val="20"/>
              </w:rPr>
              <w:t xml:space="preserve">ds34.001</w:t>
            </w:r>
          </w:p>
        </w:tc>
        <w:tc>
          <w:tcPr>
            <w:tcW w:w="2551" w:type="dxa"/>
            <w:tcBorders>
              <w:top w:val="nil"/>
              <w:left w:val="nil"/>
              <w:bottom w:val="nil"/>
              <w:right w:val="nil"/>
            </w:tcBorders>
          </w:tcPr>
          <w:p>
            <w:pPr>
              <w:pStyle w:val="0"/>
            </w:pPr>
            <w:r>
              <w:rPr>
                <w:sz w:val="20"/>
              </w:rPr>
              <w:t xml:space="preserve">Болезни полости рта, слюнных желез и челюстей, врожденные аномалии лица и шеи, взрослые</w:t>
            </w:r>
          </w:p>
        </w:tc>
        <w:tc>
          <w:tcPr>
            <w:tcW w:w="3797" w:type="dxa"/>
            <w:tcBorders>
              <w:top w:val="nil"/>
              <w:left w:val="nil"/>
              <w:bottom w:val="nil"/>
              <w:right w:val="nil"/>
            </w:tcBorders>
          </w:tcPr>
          <w:p>
            <w:pPr>
              <w:pStyle w:val="0"/>
            </w:pPr>
            <w:r>
              <w:rPr>
                <w:sz w:val="20"/>
              </w:rP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0,88</w:t>
            </w:r>
          </w:p>
        </w:tc>
      </w:tr>
      <w:tr>
        <w:tc>
          <w:tcPr>
            <w:tcW w:w="1239" w:type="dxa"/>
            <w:tcBorders>
              <w:top w:val="nil"/>
              <w:left w:val="nil"/>
              <w:bottom w:val="nil"/>
              <w:right w:val="nil"/>
            </w:tcBorders>
          </w:tcPr>
          <w:p>
            <w:pPr>
              <w:pStyle w:val="0"/>
            </w:pPr>
            <w:r>
              <w:rPr>
                <w:sz w:val="20"/>
              </w:rPr>
              <w:t xml:space="preserve">ds34.002</w:t>
            </w:r>
          </w:p>
        </w:tc>
        <w:tc>
          <w:tcPr>
            <w:tcW w:w="2551" w:type="dxa"/>
            <w:tcBorders>
              <w:top w:val="nil"/>
              <w:left w:val="nil"/>
              <w:bottom w:val="nil"/>
              <w:right w:val="nil"/>
            </w:tcBorders>
          </w:tcPr>
          <w:p>
            <w:pPr>
              <w:pStyle w:val="0"/>
            </w:pPr>
            <w:r>
              <w:rPr>
                <w:sz w:val="20"/>
              </w:rPr>
              <w:t xml:space="preserve">Операции на органах полости рта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4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A11.07.001</w:t>
              </w:r>
            </w:hyperlink>
            <w:r>
              <w:rPr>
                <w:sz w:val="20"/>
              </w:rPr>
              <w:t xml:space="preserve">, </w:t>
            </w:r>
            <w:hyperlink w:history="0" r:id="rId54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A11.07.004</w:t>
              </w:r>
            </w:hyperlink>
            <w:r>
              <w:rPr>
                <w:sz w:val="20"/>
              </w:rPr>
              <w:t xml:space="preserve">, </w:t>
            </w:r>
            <w:hyperlink w:history="0" r:id="rId54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A16.07.001</w:t>
              </w:r>
            </w:hyperlink>
            <w:r>
              <w:rPr>
                <w:sz w:val="20"/>
              </w:rPr>
              <w:t xml:space="preserve">, </w:t>
            </w:r>
            <w:hyperlink w:history="0" r:id="rId54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A16.07.004</w:t>
              </w:r>
            </w:hyperlink>
            <w:r>
              <w:rPr>
                <w:sz w:val="20"/>
              </w:rPr>
              <w:t xml:space="preserve">, </w:t>
            </w:r>
            <w:hyperlink w:history="0" r:id="rId54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A16.07.010</w:t>
              </w:r>
            </w:hyperlink>
            <w:r>
              <w:rPr>
                <w:sz w:val="20"/>
              </w:rPr>
              <w:t xml:space="preserve">, </w:t>
            </w:r>
            <w:hyperlink w:history="0" r:id="rId54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A16.07.011</w:t>
              </w:r>
            </w:hyperlink>
            <w:r>
              <w:rPr>
                <w:sz w:val="20"/>
              </w:rPr>
              <w:t xml:space="preserve">, </w:t>
            </w:r>
            <w:hyperlink w:history="0" r:id="rId54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A16.07.012</w:t>
              </w:r>
            </w:hyperlink>
            <w:r>
              <w:rPr>
                <w:sz w:val="20"/>
              </w:rPr>
              <w:t xml:space="preserve">, </w:t>
            </w:r>
            <w:hyperlink w:history="0" r:id="rId54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A16.07.014</w:t>
              </w:r>
            </w:hyperlink>
            <w:r>
              <w:rPr>
                <w:sz w:val="20"/>
              </w:rPr>
              <w:t xml:space="preserve">, </w:t>
            </w:r>
            <w:hyperlink w:history="0" r:id="rId54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A16.07.097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0,92</w:t>
            </w:r>
          </w:p>
        </w:tc>
      </w:tr>
      <w:tr>
        <w:tc>
          <w:tcPr>
            <w:tcW w:w="1239" w:type="dxa"/>
            <w:tcBorders>
              <w:top w:val="nil"/>
              <w:left w:val="nil"/>
              <w:bottom w:val="nil"/>
              <w:right w:val="nil"/>
            </w:tcBorders>
          </w:tcPr>
          <w:p>
            <w:pPr>
              <w:pStyle w:val="0"/>
            </w:pPr>
            <w:r>
              <w:rPr>
                <w:sz w:val="20"/>
              </w:rPr>
              <w:t xml:space="preserve">ds34.003</w:t>
            </w:r>
          </w:p>
        </w:tc>
        <w:tc>
          <w:tcPr>
            <w:tcW w:w="2551" w:type="dxa"/>
            <w:tcBorders>
              <w:top w:val="nil"/>
              <w:left w:val="nil"/>
              <w:bottom w:val="nil"/>
              <w:right w:val="nil"/>
            </w:tcBorders>
          </w:tcPr>
          <w:p>
            <w:pPr>
              <w:pStyle w:val="0"/>
            </w:pPr>
            <w:r>
              <w:rPr>
                <w:sz w:val="20"/>
              </w:rPr>
              <w:t xml:space="preserve">Операции на органах полости рта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A16.07.015</w:t>
              </w:r>
            </w:hyperlink>
            <w:r>
              <w:rPr>
                <w:sz w:val="20"/>
              </w:rPr>
              <w:t xml:space="preserve">, </w:t>
            </w:r>
            <w:hyperlink w:history="0" r:id="rId54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A16.07.016</w:t>
              </w:r>
            </w:hyperlink>
            <w:r>
              <w:rPr>
                <w:sz w:val="20"/>
              </w:rPr>
              <w:t xml:space="preserve">, </w:t>
            </w:r>
            <w:hyperlink w:history="0" r:id="rId54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A16.07.029</w:t>
              </w:r>
            </w:hyperlink>
            <w:r>
              <w:rPr>
                <w:sz w:val="20"/>
              </w:rPr>
              <w:t xml:space="preserve">, </w:t>
            </w:r>
            <w:hyperlink w:history="0" r:id="rId54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A16.07.044</w:t>
              </w:r>
            </w:hyperlink>
            <w:r>
              <w:rPr>
                <w:sz w:val="20"/>
              </w:rPr>
              <w:t xml:space="preserve">, </w:t>
            </w:r>
            <w:hyperlink w:history="0" r:id="rId54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A16.07.064</w:t>
              </w:r>
            </w:hyperlink>
            <w:r>
              <w:rPr>
                <w:sz w:val="20"/>
              </w:rPr>
              <w:t xml:space="preserve">, </w:t>
            </w:r>
            <w:hyperlink w:history="0" r:id="rId54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A16.07.067</w:t>
              </w:r>
            </w:hyperlink>
            <w:r>
              <w:rPr>
                <w:sz w:val="20"/>
              </w:rPr>
              <w:t xml:space="preserve">, </w:t>
            </w:r>
            <w:hyperlink w:history="0" r:id="rId54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A16.22.012</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1,56</w:t>
            </w:r>
          </w:p>
        </w:tc>
      </w:tr>
      <w:tr>
        <w:tc>
          <w:tcPr>
            <w:tcW w:w="1239" w:type="dxa"/>
            <w:tcBorders>
              <w:top w:val="nil"/>
              <w:left w:val="nil"/>
              <w:bottom w:val="nil"/>
              <w:right w:val="nil"/>
            </w:tcBorders>
          </w:tcPr>
          <w:p>
            <w:pPr>
              <w:pStyle w:val="0"/>
              <w:outlineLvl w:val="3"/>
            </w:pPr>
            <w:r>
              <w:rPr>
                <w:sz w:val="20"/>
              </w:rPr>
              <w:t xml:space="preserve">ds35</w:t>
            </w:r>
          </w:p>
        </w:tc>
        <w:tc>
          <w:tcPr>
            <w:gridSpan w:val="4"/>
            <w:tcW w:w="13207" w:type="dxa"/>
            <w:tcBorders>
              <w:top w:val="nil"/>
              <w:left w:val="nil"/>
              <w:bottom w:val="nil"/>
              <w:right w:val="nil"/>
            </w:tcBorders>
          </w:tcPr>
          <w:p>
            <w:pPr>
              <w:pStyle w:val="0"/>
            </w:pPr>
            <w:r>
              <w:rPr>
                <w:sz w:val="20"/>
              </w:rPr>
              <w:t xml:space="preserve">Эндокринология</w:t>
            </w:r>
          </w:p>
        </w:tc>
        <w:tc>
          <w:tcPr>
            <w:tcW w:w="1417" w:type="dxa"/>
            <w:tcBorders>
              <w:top w:val="nil"/>
              <w:left w:val="nil"/>
              <w:bottom w:val="nil"/>
              <w:right w:val="nil"/>
            </w:tcBorders>
          </w:tcPr>
          <w:p>
            <w:pPr>
              <w:pStyle w:val="0"/>
              <w:jc w:val="center"/>
            </w:pPr>
            <w:r>
              <w:rPr>
                <w:sz w:val="20"/>
              </w:rPr>
              <w:t xml:space="preserve">1,23</w:t>
            </w:r>
          </w:p>
        </w:tc>
      </w:tr>
      <w:tr>
        <w:tc>
          <w:tcPr>
            <w:tcW w:w="1239" w:type="dxa"/>
            <w:tcBorders>
              <w:top w:val="nil"/>
              <w:left w:val="nil"/>
              <w:bottom w:val="nil"/>
              <w:right w:val="nil"/>
            </w:tcBorders>
          </w:tcPr>
          <w:p>
            <w:pPr>
              <w:pStyle w:val="0"/>
            </w:pPr>
            <w:r>
              <w:rPr>
                <w:sz w:val="20"/>
              </w:rPr>
              <w:t xml:space="preserve">ds35.001</w:t>
            </w:r>
          </w:p>
        </w:tc>
        <w:tc>
          <w:tcPr>
            <w:tcW w:w="2551" w:type="dxa"/>
            <w:tcBorders>
              <w:top w:val="nil"/>
              <w:left w:val="nil"/>
              <w:bottom w:val="nil"/>
              <w:right w:val="nil"/>
            </w:tcBorders>
          </w:tcPr>
          <w:p>
            <w:pPr>
              <w:pStyle w:val="0"/>
            </w:pPr>
            <w:r>
              <w:rPr>
                <w:sz w:val="20"/>
              </w:rPr>
              <w:t xml:space="preserve">Сахарный диабет, взрослые</w:t>
            </w:r>
          </w:p>
        </w:tc>
        <w:tc>
          <w:tcPr>
            <w:tcW w:w="3797" w:type="dxa"/>
            <w:tcBorders>
              <w:top w:val="nil"/>
              <w:left w:val="nil"/>
              <w:bottom w:val="nil"/>
              <w:right w:val="nil"/>
            </w:tcBorders>
          </w:tcPr>
          <w:p>
            <w:pPr>
              <w:pStyle w:val="0"/>
            </w:pPr>
            <w:r>
              <w:rPr>
                <w:sz w:val="20"/>
              </w:rPr>
              <w:t xml:space="preserve">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1,08</w:t>
            </w:r>
          </w:p>
        </w:tc>
      </w:tr>
      <w:tr>
        <w:tc>
          <w:tcPr>
            <w:tcW w:w="1239" w:type="dxa"/>
            <w:tcBorders>
              <w:top w:val="nil"/>
              <w:left w:val="nil"/>
              <w:bottom w:val="nil"/>
              <w:right w:val="nil"/>
            </w:tcBorders>
          </w:tcPr>
          <w:p>
            <w:pPr>
              <w:pStyle w:val="0"/>
            </w:pPr>
            <w:r>
              <w:rPr>
                <w:sz w:val="20"/>
              </w:rPr>
              <w:t xml:space="preserve">ds35.002</w:t>
            </w:r>
          </w:p>
        </w:tc>
        <w:tc>
          <w:tcPr>
            <w:tcW w:w="2551" w:type="dxa"/>
            <w:tcBorders>
              <w:top w:val="nil"/>
              <w:left w:val="nil"/>
              <w:bottom w:val="nil"/>
              <w:right w:val="nil"/>
            </w:tcBorders>
          </w:tcPr>
          <w:p>
            <w:pPr>
              <w:pStyle w:val="0"/>
            </w:pPr>
            <w:r>
              <w:rPr>
                <w:sz w:val="20"/>
              </w:rPr>
              <w:t xml:space="preserve">Другие болезни эндокринной системы, новообразования эндокринных желез доброкачественные, in situ, неопределенного и неизвестного характера, расстройства питания, другие нарушения обмена веществ</w:t>
            </w:r>
          </w:p>
        </w:tc>
        <w:tc>
          <w:tcPr>
            <w:tcW w:w="3797" w:type="dxa"/>
            <w:tcBorders>
              <w:top w:val="nil"/>
              <w:left w:val="nil"/>
              <w:bottom w:val="nil"/>
              <w:right w:val="nil"/>
            </w:tcBorders>
          </w:tcPr>
          <w:p>
            <w:pPr>
              <w:pStyle w:val="0"/>
            </w:pPr>
            <w:r>
              <w:rPr>
                <w:sz w:val="20"/>
              </w:rPr>
              <w:t xml:space="preserve">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 E70.9, E71, E71.0, E71.1, E71.2, E71.3, E72, E72.0, E72.1, E72.2, E72.3, E72.4, E72.5, E72.8, E72.9, E73, E73.0,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tcPr>
          <w:p>
            <w:pPr>
              <w:pStyle w:val="0"/>
              <w:jc w:val="center"/>
            </w:pPr>
            <w:r>
              <w:rPr>
                <w:sz w:val="20"/>
              </w:rPr>
              <w:t xml:space="preserve">1,41</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ds35.003</w:t>
            </w:r>
          </w:p>
        </w:tc>
        <w:tc>
          <w:tcPr>
            <w:tcW w:w="2551" w:type="dxa"/>
            <w:tcBorders>
              <w:top w:val="nil"/>
              <w:left w:val="nil"/>
              <w:bottom w:val="nil"/>
              <w:right w:val="nil"/>
            </w:tcBorders>
          </w:tcPr>
          <w:p>
            <w:pPr>
              <w:pStyle w:val="0"/>
            </w:pPr>
            <w:r>
              <w:rPr>
                <w:sz w:val="20"/>
              </w:rPr>
              <w:t xml:space="preserve">Кистозный фиброз</w:t>
            </w:r>
          </w:p>
        </w:tc>
        <w:tc>
          <w:tcPr>
            <w:tcW w:w="3797" w:type="dxa"/>
            <w:tcBorders>
              <w:top w:val="nil"/>
              <w:left w:val="nil"/>
              <w:bottom w:val="nil"/>
              <w:right w:val="nil"/>
            </w:tcBorders>
          </w:tcPr>
          <w:p>
            <w:pPr>
              <w:pStyle w:val="0"/>
            </w:pPr>
            <w:r>
              <w:rPr>
                <w:sz w:val="20"/>
              </w:rPr>
              <w:t xml:space="preserve">E84, E84.0, E84.1, E84.8, E84.9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2,58</w:t>
            </w:r>
          </w:p>
        </w:tc>
      </w:tr>
      <w:tr>
        <w:tc>
          <w:tcPr>
            <w:tcW w:w="1239" w:type="dxa"/>
            <w:tcBorders>
              <w:top w:val="nil"/>
              <w:left w:val="nil"/>
              <w:bottom w:val="nil"/>
              <w:right w:val="nil"/>
            </w:tcBorders>
          </w:tcPr>
          <w:p>
            <w:pPr>
              <w:pStyle w:val="0"/>
            </w:pPr>
            <w:r>
              <w:rPr>
                <w:sz w:val="20"/>
              </w:rPr>
              <w:t xml:space="preserve">ds35.004</w:t>
            </w:r>
          </w:p>
        </w:tc>
        <w:tc>
          <w:tcPr>
            <w:tcW w:w="2551" w:type="dxa"/>
            <w:tcBorders>
              <w:top w:val="nil"/>
              <w:left w:val="nil"/>
              <w:bottom w:val="nil"/>
              <w:right w:val="nil"/>
            </w:tcBorders>
          </w:tcPr>
          <w:p>
            <w:pPr>
              <w:pStyle w:val="0"/>
            </w:pPr>
            <w:r>
              <w:rPr>
                <w:sz w:val="20"/>
              </w:rPr>
              <w:t xml:space="preserve">Лечение кистозного фиброза с применением ингаляционной антибактериальной терапии</w:t>
            </w:r>
          </w:p>
        </w:tc>
        <w:tc>
          <w:tcPr>
            <w:tcW w:w="3797" w:type="dxa"/>
            <w:tcBorders>
              <w:top w:val="nil"/>
              <w:left w:val="nil"/>
              <w:bottom w:val="nil"/>
              <w:right w:val="nil"/>
            </w:tcBorders>
          </w:tcPr>
          <w:p>
            <w:pPr>
              <w:pStyle w:val="0"/>
            </w:pPr>
            <w:r>
              <w:rPr>
                <w:sz w:val="20"/>
              </w:rPr>
              <w:t xml:space="preserve">E84, E84.0, E84.1, E84.8, E84.9</w:t>
            </w:r>
          </w:p>
        </w:tc>
        <w:tc>
          <w:tcPr>
            <w:tcW w:w="3798" w:type="dxa"/>
            <w:tcBorders>
              <w:top w:val="nil"/>
              <w:left w:val="nil"/>
              <w:bottom w:val="nil"/>
              <w:right w:val="nil"/>
            </w:tcBorders>
          </w:tcPr>
          <w:p>
            <w:pPr>
              <w:pStyle w:val="0"/>
            </w:pPr>
            <w:hyperlink w:history="0" r:id="rId54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A25.09.001.003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12,27</w:t>
            </w:r>
          </w:p>
        </w:tc>
      </w:tr>
      <w:tr>
        <w:tc>
          <w:tcPr>
            <w:tcW w:w="1239" w:type="dxa"/>
            <w:tcBorders>
              <w:top w:val="nil"/>
              <w:left w:val="nil"/>
              <w:bottom w:val="nil"/>
              <w:right w:val="nil"/>
            </w:tcBorders>
          </w:tcPr>
          <w:p>
            <w:pPr>
              <w:pStyle w:val="0"/>
              <w:outlineLvl w:val="3"/>
            </w:pPr>
            <w:r>
              <w:rPr>
                <w:sz w:val="20"/>
              </w:rPr>
              <w:t xml:space="preserve">ds36</w:t>
            </w:r>
          </w:p>
        </w:tc>
        <w:tc>
          <w:tcPr>
            <w:gridSpan w:val="4"/>
            <w:tcW w:w="13207" w:type="dxa"/>
            <w:tcBorders>
              <w:top w:val="nil"/>
              <w:left w:val="nil"/>
              <w:bottom w:val="nil"/>
              <w:right w:val="nil"/>
            </w:tcBorders>
          </w:tcPr>
          <w:p>
            <w:pPr>
              <w:pStyle w:val="0"/>
            </w:pPr>
            <w:r>
              <w:rPr>
                <w:sz w:val="20"/>
              </w:rPr>
              <w:t xml:space="preserve">Прочее</w:t>
            </w:r>
          </w:p>
        </w:tc>
        <w:tc>
          <w:tcPr>
            <w:tcW w:w="1417" w:type="dxa"/>
            <w:tcBorders>
              <w:top w:val="nil"/>
              <w:left w:val="nil"/>
              <w:bottom w:val="nil"/>
              <w:right w:val="nil"/>
            </w:tcBorders>
          </w:tcPr>
          <w:p>
            <w:pPr>
              <w:pStyle w:val="0"/>
              <w:jc w:val="center"/>
            </w:pPr>
            <w:r>
              <w:rPr>
                <w:sz w:val="20"/>
              </w:rPr>
              <w:t xml:space="preserve">-</w:t>
            </w:r>
          </w:p>
        </w:tc>
      </w:tr>
      <w:tr>
        <w:tc>
          <w:tcPr>
            <w:tcW w:w="1239" w:type="dxa"/>
            <w:tcBorders>
              <w:top w:val="nil"/>
              <w:left w:val="nil"/>
              <w:bottom w:val="nil"/>
              <w:right w:val="nil"/>
            </w:tcBorders>
          </w:tcPr>
          <w:p>
            <w:pPr>
              <w:pStyle w:val="0"/>
            </w:pPr>
            <w:r>
              <w:rPr>
                <w:sz w:val="20"/>
              </w:rPr>
              <w:t xml:space="preserve">ds36.001</w:t>
            </w:r>
          </w:p>
        </w:tc>
        <w:tc>
          <w:tcPr>
            <w:tcW w:w="2551" w:type="dxa"/>
            <w:tcBorders>
              <w:top w:val="nil"/>
              <w:left w:val="nil"/>
              <w:bottom w:val="nil"/>
              <w:right w:val="nil"/>
            </w:tcBorders>
          </w:tcPr>
          <w:p>
            <w:pPr>
              <w:pStyle w:val="0"/>
            </w:pPr>
            <w:r>
              <w:rPr>
                <w:sz w:val="20"/>
              </w:rPr>
              <w:t xml:space="preserve">Комплексное лечение с применением препаратов иммуноглобулина</w:t>
            </w:r>
          </w:p>
        </w:tc>
        <w:tc>
          <w:tcPr>
            <w:tcW w:w="3797" w:type="dxa"/>
            <w:tcBorders>
              <w:top w:val="nil"/>
              <w:left w:val="nil"/>
              <w:bottom w:val="nil"/>
              <w:right w:val="nil"/>
            </w:tcBorders>
          </w:tcPr>
          <w:p>
            <w:pPr>
              <w:pStyle w:val="0"/>
            </w:pPr>
            <w:r>
              <w:rPr>
                <w:sz w:val="20"/>
              </w:rPr>
              <w:t xml:space="preserve">D69.3, D80, D80.0, D80.1, D80.2, D80.3, D80.4, D80.5, D80.6, D80.7, D80.8, D80.9, D81, D81.0, D81.1, D81.2, D81.3, D81.4, D81.5, D81.6, D81.7, D81.8, D81.9, D82.3, D82.8, D83, D83.0, D83.1, D83.2, D83.8, D83.9, G11.3, G35, G36.0, G36.1, G36.8, G36.9, G37, G37.0, G37.1, G37.2, G37.3, G37.4, G37.5, G37.8, G37.9, G51.0, G51.1, G58.7, G61.0, G61.8, G70.0, G70.2, M33.0</w:t>
            </w:r>
          </w:p>
        </w:tc>
        <w:tc>
          <w:tcPr>
            <w:tcW w:w="3798" w:type="dxa"/>
            <w:tcBorders>
              <w:top w:val="nil"/>
              <w:left w:val="nil"/>
              <w:bottom w:val="nil"/>
              <w:right w:val="nil"/>
            </w:tcBorders>
          </w:tcPr>
          <w:p>
            <w:pPr>
              <w:pStyle w:val="0"/>
            </w:pPr>
            <w:hyperlink w:history="0" r:id="rId54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A25.05.001.001</w:t>
              </w:r>
            </w:hyperlink>
            <w:r>
              <w:rPr>
                <w:sz w:val="20"/>
              </w:rPr>
              <w:t xml:space="preserve">, </w:t>
            </w:r>
            <w:hyperlink w:history="0" r:id="rId54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A25.23.001.001</w:t>
              </w:r>
            </w:hyperlink>
            <w:r>
              <w:rPr>
                <w:sz w:val="20"/>
              </w:rPr>
              <w:t xml:space="preserve">, </w:t>
            </w:r>
            <w:hyperlink w:history="0" r:id="rId54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A25.24.001.001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7,86</w:t>
            </w:r>
          </w:p>
        </w:tc>
      </w:tr>
      <w:tr>
        <w:tc>
          <w:tcPr>
            <w:tcW w:w="1239" w:type="dxa"/>
            <w:tcBorders>
              <w:top w:val="nil"/>
              <w:left w:val="nil"/>
              <w:bottom w:val="nil"/>
              <w:right w:val="nil"/>
            </w:tcBorders>
          </w:tcPr>
          <w:p>
            <w:pPr>
              <w:pStyle w:val="0"/>
            </w:pPr>
            <w:r>
              <w:rPr>
                <w:sz w:val="20"/>
              </w:rPr>
              <w:t xml:space="preserve">ds36.002</w:t>
            </w:r>
          </w:p>
        </w:tc>
        <w:tc>
          <w:tcPr>
            <w:tcW w:w="2551" w:type="dxa"/>
            <w:tcBorders>
              <w:top w:val="nil"/>
              <w:left w:val="nil"/>
              <w:bottom w:val="nil"/>
              <w:right w:val="nil"/>
            </w:tcBorders>
          </w:tcPr>
          <w:p>
            <w:pPr>
              <w:pStyle w:val="0"/>
            </w:pPr>
            <w:r>
              <w:rPr>
                <w:sz w:val="20"/>
              </w:rPr>
              <w:t xml:space="preserve">Факторы, влияющие на состояние здоровья населения и обращения в учреждения здравоохранения</w:t>
            </w:r>
          </w:p>
        </w:tc>
        <w:tc>
          <w:tcPr>
            <w:tcW w:w="3797" w:type="dxa"/>
            <w:tcBorders>
              <w:top w:val="nil"/>
              <w:left w:val="nil"/>
              <w:bottom w:val="nil"/>
              <w:right w:val="nil"/>
            </w:tcBorders>
          </w:tcPr>
          <w:p>
            <w:pPr>
              <w:pStyle w:val="0"/>
            </w:pPr>
            <w:r>
              <w:rPr>
                <w:sz w:val="20"/>
              </w:rPr>
              <w:t xml:space="preserve">R52, R52.0, R52.1, R52.2, R52.9, R53, R60, R60.0, R60.1, R60.9, R64,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0,56</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ds36.011</w:t>
            </w:r>
          </w:p>
        </w:tc>
        <w:tc>
          <w:tcPr>
            <w:tcW w:w="2551"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4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A18.05.002</w:t>
              </w:r>
            </w:hyperlink>
            <w:r>
              <w:rPr>
                <w:sz w:val="20"/>
              </w:rPr>
              <w:t xml:space="preserve">, </w:t>
            </w:r>
            <w:hyperlink w:history="0" r:id="rId54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A18.05.002.001</w:t>
              </w:r>
            </w:hyperlink>
            <w:r>
              <w:rPr>
                <w:sz w:val="20"/>
              </w:rPr>
              <w:t xml:space="preserve">, </w:t>
            </w:r>
            <w:hyperlink w:history="0" r:id="rId54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A18.05.002.002</w:t>
              </w:r>
            </w:hyperlink>
            <w:r>
              <w:rPr>
                <w:sz w:val="20"/>
              </w:rPr>
              <w:t xml:space="preserve">, </w:t>
            </w:r>
            <w:hyperlink w:history="0" r:id="rId54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A18.05.011</w:t>
              </w:r>
            </w:hyperlink>
            <w:r>
              <w:rPr>
                <w:sz w:val="20"/>
              </w:rPr>
              <w:t xml:space="preserve">, </w:t>
            </w:r>
            <w:hyperlink w:history="0" r:id="rId54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A18.30.001</w:t>
              </w:r>
            </w:hyperlink>
            <w:r>
              <w:rPr>
                <w:sz w:val="20"/>
              </w:rPr>
              <w:t xml:space="preserve">, </w:t>
            </w:r>
            <w:hyperlink w:history="0" r:id="rId54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A18.30.001.002</w:t>
              </w:r>
            </w:hyperlink>
            <w:r>
              <w:rPr>
                <w:sz w:val="20"/>
              </w:rPr>
              <w:t xml:space="preserve">, </w:t>
            </w:r>
            <w:hyperlink w:history="0" r:id="rId54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A18.30.001.003</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0,45</w:t>
            </w:r>
          </w:p>
        </w:tc>
      </w:tr>
      <w:tr>
        <w:tc>
          <w:tcPr>
            <w:tcW w:w="1239" w:type="dxa"/>
            <w:tcBorders>
              <w:top w:val="nil"/>
              <w:left w:val="nil"/>
              <w:bottom w:val="nil"/>
              <w:right w:val="nil"/>
            </w:tcBorders>
          </w:tcPr>
          <w:p>
            <w:pPr>
              <w:pStyle w:val="0"/>
            </w:pPr>
            <w:r>
              <w:rPr>
                <w:sz w:val="20"/>
              </w:rPr>
              <w:t xml:space="preserve">ds36.003</w:t>
            </w:r>
          </w:p>
        </w:tc>
        <w:tc>
          <w:tcPr>
            <w:tcW w:w="2551" w:type="dxa"/>
            <w:tcBorders>
              <w:top w:val="nil"/>
              <w:left w:val="nil"/>
              <w:bottom w:val="nil"/>
              <w:right w:val="nil"/>
            </w:tcBorders>
          </w:tcPr>
          <w:p>
            <w:pPr>
              <w:pStyle w:val="0"/>
            </w:pPr>
            <w:r>
              <w:rPr>
                <w:sz w:val="20"/>
              </w:rPr>
              <w:t xml:space="preserve">Госпитализация в дневной стационар в диагностических целях с постановкой диагноза туберкулеза, ВИЧ-инфекции, психического заболевания</w:t>
            </w:r>
          </w:p>
        </w:tc>
        <w:tc>
          <w:tcPr>
            <w:tcW w:w="3797" w:type="dxa"/>
            <w:tcBorders>
              <w:top w:val="nil"/>
              <w:left w:val="nil"/>
              <w:bottom w:val="nil"/>
              <w:right w:val="nil"/>
            </w:tcBorders>
          </w:tcPr>
          <w:p>
            <w:pPr>
              <w:pStyle w:val="0"/>
            </w:pPr>
            <w:r>
              <w:rPr>
                <w:sz w:val="20"/>
              </w:rP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 F25.8, F25.9, F28, F29, F30, F30.0,</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0,46</w:t>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r>
          </w:p>
        </w:tc>
        <w:tc>
          <w:tcPr>
            <w:tcW w:w="2551" w:type="dxa"/>
            <w:tcBorders>
              <w:top w:val="nil"/>
              <w:left w:val="nil"/>
              <w:bottom w:val="nil"/>
              <w:right w:val="nil"/>
            </w:tcBorders>
          </w:tcPr>
          <w:p>
            <w:pPr>
              <w:pStyle w:val="0"/>
            </w:pPr>
            <w:r>
              <w:rPr>
                <w:sz w:val="20"/>
              </w:rPr>
            </w:r>
          </w:p>
        </w:tc>
        <w:tc>
          <w:tcPr>
            <w:tcW w:w="3797" w:type="dxa"/>
            <w:tcBorders>
              <w:top w:val="nil"/>
              <w:left w:val="nil"/>
              <w:bottom w:val="nil"/>
              <w:right w:val="nil"/>
            </w:tcBorders>
          </w:tcPr>
          <w:p>
            <w:pPr>
              <w:pStyle w:val="0"/>
            </w:pPr>
            <w:r>
              <w:rPr>
                <w:sz w:val="20"/>
              </w:rPr>
              <w:t xml:space="preserve">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1239" w:type="dxa"/>
            <w:tcBorders>
              <w:top w:val="nil"/>
              <w:left w:val="nil"/>
              <w:bottom w:val="nil"/>
              <w:right w:val="nil"/>
            </w:tcBorders>
          </w:tcPr>
          <w:p>
            <w:pPr>
              <w:pStyle w:val="0"/>
            </w:pPr>
            <w:r>
              <w:rPr>
                <w:sz w:val="20"/>
              </w:rPr>
              <w:t xml:space="preserve">ds36.005</w:t>
            </w:r>
          </w:p>
        </w:tc>
        <w:tc>
          <w:tcPr>
            <w:tcW w:w="2551" w:type="dxa"/>
            <w:tcBorders>
              <w:top w:val="nil"/>
              <w:left w:val="nil"/>
              <w:bottom w:val="nil"/>
              <w:right w:val="nil"/>
            </w:tcBorders>
          </w:tcPr>
          <w:p>
            <w:pPr>
              <w:pStyle w:val="0"/>
            </w:pPr>
            <w:r>
              <w:rPr>
                <w:sz w:val="20"/>
              </w:rPr>
              <w:t xml:space="preserve">Отторжение, отмирание трансплантата органов и тканей</w:t>
            </w:r>
          </w:p>
        </w:tc>
        <w:tc>
          <w:tcPr>
            <w:tcW w:w="3797" w:type="dxa"/>
            <w:tcBorders>
              <w:top w:val="nil"/>
              <w:left w:val="nil"/>
              <w:bottom w:val="nil"/>
              <w:right w:val="nil"/>
            </w:tcBorders>
          </w:tcPr>
          <w:p>
            <w:pPr>
              <w:pStyle w:val="0"/>
            </w:pPr>
            <w:r>
              <w:rPr>
                <w:sz w:val="20"/>
              </w:rPr>
              <w:t xml:space="preserve">T86.0, T86.1, T86.2, T86.3, T86.4, T86.8, T86.9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7,40</w:t>
            </w:r>
          </w:p>
        </w:tc>
      </w:tr>
      <w:tr>
        <w:tc>
          <w:tcPr>
            <w:tcW w:w="1239" w:type="dxa"/>
            <w:tcBorders>
              <w:top w:val="nil"/>
              <w:left w:val="nil"/>
              <w:bottom w:val="nil"/>
              <w:right w:val="nil"/>
            </w:tcBorders>
          </w:tcPr>
          <w:p>
            <w:pPr>
              <w:pStyle w:val="0"/>
            </w:pPr>
            <w:r>
              <w:rPr>
                <w:sz w:val="20"/>
              </w:rPr>
              <w:t xml:space="preserve">ds36.006</w:t>
            </w:r>
          </w:p>
        </w:tc>
        <w:tc>
          <w:tcPr>
            <w:tcW w:w="2551" w:type="dxa"/>
            <w:tcBorders>
              <w:top w:val="nil"/>
              <w:left w:val="nil"/>
              <w:bottom w:val="nil"/>
              <w:right w:val="nil"/>
            </w:tcBorders>
          </w:tcPr>
          <w:p>
            <w:pPr>
              <w:pStyle w:val="0"/>
            </w:pPr>
            <w:r>
              <w:rPr>
                <w:sz w:val="20"/>
              </w:rPr>
              <w:t xml:space="preserve">Злокачественное новообразование без специального противоопухолевого лечения </w:t>
            </w:r>
            <w:hyperlink w:history="0" w:anchor="P1094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&lt;***&gt;</w:t>
              </w:r>
            </w:hyperlink>
          </w:p>
        </w:tc>
        <w:tc>
          <w:tcPr>
            <w:tcW w:w="3797" w:type="dxa"/>
            <w:tcBorders>
              <w:top w:val="nil"/>
              <w:left w:val="nil"/>
              <w:bottom w:val="nil"/>
              <w:right w:val="nil"/>
            </w:tcBorders>
          </w:tcPr>
          <w:p>
            <w:pPr>
              <w:pStyle w:val="0"/>
            </w:pPr>
            <w:r>
              <w:rPr>
                <w:sz w:val="20"/>
              </w:rPr>
              <w:t xml:space="preserve">C00 - C80, C97, D00 - D09</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0,40</w:t>
            </w:r>
          </w:p>
        </w:tc>
      </w:tr>
      <w:tr>
        <w:tc>
          <w:tcPr>
            <w:tcW w:w="1239" w:type="dxa"/>
            <w:tcBorders>
              <w:top w:val="nil"/>
              <w:left w:val="nil"/>
              <w:bottom w:val="nil"/>
              <w:right w:val="nil"/>
            </w:tcBorders>
            <w:vMerge w:val="restart"/>
          </w:tcPr>
          <w:p>
            <w:pPr>
              <w:pStyle w:val="0"/>
            </w:pPr>
            <w:r>
              <w:rPr>
                <w:sz w:val="20"/>
              </w:rPr>
              <w:t xml:space="preserve">ds36.012</w:t>
            </w:r>
          </w:p>
        </w:tc>
        <w:tc>
          <w:tcPr>
            <w:tcW w:w="2551" w:type="dxa"/>
            <w:tcBorders>
              <w:top w:val="nil"/>
              <w:left w:val="nil"/>
              <w:bottom w:val="nil"/>
              <w:right w:val="nil"/>
            </w:tcBorders>
            <w:vMerge w:val="restart"/>
          </w:tcPr>
          <w:p>
            <w:pPr>
              <w:pStyle w:val="0"/>
            </w:pPr>
            <w:r>
              <w:rPr>
                <w:sz w:val="20"/>
              </w:rPr>
              <w:t xml:space="preserve">Проведение иммунизации против респираторно-синцитиальной вирусной инфекции (уровень 1)</w:t>
            </w:r>
          </w:p>
        </w:tc>
        <w:tc>
          <w:tcPr>
            <w:tcW w:w="3797" w:type="dxa"/>
            <w:tcBorders>
              <w:top w:val="nil"/>
              <w:left w:val="nil"/>
              <w:bottom w:val="nil"/>
              <w:right w:val="nil"/>
            </w:tcBorders>
            <w:vMerge w:val="restart"/>
          </w:tcPr>
          <w:p>
            <w:pPr>
              <w:pStyle w:val="0"/>
            </w:pPr>
            <w:r>
              <w:rPr>
                <w:sz w:val="20"/>
              </w:rPr>
              <w:t xml:space="preserve">Z25.8</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 лет</w:t>
            </w:r>
          </w:p>
        </w:tc>
        <w:tc>
          <w:tcPr>
            <w:tcW w:w="1417" w:type="dxa"/>
            <w:tcBorders>
              <w:top w:val="nil"/>
              <w:left w:val="nil"/>
              <w:bottom w:val="nil"/>
              <w:right w:val="nil"/>
            </w:tcBorders>
            <w:vMerge w:val="restart"/>
          </w:tcPr>
          <w:p>
            <w:pPr>
              <w:pStyle w:val="0"/>
              <w:jc w:val="center"/>
            </w:pPr>
            <w:r>
              <w:rPr>
                <w:sz w:val="20"/>
              </w:rPr>
              <w:t xml:space="preserve">2,50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irs1</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Дополнительные диагнозы: Z25.8</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irs1</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ds36.013</w:t>
            </w:r>
          </w:p>
        </w:tc>
        <w:tc>
          <w:tcPr>
            <w:tcW w:w="2551" w:type="dxa"/>
            <w:tcBorders>
              <w:top w:val="nil"/>
              <w:left w:val="nil"/>
              <w:bottom w:val="nil"/>
              <w:right w:val="nil"/>
            </w:tcBorders>
            <w:vMerge w:val="restart"/>
          </w:tcPr>
          <w:p>
            <w:pPr>
              <w:pStyle w:val="0"/>
            </w:pPr>
            <w:r>
              <w:rPr>
                <w:sz w:val="20"/>
              </w:rPr>
              <w:t xml:space="preserve">Проведение иммунизации против респираторно-синцитиальной вирусной инфекции (уровень 2)</w:t>
            </w:r>
          </w:p>
        </w:tc>
        <w:tc>
          <w:tcPr>
            <w:tcW w:w="3797" w:type="dxa"/>
            <w:tcBorders>
              <w:top w:val="nil"/>
              <w:left w:val="nil"/>
              <w:bottom w:val="nil"/>
              <w:right w:val="nil"/>
            </w:tcBorders>
            <w:vMerge w:val="restart"/>
          </w:tcPr>
          <w:p>
            <w:pPr>
              <w:pStyle w:val="0"/>
            </w:pPr>
            <w:r>
              <w:rPr>
                <w:sz w:val="20"/>
              </w:rPr>
              <w:t xml:space="preserve">Z25.8</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 лет</w:t>
            </w:r>
          </w:p>
        </w:tc>
        <w:tc>
          <w:tcPr>
            <w:tcW w:w="1417" w:type="dxa"/>
            <w:tcBorders>
              <w:top w:val="nil"/>
              <w:left w:val="nil"/>
              <w:bottom w:val="nil"/>
              <w:right w:val="nil"/>
            </w:tcBorders>
            <w:vMerge w:val="restart"/>
          </w:tcPr>
          <w:p>
            <w:pPr>
              <w:pStyle w:val="0"/>
              <w:jc w:val="center"/>
            </w:pPr>
            <w:r>
              <w:rPr>
                <w:sz w:val="20"/>
              </w:rPr>
              <w:t xml:space="preserve">5,36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irs2</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2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Дополнительные диагнозы: Z25.8</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irs2</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ds36.014</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(инициация)</w:t>
            </w:r>
          </w:p>
        </w:tc>
        <w:tc>
          <w:tcPr>
            <w:tcW w:w="3797" w:type="dxa"/>
            <w:tcBorders>
              <w:top w:val="nil"/>
              <w:left w:val="nil"/>
              <w:bottom w:val="nil"/>
              <w:right w:val="nil"/>
            </w:tcBorders>
            <w:vMerge w:val="restart"/>
          </w:tcPr>
          <w:p>
            <w:pPr>
              <w:pStyle w:val="0"/>
            </w:pPr>
            <w:r>
              <w:rPr>
                <w:sz w:val="20"/>
              </w:rPr>
              <w:t xml:space="preserve">D89.8, E85.0, J33, J33.0, J33.1, J33.8, J33.9, J45, J45.0, J45.1, J45.8, J45.9, J46, J84.1, J84.8, L10, L10.0, L10.1, L10.2, L10.3, L10.4, L10.5, L10.8, L10.9, M10.0, M30, M30.0, M30.1, M30.2, M30.3, M30.8, M31, M31.0, M31.1, M31.2, M31.3, M31.4, M31.5, M31.6, M31.7, M31.8, M31.9, M33, M33.1, M33.2, M33.9, M34, M34.0, M34.1, M34.2, M34.8, M34.9, M35.2, M46.8, M46.9</w:t>
            </w:r>
          </w:p>
        </w:tc>
        <w:tc>
          <w:tcPr>
            <w:tcW w:w="3798" w:type="dxa"/>
            <w:tcBorders>
              <w:top w:val="nil"/>
              <w:left w:val="nil"/>
              <w:bottom w:val="nil"/>
              <w:right w:val="nil"/>
            </w:tcBorders>
            <w:vMerge w:val="restart"/>
          </w:tcPr>
          <w:p>
            <w:pPr>
              <w:pStyle w:val="0"/>
            </w:pPr>
            <w:r>
              <w:rPr>
                <w:sz w:val="20"/>
              </w:rPr>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4,10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in</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J30.1, J30.2, J30.3, J30.4, L50, L50.0, L50.1, L50.2, L50.3, L50.4, L50.5, L50.6, L50.8, L50.9</w:t>
            </w:r>
          </w:p>
        </w:tc>
        <w:tc>
          <w:tcPr>
            <w:tcW w:w="3798" w:type="dxa"/>
            <w:tcBorders>
              <w:top w:val="nil"/>
              <w:left w:val="nil"/>
              <w:bottom w:val="nil"/>
              <w:right w:val="nil"/>
            </w:tcBorders>
          </w:tcPr>
          <w:p>
            <w:pPr>
              <w:pStyle w:val="0"/>
            </w:pPr>
            <w:r>
              <w:rPr>
                <w:sz w:val="20"/>
              </w:rPr>
            </w:r>
          </w:p>
        </w:tc>
        <w:tc>
          <w:tcPr>
            <w:tcW w:w="3061" w:type="dxa"/>
            <w:tcBorders>
              <w:top w:val="nil"/>
              <w:left w:val="nil"/>
              <w:bottom w:val="nil"/>
              <w:right w:val="nil"/>
            </w:tcBorders>
          </w:tcPr>
          <w:p>
            <w:pPr>
              <w:pStyle w:val="0"/>
            </w:pPr>
            <w:r>
              <w:rPr>
                <w:sz w:val="20"/>
              </w:rPr>
              <w:t xml:space="preserve">Иной классификационный критерий: in</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pPr>
            <w:r>
              <w:rPr>
                <w:sz w:val="20"/>
              </w:rPr>
              <w:t xml:space="preserve">K51, K51.0, K51.1, K51.2, K51.3, K51.4, K51.5, K51.8, K51.9, L20, L20.0, L20.8, L20.9, L40, L40.0, L40.1, L40.2, L40.3, L40.4, L40.5, L40.8, L40.9</w:t>
            </w:r>
          </w:p>
        </w:tc>
        <w:tc>
          <w:tcPr>
            <w:tcW w:w="3798" w:type="dxa"/>
            <w:tcBorders>
              <w:top w:val="nil"/>
              <w:left w:val="nil"/>
              <w:bottom w:val="nil"/>
              <w:right w:val="nil"/>
            </w:tcBorders>
            <w:vMerge w:val="restart"/>
          </w:tcPr>
          <w:p>
            <w:pPr>
              <w:pStyle w:val="0"/>
            </w:pPr>
            <w:r>
              <w:rPr>
                <w:sz w:val="20"/>
              </w:rPr>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inc</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ds36.015</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gsh012</w:t>
            </w:r>
          </w:p>
        </w:tc>
        <w:tc>
          <w:tcPr>
            <w:tcW w:w="1417" w:type="dxa"/>
            <w:tcBorders>
              <w:top w:val="nil"/>
              <w:left w:val="nil"/>
              <w:bottom w:val="nil"/>
              <w:right w:val="nil"/>
            </w:tcBorders>
            <w:vMerge w:val="restart"/>
          </w:tcPr>
          <w:p>
            <w:pPr>
              <w:pStyle w:val="0"/>
              <w:jc w:val="center"/>
            </w:pPr>
            <w:r>
              <w:rPr>
                <w:sz w:val="20"/>
              </w:rPr>
              <w:t xml:space="preserve">0,17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gsh013, gsh014, gsh015, gsh016, gsh017, gsh018, gsh019, gsh020, gsh021</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gsh013, gsh014, gsh015</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ds36.016</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gsh116, gsh118, gsh120</w:t>
            </w:r>
          </w:p>
        </w:tc>
        <w:tc>
          <w:tcPr>
            <w:tcW w:w="1417" w:type="dxa"/>
            <w:tcBorders>
              <w:top w:val="nil"/>
              <w:left w:val="nil"/>
              <w:bottom w:val="nil"/>
              <w:right w:val="nil"/>
            </w:tcBorders>
            <w:vMerge w:val="restart"/>
          </w:tcPr>
          <w:p>
            <w:pPr>
              <w:pStyle w:val="0"/>
              <w:jc w:val="center"/>
            </w:pPr>
            <w:r>
              <w:rPr>
                <w:sz w:val="20"/>
              </w:rPr>
              <w:t xml:space="preserve">0,35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gsh022, gsh023, gsh024, gsh025, gsh026, gsh027</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gsh016, gsh017, gsh018, gsh019</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ds36.017</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gsh009, gsh071, gsh079, gsh117, gsh121</w:t>
            </w:r>
          </w:p>
        </w:tc>
        <w:tc>
          <w:tcPr>
            <w:tcW w:w="1417" w:type="dxa"/>
            <w:tcBorders>
              <w:top w:val="nil"/>
              <w:left w:val="nil"/>
              <w:bottom w:val="nil"/>
              <w:right w:val="nil"/>
            </w:tcBorders>
            <w:vMerge w:val="restart"/>
          </w:tcPr>
          <w:p>
            <w:pPr>
              <w:pStyle w:val="0"/>
              <w:jc w:val="center"/>
            </w:pPr>
            <w:r>
              <w:rPr>
                <w:sz w:val="20"/>
              </w:rPr>
              <w:t xml:space="preserve">0,61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gsh020, gsh021, gsh022, gsh023</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ds36.018</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gsh006, gsh040, gsh114, gsh119</w:t>
            </w:r>
          </w:p>
        </w:tc>
        <w:tc>
          <w:tcPr>
            <w:tcW w:w="1417" w:type="dxa"/>
            <w:tcBorders>
              <w:top w:val="nil"/>
              <w:left w:val="nil"/>
              <w:bottom w:val="nil"/>
              <w:right w:val="nil"/>
            </w:tcBorders>
            <w:vMerge w:val="restart"/>
          </w:tcPr>
          <w:p>
            <w:pPr>
              <w:pStyle w:val="0"/>
              <w:jc w:val="center"/>
            </w:pPr>
            <w:r>
              <w:rPr>
                <w:sz w:val="20"/>
              </w:rPr>
              <w:t xml:space="preserve">0,81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gsh024, gsh025, gsh026, gsh027</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ds36.019</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gsh001, gsh072, gsh080, gsh097, gsh102</w:t>
            </w:r>
          </w:p>
        </w:tc>
        <w:tc>
          <w:tcPr>
            <w:tcW w:w="1417" w:type="dxa"/>
            <w:tcBorders>
              <w:top w:val="nil"/>
              <w:left w:val="nil"/>
              <w:bottom w:val="nil"/>
              <w:right w:val="nil"/>
            </w:tcBorders>
          </w:tcPr>
          <w:p>
            <w:pPr>
              <w:pStyle w:val="0"/>
              <w:jc w:val="center"/>
            </w:pPr>
            <w:r>
              <w:rPr>
                <w:sz w:val="20"/>
              </w:rPr>
              <w:t xml:space="preserve">1,14</w:t>
            </w:r>
          </w:p>
        </w:tc>
      </w:tr>
      <w:tr>
        <w:tc>
          <w:tcPr>
            <w:tcW w:w="1239" w:type="dxa"/>
            <w:tcBorders>
              <w:top w:val="nil"/>
              <w:left w:val="nil"/>
              <w:bottom w:val="nil"/>
              <w:right w:val="nil"/>
            </w:tcBorders>
            <w:vMerge w:val="restart"/>
          </w:tcPr>
          <w:p>
            <w:pPr>
              <w:pStyle w:val="0"/>
            </w:pPr>
            <w:r>
              <w:rPr>
                <w:sz w:val="20"/>
              </w:rPr>
              <w:t xml:space="preserve">ds36.020</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6)</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gsh007, gsh010, gsh064, gsh067, gsh091, gsh092, gsh094</w:t>
            </w:r>
          </w:p>
        </w:tc>
        <w:tc>
          <w:tcPr>
            <w:tcW w:w="1417" w:type="dxa"/>
            <w:tcBorders>
              <w:top w:val="nil"/>
              <w:left w:val="nil"/>
              <w:bottom w:val="nil"/>
              <w:right w:val="nil"/>
            </w:tcBorders>
            <w:vMerge w:val="restart"/>
          </w:tcPr>
          <w:p>
            <w:pPr>
              <w:pStyle w:val="0"/>
              <w:jc w:val="center"/>
            </w:pPr>
            <w:r>
              <w:rPr>
                <w:sz w:val="20"/>
              </w:rPr>
              <w:t xml:space="preserve">1,44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gsh032</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ds36.021</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7)</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gsh005, gsh041, gsh063, gsh073, gsh081, gsh093, gsh103, gsh112</w:t>
            </w:r>
          </w:p>
        </w:tc>
        <w:tc>
          <w:tcPr>
            <w:tcW w:w="1417" w:type="dxa"/>
            <w:tcBorders>
              <w:top w:val="nil"/>
              <w:left w:val="nil"/>
              <w:bottom w:val="nil"/>
              <w:right w:val="nil"/>
            </w:tcBorders>
            <w:vMerge w:val="restart"/>
          </w:tcPr>
          <w:p>
            <w:pPr>
              <w:pStyle w:val="0"/>
              <w:jc w:val="center"/>
            </w:pPr>
            <w:r>
              <w:rPr>
                <w:sz w:val="20"/>
              </w:rPr>
              <w:t xml:space="preserve">1,80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gsh104</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ds36.022</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8)</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gsh002, gsh011, gsh028, gsh030, gsh037, gsh042, gsh074, gsh082, gsh095, gsh098, gsh105</w:t>
            </w:r>
          </w:p>
        </w:tc>
        <w:tc>
          <w:tcPr>
            <w:tcW w:w="1417" w:type="dxa"/>
            <w:tcBorders>
              <w:top w:val="nil"/>
              <w:left w:val="nil"/>
              <w:bottom w:val="nil"/>
              <w:right w:val="nil"/>
            </w:tcBorders>
          </w:tcPr>
          <w:p>
            <w:pPr>
              <w:pStyle w:val="0"/>
              <w:jc w:val="center"/>
            </w:pPr>
            <w:r>
              <w:rPr>
                <w:sz w:val="20"/>
              </w:rPr>
              <w:t xml:space="preserve">2,43</w:t>
            </w:r>
          </w:p>
        </w:tc>
      </w:tr>
      <w:tr>
        <w:tc>
          <w:tcPr>
            <w:tcW w:w="1239" w:type="dxa"/>
            <w:tcBorders>
              <w:top w:val="nil"/>
              <w:left w:val="nil"/>
              <w:bottom w:val="nil"/>
              <w:right w:val="nil"/>
            </w:tcBorders>
            <w:vMerge w:val="restart"/>
          </w:tcPr>
          <w:p>
            <w:pPr>
              <w:pStyle w:val="0"/>
            </w:pPr>
            <w:r>
              <w:rPr>
                <w:sz w:val="20"/>
              </w:rPr>
              <w:t xml:space="preserve">ds36.023</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9)</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gsh008, gsh045, gsh070, gsh083, gsh089, gsh106, gsh115</w:t>
            </w:r>
          </w:p>
        </w:tc>
        <w:tc>
          <w:tcPr>
            <w:tcW w:w="1417" w:type="dxa"/>
            <w:tcBorders>
              <w:top w:val="nil"/>
              <w:left w:val="nil"/>
              <w:bottom w:val="nil"/>
              <w:right w:val="nil"/>
            </w:tcBorders>
            <w:vMerge w:val="restart"/>
          </w:tcPr>
          <w:p>
            <w:pPr>
              <w:pStyle w:val="0"/>
              <w:jc w:val="center"/>
            </w:pPr>
            <w:r>
              <w:rPr>
                <w:sz w:val="20"/>
              </w:rPr>
              <w:t xml:space="preserve">2,78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gsh047</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gsh032</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ds36.024</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10)</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gsh003, gsh035, gsh043, gsh075, gsh076, gsh084, gsh087, gsh113</w:t>
            </w:r>
          </w:p>
        </w:tc>
        <w:tc>
          <w:tcPr>
            <w:tcW w:w="1417" w:type="dxa"/>
            <w:tcBorders>
              <w:top w:val="nil"/>
              <w:left w:val="nil"/>
              <w:bottom w:val="nil"/>
              <w:right w:val="nil"/>
            </w:tcBorders>
          </w:tcPr>
          <w:p>
            <w:pPr>
              <w:pStyle w:val="0"/>
              <w:jc w:val="center"/>
            </w:pPr>
            <w:r>
              <w:rPr>
                <w:sz w:val="20"/>
              </w:rPr>
              <w:t xml:space="preserve">3,37</w:t>
            </w:r>
          </w:p>
        </w:tc>
      </w:tr>
      <w:tr>
        <w:tc>
          <w:tcPr>
            <w:tcW w:w="1239" w:type="dxa"/>
            <w:tcBorders>
              <w:top w:val="nil"/>
              <w:left w:val="nil"/>
              <w:bottom w:val="nil"/>
              <w:right w:val="nil"/>
            </w:tcBorders>
            <w:vMerge w:val="restart"/>
          </w:tcPr>
          <w:p>
            <w:pPr>
              <w:pStyle w:val="0"/>
            </w:pPr>
            <w:r>
              <w:rPr>
                <w:sz w:val="20"/>
              </w:rPr>
              <w:t xml:space="preserve">ds36.025</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11)</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gsh004, gsh029, gsh031, gsh046, gsh065, gsh077, gsh085, gsh086, gsh100, gsh107</w:t>
            </w:r>
          </w:p>
        </w:tc>
        <w:tc>
          <w:tcPr>
            <w:tcW w:w="1417" w:type="dxa"/>
            <w:tcBorders>
              <w:top w:val="nil"/>
              <w:left w:val="nil"/>
              <w:bottom w:val="nil"/>
              <w:right w:val="nil"/>
            </w:tcBorders>
            <w:vMerge w:val="restart"/>
          </w:tcPr>
          <w:p>
            <w:pPr>
              <w:pStyle w:val="0"/>
              <w:jc w:val="center"/>
            </w:pPr>
            <w:r>
              <w:rPr>
                <w:sz w:val="20"/>
              </w:rPr>
              <w:t xml:space="preserve">4,08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gsh104</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ds36.026</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12)</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gsh048, gsh078, gsh090, gsh096, gsh099, gsh111</w:t>
            </w:r>
          </w:p>
        </w:tc>
        <w:tc>
          <w:tcPr>
            <w:tcW w:w="1417" w:type="dxa"/>
            <w:tcBorders>
              <w:top w:val="nil"/>
              <w:left w:val="nil"/>
              <w:bottom w:val="nil"/>
              <w:right w:val="nil"/>
            </w:tcBorders>
            <w:vMerge w:val="restart"/>
          </w:tcPr>
          <w:p>
            <w:pPr>
              <w:pStyle w:val="0"/>
              <w:jc w:val="center"/>
            </w:pPr>
            <w:r>
              <w:rPr>
                <w:sz w:val="20"/>
              </w:rPr>
              <w:t xml:space="preserve">5,22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gsh047</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ds36.027</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13)</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gsh034, gsh036, gsh044, gsh049, gsh068, gsh101, gsh108</w:t>
            </w:r>
          </w:p>
        </w:tc>
        <w:tc>
          <w:tcPr>
            <w:tcW w:w="1417" w:type="dxa"/>
            <w:tcBorders>
              <w:top w:val="nil"/>
              <w:left w:val="nil"/>
              <w:bottom w:val="nil"/>
              <w:right w:val="nil"/>
            </w:tcBorders>
          </w:tcPr>
          <w:p>
            <w:pPr>
              <w:pStyle w:val="0"/>
              <w:jc w:val="center"/>
            </w:pPr>
            <w:r>
              <w:rPr>
                <w:sz w:val="20"/>
              </w:rPr>
              <w:t xml:space="preserve">7,13</w:t>
            </w:r>
          </w:p>
        </w:tc>
      </w:tr>
      <w:tr>
        <w:tc>
          <w:tcPr>
            <w:tcW w:w="1239" w:type="dxa"/>
            <w:tcBorders>
              <w:top w:val="nil"/>
              <w:left w:val="nil"/>
              <w:bottom w:val="nil"/>
              <w:right w:val="nil"/>
            </w:tcBorders>
          </w:tcPr>
          <w:p>
            <w:pPr>
              <w:pStyle w:val="0"/>
            </w:pPr>
            <w:r>
              <w:rPr>
                <w:sz w:val="20"/>
              </w:rPr>
              <w:t xml:space="preserve">ds36.028</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14)</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gsh033, gsh038, gsh039, gsh050, gsh069, gsh109</w:t>
            </w:r>
          </w:p>
        </w:tc>
        <w:tc>
          <w:tcPr>
            <w:tcW w:w="1417" w:type="dxa"/>
            <w:tcBorders>
              <w:top w:val="nil"/>
              <w:left w:val="nil"/>
              <w:bottom w:val="nil"/>
              <w:right w:val="nil"/>
            </w:tcBorders>
          </w:tcPr>
          <w:p>
            <w:pPr>
              <w:pStyle w:val="0"/>
              <w:jc w:val="center"/>
            </w:pPr>
            <w:r>
              <w:rPr>
                <w:sz w:val="20"/>
              </w:rPr>
              <w:t xml:space="preserve">9,13</w:t>
            </w:r>
          </w:p>
        </w:tc>
      </w:tr>
      <w:tr>
        <w:tc>
          <w:tcPr>
            <w:tcW w:w="1239" w:type="dxa"/>
            <w:tcBorders>
              <w:top w:val="nil"/>
              <w:left w:val="nil"/>
              <w:bottom w:val="nil"/>
              <w:right w:val="nil"/>
            </w:tcBorders>
          </w:tcPr>
          <w:p>
            <w:pPr>
              <w:pStyle w:val="0"/>
            </w:pPr>
            <w:r>
              <w:rPr>
                <w:sz w:val="20"/>
              </w:rPr>
              <w:t xml:space="preserve">ds36.029</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15)</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gsh066, gsh088</w:t>
            </w:r>
          </w:p>
        </w:tc>
        <w:tc>
          <w:tcPr>
            <w:tcW w:w="1417" w:type="dxa"/>
            <w:tcBorders>
              <w:top w:val="nil"/>
              <w:left w:val="nil"/>
              <w:bottom w:val="nil"/>
              <w:right w:val="nil"/>
            </w:tcBorders>
          </w:tcPr>
          <w:p>
            <w:pPr>
              <w:pStyle w:val="0"/>
              <w:jc w:val="center"/>
            </w:pPr>
            <w:r>
              <w:rPr>
                <w:sz w:val="20"/>
              </w:rPr>
              <w:t xml:space="preserve">11,32</w:t>
            </w:r>
          </w:p>
        </w:tc>
      </w:tr>
      <w:tr>
        <w:tc>
          <w:tcPr>
            <w:tcW w:w="1239" w:type="dxa"/>
            <w:tcBorders>
              <w:top w:val="nil"/>
              <w:left w:val="nil"/>
              <w:bottom w:val="nil"/>
              <w:right w:val="nil"/>
            </w:tcBorders>
            <w:vMerge w:val="restart"/>
          </w:tcPr>
          <w:p>
            <w:pPr>
              <w:pStyle w:val="0"/>
            </w:pPr>
            <w:r>
              <w:rPr>
                <w:sz w:val="20"/>
              </w:rPr>
              <w:t xml:space="preserve">ds36.030</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16)</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gsh110</w:t>
            </w:r>
          </w:p>
        </w:tc>
        <w:tc>
          <w:tcPr>
            <w:tcW w:w="1417" w:type="dxa"/>
            <w:tcBorders>
              <w:top w:val="nil"/>
              <w:left w:val="nil"/>
              <w:bottom w:val="nil"/>
              <w:right w:val="nil"/>
            </w:tcBorders>
            <w:vMerge w:val="restart"/>
          </w:tcPr>
          <w:p>
            <w:pPr>
              <w:pStyle w:val="0"/>
              <w:jc w:val="center"/>
            </w:pPr>
            <w:r>
              <w:rPr>
                <w:sz w:val="20"/>
              </w:rPr>
              <w:t xml:space="preserve">17,17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gsh054, gsh060</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ds36.031</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17)</w:t>
            </w: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vMerge w:val="restart"/>
          </w:tcPr>
          <w:p>
            <w:pPr>
              <w:pStyle w:val="0"/>
              <w:jc w:val="center"/>
            </w:pPr>
            <w:r>
              <w:rPr>
                <w:sz w:val="20"/>
              </w:rPr>
              <w:t xml:space="preserve">35,58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gsh055, gsh061</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gsh054, gsh060</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ds36.032</w:t>
            </w:r>
          </w:p>
        </w:tc>
        <w:tc>
          <w:tcPr>
            <w:tcW w:w="2551"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18)</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gsh051, gsh057</w:t>
            </w:r>
          </w:p>
        </w:tc>
        <w:tc>
          <w:tcPr>
            <w:tcW w:w="1417" w:type="dxa"/>
            <w:tcBorders>
              <w:top w:val="nil"/>
              <w:left w:val="nil"/>
              <w:bottom w:val="nil"/>
              <w:right w:val="nil"/>
            </w:tcBorders>
          </w:tcPr>
          <w:p>
            <w:pPr>
              <w:pStyle w:val="0"/>
              <w:jc w:val="center"/>
            </w:pPr>
            <w:r>
              <w:rPr>
                <w:sz w:val="20"/>
              </w:rPr>
              <w:t xml:space="preserve">38,89</w:t>
            </w:r>
          </w:p>
        </w:tc>
      </w:tr>
      <w:tr>
        <w:tc>
          <w:tcPr>
            <w:tcW w:w="1239" w:type="dxa"/>
            <w:tcBorders>
              <w:top w:val="nil"/>
              <w:left w:val="nil"/>
              <w:bottom w:val="nil"/>
              <w:right w:val="nil"/>
            </w:tcBorders>
            <w:vMerge w:val="restart"/>
          </w:tcPr>
          <w:p>
            <w:pPr>
              <w:pStyle w:val="0"/>
            </w:pPr>
            <w:r>
              <w:rPr>
                <w:sz w:val="20"/>
              </w:rPr>
              <w:t xml:space="preserve">ds36.033</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19)</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gsh052, gsh058</w:t>
            </w:r>
          </w:p>
        </w:tc>
        <w:tc>
          <w:tcPr>
            <w:tcW w:w="1417" w:type="dxa"/>
            <w:tcBorders>
              <w:top w:val="nil"/>
              <w:left w:val="nil"/>
              <w:bottom w:val="nil"/>
              <w:right w:val="nil"/>
            </w:tcBorders>
            <w:vMerge w:val="restart"/>
          </w:tcPr>
          <w:p>
            <w:pPr>
              <w:pStyle w:val="0"/>
              <w:jc w:val="center"/>
            </w:pPr>
            <w:r>
              <w:rPr>
                <w:sz w:val="20"/>
              </w:rPr>
              <w:t xml:space="preserve">73,34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gsh056, gsh062</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gsh055, gsh061</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ds36.034</w:t>
            </w:r>
          </w:p>
        </w:tc>
        <w:tc>
          <w:tcPr>
            <w:tcW w:w="2551" w:type="dxa"/>
            <w:tcBorders>
              <w:top w:val="nil"/>
              <w:left w:val="nil"/>
              <w:bottom w:val="nil"/>
              <w:right w:val="nil"/>
            </w:tcBorders>
            <w:vMerge w:val="restart"/>
          </w:tcPr>
          <w:p>
            <w:pPr>
              <w:pStyle w:val="0"/>
            </w:pPr>
            <w:r>
              <w:rPr>
                <w:sz w:val="20"/>
              </w:rPr>
              <w:t xml:space="preserve">Лечение с применением генно-инженерных биологических препаратов и селективных иммунодепрессантов (уровень 20)</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gsh053, gsh059</w:t>
            </w:r>
          </w:p>
        </w:tc>
        <w:tc>
          <w:tcPr>
            <w:tcW w:w="1417" w:type="dxa"/>
            <w:tcBorders>
              <w:top w:val="nil"/>
              <w:left w:val="nil"/>
              <w:bottom w:val="nil"/>
              <w:right w:val="nil"/>
            </w:tcBorders>
            <w:vMerge w:val="restart"/>
          </w:tcPr>
          <w:p>
            <w:pPr>
              <w:pStyle w:val="0"/>
              <w:jc w:val="center"/>
            </w:pPr>
            <w:r>
              <w:rPr>
                <w:sz w:val="20"/>
              </w:rPr>
              <w:t xml:space="preserve">150,29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gsh056, gsh062</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ds36.035</w:t>
            </w:r>
          </w:p>
        </w:tc>
        <w:tc>
          <w:tcPr>
            <w:tcW w:w="2551" w:type="dxa"/>
            <w:tcBorders>
              <w:top w:val="nil"/>
              <w:left w:val="nil"/>
              <w:bottom w:val="nil"/>
              <w:right w:val="nil"/>
            </w:tcBorders>
          </w:tcPr>
          <w:p>
            <w:pPr>
              <w:pStyle w:val="0"/>
            </w:pPr>
            <w:r>
              <w:rPr>
                <w:sz w:val="20"/>
              </w:rPr>
              <w:t xml:space="preserve">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c>
          <w:tcPr>
            <w:tcW w:w="3797" w:type="dxa"/>
            <w:tcBorders>
              <w:top w:val="nil"/>
              <w:left w:val="nil"/>
              <w:bottom w:val="nil"/>
              <w:right w:val="nil"/>
            </w:tcBorders>
          </w:tcPr>
          <w:p>
            <w:pPr>
              <w:pStyle w:val="0"/>
            </w:pPr>
            <w:r>
              <w:rPr>
                <w:sz w:val="20"/>
              </w:rPr>
              <w:t xml:space="preserve">D59.8, D89.1, E78.0, E78.1, E78.2, E78.3, E78.4, E78.8, G25.8, G35, G36.0, G37.3, G61.8, G61.9, G70.0, G70.8, G73.1, I42.0, I73.0, I73.1, K74.3, K75.4, L10.0, M32.1, N04.1</w:t>
            </w:r>
          </w:p>
        </w:tc>
        <w:tc>
          <w:tcPr>
            <w:tcW w:w="3798" w:type="dxa"/>
            <w:tcBorders>
              <w:top w:val="nil"/>
              <w:left w:val="nil"/>
              <w:bottom w:val="nil"/>
              <w:right w:val="nil"/>
            </w:tcBorders>
          </w:tcPr>
          <w:p>
            <w:pPr>
              <w:pStyle w:val="0"/>
            </w:pPr>
            <w:hyperlink w:history="0" r:id="rId54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A18.05.001.002</w:t>
              </w:r>
            </w:hyperlink>
            <w:r>
              <w:rPr>
                <w:sz w:val="20"/>
              </w:rPr>
              <w:t xml:space="preserve">, </w:t>
            </w:r>
            <w:hyperlink w:history="0" r:id="rId54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A18.05.001.004</w:t>
              </w:r>
            </w:hyperlink>
            <w:r>
              <w:rPr>
                <w:sz w:val="20"/>
              </w:rPr>
              <w:t xml:space="preserve">, </w:t>
            </w:r>
            <w:hyperlink w:history="0" r:id="rId54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A18.05.007</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5,07</w:t>
            </w:r>
          </w:p>
        </w:tc>
      </w:tr>
      <w:tr>
        <w:tc>
          <w:tcPr>
            <w:tcW w:w="1239" w:type="dxa"/>
            <w:tcBorders>
              <w:top w:val="nil"/>
              <w:left w:val="nil"/>
              <w:bottom w:val="nil"/>
              <w:right w:val="nil"/>
            </w:tcBorders>
          </w:tcPr>
          <w:p>
            <w:pPr>
              <w:pStyle w:val="0"/>
              <w:outlineLvl w:val="3"/>
            </w:pPr>
            <w:r>
              <w:rPr>
                <w:sz w:val="20"/>
              </w:rPr>
              <w:t xml:space="preserve">ds37</w:t>
            </w:r>
          </w:p>
        </w:tc>
        <w:tc>
          <w:tcPr>
            <w:gridSpan w:val="4"/>
            <w:tcW w:w="13207" w:type="dxa"/>
            <w:tcBorders>
              <w:top w:val="nil"/>
              <w:left w:val="nil"/>
              <w:bottom w:val="nil"/>
              <w:right w:val="nil"/>
            </w:tcBorders>
          </w:tcPr>
          <w:p>
            <w:pPr>
              <w:pStyle w:val="0"/>
            </w:pPr>
            <w:r>
              <w:rPr>
                <w:sz w:val="20"/>
              </w:rPr>
              <w:t xml:space="preserve">Медицинская реабилитация</w:t>
            </w:r>
          </w:p>
        </w:tc>
        <w:tc>
          <w:tcPr>
            <w:tcW w:w="1417" w:type="dxa"/>
            <w:tcBorders>
              <w:top w:val="nil"/>
              <w:left w:val="nil"/>
              <w:bottom w:val="nil"/>
              <w:right w:val="nil"/>
            </w:tcBorders>
          </w:tcPr>
          <w:p>
            <w:pPr>
              <w:pStyle w:val="0"/>
              <w:jc w:val="center"/>
            </w:pPr>
            <w:r>
              <w:rPr>
                <w:sz w:val="20"/>
              </w:rPr>
              <w:t xml:space="preserve">1,72</w:t>
            </w:r>
          </w:p>
        </w:tc>
      </w:tr>
      <w:tr>
        <w:tc>
          <w:tcPr>
            <w:tcW w:w="1239" w:type="dxa"/>
            <w:tcBorders>
              <w:top w:val="nil"/>
              <w:left w:val="nil"/>
              <w:bottom w:val="nil"/>
              <w:right w:val="nil"/>
            </w:tcBorders>
            <w:vMerge w:val="restart"/>
          </w:tcPr>
          <w:p>
            <w:pPr>
              <w:pStyle w:val="0"/>
            </w:pPr>
            <w:r>
              <w:rPr>
                <w:sz w:val="20"/>
              </w:rPr>
              <w:t xml:space="preserve">ds37.001</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(2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4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B05.023.001</w:t>
              </w:r>
            </w:hyperlink>
            <w:r>
              <w:rPr>
                <w:sz w:val="20"/>
              </w:rPr>
              <w:t xml:space="preserve">, </w:t>
            </w:r>
            <w:hyperlink w:history="0" r:id="rId54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B05.024.001</w:t>
              </w:r>
            </w:hyperlink>
            <w:r>
              <w:rPr>
                <w:sz w:val="20"/>
              </w:rPr>
              <w:t xml:space="preserve">, </w:t>
            </w:r>
            <w:hyperlink w:history="0" r:id="rId54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B05.024.002</w:t>
              </w:r>
            </w:hyperlink>
            <w:r>
              <w:rPr>
                <w:sz w:val="20"/>
              </w:rPr>
              <w:t xml:space="preserve">, </w:t>
            </w:r>
            <w:hyperlink w:history="0" r:id="rId54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B05.024.003</w:t>
              </w:r>
            </w:hyperlink>
          </w:p>
        </w:tc>
        <w:tc>
          <w:tcPr>
            <w:tcW w:w="3061" w:type="dxa"/>
            <w:tcBorders>
              <w:top w:val="nil"/>
              <w:left w:val="nil"/>
              <w:bottom w:val="nil"/>
              <w:right w:val="nil"/>
            </w:tcBorders>
          </w:tcPr>
          <w:p>
            <w:pPr>
              <w:pStyle w:val="0"/>
            </w:pPr>
            <w:r>
              <w:rPr>
                <w:sz w:val="20"/>
              </w:rPr>
              <w:t xml:space="preserve">Иной классификационный критерий: rb2, rbb2</w:t>
            </w:r>
          </w:p>
        </w:tc>
        <w:tc>
          <w:tcPr>
            <w:tcW w:w="1417" w:type="dxa"/>
            <w:tcBorders>
              <w:top w:val="nil"/>
              <w:left w:val="nil"/>
              <w:bottom w:val="nil"/>
              <w:right w:val="nil"/>
            </w:tcBorders>
            <w:vMerge w:val="restart"/>
          </w:tcPr>
          <w:p>
            <w:pPr>
              <w:pStyle w:val="0"/>
              <w:jc w:val="center"/>
            </w:pPr>
            <w:r>
              <w:rPr>
                <w:sz w:val="20"/>
              </w:rPr>
              <w:t xml:space="preserve">1,98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G35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rb2, rbb2</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ds37.002</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(3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4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B05.023.001</w:t>
              </w:r>
            </w:hyperlink>
            <w:r>
              <w:rPr>
                <w:sz w:val="20"/>
              </w:rPr>
              <w:t xml:space="preserve">, </w:t>
            </w:r>
            <w:hyperlink w:history="0" r:id="rId54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B05.024.001</w:t>
              </w:r>
            </w:hyperlink>
            <w:r>
              <w:rPr>
                <w:sz w:val="20"/>
              </w:rPr>
              <w:t xml:space="preserve">, </w:t>
            </w:r>
            <w:hyperlink w:history="0" r:id="rId54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B05.024.002</w:t>
              </w:r>
            </w:hyperlink>
            <w:r>
              <w:rPr>
                <w:sz w:val="20"/>
              </w:rPr>
              <w:t xml:space="preserve">, </w:t>
            </w:r>
            <w:hyperlink w:history="0" r:id="rId54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B05.024.003</w:t>
              </w:r>
            </w:hyperlink>
          </w:p>
        </w:tc>
        <w:tc>
          <w:tcPr>
            <w:tcW w:w="3061" w:type="dxa"/>
            <w:tcBorders>
              <w:top w:val="nil"/>
              <w:left w:val="nil"/>
              <w:bottom w:val="nil"/>
              <w:right w:val="nil"/>
            </w:tcBorders>
          </w:tcPr>
          <w:p>
            <w:pPr>
              <w:pStyle w:val="0"/>
            </w:pPr>
            <w:r>
              <w:rPr>
                <w:sz w:val="20"/>
              </w:rPr>
              <w:t xml:space="preserve">Иной классификационный критерий: rb3, rbb3</w:t>
            </w:r>
          </w:p>
        </w:tc>
        <w:tc>
          <w:tcPr>
            <w:tcW w:w="1417" w:type="dxa"/>
            <w:tcBorders>
              <w:top w:val="nil"/>
              <w:left w:val="nil"/>
              <w:bottom w:val="nil"/>
              <w:right w:val="nil"/>
            </w:tcBorders>
            <w:vMerge w:val="restart"/>
          </w:tcPr>
          <w:p>
            <w:pPr>
              <w:pStyle w:val="0"/>
              <w:jc w:val="center"/>
            </w:pPr>
            <w:r>
              <w:rPr>
                <w:sz w:val="20"/>
              </w:rPr>
              <w:t xml:space="preserve">2,31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tcPr>
          <w:p>
            <w:pPr>
              <w:pStyle w:val="0"/>
            </w:pPr>
            <w:r>
              <w:rPr>
                <w:sz w:val="20"/>
              </w:rPr>
              <w:t xml:space="preserve">G35</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rb3, rbb3</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ds37.003</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опорно-двигательного аппарата и периферической нервной системы (2 балла по ШРМ)</w:t>
            </w: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54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54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54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1,52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rb2</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54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54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54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ykur1</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ds37.004</w:t>
            </w:r>
          </w:p>
        </w:tc>
        <w:tc>
          <w:tcPr>
            <w:tcW w:w="2551"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опорно-двигательного аппарата и периферической нервной системы (3 балла по ШРМ)</w:t>
            </w: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54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54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54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1,82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rb3</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54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B05.023.002.002</w:t>
              </w:r>
            </w:hyperlink>
            <w:r>
              <w:rPr>
                <w:sz w:val="20"/>
              </w:rPr>
              <w:t xml:space="preserve">, </w:t>
            </w:r>
            <w:hyperlink w:history="0" r:id="rId54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B05.050.003</w:t>
              </w:r>
            </w:hyperlink>
            <w:r>
              <w:rPr>
                <w:sz w:val="20"/>
              </w:rPr>
              <w:t xml:space="preserve">, </w:t>
            </w:r>
            <w:hyperlink w:history="0" r:id="rId54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B05.050.005</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ykur2</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ds37.005</w:t>
            </w:r>
          </w:p>
        </w:tc>
        <w:tc>
          <w:tcPr>
            <w:tcW w:w="2551" w:type="dxa"/>
            <w:tcBorders>
              <w:top w:val="nil"/>
              <w:left w:val="nil"/>
              <w:bottom w:val="nil"/>
              <w:right w:val="nil"/>
            </w:tcBorders>
          </w:tcPr>
          <w:p>
            <w:pPr>
              <w:pStyle w:val="0"/>
            </w:pPr>
            <w:r>
              <w:rPr>
                <w:sz w:val="20"/>
              </w:rPr>
              <w:t xml:space="preserve">Медицинская кардиореабилитация (2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4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B05.015.001</w:t>
              </w:r>
            </w:hyperlink>
            <w:r>
              <w:rPr>
                <w:sz w:val="20"/>
              </w:rPr>
              <w:t xml:space="preserve">, </w:t>
            </w:r>
            <w:hyperlink w:history="0" r:id="rId54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B05.043.001</w:t>
              </w:r>
            </w:hyperlink>
            <w:r>
              <w:rPr>
                <w:sz w:val="20"/>
              </w:rPr>
              <w:t xml:space="preserve">, </w:t>
            </w:r>
            <w:hyperlink w:history="0" r:id="rId54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B05.057.003</w:t>
              </w:r>
            </w:hyperlink>
            <w:r>
              <w:rPr>
                <w:sz w:val="20"/>
              </w:rPr>
              <w:t xml:space="preserve">, </w:t>
            </w:r>
            <w:hyperlink w:history="0" r:id="rId54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B05.057.007</w:t>
              </w:r>
            </w:hyperlink>
          </w:p>
        </w:tc>
        <w:tc>
          <w:tcPr>
            <w:tcW w:w="3061" w:type="dxa"/>
            <w:tcBorders>
              <w:top w:val="nil"/>
              <w:left w:val="nil"/>
              <w:bottom w:val="nil"/>
              <w:right w:val="nil"/>
            </w:tcBorders>
          </w:tcPr>
          <w:p>
            <w:pPr>
              <w:pStyle w:val="0"/>
            </w:pPr>
            <w:r>
              <w:rPr>
                <w:sz w:val="20"/>
              </w:rPr>
              <w:t xml:space="preserve">Иной классификационный критерий: rb2</w:t>
            </w:r>
          </w:p>
        </w:tc>
        <w:tc>
          <w:tcPr>
            <w:tcW w:w="1417" w:type="dxa"/>
            <w:tcBorders>
              <w:top w:val="nil"/>
              <w:left w:val="nil"/>
              <w:bottom w:val="nil"/>
              <w:right w:val="nil"/>
            </w:tcBorders>
          </w:tcPr>
          <w:p>
            <w:pPr>
              <w:pStyle w:val="0"/>
              <w:jc w:val="center"/>
            </w:pPr>
            <w:r>
              <w:rPr>
                <w:sz w:val="20"/>
              </w:rPr>
              <w:t xml:space="preserve">1,39</w:t>
            </w:r>
          </w:p>
        </w:tc>
      </w:tr>
      <w:tr>
        <w:tc>
          <w:tcPr>
            <w:tcW w:w="1239" w:type="dxa"/>
            <w:tcBorders>
              <w:top w:val="nil"/>
              <w:left w:val="nil"/>
              <w:bottom w:val="nil"/>
              <w:right w:val="nil"/>
            </w:tcBorders>
          </w:tcPr>
          <w:p>
            <w:pPr>
              <w:pStyle w:val="0"/>
            </w:pPr>
            <w:r>
              <w:rPr>
                <w:sz w:val="20"/>
              </w:rPr>
              <w:t xml:space="preserve">ds37.006</w:t>
            </w:r>
          </w:p>
        </w:tc>
        <w:tc>
          <w:tcPr>
            <w:tcW w:w="2551" w:type="dxa"/>
            <w:tcBorders>
              <w:top w:val="nil"/>
              <w:left w:val="nil"/>
              <w:bottom w:val="nil"/>
              <w:right w:val="nil"/>
            </w:tcBorders>
          </w:tcPr>
          <w:p>
            <w:pPr>
              <w:pStyle w:val="0"/>
            </w:pPr>
            <w:r>
              <w:rPr>
                <w:sz w:val="20"/>
              </w:rPr>
              <w:t xml:space="preserve">Медицинская кардиореабилитация (3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4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B05.015.001</w:t>
              </w:r>
            </w:hyperlink>
            <w:r>
              <w:rPr>
                <w:sz w:val="20"/>
              </w:rPr>
              <w:t xml:space="preserve">, </w:t>
            </w:r>
            <w:hyperlink w:history="0" r:id="rId54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B05.043.001</w:t>
              </w:r>
            </w:hyperlink>
            <w:r>
              <w:rPr>
                <w:sz w:val="20"/>
              </w:rPr>
              <w:t xml:space="preserve">, </w:t>
            </w:r>
            <w:hyperlink w:history="0" r:id="rId54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B05.057.003</w:t>
              </w:r>
            </w:hyperlink>
            <w:r>
              <w:rPr>
                <w:sz w:val="20"/>
              </w:rPr>
              <w:t xml:space="preserve">, </w:t>
            </w:r>
            <w:hyperlink w:history="0" r:id="rId54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B05.057.007</w:t>
              </w:r>
            </w:hyperlink>
          </w:p>
        </w:tc>
        <w:tc>
          <w:tcPr>
            <w:tcW w:w="3061" w:type="dxa"/>
            <w:tcBorders>
              <w:top w:val="nil"/>
              <w:left w:val="nil"/>
              <w:bottom w:val="nil"/>
              <w:right w:val="nil"/>
            </w:tcBorders>
          </w:tcPr>
          <w:p>
            <w:pPr>
              <w:pStyle w:val="0"/>
            </w:pPr>
            <w:r>
              <w:rPr>
                <w:sz w:val="20"/>
              </w:rPr>
              <w:t xml:space="preserve">Иной классификационный критерий: rb3</w:t>
            </w:r>
          </w:p>
        </w:tc>
        <w:tc>
          <w:tcPr>
            <w:tcW w:w="1417" w:type="dxa"/>
            <w:tcBorders>
              <w:top w:val="nil"/>
              <w:left w:val="nil"/>
              <w:bottom w:val="nil"/>
              <w:right w:val="nil"/>
            </w:tcBorders>
          </w:tcPr>
          <w:p>
            <w:pPr>
              <w:pStyle w:val="0"/>
              <w:jc w:val="center"/>
            </w:pPr>
            <w:r>
              <w:rPr>
                <w:sz w:val="20"/>
              </w:rPr>
              <w:t xml:space="preserve">1,67</w:t>
            </w:r>
          </w:p>
        </w:tc>
      </w:tr>
      <w:tr>
        <w:tc>
          <w:tcPr>
            <w:tcW w:w="1239" w:type="dxa"/>
            <w:tcBorders>
              <w:top w:val="nil"/>
              <w:left w:val="nil"/>
              <w:bottom w:val="nil"/>
              <w:right w:val="nil"/>
            </w:tcBorders>
            <w:vMerge w:val="restart"/>
          </w:tcPr>
          <w:p>
            <w:pPr>
              <w:pStyle w:val="0"/>
            </w:pPr>
            <w:r>
              <w:rPr>
                <w:sz w:val="20"/>
              </w:rPr>
              <w:t xml:space="preserve">ds37.007</w:t>
            </w:r>
          </w:p>
        </w:tc>
        <w:tc>
          <w:tcPr>
            <w:tcW w:w="2551" w:type="dxa"/>
            <w:tcBorders>
              <w:top w:val="nil"/>
              <w:left w:val="nil"/>
              <w:bottom w:val="nil"/>
              <w:right w:val="nil"/>
            </w:tcBorders>
            <w:vMerge w:val="restart"/>
          </w:tcPr>
          <w:p>
            <w:pPr>
              <w:pStyle w:val="0"/>
            </w:pPr>
            <w:r>
              <w:rPr>
                <w:sz w:val="20"/>
              </w:rPr>
              <w:t xml:space="preserve">Медицинская реабилитация при других соматических заболеваниях (2 балла по ШРМ)</w:t>
            </w: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54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B05.001.001</w:t>
              </w:r>
            </w:hyperlink>
            <w:r>
              <w:rPr>
                <w:sz w:val="20"/>
              </w:rPr>
              <w:t xml:space="preserve">, </w:t>
            </w:r>
            <w:hyperlink w:history="0" r:id="rId54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B05.004.001</w:t>
              </w:r>
            </w:hyperlink>
            <w:r>
              <w:rPr>
                <w:sz w:val="20"/>
              </w:rPr>
              <w:t xml:space="preserve">, </w:t>
            </w:r>
            <w:hyperlink w:history="0" r:id="rId54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B05.005.001</w:t>
              </w:r>
            </w:hyperlink>
            <w:r>
              <w:rPr>
                <w:sz w:val="20"/>
              </w:rPr>
              <w:t xml:space="preserve">, </w:t>
            </w:r>
            <w:hyperlink w:history="0" r:id="rId54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B05.008.001</w:t>
              </w:r>
            </w:hyperlink>
            <w:r>
              <w:rPr>
                <w:sz w:val="20"/>
              </w:rPr>
              <w:t xml:space="preserve">, </w:t>
            </w:r>
            <w:hyperlink w:history="0" r:id="rId54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B05.014.002</w:t>
              </w:r>
            </w:hyperlink>
            <w:r>
              <w:rPr>
                <w:sz w:val="20"/>
              </w:rPr>
              <w:t xml:space="preserve">, </w:t>
            </w:r>
            <w:hyperlink w:history="0" r:id="rId54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B05.015.002</w:t>
              </w:r>
            </w:hyperlink>
            <w:r>
              <w:rPr>
                <w:sz w:val="20"/>
              </w:rPr>
              <w:t xml:space="preserve">, </w:t>
            </w:r>
            <w:hyperlink w:history="0" r:id="rId54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w:t>
              </w:r>
            </w:hyperlink>
            <w:r>
              <w:rPr>
                <w:sz w:val="20"/>
              </w:rPr>
              <w:t xml:space="preserve">, </w:t>
            </w:r>
            <w:hyperlink w:history="0" r:id="rId54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r>
              <w:rPr>
                <w:sz w:val="20"/>
              </w:rPr>
              <w:t xml:space="preserve">, </w:t>
            </w:r>
            <w:hyperlink w:history="0" r:id="rId54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B05.027.002</w:t>
              </w:r>
            </w:hyperlink>
            <w:r>
              <w:rPr>
                <w:sz w:val="20"/>
              </w:rPr>
              <w:t xml:space="preserve">, </w:t>
            </w:r>
            <w:hyperlink w:history="0" r:id="rId54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B05.027.003</w:t>
              </w:r>
            </w:hyperlink>
            <w:r>
              <w:rPr>
                <w:sz w:val="20"/>
              </w:rPr>
              <w:t xml:space="preserve">, </w:t>
            </w:r>
            <w:hyperlink w:history="0" r:id="rId54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54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B05.029.001</w:t>
              </w:r>
            </w:hyperlink>
            <w:r>
              <w:rPr>
                <w:sz w:val="20"/>
              </w:rPr>
              <w:t xml:space="preserve">, </w:t>
            </w:r>
            <w:hyperlink w:history="0" r:id="rId54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B05.037.001</w:t>
              </w:r>
            </w:hyperlink>
            <w:r>
              <w:rPr>
                <w:sz w:val="20"/>
              </w:rPr>
              <w:t xml:space="preserve">, </w:t>
            </w:r>
            <w:hyperlink w:history="0" r:id="rId54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B05.040.001</w:t>
              </w:r>
            </w:hyperlink>
            <w:r>
              <w:rPr>
                <w:sz w:val="20"/>
              </w:rPr>
              <w:t xml:space="preserve">, </w:t>
            </w:r>
            <w:hyperlink w:history="0" r:id="rId54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B05.050.004</w:t>
              </w:r>
            </w:hyperlink>
            <w:r>
              <w:rPr>
                <w:sz w:val="20"/>
              </w:rPr>
              <w:t xml:space="preserve">, </w:t>
            </w:r>
            <w:hyperlink w:history="0" r:id="rId54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B05.053.001</w:t>
              </w:r>
            </w:hyperlink>
            <w:r>
              <w:rPr>
                <w:sz w:val="20"/>
              </w:rPr>
              <w:t xml:space="preserve">, </w:t>
            </w:r>
            <w:hyperlink w:history="0" r:id="rId54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B05.058.001</w:t>
              </w:r>
            </w:hyperlink>
            <w:r>
              <w:rPr>
                <w:sz w:val="20"/>
              </w:rPr>
              <w:t xml:space="preserve">, </w:t>
            </w:r>
            <w:hyperlink w:history="0" r:id="rId54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B05.069.001</w:t>
              </w:r>
            </w:hyperlink>
            <w:r>
              <w:rPr>
                <w:sz w:val="20"/>
              </w:rPr>
              <w:t xml:space="preserve">, </w:t>
            </w:r>
            <w:hyperlink w:history="0" r:id="rId54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B05.069.002</w:t>
              </w:r>
            </w:hyperlink>
            <w:r>
              <w:rPr>
                <w:sz w:val="20"/>
              </w:rPr>
              <w:t xml:space="preserve">, </w:t>
            </w:r>
            <w:hyperlink w:history="0" r:id="rId54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0,85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rb2</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54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B05.001.001</w:t>
              </w:r>
            </w:hyperlink>
            <w:r>
              <w:rPr>
                <w:sz w:val="20"/>
              </w:rPr>
              <w:t xml:space="preserve">, </w:t>
            </w:r>
            <w:hyperlink w:history="0" r:id="rId54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B05.004.001</w:t>
              </w:r>
            </w:hyperlink>
            <w:r>
              <w:rPr>
                <w:sz w:val="20"/>
              </w:rPr>
              <w:t xml:space="preserve">, </w:t>
            </w:r>
            <w:hyperlink w:history="0" r:id="rId54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B05.005.001</w:t>
              </w:r>
            </w:hyperlink>
            <w:r>
              <w:rPr>
                <w:sz w:val="20"/>
              </w:rPr>
              <w:t xml:space="preserve">, </w:t>
            </w:r>
            <w:hyperlink w:history="0" r:id="rId54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B05.008.001</w:t>
              </w:r>
            </w:hyperlink>
            <w:r>
              <w:rPr>
                <w:sz w:val="20"/>
              </w:rPr>
              <w:t xml:space="preserve">, </w:t>
            </w:r>
            <w:hyperlink w:history="0" r:id="rId5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B05.014.002</w:t>
              </w:r>
            </w:hyperlink>
            <w:r>
              <w:rPr>
                <w:sz w:val="20"/>
              </w:rPr>
              <w:t xml:space="preserve">, </w:t>
            </w:r>
            <w:hyperlink w:history="0" r:id="rId5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B05.015.002</w:t>
              </w:r>
            </w:hyperlink>
            <w:r>
              <w:rPr>
                <w:sz w:val="20"/>
              </w:rPr>
              <w:t xml:space="preserve">, </w:t>
            </w:r>
            <w:hyperlink w:history="0" r:id="rId5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w:t>
              </w:r>
            </w:hyperlink>
            <w:r>
              <w:rPr>
                <w:sz w:val="20"/>
              </w:rPr>
              <w:t xml:space="preserve">, </w:t>
            </w:r>
            <w:hyperlink w:history="0" r:id="rId54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r>
              <w:rPr>
                <w:sz w:val="20"/>
              </w:rPr>
              <w:t xml:space="preserve">, </w:t>
            </w:r>
            <w:hyperlink w:history="0" r:id="rId54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B05.027.002</w:t>
              </w:r>
            </w:hyperlink>
            <w:r>
              <w:rPr>
                <w:sz w:val="20"/>
              </w:rPr>
              <w:t xml:space="preserve">, </w:t>
            </w:r>
            <w:hyperlink w:history="0" r:id="rId54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B05.027.003</w:t>
              </w:r>
            </w:hyperlink>
            <w:r>
              <w:rPr>
                <w:sz w:val="20"/>
              </w:rPr>
              <w:t xml:space="preserve">, </w:t>
            </w:r>
            <w:hyperlink w:history="0" r:id="rId54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54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B05.029.001</w:t>
              </w:r>
            </w:hyperlink>
            <w:r>
              <w:rPr>
                <w:sz w:val="20"/>
              </w:rPr>
              <w:t xml:space="preserve">, </w:t>
            </w:r>
            <w:hyperlink w:history="0" r:id="rId54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B05.037.001</w:t>
              </w:r>
            </w:hyperlink>
            <w:r>
              <w:rPr>
                <w:sz w:val="20"/>
              </w:rPr>
              <w:t xml:space="preserve">, </w:t>
            </w:r>
            <w:hyperlink w:history="0" r:id="rId54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B05.040.001</w:t>
              </w:r>
            </w:hyperlink>
            <w:r>
              <w:rPr>
                <w:sz w:val="20"/>
              </w:rPr>
              <w:t xml:space="preserve">, </w:t>
            </w:r>
            <w:hyperlink w:history="0" r:id="rId54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B05.050.004</w:t>
              </w:r>
            </w:hyperlink>
            <w:r>
              <w:rPr>
                <w:sz w:val="20"/>
              </w:rPr>
              <w:t xml:space="preserve">, </w:t>
            </w:r>
            <w:hyperlink w:history="0" r:id="rId54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B05.053.001</w:t>
              </w:r>
            </w:hyperlink>
            <w:r>
              <w:rPr>
                <w:sz w:val="20"/>
              </w:rPr>
              <w:t xml:space="preserve">, </w:t>
            </w:r>
            <w:hyperlink w:history="0" r:id="rId55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B05.058.001</w:t>
              </w:r>
            </w:hyperlink>
            <w:r>
              <w:rPr>
                <w:sz w:val="20"/>
              </w:rPr>
              <w:t xml:space="preserve">, </w:t>
            </w:r>
            <w:hyperlink w:history="0" r:id="rId55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B05.069.001</w:t>
              </w:r>
            </w:hyperlink>
            <w:r>
              <w:rPr>
                <w:sz w:val="20"/>
              </w:rPr>
              <w:t xml:space="preserve">, </w:t>
            </w:r>
            <w:hyperlink w:history="0" r:id="rId55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B05.069.002</w:t>
              </w:r>
            </w:hyperlink>
            <w:r>
              <w:rPr>
                <w:sz w:val="20"/>
              </w:rPr>
              <w:t xml:space="preserve">, </w:t>
            </w:r>
            <w:hyperlink w:history="0" r:id="rId55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ykur1</w:t>
            </w:r>
          </w:p>
        </w:tc>
        <w:tc>
          <w:tcPr>
            <w:tcBorders>
              <w:top w:val="nil"/>
              <w:left w:val="nil"/>
              <w:bottom w:val="nil"/>
              <w:right w:val="nil"/>
            </w:tcBorders>
            <w:vMerge w:val="continue"/>
          </w:tcPr>
          <w:p/>
        </w:tc>
      </w:tr>
      <w:tr>
        <w:tc>
          <w:tcPr>
            <w:tcW w:w="1239" w:type="dxa"/>
            <w:tcBorders>
              <w:top w:val="nil"/>
              <w:left w:val="nil"/>
              <w:bottom w:val="nil"/>
              <w:right w:val="nil"/>
            </w:tcBorders>
            <w:vMerge w:val="restart"/>
          </w:tcPr>
          <w:p>
            <w:pPr>
              <w:pStyle w:val="0"/>
            </w:pPr>
            <w:r>
              <w:rPr>
                <w:sz w:val="20"/>
              </w:rPr>
              <w:t xml:space="preserve">ds37.008</w:t>
            </w:r>
          </w:p>
        </w:tc>
        <w:tc>
          <w:tcPr>
            <w:tcW w:w="2551" w:type="dxa"/>
            <w:tcBorders>
              <w:top w:val="nil"/>
              <w:left w:val="nil"/>
              <w:bottom w:val="nil"/>
              <w:right w:val="nil"/>
            </w:tcBorders>
            <w:vMerge w:val="restart"/>
          </w:tcPr>
          <w:p>
            <w:pPr>
              <w:pStyle w:val="0"/>
            </w:pPr>
            <w:r>
              <w:rPr>
                <w:sz w:val="20"/>
              </w:rPr>
              <w:t xml:space="preserve">Медицинская реабилитация при других соматических заболеваниях (3 балла по ШРМ)</w:t>
            </w: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55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B05.001.001</w:t>
              </w:r>
            </w:hyperlink>
            <w:r>
              <w:rPr>
                <w:sz w:val="20"/>
              </w:rPr>
              <w:t xml:space="preserve">, </w:t>
            </w:r>
            <w:hyperlink w:history="0" r:id="rId55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B05.004.001</w:t>
              </w:r>
            </w:hyperlink>
            <w:r>
              <w:rPr>
                <w:sz w:val="20"/>
              </w:rPr>
              <w:t xml:space="preserve">, </w:t>
            </w:r>
            <w:hyperlink w:history="0" r:id="rId55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B05.005.001</w:t>
              </w:r>
            </w:hyperlink>
            <w:r>
              <w:rPr>
                <w:sz w:val="20"/>
              </w:rPr>
              <w:t xml:space="preserve">, </w:t>
            </w:r>
            <w:hyperlink w:history="0" r:id="rId55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B05.008.001</w:t>
              </w:r>
            </w:hyperlink>
            <w:r>
              <w:rPr>
                <w:sz w:val="20"/>
              </w:rPr>
              <w:t xml:space="preserve">, </w:t>
            </w:r>
            <w:hyperlink w:history="0" r:id="rId55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B05.014.002</w:t>
              </w:r>
            </w:hyperlink>
            <w:r>
              <w:rPr>
                <w:sz w:val="20"/>
              </w:rPr>
              <w:t xml:space="preserve">, </w:t>
            </w:r>
            <w:hyperlink w:history="0" r:id="rId55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B05.015.002</w:t>
              </w:r>
            </w:hyperlink>
            <w:r>
              <w:rPr>
                <w:sz w:val="20"/>
              </w:rPr>
              <w:t xml:space="preserve">, </w:t>
            </w:r>
            <w:hyperlink w:history="0" r:id="rId55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w:t>
              </w:r>
            </w:hyperlink>
            <w:r>
              <w:rPr>
                <w:sz w:val="20"/>
              </w:rPr>
              <w:t xml:space="preserve">, </w:t>
            </w:r>
            <w:hyperlink w:history="0" r:id="rId55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r>
              <w:rPr>
                <w:sz w:val="20"/>
              </w:rPr>
              <w:t xml:space="preserve">, </w:t>
            </w:r>
            <w:hyperlink w:history="0" r:id="rId55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B05.027.002</w:t>
              </w:r>
            </w:hyperlink>
            <w:r>
              <w:rPr>
                <w:sz w:val="20"/>
              </w:rPr>
              <w:t xml:space="preserve">, </w:t>
            </w:r>
            <w:hyperlink w:history="0" r:id="rId55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B05.027.003</w:t>
              </w:r>
            </w:hyperlink>
            <w:r>
              <w:rPr>
                <w:sz w:val="20"/>
              </w:rPr>
              <w:t xml:space="preserve">, </w:t>
            </w:r>
            <w:hyperlink w:history="0" r:id="rId55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55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B05.029.001</w:t>
              </w:r>
            </w:hyperlink>
            <w:r>
              <w:rPr>
                <w:sz w:val="20"/>
              </w:rPr>
              <w:t xml:space="preserve">, </w:t>
            </w:r>
            <w:hyperlink w:history="0" r:id="rId55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B05.037.001</w:t>
              </w:r>
            </w:hyperlink>
            <w:r>
              <w:rPr>
                <w:sz w:val="20"/>
              </w:rPr>
              <w:t xml:space="preserve">, </w:t>
            </w:r>
            <w:hyperlink w:history="0" r:id="rId55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B05.040.001</w:t>
              </w:r>
            </w:hyperlink>
            <w:r>
              <w:rPr>
                <w:sz w:val="20"/>
              </w:rPr>
              <w:t xml:space="preserve">, </w:t>
            </w:r>
            <w:hyperlink w:history="0" r:id="rId55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B05.050.004</w:t>
              </w:r>
            </w:hyperlink>
            <w:r>
              <w:rPr>
                <w:sz w:val="20"/>
              </w:rPr>
              <w:t xml:space="preserve">, </w:t>
            </w:r>
            <w:hyperlink w:history="0" r:id="rId55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B05.053.001</w:t>
              </w:r>
            </w:hyperlink>
            <w:r>
              <w:rPr>
                <w:sz w:val="20"/>
              </w:rPr>
              <w:t xml:space="preserve">, </w:t>
            </w:r>
            <w:hyperlink w:history="0" r:id="rId55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B05.058.001</w:t>
              </w:r>
            </w:hyperlink>
            <w:r>
              <w:rPr>
                <w:sz w:val="20"/>
              </w:rPr>
              <w:t xml:space="preserve">, </w:t>
            </w:r>
            <w:hyperlink w:history="0" r:id="rId55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B05.069.001</w:t>
              </w:r>
            </w:hyperlink>
            <w:r>
              <w:rPr>
                <w:sz w:val="20"/>
              </w:rPr>
              <w:t xml:space="preserve">, </w:t>
            </w:r>
            <w:hyperlink w:history="0" r:id="rId55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B05.069.002</w:t>
              </w:r>
            </w:hyperlink>
            <w:r>
              <w:rPr>
                <w:sz w:val="20"/>
              </w:rPr>
              <w:t xml:space="preserve">, </w:t>
            </w:r>
            <w:hyperlink w:history="0" r:id="rId55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старше 18 лет</w:t>
            </w:r>
          </w:p>
        </w:tc>
        <w:tc>
          <w:tcPr>
            <w:tcW w:w="1417" w:type="dxa"/>
            <w:tcBorders>
              <w:top w:val="nil"/>
              <w:left w:val="nil"/>
              <w:bottom w:val="nil"/>
              <w:right w:val="nil"/>
            </w:tcBorders>
            <w:vMerge w:val="restart"/>
          </w:tcPr>
          <w:p>
            <w:pPr>
              <w:pStyle w:val="0"/>
              <w:jc w:val="center"/>
            </w:pPr>
            <w:r>
              <w:rPr>
                <w:sz w:val="20"/>
              </w:rPr>
              <w:t xml:space="preserve">1,09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rb3</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55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B05.001.001</w:t>
              </w:r>
            </w:hyperlink>
            <w:r>
              <w:rPr>
                <w:sz w:val="20"/>
              </w:rPr>
              <w:t xml:space="preserve">, </w:t>
            </w:r>
            <w:hyperlink w:history="0" r:id="rId55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B05.004.001</w:t>
              </w:r>
            </w:hyperlink>
            <w:r>
              <w:rPr>
                <w:sz w:val="20"/>
              </w:rPr>
              <w:t xml:space="preserve">, </w:t>
            </w:r>
            <w:hyperlink w:history="0" r:id="rId55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B05.005.001</w:t>
              </w:r>
            </w:hyperlink>
            <w:r>
              <w:rPr>
                <w:sz w:val="20"/>
              </w:rPr>
              <w:t xml:space="preserve">, </w:t>
            </w:r>
            <w:hyperlink w:history="0" r:id="rId55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B05.008.001</w:t>
              </w:r>
            </w:hyperlink>
            <w:r>
              <w:rPr>
                <w:sz w:val="20"/>
              </w:rPr>
              <w:t xml:space="preserve">, </w:t>
            </w:r>
            <w:hyperlink w:history="0" r:id="rId55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B05.014.002</w:t>
              </w:r>
            </w:hyperlink>
            <w:r>
              <w:rPr>
                <w:sz w:val="20"/>
              </w:rPr>
              <w:t xml:space="preserve">, </w:t>
            </w:r>
            <w:hyperlink w:history="0" r:id="rId55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B05.015.002</w:t>
              </w:r>
            </w:hyperlink>
            <w:r>
              <w:rPr>
                <w:sz w:val="20"/>
              </w:rPr>
              <w:t xml:space="preserve">, </w:t>
            </w:r>
            <w:hyperlink w:history="0" r:id="rId55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w:t>
              </w:r>
            </w:hyperlink>
            <w:r>
              <w:rPr>
                <w:sz w:val="20"/>
              </w:rPr>
              <w:t xml:space="preserve">, </w:t>
            </w:r>
            <w:hyperlink w:history="0" r:id="rId55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r>
              <w:rPr>
                <w:sz w:val="20"/>
              </w:rPr>
              <w:t xml:space="preserve">, </w:t>
            </w:r>
            <w:hyperlink w:history="0" r:id="rId55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B05.027.002</w:t>
              </w:r>
            </w:hyperlink>
            <w:r>
              <w:rPr>
                <w:sz w:val="20"/>
              </w:rPr>
              <w:t xml:space="preserve">, </w:t>
            </w:r>
            <w:hyperlink w:history="0" r:id="rId55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B05.027.003</w:t>
              </w:r>
            </w:hyperlink>
            <w:r>
              <w:rPr>
                <w:sz w:val="20"/>
              </w:rPr>
              <w:t xml:space="preserve">, </w:t>
            </w:r>
            <w:hyperlink w:history="0" r:id="rId55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55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B05.029.001</w:t>
              </w:r>
            </w:hyperlink>
            <w:r>
              <w:rPr>
                <w:sz w:val="20"/>
              </w:rPr>
              <w:t xml:space="preserve">, </w:t>
            </w:r>
            <w:hyperlink w:history="0" r:id="rId55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B05.037.001</w:t>
              </w:r>
            </w:hyperlink>
            <w:r>
              <w:rPr>
                <w:sz w:val="20"/>
              </w:rPr>
              <w:t xml:space="preserve">, </w:t>
            </w:r>
            <w:hyperlink w:history="0" r:id="rId55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B05.040.001</w:t>
              </w:r>
            </w:hyperlink>
            <w:r>
              <w:rPr>
                <w:sz w:val="20"/>
              </w:rPr>
              <w:t xml:space="preserve">, </w:t>
            </w:r>
            <w:hyperlink w:history="0" r:id="rId55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B05.050.004</w:t>
              </w:r>
            </w:hyperlink>
            <w:r>
              <w:rPr>
                <w:sz w:val="20"/>
              </w:rPr>
              <w:t xml:space="preserve">, </w:t>
            </w:r>
            <w:hyperlink w:history="0" r:id="rId55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B05.053.001</w:t>
              </w:r>
            </w:hyperlink>
            <w:r>
              <w:rPr>
                <w:sz w:val="20"/>
              </w:rPr>
              <w:t xml:space="preserve">, </w:t>
            </w:r>
            <w:hyperlink w:history="0" r:id="rId55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B05.058.001</w:t>
              </w:r>
            </w:hyperlink>
            <w:r>
              <w:rPr>
                <w:sz w:val="20"/>
              </w:rPr>
              <w:t xml:space="preserve">, </w:t>
            </w:r>
            <w:hyperlink w:history="0" r:id="rId55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B05.069.001</w:t>
              </w:r>
            </w:hyperlink>
            <w:r>
              <w:rPr>
                <w:sz w:val="20"/>
              </w:rPr>
              <w:t xml:space="preserve">, </w:t>
            </w:r>
            <w:hyperlink w:history="0" r:id="rId55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B05.069.002</w:t>
              </w:r>
            </w:hyperlink>
            <w:r>
              <w:rPr>
                <w:sz w:val="20"/>
              </w:rPr>
              <w:t xml:space="preserve">, </w:t>
            </w:r>
            <w:hyperlink w:history="0" r:id="rId55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B05.069.003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ykur2</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ds37.009</w:t>
            </w:r>
          </w:p>
        </w:tc>
        <w:tc>
          <w:tcPr>
            <w:tcW w:w="2551" w:type="dxa"/>
            <w:tcBorders>
              <w:top w:val="nil"/>
              <w:left w:val="nil"/>
              <w:bottom w:val="nil"/>
              <w:right w:val="nil"/>
            </w:tcBorders>
          </w:tcPr>
          <w:p>
            <w:pPr>
              <w:pStyle w:val="0"/>
            </w:pPr>
            <w:r>
              <w:rPr>
                <w:sz w:val="20"/>
              </w:rPr>
              <w:t xml:space="preserve">Медицинская реабилитация детей, перенесших заболевания перинатального периода</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5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B05.031.001</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91 дня до 1 года</w:t>
            </w:r>
          </w:p>
        </w:tc>
        <w:tc>
          <w:tcPr>
            <w:tcW w:w="1417" w:type="dxa"/>
            <w:tcBorders>
              <w:top w:val="nil"/>
              <w:left w:val="nil"/>
              <w:bottom w:val="nil"/>
              <w:right w:val="nil"/>
            </w:tcBorders>
          </w:tcPr>
          <w:p>
            <w:pPr>
              <w:pStyle w:val="0"/>
              <w:jc w:val="center"/>
            </w:pPr>
            <w:r>
              <w:rPr>
                <w:sz w:val="20"/>
              </w:rPr>
              <w:t xml:space="preserve">1,50</w:t>
            </w:r>
          </w:p>
        </w:tc>
      </w:tr>
      <w:tr>
        <w:tc>
          <w:tcPr>
            <w:tcW w:w="1239" w:type="dxa"/>
            <w:tcBorders>
              <w:top w:val="nil"/>
              <w:left w:val="nil"/>
              <w:bottom w:val="nil"/>
              <w:right w:val="nil"/>
            </w:tcBorders>
            <w:vMerge w:val="restart"/>
          </w:tcPr>
          <w:p>
            <w:pPr>
              <w:pStyle w:val="0"/>
            </w:pPr>
            <w:r>
              <w:rPr>
                <w:sz w:val="20"/>
              </w:rPr>
              <w:t xml:space="preserve">ds37.010</w:t>
            </w:r>
          </w:p>
        </w:tc>
        <w:tc>
          <w:tcPr>
            <w:tcW w:w="2551" w:type="dxa"/>
            <w:tcBorders>
              <w:top w:val="nil"/>
              <w:left w:val="nil"/>
              <w:bottom w:val="nil"/>
              <w:right w:val="nil"/>
            </w:tcBorders>
            <w:vMerge w:val="restart"/>
          </w:tcPr>
          <w:p>
            <w:pPr>
              <w:pStyle w:val="0"/>
            </w:pPr>
            <w:r>
              <w:rPr>
                <w:sz w:val="20"/>
              </w:rPr>
              <w:t xml:space="preserve">Медицинская реабилитация детей с нарушениями слуха без замены речевого процессора системы кохлеарной имплантации</w:t>
            </w:r>
          </w:p>
        </w:tc>
        <w:tc>
          <w:tcPr>
            <w:tcW w:w="3797" w:type="dxa"/>
            <w:tcBorders>
              <w:top w:val="nil"/>
              <w:left w:val="nil"/>
              <w:bottom w:val="nil"/>
              <w:right w:val="nil"/>
            </w:tcBorders>
            <w:vMerge w:val="restart"/>
          </w:tcPr>
          <w:p>
            <w:pPr>
              <w:pStyle w:val="0"/>
              <w:jc w:val="center"/>
            </w:pPr>
            <w:r>
              <w:rPr>
                <w:sz w:val="20"/>
              </w:rPr>
              <w:t xml:space="preserve">-</w:t>
            </w:r>
          </w:p>
        </w:tc>
        <w:tc>
          <w:tcPr>
            <w:tcW w:w="3798" w:type="dxa"/>
            <w:tcBorders>
              <w:top w:val="nil"/>
              <w:left w:val="nil"/>
              <w:bottom w:val="nil"/>
              <w:right w:val="nil"/>
            </w:tcBorders>
            <w:vMerge w:val="restart"/>
          </w:tcPr>
          <w:p>
            <w:pPr>
              <w:pStyle w:val="0"/>
            </w:pPr>
            <w:hyperlink w:history="0" r:id="rId55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B05.028.001</w:t>
              </w:r>
            </w:hyperlink>
            <w:r>
              <w:rPr>
                <w:sz w:val="20"/>
              </w:rPr>
              <w:t xml:space="preserve">, </w:t>
            </w:r>
            <w:hyperlink w:history="0" r:id="rId55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B05.046.001</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vMerge w:val="restart"/>
          </w:tcPr>
          <w:p>
            <w:pPr>
              <w:pStyle w:val="0"/>
              <w:jc w:val="center"/>
            </w:pPr>
            <w:r>
              <w:rPr>
                <w:sz w:val="20"/>
              </w:rPr>
              <w:t xml:space="preserve">1,80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061" w:type="dxa"/>
            <w:tcBorders>
              <w:top w:val="nil"/>
              <w:left w:val="nil"/>
              <w:bottom w:val="nil"/>
              <w:right w:val="nil"/>
            </w:tcBorders>
          </w:tcPr>
          <w:p>
            <w:pPr>
              <w:pStyle w:val="0"/>
            </w:pPr>
            <w:r>
              <w:rPr>
                <w:sz w:val="20"/>
              </w:rPr>
              <w:t xml:space="preserve">Иной классификационный критерий: rbs</w:t>
            </w:r>
          </w:p>
        </w:tc>
        <w:tc>
          <w:tcPr>
            <w:tcBorders>
              <w:top w:val="nil"/>
              <w:left w:val="nil"/>
              <w:bottom w:val="nil"/>
              <w:right w:val="nil"/>
            </w:tcBorders>
            <w:vMerge w:val="continue"/>
          </w:tcPr>
          <w:p/>
        </w:tc>
      </w:tr>
      <w:tr>
        <w:tc>
          <w:tcPr>
            <w:tcW w:w="1239" w:type="dxa"/>
            <w:tcBorders>
              <w:top w:val="nil"/>
              <w:left w:val="nil"/>
              <w:bottom w:val="nil"/>
              <w:right w:val="nil"/>
            </w:tcBorders>
          </w:tcPr>
          <w:p>
            <w:pPr>
              <w:pStyle w:val="0"/>
            </w:pPr>
            <w:r>
              <w:rPr>
                <w:sz w:val="20"/>
              </w:rPr>
              <w:t xml:space="preserve">ds37.011</w:t>
            </w:r>
          </w:p>
        </w:tc>
        <w:tc>
          <w:tcPr>
            <w:tcW w:w="2551" w:type="dxa"/>
            <w:tcBorders>
              <w:top w:val="nil"/>
              <w:left w:val="nil"/>
              <w:bottom w:val="nil"/>
              <w:right w:val="nil"/>
            </w:tcBorders>
          </w:tcPr>
          <w:p>
            <w:pPr>
              <w:pStyle w:val="0"/>
            </w:pPr>
            <w:r>
              <w:rPr>
                <w:sz w:val="20"/>
              </w:rPr>
              <w:t xml:space="preserve">Медицинская реабилитация детей с поражениями центральной нервной системы</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5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B05.023.002.001</w:t>
              </w:r>
            </w:hyperlink>
            <w:r>
              <w:rPr>
                <w:sz w:val="20"/>
              </w:rPr>
              <w:t xml:space="preserve">, </w:t>
            </w:r>
            <w:hyperlink w:history="0" r:id="rId55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B05.023.003</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2,75</w:t>
            </w:r>
          </w:p>
        </w:tc>
      </w:tr>
      <w:tr>
        <w:tc>
          <w:tcPr>
            <w:tcW w:w="1239" w:type="dxa"/>
            <w:tcBorders>
              <w:top w:val="nil"/>
              <w:left w:val="nil"/>
              <w:bottom w:val="nil"/>
              <w:right w:val="nil"/>
            </w:tcBorders>
          </w:tcPr>
          <w:p>
            <w:pPr>
              <w:pStyle w:val="0"/>
            </w:pPr>
            <w:r>
              <w:rPr>
                <w:sz w:val="20"/>
              </w:rPr>
              <w:t xml:space="preserve">ds37.012</w:t>
            </w:r>
          </w:p>
        </w:tc>
        <w:tc>
          <w:tcPr>
            <w:tcW w:w="2551" w:type="dxa"/>
            <w:tcBorders>
              <w:top w:val="nil"/>
              <w:left w:val="nil"/>
              <w:bottom w:val="nil"/>
              <w:right w:val="nil"/>
            </w:tcBorders>
          </w:tcPr>
          <w:p>
            <w:pPr>
              <w:pStyle w:val="0"/>
            </w:pPr>
            <w:r>
              <w:rPr>
                <w:sz w:val="20"/>
              </w:rPr>
              <w:t xml:space="preserve">Медицинская реабилитация детей после хирургической коррекции врожденных пороков развития органов и систем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pPr>
            <w:hyperlink w:history="0" r:id="rId55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B05.057.011</w:t>
              </w:r>
            </w:hyperlink>
          </w:p>
        </w:tc>
        <w:tc>
          <w:tcPr>
            <w:tcW w:w="3061" w:type="dxa"/>
            <w:tcBorders>
              <w:top w:val="nil"/>
              <w:left w:val="nil"/>
              <w:bottom w:val="nil"/>
              <w:right w:val="nil"/>
            </w:tcBorders>
          </w:tcPr>
          <w:p>
            <w:pPr>
              <w:pStyle w:val="0"/>
            </w:pPr>
            <w:r>
              <w:rPr>
                <w:sz w:val="20"/>
              </w:rPr>
              <w:t xml:space="preserve">Возрастная группа:</w:t>
            </w:r>
          </w:p>
          <w:p>
            <w:pPr>
              <w:pStyle w:val="0"/>
            </w:pPr>
            <w:r>
              <w:rPr>
                <w:sz w:val="20"/>
              </w:rPr>
              <w:t xml:space="preserve">от 0 дней до 18 лет</w:t>
            </w:r>
          </w:p>
        </w:tc>
        <w:tc>
          <w:tcPr>
            <w:tcW w:w="1417" w:type="dxa"/>
            <w:tcBorders>
              <w:top w:val="nil"/>
              <w:left w:val="nil"/>
              <w:bottom w:val="nil"/>
              <w:right w:val="nil"/>
            </w:tcBorders>
          </w:tcPr>
          <w:p>
            <w:pPr>
              <w:pStyle w:val="0"/>
              <w:jc w:val="center"/>
            </w:pPr>
            <w:r>
              <w:rPr>
                <w:sz w:val="20"/>
              </w:rPr>
              <w:t xml:space="preserve">2,35</w:t>
            </w:r>
          </w:p>
        </w:tc>
      </w:tr>
      <w:tr>
        <w:tc>
          <w:tcPr>
            <w:tcW w:w="1239" w:type="dxa"/>
            <w:tcBorders>
              <w:top w:val="nil"/>
              <w:left w:val="nil"/>
              <w:bottom w:val="nil"/>
              <w:right w:val="nil"/>
            </w:tcBorders>
          </w:tcPr>
          <w:p>
            <w:pPr>
              <w:pStyle w:val="0"/>
            </w:pPr>
            <w:r>
              <w:rPr>
                <w:sz w:val="20"/>
              </w:rPr>
              <w:t xml:space="preserve">ds37.013</w:t>
            </w:r>
          </w:p>
        </w:tc>
        <w:tc>
          <w:tcPr>
            <w:tcW w:w="2551" w:type="dxa"/>
            <w:tcBorders>
              <w:top w:val="nil"/>
              <w:left w:val="nil"/>
              <w:bottom w:val="nil"/>
              <w:right w:val="nil"/>
            </w:tcBorders>
          </w:tcPr>
          <w:p>
            <w:pPr>
              <w:pStyle w:val="0"/>
            </w:pPr>
            <w:r>
              <w:rPr>
                <w:sz w:val="20"/>
              </w:rPr>
              <w:t xml:space="preserve">Медицинская реабилитация после онкоортопедических операций</w:t>
            </w:r>
          </w:p>
        </w:tc>
        <w:tc>
          <w:tcPr>
            <w:tcW w:w="3797" w:type="dxa"/>
            <w:tcBorders>
              <w:top w:val="nil"/>
              <w:left w:val="nil"/>
              <w:bottom w:val="nil"/>
              <w:right w:val="nil"/>
            </w:tcBorders>
          </w:tcPr>
          <w:p>
            <w:pPr>
              <w:pStyle w:val="0"/>
            </w:pPr>
            <w:r>
              <w:rPr>
                <w:sz w:val="20"/>
              </w:rPr>
              <w:t xml:space="preserve">C40, C40.0, C40.1, C40.2, C40.3, C40.8, C40.9, C41, C41.0, C41.1, C41.2, C41.3, C41.4, C41.8, C41.9, C79.5</w:t>
            </w:r>
          </w:p>
        </w:tc>
        <w:tc>
          <w:tcPr>
            <w:tcW w:w="3798" w:type="dxa"/>
            <w:tcBorders>
              <w:top w:val="nil"/>
              <w:left w:val="nil"/>
              <w:bottom w:val="nil"/>
              <w:right w:val="nil"/>
            </w:tcBorders>
          </w:tcPr>
          <w:p>
            <w:pPr>
              <w:pStyle w:val="0"/>
            </w:pPr>
            <w:hyperlink w:history="0" r:id="rId55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1,76</w:t>
            </w:r>
          </w:p>
        </w:tc>
      </w:tr>
      <w:tr>
        <w:tc>
          <w:tcPr>
            <w:tcW w:w="1239" w:type="dxa"/>
            <w:tcBorders>
              <w:top w:val="nil"/>
              <w:left w:val="nil"/>
              <w:bottom w:val="nil"/>
              <w:right w:val="nil"/>
            </w:tcBorders>
          </w:tcPr>
          <w:p>
            <w:pPr>
              <w:pStyle w:val="0"/>
            </w:pPr>
            <w:r>
              <w:rPr>
                <w:sz w:val="20"/>
              </w:rPr>
              <w:t xml:space="preserve">ds37.014</w:t>
            </w:r>
          </w:p>
        </w:tc>
        <w:tc>
          <w:tcPr>
            <w:tcW w:w="2551" w:type="dxa"/>
            <w:tcBorders>
              <w:top w:val="nil"/>
              <w:left w:val="nil"/>
              <w:bottom w:val="nil"/>
              <w:right w:val="nil"/>
            </w:tcBorders>
          </w:tcPr>
          <w:p>
            <w:pPr>
              <w:pStyle w:val="0"/>
            </w:pPr>
            <w:r>
              <w:rPr>
                <w:sz w:val="20"/>
              </w:rPr>
              <w:t xml:space="preserve">Медицинская реабилитация по поводу постмастэктомического синдрома в онкологии</w:t>
            </w:r>
          </w:p>
        </w:tc>
        <w:tc>
          <w:tcPr>
            <w:tcW w:w="3797" w:type="dxa"/>
            <w:tcBorders>
              <w:top w:val="nil"/>
              <w:left w:val="nil"/>
              <w:bottom w:val="nil"/>
              <w:right w:val="nil"/>
            </w:tcBorders>
          </w:tcPr>
          <w:p>
            <w:pPr>
              <w:pStyle w:val="0"/>
            </w:pPr>
            <w:r>
              <w:rPr>
                <w:sz w:val="20"/>
              </w:rPr>
              <w:t xml:space="preserve">C50, C50.0, C50.1, C50.2, C50.3, C50.4, C50.5, C50.6, C50.8, C50.9</w:t>
            </w:r>
          </w:p>
        </w:tc>
        <w:tc>
          <w:tcPr>
            <w:tcW w:w="3798" w:type="dxa"/>
            <w:tcBorders>
              <w:top w:val="nil"/>
              <w:left w:val="nil"/>
              <w:bottom w:val="nil"/>
              <w:right w:val="nil"/>
            </w:tcBorders>
          </w:tcPr>
          <w:p>
            <w:pPr>
              <w:pStyle w:val="0"/>
            </w:pPr>
            <w:hyperlink w:history="0" r:id="rId55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B05.027.001</w:t>
              </w:r>
            </w:hyperlink>
          </w:p>
        </w:tc>
        <w:tc>
          <w:tcPr>
            <w:tcW w:w="3061" w:type="dxa"/>
            <w:tcBorders>
              <w:top w:val="nil"/>
              <w:left w:val="nil"/>
              <w:bottom w:val="nil"/>
              <w:right w:val="nil"/>
            </w:tcBorders>
          </w:tcPr>
          <w:p>
            <w:pPr>
              <w:pStyle w:val="0"/>
              <w:jc w:val="center"/>
            </w:pPr>
            <w:r>
              <w:rPr>
                <w:sz w:val="20"/>
              </w:rPr>
              <w:t xml:space="preserve">-</w:t>
            </w:r>
          </w:p>
        </w:tc>
        <w:tc>
          <w:tcPr>
            <w:tcW w:w="1417" w:type="dxa"/>
            <w:tcBorders>
              <w:top w:val="nil"/>
              <w:left w:val="nil"/>
              <w:bottom w:val="nil"/>
              <w:right w:val="nil"/>
            </w:tcBorders>
          </w:tcPr>
          <w:p>
            <w:pPr>
              <w:pStyle w:val="0"/>
              <w:jc w:val="center"/>
            </w:pPr>
            <w:r>
              <w:rPr>
                <w:sz w:val="20"/>
              </w:rPr>
              <w:t xml:space="preserve">1,51</w:t>
            </w:r>
          </w:p>
        </w:tc>
      </w:tr>
      <w:tr>
        <w:tc>
          <w:tcPr>
            <w:tcW w:w="1239" w:type="dxa"/>
            <w:tcBorders>
              <w:top w:val="nil"/>
              <w:left w:val="nil"/>
              <w:bottom w:val="nil"/>
              <w:right w:val="nil"/>
            </w:tcBorders>
          </w:tcPr>
          <w:p>
            <w:pPr>
              <w:pStyle w:val="0"/>
            </w:pPr>
            <w:r>
              <w:rPr>
                <w:sz w:val="20"/>
              </w:rPr>
              <w:t xml:space="preserve">ds37.015</w:t>
            </w:r>
          </w:p>
        </w:tc>
        <w:tc>
          <w:tcPr>
            <w:tcW w:w="2551" w:type="dxa"/>
            <w:tcBorders>
              <w:top w:val="nil"/>
              <w:left w:val="nil"/>
              <w:bottom w:val="nil"/>
              <w:right w:val="nil"/>
            </w:tcBorders>
          </w:tcPr>
          <w:p>
            <w:pPr>
              <w:pStyle w:val="0"/>
            </w:pPr>
            <w:r>
              <w:rPr>
                <w:sz w:val="20"/>
              </w:rPr>
              <w:t xml:space="preserve">Медицинская реабилитация после перенесенной коронавирусной инфекции COVID-19 (2 балла по ШРМ)</w:t>
            </w:r>
          </w:p>
        </w:tc>
        <w:tc>
          <w:tcPr>
            <w:tcW w:w="3797" w:type="dxa"/>
            <w:tcBorders>
              <w:top w:val="nil"/>
              <w:left w:val="nil"/>
              <w:bottom w:val="nil"/>
              <w:right w:val="nil"/>
            </w:tcBorders>
          </w:tcPr>
          <w:p>
            <w:pPr>
              <w:pStyle w:val="0"/>
              <w:jc w:val="center"/>
            </w:pPr>
            <w:r>
              <w:rPr>
                <w:sz w:val="20"/>
              </w:rPr>
              <w:t xml:space="preserve">-</w:t>
            </w:r>
          </w:p>
        </w:tc>
        <w:tc>
          <w:tcPr>
            <w:tcW w:w="3798" w:type="dxa"/>
            <w:tcBorders>
              <w:top w:val="nil"/>
              <w:left w:val="nil"/>
              <w:bottom w:val="nil"/>
              <w:right w:val="nil"/>
            </w:tcBorders>
          </w:tcPr>
          <w:p>
            <w:pPr>
              <w:pStyle w:val="0"/>
              <w:jc w:val="center"/>
            </w:pPr>
            <w:r>
              <w:rPr>
                <w:sz w:val="20"/>
              </w:rPr>
              <w:t xml:space="preserve">-</w:t>
            </w:r>
          </w:p>
        </w:tc>
        <w:tc>
          <w:tcPr>
            <w:tcW w:w="3061" w:type="dxa"/>
            <w:tcBorders>
              <w:top w:val="nil"/>
              <w:left w:val="nil"/>
              <w:bottom w:val="nil"/>
              <w:right w:val="nil"/>
            </w:tcBorders>
          </w:tcPr>
          <w:p>
            <w:pPr>
              <w:pStyle w:val="0"/>
            </w:pPr>
            <w:r>
              <w:rPr>
                <w:sz w:val="20"/>
              </w:rPr>
              <w:t xml:space="preserve">Иной классификационный критерий: rb2cov</w:t>
            </w:r>
          </w:p>
        </w:tc>
        <w:tc>
          <w:tcPr>
            <w:tcW w:w="1417" w:type="dxa"/>
            <w:tcBorders>
              <w:top w:val="nil"/>
              <w:left w:val="nil"/>
              <w:bottom w:val="nil"/>
              <w:right w:val="nil"/>
            </w:tcBorders>
          </w:tcPr>
          <w:p>
            <w:pPr>
              <w:pStyle w:val="0"/>
              <w:jc w:val="center"/>
            </w:pPr>
            <w:r>
              <w:rPr>
                <w:sz w:val="20"/>
              </w:rPr>
              <w:t xml:space="preserve">1,00</w:t>
            </w:r>
          </w:p>
        </w:tc>
      </w:tr>
      <w:tr>
        <w:tc>
          <w:tcPr>
            <w:tcW w:w="1239" w:type="dxa"/>
            <w:tcBorders>
              <w:top w:val="nil"/>
              <w:left w:val="nil"/>
              <w:bottom w:val="single" w:sz="4"/>
              <w:right w:val="nil"/>
            </w:tcBorders>
          </w:tcPr>
          <w:p>
            <w:pPr>
              <w:pStyle w:val="0"/>
            </w:pPr>
            <w:r>
              <w:rPr>
                <w:sz w:val="20"/>
              </w:rPr>
              <w:t xml:space="preserve">ds37.016</w:t>
            </w:r>
          </w:p>
        </w:tc>
        <w:tc>
          <w:tcPr>
            <w:tcW w:w="2551" w:type="dxa"/>
            <w:tcBorders>
              <w:top w:val="nil"/>
              <w:left w:val="nil"/>
              <w:bottom w:val="single" w:sz="4"/>
              <w:right w:val="nil"/>
            </w:tcBorders>
          </w:tcPr>
          <w:p>
            <w:pPr>
              <w:pStyle w:val="0"/>
            </w:pPr>
            <w:r>
              <w:rPr>
                <w:sz w:val="20"/>
              </w:rPr>
              <w:t xml:space="preserve">Медицинская реабилитация после перенесенной коронавирусной инфекции COVID-19 (3 балла по ШРМ)</w:t>
            </w:r>
          </w:p>
        </w:tc>
        <w:tc>
          <w:tcPr>
            <w:tcW w:w="3797" w:type="dxa"/>
            <w:tcBorders>
              <w:top w:val="nil"/>
              <w:left w:val="nil"/>
              <w:bottom w:val="single" w:sz="4"/>
              <w:right w:val="nil"/>
            </w:tcBorders>
          </w:tcPr>
          <w:p>
            <w:pPr>
              <w:pStyle w:val="0"/>
              <w:jc w:val="center"/>
            </w:pPr>
            <w:r>
              <w:rPr>
                <w:sz w:val="20"/>
              </w:rPr>
              <w:t xml:space="preserve">-</w:t>
            </w:r>
          </w:p>
        </w:tc>
        <w:tc>
          <w:tcPr>
            <w:tcW w:w="3798" w:type="dxa"/>
            <w:tcBorders>
              <w:top w:val="nil"/>
              <w:left w:val="nil"/>
              <w:bottom w:val="single" w:sz="4"/>
              <w:right w:val="nil"/>
            </w:tcBorders>
          </w:tcPr>
          <w:p>
            <w:pPr>
              <w:pStyle w:val="0"/>
              <w:jc w:val="center"/>
            </w:pPr>
            <w:r>
              <w:rPr>
                <w:sz w:val="20"/>
              </w:rPr>
              <w:t xml:space="preserve">-</w:t>
            </w:r>
          </w:p>
        </w:tc>
        <w:tc>
          <w:tcPr>
            <w:tcW w:w="3061" w:type="dxa"/>
            <w:tcBorders>
              <w:top w:val="nil"/>
              <w:left w:val="nil"/>
              <w:bottom w:val="single" w:sz="4"/>
              <w:right w:val="nil"/>
            </w:tcBorders>
          </w:tcPr>
          <w:p>
            <w:pPr>
              <w:pStyle w:val="0"/>
            </w:pPr>
            <w:r>
              <w:rPr>
                <w:sz w:val="20"/>
              </w:rPr>
              <w:t xml:space="preserve">Иной классификационный критерий: rb3cov</w:t>
            </w:r>
          </w:p>
        </w:tc>
        <w:tc>
          <w:tcPr>
            <w:tcW w:w="1417" w:type="dxa"/>
            <w:tcBorders>
              <w:top w:val="nil"/>
              <w:left w:val="nil"/>
              <w:bottom w:val="single" w:sz="4"/>
              <w:right w:val="nil"/>
            </w:tcBorders>
          </w:tcPr>
          <w:p>
            <w:pPr>
              <w:pStyle w:val="0"/>
              <w:jc w:val="center"/>
            </w:pPr>
            <w:r>
              <w:rPr>
                <w:sz w:val="20"/>
              </w:rPr>
              <w:t xml:space="preserve">1,40</w:t>
            </w:r>
          </w:p>
        </w:tc>
      </w:tr>
    </w:tbl>
    <w:p>
      <w:pPr>
        <w:sectPr>
          <w:headerReference w:type="default" r:id="rId68"/>
          <w:headerReference w:type="first" r:id="rId68"/>
          <w:footerReference w:type="default" r:id="rId69"/>
          <w:footerReference w:type="first" r:id="rId6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10781" w:name="P10781"/>
    <w:bookmarkEnd w:id="10781"/>
    <w:p>
      <w:pPr>
        <w:pStyle w:val="0"/>
        <w:spacing w:before="200" w:line-rule="auto"/>
        <w:ind w:firstLine="540"/>
        <w:jc w:val="both"/>
      </w:pPr>
      <w:r>
        <w:rPr>
          <w:sz w:val="20"/>
        </w:rPr>
        <w:t xml:space="preserve">&lt;*&gt;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w:t>
      </w:r>
    </w:p>
    <w:p>
      <w:pPr>
        <w:pStyle w:val="0"/>
        <w:spacing w:before="200" w:line-rule="auto"/>
        <w:ind w:firstLine="540"/>
        <w:jc w:val="both"/>
      </w:pPr>
      <w:r>
        <w:rPr>
          <w:sz w:val="20"/>
        </w:rPr>
        <w:t xml:space="preserve">&lt;**&gt; Медицинская помощь по отдельным группам заболеваний, состояний оплачивается с применением коэффициента дифференциации и поправочного коэффициента (коэффициента специфики оказания медицинской помощи) к доле заработной платы и прочих расходов в составе тарифа:</w:t>
      </w:r>
    </w:p>
    <w:p>
      <w:pPr>
        <w:pStyle w:val="0"/>
        <w:spacing w:before="200" w:line-rule="auto"/>
        <w:ind w:firstLine="540"/>
        <w:jc w:val="both"/>
      </w:pPr>
      <w:r>
        <w:rPr>
          <w:sz w:val="20"/>
        </w:rPr>
        <w:t xml:space="preserve">В стационарных условиях:</w:t>
      </w:r>
    </w:p>
    <w:p>
      <w:pPr>
        <w:pStyle w:val="0"/>
        <w:spacing w:before="200" w:line-rule="auto"/>
        <w:ind w:firstLine="540"/>
        <w:jc w:val="both"/>
      </w:pPr>
      <w:r>
        <w:rPr>
          <w:sz w:val="20"/>
        </w:rPr>
        <w:t xml:space="preserve">Слинговые операции при недержании мочи - 30,45%</w:t>
      </w:r>
    </w:p>
    <w:p>
      <w:pPr>
        <w:pStyle w:val="0"/>
        <w:spacing w:before="200" w:line-rule="auto"/>
        <w:ind w:firstLine="540"/>
        <w:jc w:val="both"/>
      </w:pPr>
      <w:r>
        <w:rPr>
          <w:sz w:val="20"/>
        </w:rPr>
        <w:t xml:space="preserve">Лечение дерматозов с применением наружной терапии - 97,47%</w:t>
      </w:r>
    </w:p>
    <w:p>
      <w:pPr>
        <w:pStyle w:val="0"/>
        <w:spacing w:before="200" w:line-rule="auto"/>
        <w:ind w:firstLine="540"/>
        <w:jc w:val="both"/>
      </w:pPr>
      <w:r>
        <w:rPr>
          <w:sz w:val="20"/>
        </w:rPr>
        <w:t xml:space="preserve">Лечение дерматозов с применением наружной терапии, физиотерапии, плазмафереза - 98,49%</w:t>
      </w:r>
    </w:p>
    <w:p>
      <w:pPr>
        <w:pStyle w:val="0"/>
        <w:spacing w:before="200" w:line-rule="auto"/>
        <w:ind w:firstLine="540"/>
        <w:jc w:val="both"/>
      </w:pPr>
      <w:r>
        <w:rPr>
          <w:sz w:val="20"/>
        </w:rPr>
        <w:t xml:space="preserve">Лечение дерматозов с применением наружной и системной терапии - 99,04%</w:t>
      </w:r>
    </w:p>
    <w:p>
      <w:pPr>
        <w:pStyle w:val="0"/>
        <w:spacing w:before="200" w:line-rule="auto"/>
        <w:ind w:firstLine="540"/>
        <w:jc w:val="both"/>
      </w:pPr>
      <w:r>
        <w:rPr>
          <w:sz w:val="20"/>
        </w:rPr>
        <w:t xml:space="preserve">Лечение дерматозов с применением наружной терапии и фототерапии - 98%</w:t>
      </w:r>
    </w:p>
    <w:p>
      <w:pPr>
        <w:pStyle w:val="0"/>
        <w:spacing w:before="200" w:line-rule="auto"/>
        <w:ind w:firstLine="540"/>
        <w:jc w:val="both"/>
      </w:pPr>
      <w:r>
        <w:rPr>
          <w:sz w:val="20"/>
        </w:rPr>
        <w:t xml:space="preserve">Коронавирусная инфекция COVID-19:</w:t>
      </w:r>
    </w:p>
    <w:p>
      <w:pPr>
        <w:pStyle w:val="0"/>
        <w:spacing w:before="200" w:line-rule="auto"/>
        <w:ind w:firstLine="540"/>
        <w:jc w:val="both"/>
      </w:pPr>
      <w:r>
        <w:rPr>
          <w:sz w:val="20"/>
        </w:rPr>
        <w:t xml:space="preserve">уровень 1 - 91,12%</w:t>
      </w:r>
    </w:p>
    <w:p>
      <w:pPr>
        <w:pStyle w:val="0"/>
        <w:spacing w:before="200" w:line-rule="auto"/>
        <w:ind w:firstLine="540"/>
        <w:jc w:val="both"/>
      </w:pPr>
      <w:r>
        <w:rPr>
          <w:sz w:val="20"/>
        </w:rPr>
        <w:t xml:space="preserve">уровень 2 - 61,3%</w:t>
      </w:r>
    </w:p>
    <w:p>
      <w:pPr>
        <w:pStyle w:val="0"/>
        <w:spacing w:before="200" w:line-rule="auto"/>
        <w:ind w:firstLine="540"/>
        <w:jc w:val="both"/>
      </w:pPr>
      <w:r>
        <w:rPr>
          <w:sz w:val="20"/>
        </w:rPr>
        <w:t xml:space="preserve">уровень 3 - 63,24%</w:t>
      </w:r>
    </w:p>
    <w:p>
      <w:pPr>
        <w:pStyle w:val="0"/>
        <w:spacing w:before="200" w:line-rule="auto"/>
        <w:ind w:firstLine="540"/>
        <w:jc w:val="both"/>
      </w:pPr>
      <w:r>
        <w:rPr>
          <w:sz w:val="20"/>
        </w:rPr>
        <w:t xml:space="preserve">уровень 4 - 77,63%</w:t>
      </w:r>
    </w:p>
    <w:p>
      <w:pPr>
        <w:pStyle w:val="0"/>
        <w:spacing w:before="200" w:line-rule="auto"/>
        <w:ind w:firstLine="540"/>
        <w:jc w:val="both"/>
      </w:pPr>
      <w:r>
        <w:rPr>
          <w:sz w:val="20"/>
        </w:rPr>
        <w:t xml:space="preserve">Прочие операции при ЗНО:</w:t>
      </w:r>
    </w:p>
    <w:p>
      <w:pPr>
        <w:pStyle w:val="0"/>
        <w:spacing w:before="200" w:line-rule="auto"/>
        <w:ind w:firstLine="540"/>
        <w:jc w:val="both"/>
      </w:pPr>
      <w:r>
        <w:rPr>
          <w:sz w:val="20"/>
        </w:rPr>
        <w:t xml:space="preserve">уровень 1 - 28,13%</w:t>
      </w:r>
    </w:p>
    <w:p>
      <w:pPr>
        <w:pStyle w:val="0"/>
        <w:spacing w:before="200" w:line-rule="auto"/>
        <w:ind w:firstLine="540"/>
        <w:jc w:val="both"/>
      </w:pPr>
      <w:r>
        <w:rPr>
          <w:sz w:val="20"/>
        </w:rPr>
        <w:t xml:space="preserve">уровень 2 - 39,56%</w:t>
      </w:r>
    </w:p>
    <w:p>
      <w:pPr>
        <w:pStyle w:val="0"/>
        <w:spacing w:before="200" w:line-rule="auto"/>
        <w:ind w:firstLine="540"/>
        <w:jc w:val="both"/>
      </w:pPr>
      <w:r>
        <w:rPr>
          <w:sz w:val="20"/>
        </w:rPr>
        <w:t xml:space="preserve">Лекарственная терапия при злокачественных новообразованиях (кроме лимфоидной и кроветворной тканей):</w:t>
      </w:r>
    </w:p>
    <w:p>
      <w:pPr>
        <w:pStyle w:val="0"/>
        <w:spacing w:before="200" w:line-rule="auto"/>
        <w:ind w:firstLine="540"/>
        <w:jc w:val="both"/>
      </w:pPr>
      <w:r>
        <w:rPr>
          <w:sz w:val="20"/>
        </w:rPr>
        <w:t xml:space="preserve">уровень 1 - 57,99%</w:t>
      </w:r>
    </w:p>
    <w:p>
      <w:pPr>
        <w:pStyle w:val="0"/>
        <w:spacing w:before="200" w:line-rule="auto"/>
        <w:ind w:firstLine="540"/>
        <w:jc w:val="both"/>
      </w:pPr>
      <w:r>
        <w:rPr>
          <w:sz w:val="20"/>
        </w:rPr>
        <w:t xml:space="preserve">уровень 2 - 37,81%</w:t>
      </w:r>
    </w:p>
    <w:p>
      <w:pPr>
        <w:pStyle w:val="0"/>
        <w:spacing w:before="200" w:line-rule="auto"/>
        <w:ind w:firstLine="540"/>
        <w:jc w:val="both"/>
      </w:pPr>
      <w:r>
        <w:rPr>
          <w:sz w:val="20"/>
        </w:rPr>
        <w:t xml:space="preserve">уровень 3 - 20,99%</w:t>
      </w:r>
    </w:p>
    <w:p>
      <w:pPr>
        <w:pStyle w:val="0"/>
        <w:spacing w:before="200" w:line-rule="auto"/>
        <w:ind w:firstLine="540"/>
        <w:jc w:val="both"/>
      </w:pPr>
      <w:r>
        <w:rPr>
          <w:sz w:val="20"/>
        </w:rPr>
        <w:t xml:space="preserve">уровень 4 - 29%</w:t>
      </w:r>
    </w:p>
    <w:p>
      <w:pPr>
        <w:pStyle w:val="0"/>
        <w:spacing w:before="200" w:line-rule="auto"/>
        <w:ind w:firstLine="540"/>
        <w:jc w:val="both"/>
      </w:pPr>
      <w:r>
        <w:rPr>
          <w:sz w:val="20"/>
        </w:rPr>
        <w:t xml:space="preserve">уровень 5 - 25,84%</w:t>
      </w:r>
    </w:p>
    <w:p>
      <w:pPr>
        <w:pStyle w:val="0"/>
        <w:spacing w:before="200" w:line-rule="auto"/>
        <w:ind w:firstLine="540"/>
        <w:jc w:val="both"/>
      </w:pPr>
      <w:r>
        <w:rPr>
          <w:sz w:val="20"/>
        </w:rPr>
        <w:t xml:space="preserve">уровень 6 - 8,65%</w:t>
      </w:r>
    </w:p>
    <w:p>
      <w:pPr>
        <w:pStyle w:val="0"/>
        <w:spacing w:before="200" w:line-rule="auto"/>
        <w:ind w:firstLine="540"/>
        <w:jc w:val="both"/>
      </w:pPr>
      <w:r>
        <w:rPr>
          <w:sz w:val="20"/>
        </w:rPr>
        <w:t xml:space="preserve">уровень 7 - 9,64%</w:t>
      </w:r>
    </w:p>
    <w:p>
      <w:pPr>
        <w:pStyle w:val="0"/>
        <w:spacing w:before="200" w:line-rule="auto"/>
        <w:ind w:firstLine="540"/>
        <w:jc w:val="both"/>
      </w:pPr>
      <w:r>
        <w:rPr>
          <w:sz w:val="20"/>
        </w:rPr>
        <w:t xml:space="preserve">уровень 8 - 8,3%</w:t>
      </w:r>
    </w:p>
    <w:p>
      <w:pPr>
        <w:pStyle w:val="0"/>
        <w:spacing w:before="200" w:line-rule="auto"/>
        <w:ind w:firstLine="540"/>
        <w:jc w:val="both"/>
      </w:pPr>
      <w:r>
        <w:rPr>
          <w:sz w:val="20"/>
        </w:rPr>
        <w:t xml:space="preserve">уровень 9 - 8,25%</w:t>
      </w:r>
    </w:p>
    <w:p>
      <w:pPr>
        <w:pStyle w:val="0"/>
        <w:spacing w:before="200" w:line-rule="auto"/>
        <w:ind w:firstLine="540"/>
        <w:jc w:val="both"/>
      </w:pPr>
      <w:r>
        <w:rPr>
          <w:sz w:val="20"/>
        </w:rPr>
        <w:t xml:space="preserve">уровень 10 - 5,81%</w:t>
      </w:r>
    </w:p>
    <w:p>
      <w:pPr>
        <w:pStyle w:val="0"/>
        <w:spacing w:before="200" w:line-rule="auto"/>
        <w:ind w:firstLine="540"/>
        <w:jc w:val="both"/>
      </w:pPr>
      <w:r>
        <w:rPr>
          <w:sz w:val="20"/>
        </w:rPr>
        <w:t xml:space="preserve">уровень 11 - 6,36%</w:t>
      </w:r>
    </w:p>
    <w:p>
      <w:pPr>
        <w:pStyle w:val="0"/>
        <w:spacing w:before="200" w:line-rule="auto"/>
        <w:ind w:firstLine="540"/>
        <w:jc w:val="both"/>
      </w:pPr>
      <w:r>
        <w:rPr>
          <w:sz w:val="20"/>
        </w:rPr>
        <w:t xml:space="preserve">уровень 12 - 3,72%</w:t>
      </w:r>
    </w:p>
    <w:p>
      <w:pPr>
        <w:pStyle w:val="0"/>
        <w:spacing w:before="200" w:line-rule="auto"/>
        <w:ind w:firstLine="540"/>
        <w:jc w:val="both"/>
      </w:pPr>
      <w:r>
        <w:rPr>
          <w:sz w:val="20"/>
        </w:rPr>
        <w:t xml:space="preserve">уровень 13 - 2,34%</w:t>
      </w:r>
    </w:p>
    <w:p>
      <w:pPr>
        <w:pStyle w:val="0"/>
        <w:spacing w:before="200" w:line-rule="auto"/>
        <w:ind w:firstLine="540"/>
        <w:jc w:val="both"/>
      </w:pPr>
      <w:r>
        <w:rPr>
          <w:sz w:val="20"/>
        </w:rPr>
        <w:t xml:space="preserve">уровень 14 - 2,11%</w:t>
      </w:r>
    </w:p>
    <w:p>
      <w:pPr>
        <w:pStyle w:val="0"/>
        <w:spacing w:before="200" w:line-rule="auto"/>
        <w:ind w:firstLine="540"/>
        <w:jc w:val="both"/>
      </w:pPr>
      <w:r>
        <w:rPr>
          <w:sz w:val="20"/>
        </w:rPr>
        <w:t xml:space="preserve">уровень 15 - 1,59%</w:t>
      </w:r>
    </w:p>
    <w:p>
      <w:pPr>
        <w:pStyle w:val="0"/>
        <w:spacing w:before="200" w:line-rule="auto"/>
        <w:ind w:firstLine="540"/>
        <w:jc w:val="both"/>
      </w:pPr>
      <w:r>
        <w:rPr>
          <w:sz w:val="20"/>
        </w:rPr>
        <w:t xml:space="preserve">уровень 16 - 1,25%</w:t>
      </w:r>
    </w:p>
    <w:p>
      <w:pPr>
        <w:pStyle w:val="0"/>
        <w:spacing w:before="200" w:line-rule="auto"/>
        <w:ind w:firstLine="540"/>
        <w:jc w:val="both"/>
      </w:pPr>
      <w:r>
        <w:rPr>
          <w:sz w:val="20"/>
        </w:rPr>
        <w:t xml:space="preserve">уровень 17 - 0,99%</w:t>
      </w:r>
    </w:p>
    <w:p>
      <w:pPr>
        <w:pStyle w:val="0"/>
        <w:spacing w:before="200" w:line-rule="auto"/>
        <w:ind w:firstLine="540"/>
        <w:jc w:val="both"/>
      </w:pPr>
      <w:r>
        <w:rPr>
          <w:sz w:val="20"/>
        </w:rPr>
        <w:t xml:space="preserve">уровень 18 - 0,75%</w:t>
      </w:r>
    </w:p>
    <w:p>
      <w:pPr>
        <w:pStyle w:val="0"/>
        <w:spacing w:before="200" w:line-rule="auto"/>
        <w:ind w:firstLine="540"/>
        <w:jc w:val="both"/>
      </w:pPr>
      <w:r>
        <w:rPr>
          <w:sz w:val="20"/>
        </w:rPr>
        <w:t xml:space="preserve">уровень 19 - 0,56%</w:t>
      </w:r>
    </w:p>
    <w:p>
      <w:pPr>
        <w:pStyle w:val="0"/>
        <w:spacing w:before="200" w:line-rule="auto"/>
        <w:ind w:firstLine="540"/>
        <w:jc w:val="both"/>
      </w:pPr>
      <w:r>
        <w:rPr>
          <w:sz w:val="20"/>
        </w:rPr>
        <w:t xml:space="preserve">Лучевая терапия в сочетании с лекарственной терапией:</w:t>
      </w:r>
    </w:p>
    <w:p>
      <w:pPr>
        <w:pStyle w:val="0"/>
        <w:spacing w:before="200" w:line-rule="auto"/>
        <w:ind w:firstLine="540"/>
        <w:jc w:val="both"/>
      </w:pPr>
      <w:r>
        <w:rPr>
          <w:sz w:val="20"/>
        </w:rPr>
        <w:t xml:space="preserve">уровень 2 - 87,08%</w:t>
      </w:r>
    </w:p>
    <w:p>
      <w:pPr>
        <w:pStyle w:val="0"/>
        <w:spacing w:before="200" w:line-rule="auto"/>
        <w:ind w:firstLine="540"/>
        <w:jc w:val="both"/>
      </w:pPr>
      <w:r>
        <w:rPr>
          <w:sz w:val="20"/>
        </w:rPr>
        <w:t xml:space="preserve">уровень 3 - 88,84%</w:t>
      </w:r>
    </w:p>
    <w:p>
      <w:pPr>
        <w:pStyle w:val="0"/>
        <w:spacing w:before="200" w:line-rule="auto"/>
        <w:ind w:firstLine="540"/>
        <w:jc w:val="both"/>
      </w:pPr>
      <w:r>
        <w:rPr>
          <w:sz w:val="20"/>
        </w:rPr>
        <w:t xml:space="preserve">уровень 4 - 87,05%</w:t>
      </w:r>
    </w:p>
    <w:p>
      <w:pPr>
        <w:pStyle w:val="0"/>
        <w:spacing w:before="200" w:line-rule="auto"/>
        <w:ind w:firstLine="540"/>
        <w:jc w:val="both"/>
      </w:pPr>
      <w:r>
        <w:rPr>
          <w:sz w:val="20"/>
        </w:rPr>
        <w:t xml:space="preserve">уровень 5 - 88,49%</w:t>
      </w:r>
    </w:p>
    <w:p>
      <w:pPr>
        <w:pStyle w:val="0"/>
        <w:spacing w:before="200" w:line-rule="auto"/>
        <w:ind w:firstLine="540"/>
        <w:jc w:val="both"/>
      </w:pPr>
      <w:r>
        <w:rPr>
          <w:sz w:val="20"/>
        </w:rPr>
        <w:t xml:space="preserve">уровень 6 - 46,03%</w:t>
      </w:r>
    </w:p>
    <w:p>
      <w:pPr>
        <w:pStyle w:val="0"/>
        <w:spacing w:before="200" w:line-rule="auto"/>
        <w:ind w:firstLine="540"/>
        <w:jc w:val="both"/>
      </w:pPr>
      <w:r>
        <w:rPr>
          <w:sz w:val="20"/>
        </w:rPr>
        <w:t xml:space="preserve">уровень 7 - 26,76%</w:t>
      </w:r>
    </w:p>
    <w:p>
      <w:pPr>
        <w:pStyle w:val="0"/>
        <w:spacing w:before="200" w:line-rule="auto"/>
        <w:ind w:firstLine="540"/>
        <w:jc w:val="both"/>
      </w:pPr>
      <w:r>
        <w:rPr>
          <w:sz w:val="20"/>
        </w:rPr>
        <w:t xml:space="preserve">ЗНО лимфоидной и кроветворной тканей, лекарственная терапия, взрослые (уровень 1 - 3) - 79,86%</w:t>
      </w:r>
    </w:p>
    <w:p>
      <w:pPr>
        <w:pStyle w:val="0"/>
        <w:spacing w:before="200" w:line-rule="auto"/>
        <w:ind w:firstLine="540"/>
        <w:jc w:val="both"/>
      </w:pPr>
      <w:r>
        <w:rPr>
          <w:sz w:val="20"/>
        </w:rPr>
        <w:t xml:space="preserve">ЗНО лимфоидной и кроветворной тканей, лекарственная терапия с применением отдельных препаратов (по перечню), взрослые:</w:t>
      </w:r>
    </w:p>
    <w:p>
      <w:pPr>
        <w:pStyle w:val="0"/>
        <w:spacing w:before="200" w:line-rule="auto"/>
        <w:ind w:firstLine="540"/>
        <w:jc w:val="both"/>
      </w:pPr>
      <w:r>
        <w:rPr>
          <w:sz w:val="20"/>
        </w:rPr>
        <w:t xml:space="preserve">уровень 1 - 32,82%</w:t>
      </w:r>
    </w:p>
    <w:p>
      <w:pPr>
        <w:pStyle w:val="0"/>
        <w:spacing w:before="200" w:line-rule="auto"/>
        <w:ind w:firstLine="540"/>
        <w:jc w:val="both"/>
      </w:pPr>
      <w:r>
        <w:rPr>
          <w:sz w:val="20"/>
        </w:rPr>
        <w:t xml:space="preserve">уровень 2 - 52,81%</w:t>
      </w:r>
    </w:p>
    <w:p>
      <w:pPr>
        <w:pStyle w:val="0"/>
        <w:spacing w:before="200" w:line-rule="auto"/>
        <w:ind w:firstLine="540"/>
        <w:jc w:val="both"/>
      </w:pPr>
      <w:r>
        <w:rPr>
          <w:sz w:val="20"/>
        </w:rPr>
        <w:t xml:space="preserve">уровень 3 - 62,16%</w:t>
      </w:r>
    </w:p>
    <w:p>
      <w:pPr>
        <w:pStyle w:val="0"/>
        <w:spacing w:before="200" w:line-rule="auto"/>
        <w:ind w:firstLine="540"/>
        <w:jc w:val="both"/>
      </w:pPr>
      <w:r>
        <w:rPr>
          <w:sz w:val="20"/>
        </w:rPr>
        <w:t xml:space="preserve">уровень 4 - 6,34%</w:t>
      </w:r>
    </w:p>
    <w:p>
      <w:pPr>
        <w:pStyle w:val="0"/>
        <w:spacing w:before="200" w:line-rule="auto"/>
        <w:ind w:firstLine="540"/>
        <w:jc w:val="both"/>
      </w:pPr>
      <w:r>
        <w:rPr>
          <w:sz w:val="20"/>
        </w:rPr>
        <w:t xml:space="preserve">уровень 5 - 19,39%</w:t>
      </w:r>
    </w:p>
    <w:p>
      <w:pPr>
        <w:pStyle w:val="0"/>
        <w:spacing w:before="200" w:line-rule="auto"/>
        <w:ind w:firstLine="540"/>
        <w:jc w:val="both"/>
      </w:pPr>
      <w:r>
        <w:rPr>
          <w:sz w:val="20"/>
        </w:rPr>
        <w:t xml:space="preserve">уровень 6 - 29,64%</w:t>
      </w:r>
    </w:p>
    <w:p>
      <w:pPr>
        <w:pStyle w:val="0"/>
        <w:spacing w:before="200" w:line-rule="auto"/>
        <w:ind w:firstLine="540"/>
        <w:jc w:val="both"/>
      </w:pPr>
      <w:r>
        <w:rPr>
          <w:sz w:val="20"/>
        </w:rPr>
        <w:t xml:space="preserve">Замена речевого процессора - 0,74%</w:t>
      </w:r>
    </w:p>
    <w:p>
      <w:pPr>
        <w:pStyle w:val="0"/>
        <w:spacing w:before="200" w:line-rule="auto"/>
        <w:ind w:firstLine="540"/>
        <w:jc w:val="both"/>
      </w:pPr>
      <w:r>
        <w:rPr>
          <w:sz w:val="20"/>
        </w:rPr>
        <w:t xml:space="preserve">Операции на органе зрения:</w:t>
      </w:r>
    </w:p>
    <w:p>
      <w:pPr>
        <w:pStyle w:val="0"/>
        <w:spacing w:before="200" w:line-rule="auto"/>
        <w:ind w:firstLine="540"/>
        <w:jc w:val="both"/>
      </w:pPr>
      <w:r>
        <w:rPr>
          <w:sz w:val="20"/>
        </w:rPr>
        <w:t xml:space="preserve">(факоэмульсификация с имплантацией ИОЛ) - 14,38%</w:t>
      </w:r>
    </w:p>
    <w:p>
      <w:pPr>
        <w:pStyle w:val="0"/>
        <w:spacing w:before="200" w:line-rule="auto"/>
        <w:ind w:firstLine="540"/>
        <w:jc w:val="both"/>
      </w:pPr>
      <w:r>
        <w:rPr>
          <w:sz w:val="20"/>
        </w:rPr>
        <w:t xml:space="preserve">Оказание услуг диализа (только для федеральных медицинских организаций) (уровень 1 - 3) - 30%</w:t>
      </w:r>
    </w:p>
    <w:p>
      <w:pPr>
        <w:pStyle w:val="0"/>
        <w:spacing w:before="200" w:line-rule="auto"/>
        <w:ind w:firstLine="540"/>
        <w:jc w:val="both"/>
      </w:pPr>
      <w:r>
        <w:rPr>
          <w:sz w:val="20"/>
        </w:rPr>
        <w:t xml:space="preserve">Оказание услуг диализа (только для федеральных медицинских организаций) (уровень 4) - 6,61%</w:t>
      </w:r>
    </w:p>
    <w:p>
      <w:pPr>
        <w:pStyle w:val="0"/>
        <w:spacing w:before="200" w:line-rule="auto"/>
        <w:ind w:firstLine="540"/>
        <w:jc w:val="both"/>
      </w:pPr>
      <w:r>
        <w:rPr>
          <w:sz w:val="20"/>
        </w:rPr>
        <w:t xml:space="preserve">Экстракорпоральная мембранная оксигенация - 27,22%</w:t>
      </w:r>
    </w:p>
    <w:p>
      <w:pPr>
        <w:pStyle w:val="0"/>
        <w:spacing w:before="200" w:line-rule="auto"/>
        <w:ind w:firstLine="540"/>
        <w:jc w:val="both"/>
      </w:pPr>
      <w:r>
        <w:rPr>
          <w:sz w:val="20"/>
        </w:rPr>
        <w:t xml:space="preserve">Проведение антимикробной терапии инфекций, вызванных полирезистентными микроорганизмами:</w:t>
      </w:r>
    </w:p>
    <w:p>
      <w:pPr>
        <w:pStyle w:val="0"/>
        <w:spacing w:before="200" w:line-rule="auto"/>
        <w:ind w:firstLine="540"/>
        <w:jc w:val="both"/>
      </w:pPr>
      <w:r>
        <w:rPr>
          <w:sz w:val="20"/>
        </w:rPr>
        <w:t xml:space="preserve">уровень 1 - 0%</w:t>
      </w:r>
    </w:p>
    <w:p>
      <w:pPr>
        <w:pStyle w:val="0"/>
        <w:spacing w:before="200" w:line-rule="auto"/>
        <w:ind w:firstLine="540"/>
        <w:jc w:val="both"/>
      </w:pPr>
      <w:r>
        <w:rPr>
          <w:sz w:val="20"/>
        </w:rPr>
        <w:t xml:space="preserve">уровень 2 - 0%</w:t>
      </w:r>
    </w:p>
    <w:p>
      <w:pPr>
        <w:pStyle w:val="0"/>
        <w:spacing w:before="200" w:line-rule="auto"/>
        <w:ind w:firstLine="540"/>
        <w:jc w:val="both"/>
      </w:pPr>
      <w:r>
        <w:rPr>
          <w:sz w:val="20"/>
        </w:rPr>
        <w:t xml:space="preserve">уровень 3 - 0%</w:t>
      </w:r>
    </w:p>
    <w:p>
      <w:pPr>
        <w:pStyle w:val="0"/>
        <w:spacing w:before="200" w:line-rule="auto"/>
        <w:ind w:firstLine="540"/>
        <w:jc w:val="both"/>
      </w:pPr>
      <w:r>
        <w:rPr>
          <w:sz w:val="20"/>
        </w:rPr>
        <w:t xml:space="preserve">Радиойодтерапия - 70,66%</w:t>
      </w:r>
    </w:p>
    <w:p>
      <w:pPr>
        <w:pStyle w:val="0"/>
        <w:spacing w:before="200" w:line-rule="auto"/>
        <w:ind w:firstLine="540"/>
        <w:jc w:val="both"/>
      </w:pPr>
      <w:r>
        <w:rPr>
          <w:sz w:val="20"/>
        </w:rPr>
        <w:t xml:space="preserve">Проведение иммунизации против респираторно-синцитиальной вирусной инфекции:</w:t>
      </w:r>
    </w:p>
    <w:p>
      <w:pPr>
        <w:pStyle w:val="0"/>
        <w:spacing w:before="200" w:line-rule="auto"/>
        <w:ind w:firstLine="540"/>
        <w:jc w:val="both"/>
      </w:pPr>
      <w:r>
        <w:rPr>
          <w:sz w:val="20"/>
        </w:rPr>
        <w:t xml:space="preserve">уровень 1 - 5,85%</w:t>
      </w:r>
    </w:p>
    <w:p>
      <w:pPr>
        <w:pStyle w:val="0"/>
        <w:spacing w:before="200" w:line-rule="auto"/>
        <w:ind w:firstLine="540"/>
        <w:jc w:val="both"/>
      </w:pPr>
      <w:r>
        <w:rPr>
          <w:sz w:val="20"/>
        </w:rPr>
        <w:t xml:space="preserve">уровень 2 - 4,58%</w:t>
      </w:r>
    </w:p>
    <w:p>
      <w:pPr>
        <w:pStyle w:val="0"/>
        <w:spacing w:before="200" w:line-rule="auto"/>
        <w:ind w:firstLine="540"/>
        <w:jc w:val="both"/>
      </w:pPr>
      <w:r>
        <w:rPr>
          <w:sz w:val="20"/>
        </w:rPr>
        <w:t xml:space="preserve">Лечение с применением генно-инженерных биологических препаратов и селективных иммунодепрессантов:</w:t>
      </w:r>
    </w:p>
    <w:p>
      <w:pPr>
        <w:pStyle w:val="0"/>
        <w:spacing w:before="200" w:line-rule="auto"/>
        <w:ind w:firstLine="540"/>
        <w:jc w:val="both"/>
      </w:pPr>
      <w:r>
        <w:rPr>
          <w:sz w:val="20"/>
        </w:rPr>
        <w:t xml:space="preserve">инициация - 34,5%</w:t>
      </w:r>
    </w:p>
    <w:p>
      <w:pPr>
        <w:pStyle w:val="0"/>
        <w:spacing w:before="200" w:line-rule="auto"/>
        <w:ind w:firstLine="540"/>
        <w:jc w:val="both"/>
      </w:pPr>
      <w:r>
        <w:rPr>
          <w:sz w:val="20"/>
        </w:rPr>
        <w:t xml:space="preserve">уровень 1 - 73,21%</w:t>
      </w:r>
    </w:p>
    <w:p>
      <w:pPr>
        <w:pStyle w:val="0"/>
        <w:spacing w:before="200" w:line-rule="auto"/>
        <w:ind w:firstLine="540"/>
        <w:jc w:val="both"/>
      </w:pPr>
      <w:r>
        <w:rPr>
          <w:sz w:val="20"/>
        </w:rPr>
        <w:t xml:space="preserve">уровень 2 - 55,98%</w:t>
      </w:r>
    </w:p>
    <w:p>
      <w:pPr>
        <w:pStyle w:val="0"/>
        <w:spacing w:before="200" w:line-rule="auto"/>
        <w:ind w:firstLine="540"/>
        <w:jc w:val="both"/>
      </w:pPr>
      <w:r>
        <w:rPr>
          <w:sz w:val="20"/>
        </w:rPr>
        <w:t xml:space="preserve">уровень 3 - 46,89%</w:t>
      </w:r>
    </w:p>
    <w:p>
      <w:pPr>
        <w:pStyle w:val="0"/>
        <w:spacing w:before="200" w:line-rule="auto"/>
        <w:ind w:firstLine="540"/>
        <w:jc w:val="both"/>
      </w:pPr>
      <w:r>
        <w:rPr>
          <w:sz w:val="20"/>
        </w:rPr>
        <w:t xml:space="preserve">уровень 4 - 35,9%</w:t>
      </w:r>
    </w:p>
    <w:p>
      <w:pPr>
        <w:pStyle w:val="0"/>
        <w:spacing w:before="200" w:line-rule="auto"/>
        <w:ind w:firstLine="540"/>
        <w:jc w:val="both"/>
      </w:pPr>
      <w:r>
        <w:rPr>
          <w:sz w:val="20"/>
        </w:rPr>
        <w:t xml:space="preserve">уровень 5 - 28,65%</w:t>
      </w:r>
    </w:p>
    <w:p>
      <w:pPr>
        <w:pStyle w:val="0"/>
        <w:spacing w:before="200" w:line-rule="auto"/>
        <w:ind w:firstLine="540"/>
        <w:jc w:val="both"/>
      </w:pPr>
      <w:r>
        <w:rPr>
          <w:sz w:val="20"/>
        </w:rPr>
        <w:t xml:space="preserve">уровень 6 - 21,07%</w:t>
      </w:r>
    </w:p>
    <w:p>
      <w:pPr>
        <w:pStyle w:val="0"/>
        <w:spacing w:before="200" w:line-rule="auto"/>
        <w:ind w:firstLine="540"/>
        <w:jc w:val="both"/>
      </w:pPr>
      <w:r>
        <w:rPr>
          <w:sz w:val="20"/>
        </w:rPr>
        <w:t xml:space="preserve">уровень 7 - 17,05%</w:t>
      </w:r>
    </w:p>
    <w:p>
      <w:pPr>
        <w:pStyle w:val="0"/>
        <w:spacing w:before="200" w:line-rule="auto"/>
        <w:ind w:firstLine="540"/>
        <w:jc w:val="both"/>
      </w:pPr>
      <w:r>
        <w:rPr>
          <w:sz w:val="20"/>
        </w:rPr>
        <w:t xml:space="preserve">уровень 8 - 14,57%</w:t>
      </w:r>
    </w:p>
    <w:p>
      <w:pPr>
        <w:pStyle w:val="0"/>
        <w:spacing w:before="200" w:line-rule="auto"/>
        <w:ind w:firstLine="540"/>
        <w:jc w:val="both"/>
      </w:pPr>
      <w:r>
        <w:rPr>
          <w:sz w:val="20"/>
        </w:rPr>
        <w:t xml:space="preserve">уровень 9 - 11,77%</w:t>
      </w:r>
    </w:p>
    <w:p>
      <w:pPr>
        <w:pStyle w:val="0"/>
        <w:spacing w:before="200" w:line-rule="auto"/>
        <w:ind w:firstLine="540"/>
        <w:jc w:val="both"/>
      </w:pPr>
      <w:r>
        <w:rPr>
          <w:sz w:val="20"/>
        </w:rPr>
        <w:t xml:space="preserve">уровень 10 - 10,39%</w:t>
      </w:r>
    </w:p>
    <w:p>
      <w:pPr>
        <w:pStyle w:val="0"/>
        <w:spacing w:before="200" w:line-rule="auto"/>
        <w:ind w:firstLine="540"/>
        <w:jc w:val="both"/>
      </w:pPr>
      <w:r>
        <w:rPr>
          <w:sz w:val="20"/>
        </w:rPr>
        <w:t xml:space="preserve">уровень 11 - 8,43%</w:t>
      </w:r>
    </w:p>
    <w:p>
      <w:pPr>
        <w:pStyle w:val="0"/>
        <w:spacing w:before="200" w:line-rule="auto"/>
        <w:ind w:firstLine="540"/>
        <w:jc w:val="both"/>
      </w:pPr>
      <w:r>
        <w:rPr>
          <w:sz w:val="20"/>
        </w:rPr>
        <w:t xml:space="preserve">уровень 12 - 6,21%</w:t>
      </w:r>
    </w:p>
    <w:p>
      <w:pPr>
        <w:pStyle w:val="0"/>
        <w:spacing w:before="200" w:line-rule="auto"/>
        <w:ind w:firstLine="540"/>
        <w:jc w:val="both"/>
      </w:pPr>
      <w:r>
        <w:rPr>
          <w:sz w:val="20"/>
        </w:rPr>
        <w:t xml:space="preserve">уровень 13 - 4,29%</w:t>
      </w:r>
    </w:p>
    <w:p>
      <w:pPr>
        <w:pStyle w:val="0"/>
        <w:spacing w:before="200" w:line-rule="auto"/>
        <w:ind w:firstLine="540"/>
        <w:jc w:val="both"/>
      </w:pPr>
      <w:r>
        <w:rPr>
          <w:sz w:val="20"/>
        </w:rPr>
        <w:t xml:space="preserve">уровень 14 - 3,46%</w:t>
      </w:r>
    </w:p>
    <w:p>
      <w:pPr>
        <w:pStyle w:val="0"/>
        <w:spacing w:before="200" w:line-rule="auto"/>
        <w:ind w:firstLine="540"/>
        <w:jc w:val="both"/>
      </w:pPr>
      <w:r>
        <w:rPr>
          <w:sz w:val="20"/>
        </w:rPr>
        <w:t xml:space="preserve">уровень 15 - 2,78%</w:t>
      </w:r>
    </w:p>
    <w:p>
      <w:pPr>
        <w:pStyle w:val="0"/>
        <w:spacing w:before="200" w:line-rule="auto"/>
        <w:ind w:firstLine="540"/>
        <w:jc w:val="both"/>
      </w:pPr>
      <w:r>
        <w:rPr>
          <w:sz w:val="20"/>
        </w:rPr>
        <w:t xml:space="preserve">уровень 16 - 1,84%</w:t>
      </w:r>
    </w:p>
    <w:p>
      <w:pPr>
        <w:pStyle w:val="0"/>
        <w:spacing w:before="200" w:line-rule="auto"/>
        <w:ind w:firstLine="540"/>
        <w:jc w:val="both"/>
      </w:pPr>
      <w:r>
        <w:rPr>
          <w:sz w:val="20"/>
        </w:rPr>
        <w:t xml:space="preserve">уровень 17 - 0,92%</w:t>
      </w:r>
    </w:p>
    <w:p>
      <w:pPr>
        <w:pStyle w:val="0"/>
        <w:spacing w:before="200" w:line-rule="auto"/>
        <w:ind w:firstLine="540"/>
        <w:jc w:val="both"/>
      </w:pPr>
      <w:r>
        <w:rPr>
          <w:sz w:val="20"/>
        </w:rPr>
        <w:t xml:space="preserve">уровень 18 - 0,85%</w:t>
      </w:r>
    </w:p>
    <w:p>
      <w:pPr>
        <w:pStyle w:val="0"/>
        <w:spacing w:before="200" w:line-rule="auto"/>
        <w:ind w:firstLine="540"/>
        <w:jc w:val="both"/>
      </w:pPr>
      <w:r>
        <w:rPr>
          <w:sz w:val="20"/>
        </w:rPr>
        <w:t xml:space="preserve">уровень 19 - 0,44%</w:t>
      </w:r>
    </w:p>
    <w:p>
      <w:pPr>
        <w:pStyle w:val="0"/>
        <w:spacing w:before="200" w:line-rule="auto"/>
        <w:ind w:firstLine="540"/>
        <w:jc w:val="both"/>
      </w:pPr>
      <w:r>
        <w:rPr>
          <w:sz w:val="20"/>
        </w:rPr>
        <w:t xml:space="preserve">уровень 20 - 0,21%</w:t>
      </w:r>
    </w:p>
    <w:p>
      <w:pPr>
        <w:pStyle w:val="0"/>
        <w:spacing w:before="200" w:line-rule="auto"/>
        <w:ind w:firstLine="540"/>
        <w:jc w:val="both"/>
      </w:pPr>
      <w:r>
        <w:rPr>
          <w:sz w:val="20"/>
        </w:rPr>
        <w:t xml:space="preserve">Посттрансплантационный период после пересадки костного мозга - 62,44%</w:t>
      </w:r>
    </w:p>
    <w:p>
      <w:pPr>
        <w:pStyle w:val="0"/>
        <w:spacing w:before="200" w:line-rule="auto"/>
        <w:ind w:firstLine="540"/>
        <w:jc w:val="both"/>
      </w:pPr>
      <w:r>
        <w:rPr>
          <w:sz w:val="20"/>
        </w:rPr>
        <w:t xml:space="preserve">В условиях дневного стационара:</w:t>
      </w:r>
    </w:p>
    <w:p>
      <w:pPr>
        <w:pStyle w:val="0"/>
        <w:spacing w:before="200" w:line-rule="auto"/>
        <w:ind w:firstLine="540"/>
        <w:jc w:val="both"/>
      </w:pPr>
      <w:r>
        <w:rPr>
          <w:sz w:val="20"/>
        </w:rPr>
        <w:t xml:space="preserve">Экстракорпоральное оплодотворение:</w:t>
      </w:r>
    </w:p>
    <w:p>
      <w:pPr>
        <w:pStyle w:val="0"/>
        <w:spacing w:before="200" w:line-rule="auto"/>
        <w:ind w:firstLine="540"/>
        <w:jc w:val="both"/>
      </w:pPr>
      <w:r>
        <w:rPr>
          <w:sz w:val="20"/>
        </w:rPr>
        <w:t xml:space="preserve">уровень 1 - 16,4%</w:t>
      </w:r>
    </w:p>
    <w:p>
      <w:pPr>
        <w:pStyle w:val="0"/>
        <w:spacing w:before="200" w:line-rule="auto"/>
        <w:ind w:firstLine="540"/>
        <w:jc w:val="both"/>
      </w:pPr>
      <w:r>
        <w:rPr>
          <w:sz w:val="20"/>
        </w:rPr>
        <w:t xml:space="preserve">уровень 2 - 20,87%</w:t>
      </w:r>
    </w:p>
    <w:p>
      <w:pPr>
        <w:pStyle w:val="0"/>
        <w:spacing w:before="200" w:line-rule="auto"/>
        <w:ind w:firstLine="540"/>
        <w:jc w:val="both"/>
      </w:pPr>
      <w:r>
        <w:rPr>
          <w:sz w:val="20"/>
        </w:rPr>
        <w:t xml:space="preserve">уровень 3 - 18,27%</w:t>
      </w:r>
    </w:p>
    <w:p>
      <w:pPr>
        <w:pStyle w:val="0"/>
        <w:spacing w:before="200" w:line-rule="auto"/>
        <w:ind w:firstLine="540"/>
        <w:jc w:val="both"/>
      </w:pPr>
      <w:r>
        <w:rPr>
          <w:sz w:val="20"/>
        </w:rPr>
        <w:t xml:space="preserve">уровень 4 - 17,59%</w:t>
      </w:r>
    </w:p>
    <w:p>
      <w:pPr>
        <w:pStyle w:val="0"/>
        <w:spacing w:before="200" w:line-rule="auto"/>
        <w:ind w:firstLine="540"/>
        <w:jc w:val="both"/>
      </w:pPr>
      <w:r>
        <w:rPr>
          <w:sz w:val="20"/>
        </w:rPr>
        <w:t xml:space="preserve">Лечение дерматозов с применением наружной терапии - 97,44%</w:t>
      </w:r>
    </w:p>
    <w:p>
      <w:pPr>
        <w:pStyle w:val="0"/>
        <w:spacing w:before="200" w:line-rule="auto"/>
        <w:ind w:firstLine="540"/>
        <w:jc w:val="both"/>
      </w:pPr>
      <w:r>
        <w:rPr>
          <w:sz w:val="20"/>
        </w:rPr>
        <w:t xml:space="preserve">Лечение дерматозов с применением наружной терапии, физиотерапии, плазмафереза - 96,3%</w:t>
      </w:r>
    </w:p>
    <w:p>
      <w:pPr>
        <w:pStyle w:val="0"/>
        <w:spacing w:before="200" w:line-rule="auto"/>
        <w:ind w:firstLine="540"/>
        <w:jc w:val="both"/>
      </w:pPr>
      <w:r>
        <w:rPr>
          <w:sz w:val="20"/>
        </w:rPr>
        <w:t xml:space="preserve">Лечение дерматозов с применением наружной и системной терапии - 98,27%</w:t>
      </w:r>
    </w:p>
    <w:p>
      <w:pPr>
        <w:pStyle w:val="0"/>
        <w:spacing w:before="200" w:line-rule="auto"/>
        <w:ind w:firstLine="540"/>
        <w:jc w:val="both"/>
      </w:pPr>
      <w:r>
        <w:rPr>
          <w:sz w:val="20"/>
        </w:rPr>
        <w:t xml:space="preserve">Лечение дерматозов с применением наружной терапии и фототерапии - 98,2%</w:t>
      </w:r>
    </w:p>
    <w:p>
      <w:pPr>
        <w:pStyle w:val="0"/>
        <w:spacing w:before="200" w:line-rule="auto"/>
        <w:ind w:firstLine="540"/>
        <w:jc w:val="both"/>
      </w:pPr>
      <w:r>
        <w:rPr>
          <w:sz w:val="20"/>
        </w:rPr>
        <w:t xml:space="preserve">Лечение хронического вирусного гепатита C:</w:t>
      </w:r>
    </w:p>
    <w:p>
      <w:pPr>
        <w:pStyle w:val="0"/>
        <w:spacing w:before="200" w:line-rule="auto"/>
        <w:ind w:firstLine="540"/>
        <w:jc w:val="both"/>
      </w:pPr>
      <w:r>
        <w:rPr>
          <w:sz w:val="20"/>
        </w:rPr>
        <w:t xml:space="preserve">уровень 1 - 10,88%</w:t>
      </w:r>
    </w:p>
    <w:p>
      <w:pPr>
        <w:pStyle w:val="0"/>
        <w:spacing w:before="200" w:line-rule="auto"/>
        <w:ind w:firstLine="540"/>
        <w:jc w:val="both"/>
      </w:pPr>
      <w:r>
        <w:rPr>
          <w:sz w:val="20"/>
        </w:rPr>
        <w:t xml:space="preserve">уровень 2 - 7,36%</w:t>
      </w:r>
    </w:p>
    <w:p>
      <w:pPr>
        <w:pStyle w:val="0"/>
        <w:spacing w:before="200" w:line-rule="auto"/>
        <w:ind w:firstLine="540"/>
        <w:jc w:val="both"/>
      </w:pPr>
      <w:r>
        <w:rPr>
          <w:sz w:val="20"/>
        </w:rPr>
        <w:t xml:space="preserve">уровень 3 - 5,17%</w:t>
      </w:r>
    </w:p>
    <w:p>
      <w:pPr>
        <w:pStyle w:val="0"/>
        <w:spacing w:before="200" w:line-rule="auto"/>
        <w:ind w:firstLine="540"/>
        <w:jc w:val="both"/>
      </w:pPr>
      <w:r>
        <w:rPr>
          <w:sz w:val="20"/>
        </w:rPr>
        <w:t xml:space="preserve">уровень 4 - 3,57%</w:t>
      </w:r>
    </w:p>
    <w:p>
      <w:pPr>
        <w:pStyle w:val="0"/>
        <w:spacing w:before="200" w:line-rule="auto"/>
        <w:ind w:firstLine="540"/>
        <w:jc w:val="both"/>
      </w:pPr>
      <w:r>
        <w:rPr>
          <w:sz w:val="20"/>
        </w:rPr>
        <w:t xml:space="preserve">Лекарственная терапия при злокачественных новообразованиях (кроме лимфоидной и кроветворной тканей):</w:t>
      </w:r>
    </w:p>
    <w:p>
      <w:pPr>
        <w:pStyle w:val="0"/>
        <w:spacing w:before="200" w:line-rule="auto"/>
        <w:ind w:firstLine="540"/>
        <w:jc w:val="both"/>
      </w:pPr>
      <w:r>
        <w:rPr>
          <w:sz w:val="20"/>
        </w:rPr>
        <w:t xml:space="preserve">уровень 1 - 28,92%</w:t>
      </w:r>
    </w:p>
    <w:p>
      <w:pPr>
        <w:pStyle w:val="0"/>
        <w:spacing w:before="200" w:line-rule="auto"/>
        <w:ind w:firstLine="540"/>
        <w:jc w:val="both"/>
      </w:pPr>
      <w:r>
        <w:rPr>
          <w:sz w:val="20"/>
        </w:rPr>
        <w:t xml:space="preserve">уровень 2 - 13,19%</w:t>
      </w:r>
    </w:p>
    <w:p>
      <w:pPr>
        <w:pStyle w:val="0"/>
        <w:spacing w:before="200" w:line-rule="auto"/>
        <w:ind w:firstLine="540"/>
        <w:jc w:val="both"/>
      </w:pPr>
      <w:r>
        <w:rPr>
          <w:sz w:val="20"/>
        </w:rPr>
        <w:t xml:space="preserve">уровень 3 - 14,85%</w:t>
      </w:r>
    </w:p>
    <w:p>
      <w:pPr>
        <w:pStyle w:val="0"/>
        <w:spacing w:before="200" w:line-rule="auto"/>
        <w:ind w:firstLine="540"/>
        <w:jc w:val="both"/>
      </w:pPr>
      <w:r>
        <w:rPr>
          <w:sz w:val="20"/>
        </w:rPr>
        <w:t xml:space="preserve">уровень 4 - 28,77%</w:t>
      </w:r>
    </w:p>
    <w:p>
      <w:pPr>
        <w:pStyle w:val="0"/>
        <w:spacing w:before="200" w:line-rule="auto"/>
        <w:ind w:firstLine="540"/>
        <w:jc w:val="both"/>
      </w:pPr>
      <w:r>
        <w:rPr>
          <w:sz w:val="20"/>
        </w:rPr>
        <w:t xml:space="preserve">уровень 5 - 13,39%</w:t>
      </w:r>
    </w:p>
    <w:p>
      <w:pPr>
        <w:pStyle w:val="0"/>
        <w:spacing w:before="200" w:line-rule="auto"/>
        <w:ind w:firstLine="540"/>
        <w:jc w:val="both"/>
      </w:pPr>
      <w:r>
        <w:rPr>
          <w:sz w:val="20"/>
        </w:rPr>
        <w:t xml:space="preserve">уровень 6 - 4,88%</w:t>
      </w:r>
    </w:p>
    <w:p>
      <w:pPr>
        <w:pStyle w:val="0"/>
        <w:spacing w:before="200" w:line-rule="auto"/>
        <w:ind w:firstLine="540"/>
        <w:jc w:val="both"/>
      </w:pPr>
      <w:r>
        <w:rPr>
          <w:sz w:val="20"/>
        </w:rPr>
        <w:t xml:space="preserve">уровень 7 - 15,23%</w:t>
      </w:r>
    </w:p>
    <w:p>
      <w:pPr>
        <w:pStyle w:val="0"/>
        <w:spacing w:before="200" w:line-rule="auto"/>
        <w:ind w:firstLine="540"/>
        <w:jc w:val="both"/>
      </w:pPr>
      <w:r>
        <w:rPr>
          <w:sz w:val="20"/>
        </w:rPr>
        <w:t xml:space="preserve">уровень 8 - 15,06%</w:t>
      </w:r>
    </w:p>
    <w:p>
      <w:pPr>
        <w:pStyle w:val="0"/>
        <w:spacing w:before="200" w:line-rule="auto"/>
        <w:ind w:firstLine="540"/>
        <w:jc w:val="both"/>
      </w:pPr>
      <w:r>
        <w:rPr>
          <w:sz w:val="20"/>
        </w:rPr>
        <w:t xml:space="preserve">уровень 9 - 14,14%</w:t>
      </w:r>
    </w:p>
    <w:p>
      <w:pPr>
        <w:pStyle w:val="0"/>
        <w:spacing w:before="200" w:line-rule="auto"/>
        <w:ind w:firstLine="540"/>
        <w:jc w:val="both"/>
      </w:pPr>
      <w:r>
        <w:rPr>
          <w:sz w:val="20"/>
        </w:rPr>
        <w:t xml:space="preserve">уровень 10 - 23,12%</w:t>
      </w:r>
    </w:p>
    <w:p>
      <w:pPr>
        <w:pStyle w:val="0"/>
        <w:spacing w:before="200" w:line-rule="auto"/>
        <w:ind w:firstLine="540"/>
        <w:jc w:val="both"/>
      </w:pPr>
      <w:r>
        <w:rPr>
          <w:sz w:val="20"/>
        </w:rPr>
        <w:t xml:space="preserve">уровень 11 - 20,53%</w:t>
      </w:r>
    </w:p>
    <w:p>
      <w:pPr>
        <w:pStyle w:val="0"/>
        <w:spacing w:before="200" w:line-rule="auto"/>
        <w:ind w:firstLine="540"/>
        <w:jc w:val="both"/>
      </w:pPr>
      <w:r>
        <w:rPr>
          <w:sz w:val="20"/>
        </w:rPr>
        <w:t xml:space="preserve">уровень 12 - 4,11%</w:t>
      </w:r>
    </w:p>
    <w:p>
      <w:pPr>
        <w:pStyle w:val="0"/>
        <w:spacing w:before="200" w:line-rule="auto"/>
        <w:ind w:firstLine="540"/>
        <w:jc w:val="both"/>
      </w:pPr>
      <w:r>
        <w:rPr>
          <w:sz w:val="20"/>
        </w:rPr>
        <w:t xml:space="preserve">уровень 13 - 9,84%</w:t>
      </w:r>
    </w:p>
    <w:p>
      <w:pPr>
        <w:pStyle w:val="0"/>
        <w:spacing w:before="200" w:line-rule="auto"/>
        <w:ind w:firstLine="540"/>
        <w:jc w:val="both"/>
      </w:pPr>
      <w:r>
        <w:rPr>
          <w:sz w:val="20"/>
        </w:rPr>
        <w:t xml:space="preserve">уровень 14 - 7,29%</w:t>
      </w:r>
    </w:p>
    <w:p>
      <w:pPr>
        <w:pStyle w:val="0"/>
        <w:spacing w:before="200" w:line-rule="auto"/>
        <w:ind w:firstLine="540"/>
        <w:jc w:val="both"/>
      </w:pPr>
      <w:r>
        <w:rPr>
          <w:sz w:val="20"/>
        </w:rPr>
        <w:t xml:space="preserve">уровень 15 - 3,48%</w:t>
      </w:r>
    </w:p>
    <w:p>
      <w:pPr>
        <w:pStyle w:val="0"/>
        <w:spacing w:before="200" w:line-rule="auto"/>
        <w:ind w:firstLine="540"/>
        <w:jc w:val="both"/>
      </w:pPr>
      <w:r>
        <w:rPr>
          <w:sz w:val="20"/>
        </w:rPr>
        <w:t xml:space="preserve">уровень 16 - 5,64%</w:t>
      </w:r>
    </w:p>
    <w:p>
      <w:pPr>
        <w:pStyle w:val="0"/>
        <w:spacing w:before="200" w:line-rule="auto"/>
        <w:ind w:firstLine="540"/>
        <w:jc w:val="both"/>
      </w:pPr>
      <w:r>
        <w:rPr>
          <w:sz w:val="20"/>
        </w:rPr>
        <w:t xml:space="preserve">уровень 17 - 6,61%</w:t>
      </w:r>
    </w:p>
    <w:p>
      <w:pPr>
        <w:pStyle w:val="0"/>
        <w:spacing w:before="200" w:line-rule="auto"/>
        <w:ind w:firstLine="540"/>
        <w:jc w:val="both"/>
      </w:pPr>
      <w:r>
        <w:rPr>
          <w:sz w:val="20"/>
        </w:rPr>
        <w:t xml:space="preserve">уровень 18 - 0,22%</w:t>
      </w:r>
    </w:p>
    <w:p>
      <w:pPr>
        <w:pStyle w:val="0"/>
        <w:spacing w:before="200" w:line-rule="auto"/>
        <w:ind w:firstLine="540"/>
        <w:jc w:val="both"/>
      </w:pPr>
      <w:r>
        <w:rPr>
          <w:sz w:val="20"/>
        </w:rPr>
        <w:t xml:space="preserve">уровень 19 - 0,36%</w:t>
      </w:r>
    </w:p>
    <w:p>
      <w:pPr>
        <w:pStyle w:val="0"/>
        <w:spacing w:before="200" w:line-rule="auto"/>
        <w:ind w:firstLine="540"/>
        <w:jc w:val="both"/>
      </w:pPr>
      <w:r>
        <w:rPr>
          <w:sz w:val="20"/>
        </w:rPr>
        <w:t xml:space="preserve">Лучевая терапия в сочетании с лекарственной терапией:</w:t>
      </w:r>
    </w:p>
    <w:p>
      <w:pPr>
        <w:pStyle w:val="0"/>
        <w:spacing w:before="200" w:line-rule="auto"/>
        <w:ind w:firstLine="540"/>
        <w:jc w:val="both"/>
      </w:pPr>
      <w:r>
        <w:rPr>
          <w:sz w:val="20"/>
        </w:rPr>
        <w:t xml:space="preserve">уровень 1 - 78,38%</w:t>
      </w:r>
    </w:p>
    <w:p>
      <w:pPr>
        <w:pStyle w:val="0"/>
        <w:spacing w:before="200" w:line-rule="auto"/>
        <w:ind w:firstLine="540"/>
        <w:jc w:val="both"/>
      </w:pPr>
      <w:r>
        <w:rPr>
          <w:sz w:val="20"/>
        </w:rPr>
        <w:t xml:space="preserve">уровень 3 - 82,64%</w:t>
      </w:r>
    </w:p>
    <w:p>
      <w:pPr>
        <w:pStyle w:val="0"/>
        <w:spacing w:before="200" w:line-rule="auto"/>
        <w:ind w:firstLine="540"/>
        <w:jc w:val="both"/>
      </w:pPr>
      <w:r>
        <w:rPr>
          <w:sz w:val="20"/>
        </w:rPr>
        <w:t xml:space="preserve">уровень 4 - 31,86%</w:t>
      </w:r>
    </w:p>
    <w:p>
      <w:pPr>
        <w:pStyle w:val="0"/>
        <w:spacing w:before="200" w:line-rule="auto"/>
        <w:ind w:firstLine="540"/>
        <w:jc w:val="both"/>
      </w:pPr>
      <w:r>
        <w:rPr>
          <w:sz w:val="20"/>
        </w:rPr>
        <w:t xml:space="preserve">уровень 5 - 16,69%</w:t>
      </w:r>
    </w:p>
    <w:p>
      <w:pPr>
        <w:pStyle w:val="0"/>
        <w:spacing w:before="200" w:line-rule="auto"/>
        <w:ind w:firstLine="540"/>
        <w:jc w:val="both"/>
      </w:pPr>
      <w:r>
        <w:rPr>
          <w:sz w:val="20"/>
        </w:rPr>
        <w:t xml:space="preserve">ЗНО лимфоидной и кроветворной тканей, лекарственная терапия, взрослые (уровень 1 - 4) - 62,1%</w:t>
      </w:r>
    </w:p>
    <w:p>
      <w:pPr>
        <w:pStyle w:val="0"/>
        <w:spacing w:before="200" w:line-rule="auto"/>
        <w:ind w:firstLine="540"/>
        <w:jc w:val="both"/>
      </w:pPr>
      <w:r>
        <w:rPr>
          <w:sz w:val="20"/>
        </w:rPr>
        <w:t xml:space="preserve">ЗНО лимфоидной и кроветворной тканей, лекарственная терапия с применением отдельных препаратов (по перечню), взрослые:</w:t>
      </w:r>
    </w:p>
    <w:p>
      <w:pPr>
        <w:pStyle w:val="0"/>
        <w:spacing w:before="200" w:line-rule="auto"/>
        <w:ind w:firstLine="540"/>
        <w:jc w:val="both"/>
      </w:pPr>
      <w:r>
        <w:rPr>
          <w:sz w:val="20"/>
        </w:rPr>
        <w:t xml:space="preserve">уровень 1 - 6,02%</w:t>
      </w:r>
    </w:p>
    <w:p>
      <w:pPr>
        <w:pStyle w:val="0"/>
        <w:spacing w:before="200" w:line-rule="auto"/>
        <w:ind w:firstLine="540"/>
        <w:jc w:val="both"/>
      </w:pPr>
      <w:r>
        <w:rPr>
          <w:sz w:val="20"/>
        </w:rPr>
        <w:t xml:space="preserve">уровень 2 - 19,12%</w:t>
      </w:r>
    </w:p>
    <w:p>
      <w:pPr>
        <w:pStyle w:val="0"/>
        <w:spacing w:before="200" w:line-rule="auto"/>
        <w:ind w:firstLine="540"/>
        <w:jc w:val="both"/>
      </w:pPr>
      <w:r>
        <w:rPr>
          <w:sz w:val="20"/>
        </w:rPr>
        <w:t xml:space="preserve">уровень 3 - 31,71%</w:t>
      </w:r>
    </w:p>
    <w:p>
      <w:pPr>
        <w:pStyle w:val="0"/>
        <w:spacing w:before="200" w:line-rule="auto"/>
        <w:ind w:firstLine="540"/>
        <w:jc w:val="both"/>
      </w:pPr>
      <w:r>
        <w:rPr>
          <w:sz w:val="20"/>
        </w:rPr>
        <w:t xml:space="preserve">уровень 4 - 41,49%</w:t>
      </w:r>
    </w:p>
    <w:p>
      <w:pPr>
        <w:pStyle w:val="0"/>
        <w:spacing w:before="200" w:line-rule="auto"/>
        <w:ind w:firstLine="540"/>
        <w:jc w:val="both"/>
      </w:pPr>
      <w:r>
        <w:rPr>
          <w:sz w:val="20"/>
        </w:rPr>
        <w:t xml:space="preserve">уровень 5 - 0,65%</w:t>
      </w:r>
    </w:p>
    <w:p>
      <w:pPr>
        <w:pStyle w:val="0"/>
        <w:spacing w:before="200" w:line-rule="auto"/>
        <w:ind w:firstLine="540"/>
        <w:jc w:val="both"/>
      </w:pPr>
      <w:r>
        <w:rPr>
          <w:sz w:val="20"/>
        </w:rPr>
        <w:t xml:space="preserve">уровень 6 - 2,59%</w:t>
      </w:r>
    </w:p>
    <w:p>
      <w:pPr>
        <w:pStyle w:val="0"/>
        <w:spacing w:before="200" w:line-rule="auto"/>
        <w:ind w:firstLine="540"/>
        <w:jc w:val="both"/>
      </w:pPr>
      <w:r>
        <w:rPr>
          <w:sz w:val="20"/>
        </w:rPr>
        <w:t xml:space="preserve">уровень 7 - 7,35%</w:t>
      </w:r>
    </w:p>
    <w:p>
      <w:pPr>
        <w:pStyle w:val="0"/>
        <w:spacing w:before="200" w:line-rule="auto"/>
        <w:ind w:firstLine="540"/>
        <w:jc w:val="both"/>
      </w:pPr>
      <w:r>
        <w:rPr>
          <w:sz w:val="20"/>
        </w:rPr>
        <w:t xml:space="preserve">уровень 8 - 10,33%</w:t>
      </w:r>
    </w:p>
    <w:p>
      <w:pPr>
        <w:pStyle w:val="0"/>
        <w:spacing w:before="200" w:line-rule="auto"/>
        <w:ind w:firstLine="540"/>
        <w:jc w:val="both"/>
      </w:pPr>
      <w:r>
        <w:rPr>
          <w:sz w:val="20"/>
        </w:rPr>
        <w:t xml:space="preserve">Замена речевого процессора - 0,23%</w:t>
      </w:r>
    </w:p>
    <w:p>
      <w:pPr>
        <w:pStyle w:val="0"/>
        <w:spacing w:before="200" w:line-rule="auto"/>
        <w:ind w:firstLine="540"/>
        <w:jc w:val="both"/>
      </w:pPr>
      <w:r>
        <w:rPr>
          <w:sz w:val="20"/>
        </w:rPr>
        <w:t xml:space="preserve">Операции на органе зрения:</w:t>
      </w:r>
    </w:p>
    <w:p>
      <w:pPr>
        <w:pStyle w:val="0"/>
        <w:spacing w:before="200" w:line-rule="auto"/>
        <w:ind w:firstLine="540"/>
        <w:jc w:val="both"/>
      </w:pPr>
      <w:r>
        <w:rPr>
          <w:sz w:val="20"/>
        </w:rPr>
        <w:t xml:space="preserve">(факоэмульсификация с имплантацией ИОЛ) - 10,32%</w:t>
      </w:r>
    </w:p>
    <w:p>
      <w:pPr>
        <w:pStyle w:val="0"/>
        <w:spacing w:before="200" w:line-rule="auto"/>
        <w:ind w:firstLine="540"/>
        <w:jc w:val="both"/>
      </w:pPr>
      <w:r>
        <w:rPr>
          <w:sz w:val="20"/>
        </w:rPr>
        <w:t xml:space="preserve">Оказание услуг диализа (только для федеральных медицинских организаций) - 30%.</w:t>
      </w:r>
    </w:p>
    <w:p>
      <w:pPr>
        <w:pStyle w:val="0"/>
        <w:spacing w:before="200" w:line-rule="auto"/>
        <w:ind w:firstLine="540"/>
        <w:jc w:val="both"/>
      </w:pPr>
      <w:r>
        <w:rPr>
          <w:sz w:val="20"/>
        </w:rPr>
        <w:t xml:space="preserve">Проведение иммунизации против респираторно-синцитиальной вирусной инфекции:</w:t>
      </w:r>
    </w:p>
    <w:p>
      <w:pPr>
        <w:pStyle w:val="0"/>
        <w:spacing w:before="200" w:line-rule="auto"/>
        <w:ind w:firstLine="540"/>
        <w:jc w:val="both"/>
      </w:pPr>
      <w:r>
        <w:rPr>
          <w:sz w:val="20"/>
        </w:rPr>
        <w:t xml:space="preserve">уровень 1 - 1,09%</w:t>
      </w:r>
    </w:p>
    <w:p>
      <w:pPr>
        <w:pStyle w:val="0"/>
        <w:spacing w:before="200" w:line-rule="auto"/>
        <w:ind w:firstLine="540"/>
        <w:jc w:val="both"/>
      </w:pPr>
      <w:r>
        <w:rPr>
          <w:sz w:val="20"/>
        </w:rPr>
        <w:t xml:space="preserve">уровень 2 - 0,51%</w:t>
      </w:r>
    </w:p>
    <w:p>
      <w:pPr>
        <w:pStyle w:val="0"/>
        <w:spacing w:before="200" w:line-rule="auto"/>
        <w:ind w:firstLine="540"/>
        <w:jc w:val="both"/>
      </w:pPr>
      <w:r>
        <w:rPr>
          <w:sz w:val="20"/>
        </w:rPr>
        <w:t xml:space="preserve">Лечение с применением генно-инженерных биологических препаратов и селективных иммунодепрессантов:</w:t>
      </w:r>
    </w:p>
    <w:p>
      <w:pPr>
        <w:pStyle w:val="0"/>
        <w:spacing w:before="200" w:line-rule="auto"/>
        <w:ind w:firstLine="540"/>
        <w:jc w:val="both"/>
      </w:pPr>
      <w:r>
        <w:rPr>
          <w:sz w:val="20"/>
        </w:rPr>
        <w:t xml:space="preserve">инициация - 13%</w:t>
      </w:r>
    </w:p>
    <w:p>
      <w:pPr>
        <w:pStyle w:val="0"/>
        <w:spacing w:before="200" w:line-rule="auto"/>
        <w:ind w:firstLine="540"/>
        <w:jc w:val="both"/>
      </w:pPr>
      <w:r>
        <w:rPr>
          <w:sz w:val="20"/>
        </w:rPr>
        <w:t xml:space="preserve">уровень 1 - 19,19%</w:t>
      </w:r>
    </w:p>
    <w:p>
      <w:pPr>
        <w:pStyle w:val="0"/>
        <w:spacing w:before="200" w:line-rule="auto"/>
        <w:ind w:firstLine="540"/>
        <w:jc w:val="both"/>
      </w:pPr>
      <w:r>
        <w:rPr>
          <w:sz w:val="20"/>
        </w:rPr>
        <w:t xml:space="preserve">уровень 2 - 9,47%</w:t>
      </w:r>
    </w:p>
    <w:p>
      <w:pPr>
        <w:pStyle w:val="0"/>
        <w:spacing w:before="200" w:line-rule="auto"/>
        <w:ind w:firstLine="540"/>
        <w:jc w:val="both"/>
      </w:pPr>
      <w:r>
        <w:rPr>
          <w:sz w:val="20"/>
        </w:rPr>
        <w:t xml:space="preserve">уровень 3 - 5,42%</w:t>
      </w:r>
    </w:p>
    <w:p>
      <w:pPr>
        <w:pStyle w:val="0"/>
        <w:spacing w:before="200" w:line-rule="auto"/>
        <w:ind w:firstLine="540"/>
        <w:jc w:val="both"/>
      </w:pPr>
      <w:r>
        <w:rPr>
          <w:sz w:val="20"/>
        </w:rPr>
        <w:t xml:space="preserve">уровень 4 - 4,05%</w:t>
      </w:r>
    </w:p>
    <w:p>
      <w:pPr>
        <w:pStyle w:val="0"/>
        <w:spacing w:before="200" w:line-rule="auto"/>
        <w:ind w:firstLine="540"/>
        <w:jc w:val="both"/>
      </w:pPr>
      <w:r>
        <w:rPr>
          <w:sz w:val="20"/>
        </w:rPr>
        <w:t xml:space="preserve">уровень 5 - 2,88%</w:t>
      </w:r>
    </w:p>
    <w:p>
      <w:pPr>
        <w:pStyle w:val="0"/>
        <w:spacing w:before="200" w:line-rule="auto"/>
        <w:ind w:firstLine="540"/>
        <w:jc w:val="both"/>
      </w:pPr>
      <w:r>
        <w:rPr>
          <w:sz w:val="20"/>
        </w:rPr>
        <w:t xml:space="preserve">уровень 6 - 2,29%</w:t>
      </w:r>
    </w:p>
    <w:p>
      <w:pPr>
        <w:pStyle w:val="0"/>
        <w:spacing w:before="200" w:line-rule="auto"/>
        <w:ind w:firstLine="540"/>
        <w:jc w:val="both"/>
      </w:pPr>
      <w:r>
        <w:rPr>
          <w:sz w:val="20"/>
        </w:rPr>
        <w:t xml:space="preserve">уровень 7 - 1,83%</w:t>
      </w:r>
    </w:p>
    <w:p>
      <w:pPr>
        <w:pStyle w:val="0"/>
        <w:spacing w:before="200" w:line-rule="auto"/>
        <w:ind w:firstLine="540"/>
        <w:jc w:val="both"/>
      </w:pPr>
      <w:r>
        <w:rPr>
          <w:sz w:val="20"/>
        </w:rPr>
        <w:t xml:space="preserve">уровень 8 - 8,51%</w:t>
      </w:r>
    </w:p>
    <w:p>
      <w:pPr>
        <w:pStyle w:val="0"/>
        <w:spacing w:before="200" w:line-rule="auto"/>
        <w:ind w:firstLine="540"/>
        <w:jc w:val="both"/>
      </w:pPr>
      <w:r>
        <w:rPr>
          <w:sz w:val="20"/>
        </w:rPr>
        <w:t xml:space="preserve">уровень 9 - 1,19%</w:t>
      </w:r>
    </w:p>
    <w:p>
      <w:pPr>
        <w:pStyle w:val="0"/>
        <w:spacing w:before="200" w:line-rule="auto"/>
        <w:ind w:firstLine="540"/>
        <w:jc w:val="both"/>
      </w:pPr>
      <w:r>
        <w:rPr>
          <w:sz w:val="20"/>
        </w:rPr>
        <w:t xml:space="preserve">уровень 10 - 0,98%</w:t>
      </w:r>
    </w:p>
    <w:p>
      <w:pPr>
        <w:pStyle w:val="0"/>
        <w:spacing w:before="200" w:line-rule="auto"/>
        <w:ind w:firstLine="540"/>
        <w:jc w:val="both"/>
      </w:pPr>
      <w:r>
        <w:rPr>
          <w:sz w:val="20"/>
        </w:rPr>
        <w:t xml:space="preserve">уровень 11 - 9,32%</w:t>
      </w:r>
    </w:p>
    <w:p>
      <w:pPr>
        <w:pStyle w:val="0"/>
        <w:spacing w:before="200" w:line-rule="auto"/>
        <w:ind w:firstLine="540"/>
        <w:jc w:val="both"/>
      </w:pPr>
      <w:r>
        <w:rPr>
          <w:sz w:val="20"/>
        </w:rPr>
        <w:t xml:space="preserve">уровень 12 - 0,63%</w:t>
      </w:r>
    </w:p>
    <w:p>
      <w:pPr>
        <w:pStyle w:val="0"/>
        <w:spacing w:before="200" w:line-rule="auto"/>
        <w:ind w:firstLine="540"/>
        <w:jc w:val="both"/>
      </w:pPr>
      <w:r>
        <w:rPr>
          <w:sz w:val="20"/>
        </w:rPr>
        <w:t xml:space="preserve">уровень 13 - 6,2%</w:t>
      </w:r>
    </w:p>
    <w:p>
      <w:pPr>
        <w:pStyle w:val="0"/>
        <w:spacing w:before="200" w:line-rule="auto"/>
        <w:ind w:firstLine="540"/>
        <w:jc w:val="both"/>
      </w:pPr>
      <w:r>
        <w:rPr>
          <w:sz w:val="20"/>
        </w:rPr>
        <w:t xml:space="preserve">уровень 14 - 2,11%</w:t>
      </w:r>
    </w:p>
    <w:p>
      <w:pPr>
        <w:pStyle w:val="0"/>
        <w:spacing w:before="200" w:line-rule="auto"/>
        <w:ind w:firstLine="540"/>
        <w:jc w:val="both"/>
      </w:pPr>
      <w:r>
        <w:rPr>
          <w:sz w:val="20"/>
        </w:rPr>
        <w:t xml:space="preserve">уровень 15 - 0,29%</w:t>
      </w:r>
    </w:p>
    <w:p>
      <w:pPr>
        <w:pStyle w:val="0"/>
        <w:spacing w:before="200" w:line-rule="auto"/>
        <w:ind w:firstLine="540"/>
        <w:jc w:val="both"/>
      </w:pPr>
      <w:r>
        <w:rPr>
          <w:sz w:val="20"/>
        </w:rPr>
        <w:t xml:space="preserve">уровень 16 - 0,19%</w:t>
      </w:r>
    </w:p>
    <w:p>
      <w:pPr>
        <w:pStyle w:val="0"/>
        <w:spacing w:before="200" w:line-rule="auto"/>
        <w:ind w:firstLine="540"/>
        <w:jc w:val="both"/>
      </w:pPr>
      <w:r>
        <w:rPr>
          <w:sz w:val="20"/>
        </w:rPr>
        <w:t xml:space="preserve">уровень 17 - 0,09%</w:t>
      </w:r>
    </w:p>
    <w:p>
      <w:pPr>
        <w:pStyle w:val="0"/>
        <w:spacing w:before="200" w:line-rule="auto"/>
        <w:ind w:firstLine="540"/>
        <w:jc w:val="both"/>
      </w:pPr>
      <w:r>
        <w:rPr>
          <w:sz w:val="20"/>
        </w:rPr>
        <w:t xml:space="preserve">уровень 18 - 0,08%</w:t>
      </w:r>
    </w:p>
    <w:p>
      <w:pPr>
        <w:pStyle w:val="0"/>
        <w:spacing w:before="200" w:line-rule="auto"/>
        <w:ind w:firstLine="540"/>
        <w:jc w:val="both"/>
      </w:pPr>
      <w:r>
        <w:rPr>
          <w:sz w:val="20"/>
        </w:rPr>
        <w:t xml:space="preserve">уровень 19 - 0,04%</w:t>
      </w:r>
    </w:p>
    <w:p>
      <w:pPr>
        <w:pStyle w:val="0"/>
        <w:spacing w:before="200" w:line-rule="auto"/>
        <w:ind w:firstLine="540"/>
        <w:jc w:val="both"/>
      </w:pPr>
      <w:r>
        <w:rPr>
          <w:sz w:val="20"/>
        </w:rPr>
        <w:t xml:space="preserve">уровень 20 - 0,02%.</w:t>
      </w:r>
    </w:p>
    <w:bookmarkStart w:id="10948" w:name="P10948"/>
    <w:bookmarkEnd w:id="10948"/>
    <w:p>
      <w:pPr>
        <w:pStyle w:val="0"/>
        <w:spacing w:before="200" w:line-rule="auto"/>
        <w:ind w:firstLine="540"/>
        <w:jc w:val="both"/>
      </w:pPr>
      <w:r>
        <w:rPr>
          <w:sz w:val="20"/>
        </w:rPr>
        <w:t xml:space="preserve">&lt;***&gt;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2023 год и на плановый</w:t>
      </w:r>
    </w:p>
    <w:p>
      <w:pPr>
        <w:pStyle w:val="0"/>
        <w:jc w:val="right"/>
      </w:pPr>
      <w:r>
        <w:rPr>
          <w:sz w:val="20"/>
        </w:rPr>
        <w:t xml:space="preserve">период 2024 и 2025 годов</w:t>
      </w:r>
    </w:p>
    <w:p>
      <w:pPr>
        <w:pStyle w:val="0"/>
        <w:jc w:val="both"/>
      </w:pPr>
      <w:r>
        <w:rPr>
          <w:sz w:val="20"/>
        </w:rPr>
      </w:r>
    </w:p>
    <w:bookmarkStart w:id="10961" w:name="P10961"/>
    <w:bookmarkEnd w:id="10961"/>
    <w:p>
      <w:pPr>
        <w:pStyle w:val="2"/>
        <w:jc w:val="center"/>
      </w:pPr>
      <w:r>
        <w:rPr>
          <w:sz w:val="20"/>
        </w:rPr>
        <w:t xml:space="preserve">ПРИМЕРНЫЙ ПЕРЕЧЕНЬ</w:t>
      </w:r>
    </w:p>
    <w:p>
      <w:pPr>
        <w:pStyle w:val="2"/>
        <w:jc w:val="center"/>
      </w:pPr>
      <w:r>
        <w:rPr>
          <w:sz w:val="20"/>
        </w:rPr>
        <w:t xml:space="preserve">ЗАБОЛЕВАНИЙ, СОСТОЯНИЙ (ГРУПП ЗАБОЛЕВАНИЙ, СОСТОЯНИЙ)</w:t>
      </w:r>
    </w:p>
    <w:p>
      <w:pPr>
        <w:pStyle w:val="2"/>
        <w:jc w:val="center"/>
      </w:pPr>
      <w:r>
        <w:rPr>
          <w:sz w:val="20"/>
        </w:rPr>
        <w:t xml:space="preserve">С ОПТИМАЛЬНОЙ ДЛИТЕЛЬНОСТЬЮ ЛЕЧЕНИЯ ДО 3 ДНЕЙ ВКЛЮЧИТЕЛЬНО</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1331"/>
        <w:gridCol w:w="7710"/>
      </w:tblGrid>
      <w:tr>
        <w:tblPrEx>
          <w:tblBorders>
            <w:insideV w:val="single" w:sz="4"/>
            <w:insideH w:val="single" w:sz="4"/>
          </w:tblBorders>
        </w:tblPrEx>
        <w:tc>
          <w:tcPr>
            <w:tcW w:w="1331" w:type="dxa"/>
            <w:tcBorders>
              <w:top w:val="single" w:sz="4"/>
              <w:left w:val="nil"/>
              <w:bottom w:val="single" w:sz="4"/>
            </w:tcBorders>
          </w:tcPr>
          <w:p>
            <w:pPr>
              <w:pStyle w:val="0"/>
              <w:jc w:val="center"/>
            </w:pPr>
            <w:r>
              <w:rPr>
                <w:sz w:val="20"/>
              </w:rPr>
              <w:t xml:space="preserve">Код КСГ</w:t>
            </w:r>
          </w:p>
        </w:tc>
        <w:tc>
          <w:tcPr>
            <w:tcW w:w="7710" w:type="dxa"/>
            <w:tcBorders>
              <w:top w:val="single" w:sz="4"/>
              <w:bottom w:val="single" w:sz="4"/>
              <w:right w:val="nil"/>
            </w:tcBorders>
          </w:tcPr>
          <w:p>
            <w:pPr>
              <w:pStyle w:val="0"/>
              <w:jc w:val="center"/>
            </w:pPr>
            <w:r>
              <w:rPr>
                <w:sz w:val="20"/>
              </w:rPr>
              <w:t xml:space="preserve">Наименование</w:t>
            </w:r>
          </w:p>
        </w:tc>
      </w:tr>
      <w:tr>
        <w:tc>
          <w:tcPr>
            <w:gridSpan w:val="2"/>
            <w:tcW w:w="9041" w:type="dxa"/>
            <w:tcBorders>
              <w:top w:val="single" w:sz="4"/>
              <w:left w:val="nil"/>
              <w:bottom w:val="nil"/>
              <w:right w:val="nil"/>
            </w:tcBorders>
          </w:tcPr>
          <w:p>
            <w:pPr>
              <w:pStyle w:val="0"/>
              <w:outlineLvl w:val="2"/>
              <w:jc w:val="center"/>
            </w:pPr>
            <w:r>
              <w:rPr>
                <w:sz w:val="20"/>
              </w:rPr>
              <w:t xml:space="preserve">В стационарных условиях</w:t>
            </w:r>
          </w:p>
        </w:tc>
      </w:tr>
      <w:tr>
        <w:tc>
          <w:tcPr>
            <w:tcW w:w="1331" w:type="dxa"/>
            <w:tcBorders>
              <w:top w:val="nil"/>
              <w:left w:val="nil"/>
              <w:bottom w:val="nil"/>
              <w:right w:val="nil"/>
            </w:tcBorders>
          </w:tcPr>
          <w:p>
            <w:pPr>
              <w:pStyle w:val="0"/>
              <w:jc w:val="center"/>
            </w:pPr>
            <w:r>
              <w:rPr>
                <w:sz w:val="20"/>
              </w:rPr>
              <w:t xml:space="preserve">st02.001</w:t>
            </w:r>
          </w:p>
        </w:tc>
        <w:tc>
          <w:tcPr>
            <w:tcW w:w="7710" w:type="dxa"/>
            <w:tcBorders>
              <w:top w:val="nil"/>
              <w:left w:val="nil"/>
              <w:bottom w:val="nil"/>
              <w:right w:val="nil"/>
            </w:tcBorders>
          </w:tcPr>
          <w:p>
            <w:pPr>
              <w:pStyle w:val="0"/>
            </w:pPr>
            <w:r>
              <w:rPr>
                <w:sz w:val="20"/>
              </w:rPr>
              <w:t xml:space="preserve">Осложнения, связанные с беременностью</w:t>
            </w:r>
          </w:p>
        </w:tc>
      </w:tr>
      <w:tr>
        <w:tc>
          <w:tcPr>
            <w:tcW w:w="1331" w:type="dxa"/>
            <w:tcBorders>
              <w:top w:val="nil"/>
              <w:left w:val="nil"/>
              <w:bottom w:val="nil"/>
              <w:right w:val="nil"/>
            </w:tcBorders>
          </w:tcPr>
          <w:p>
            <w:pPr>
              <w:pStyle w:val="0"/>
              <w:jc w:val="center"/>
            </w:pPr>
            <w:r>
              <w:rPr>
                <w:sz w:val="20"/>
              </w:rPr>
              <w:t xml:space="preserve">st02.002</w:t>
            </w:r>
          </w:p>
        </w:tc>
        <w:tc>
          <w:tcPr>
            <w:tcW w:w="7710" w:type="dxa"/>
            <w:tcBorders>
              <w:top w:val="nil"/>
              <w:left w:val="nil"/>
              <w:bottom w:val="nil"/>
              <w:right w:val="nil"/>
            </w:tcBorders>
          </w:tcPr>
          <w:p>
            <w:pPr>
              <w:pStyle w:val="0"/>
            </w:pPr>
            <w:r>
              <w:rPr>
                <w:sz w:val="20"/>
              </w:rPr>
              <w:t xml:space="preserve">Беременность, закончившаяся абортивным исходом</w:t>
            </w:r>
          </w:p>
        </w:tc>
      </w:tr>
      <w:tr>
        <w:tc>
          <w:tcPr>
            <w:tcW w:w="1331" w:type="dxa"/>
            <w:tcBorders>
              <w:top w:val="nil"/>
              <w:left w:val="nil"/>
              <w:bottom w:val="nil"/>
              <w:right w:val="nil"/>
            </w:tcBorders>
          </w:tcPr>
          <w:p>
            <w:pPr>
              <w:pStyle w:val="0"/>
              <w:jc w:val="center"/>
            </w:pPr>
            <w:r>
              <w:rPr>
                <w:sz w:val="20"/>
              </w:rPr>
              <w:t xml:space="preserve">st02.003</w:t>
            </w:r>
          </w:p>
        </w:tc>
        <w:tc>
          <w:tcPr>
            <w:tcW w:w="7710" w:type="dxa"/>
            <w:tcBorders>
              <w:top w:val="nil"/>
              <w:left w:val="nil"/>
              <w:bottom w:val="nil"/>
              <w:right w:val="nil"/>
            </w:tcBorders>
          </w:tcPr>
          <w:p>
            <w:pPr>
              <w:pStyle w:val="0"/>
            </w:pPr>
            <w:r>
              <w:rPr>
                <w:sz w:val="20"/>
              </w:rPr>
              <w:t xml:space="preserve">Родоразрешение</w:t>
            </w:r>
          </w:p>
        </w:tc>
      </w:tr>
      <w:tr>
        <w:tc>
          <w:tcPr>
            <w:tcW w:w="1331" w:type="dxa"/>
            <w:tcBorders>
              <w:top w:val="nil"/>
              <w:left w:val="nil"/>
              <w:bottom w:val="nil"/>
              <w:right w:val="nil"/>
            </w:tcBorders>
          </w:tcPr>
          <w:p>
            <w:pPr>
              <w:pStyle w:val="0"/>
              <w:jc w:val="center"/>
            </w:pPr>
            <w:r>
              <w:rPr>
                <w:sz w:val="20"/>
              </w:rPr>
              <w:t xml:space="preserve">st02.004</w:t>
            </w:r>
          </w:p>
        </w:tc>
        <w:tc>
          <w:tcPr>
            <w:tcW w:w="7710" w:type="dxa"/>
            <w:tcBorders>
              <w:top w:val="nil"/>
              <w:left w:val="nil"/>
              <w:bottom w:val="nil"/>
              <w:right w:val="nil"/>
            </w:tcBorders>
          </w:tcPr>
          <w:p>
            <w:pPr>
              <w:pStyle w:val="0"/>
            </w:pPr>
            <w:r>
              <w:rPr>
                <w:sz w:val="20"/>
              </w:rPr>
              <w:t xml:space="preserve">Кесарево сечение</w:t>
            </w:r>
          </w:p>
        </w:tc>
      </w:tr>
      <w:tr>
        <w:tc>
          <w:tcPr>
            <w:tcW w:w="1331" w:type="dxa"/>
            <w:tcBorders>
              <w:top w:val="nil"/>
              <w:left w:val="nil"/>
              <w:bottom w:val="nil"/>
              <w:right w:val="nil"/>
            </w:tcBorders>
          </w:tcPr>
          <w:p>
            <w:pPr>
              <w:pStyle w:val="0"/>
              <w:jc w:val="center"/>
            </w:pPr>
            <w:r>
              <w:rPr>
                <w:sz w:val="20"/>
              </w:rPr>
              <w:t xml:space="preserve">st02.010</w:t>
            </w:r>
          </w:p>
        </w:tc>
        <w:tc>
          <w:tcPr>
            <w:tcW w:w="7710" w:type="dxa"/>
            <w:tcBorders>
              <w:top w:val="nil"/>
              <w:left w:val="nil"/>
              <w:bottom w:val="nil"/>
              <w:right w:val="nil"/>
            </w:tcBorders>
          </w:tcPr>
          <w:p>
            <w:pPr>
              <w:pStyle w:val="0"/>
            </w:pPr>
            <w:r>
              <w:rPr>
                <w:sz w:val="20"/>
              </w:rPr>
              <w:t xml:space="preserve">Операции на женских половых органах (уровень 1)</w:t>
            </w:r>
          </w:p>
        </w:tc>
      </w:tr>
      <w:tr>
        <w:tc>
          <w:tcPr>
            <w:tcW w:w="1331" w:type="dxa"/>
            <w:tcBorders>
              <w:top w:val="nil"/>
              <w:left w:val="nil"/>
              <w:bottom w:val="nil"/>
              <w:right w:val="nil"/>
            </w:tcBorders>
          </w:tcPr>
          <w:p>
            <w:pPr>
              <w:pStyle w:val="0"/>
              <w:jc w:val="center"/>
            </w:pPr>
            <w:r>
              <w:rPr>
                <w:sz w:val="20"/>
              </w:rPr>
              <w:t xml:space="preserve">st02.011</w:t>
            </w:r>
          </w:p>
        </w:tc>
        <w:tc>
          <w:tcPr>
            <w:tcW w:w="7710" w:type="dxa"/>
            <w:tcBorders>
              <w:top w:val="nil"/>
              <w:left w:val="nil"/>
              <w:bottom w:val="nil"/>
              <w:right w:val="nil"/>
            </w:tcBorders>
          </w:tcPr>
          <w:p>
            <w:pPr>
              <w:pStyle w:val="0"/>
            </w:pPr>
            <w:r>
              <w:rPr>
                <w:sz w:val="20"/>
              </w:rPr>
              <w:t xml:space="preserve">Операции на женских половых органах (уровень 2)</w:t>
            </w:r>
          </w:p>
        </w:tc>
      </w:tr>
      <w:tr>
        <w:tc>
          <w:tcPr>
            <w:tcW w:w="1331" w:type="dxa"/>
            <w:tcBorders>
              <w:top w:val="nil"/>
              <w:left w:val="nil"/>
              <w:bottom w:val="nil"/>
              <w:right w:val="nil"/>
            </w:tcBorders>
          </w:tcPr>
          <w:p>
            <w:pPr>
              <w:pStyle w:val="0"/>
              <w:jc w:val="center"/>
            </w:pPr>
            <w:r>
              <w:rPr>
                <w:sz w:val="20"/>
              </w:rPr>
              <w:t xml:space="preserve">st03.002</w:t>
            </w:r>
          </w:p>
        </w:tc>
        <w:tc>
          <w:tcPr>
            <w:tcW w:w="7710" w:type="dxa"/>
            <w:tcBorders>
              <w:top w:val="nil"/>
              <w:left w:val="nil"/>
              <w:bottom w:val="nil"/>
              <w:right w:val="nil"/>
            </w:tcBorders>
          </w:tcPr>
          <w:p>
            <w:pPr>
              <w:pStyle w:val="0"/>
            </w:pPr>
            <w:r>
              <w:rPr>
                <w:sz w:val="20"/>
              </w:rPr>
              <w:t xml:space="preserve">Ангионевротический отек, анафилактический шок</w:t>
            </w:r>
          </w:p>
        </w:tc>
      </w:tr>
      <w:tr>
        <w:tc>
          <w:tcPr>
            <w:tcW w:w="1331" w:type="dxa"/>
            <w:tcBorders>
              <w:top w:val="nil"/>
              <w:left w:val="nil"/>
              <w:bottom w:val="nil"/>
              <w:right w:val="nil"/>
            </w:tcBorders>
          </w:tcPr>
          <w:p>
            <w:pPr>
              <w:pStyle w:val="0"/>
              <w:jc w:val="center"/>
            </w:pPr>
            <w:r>
              <w:rPr>
                <w:sz w:val="20"/>
              </w:rPr>
              <w:t xml:space="preserve">st05.008</w:t>
            </w:r>
          </w:p>
        </w:tc>
        <w:tc>
          <w:tcPr>
            <w:tcW w:w="7710" w:type="dxa"/>
            <w:tcBorders>
              <w:top w:val="nil"/>
              <w:left w:val="nil"/>
              <w:bottom w:val="nil"/>
              <w:right w:val="nil"/>
            </w:tcBorders>
          </w:tcPr>
          <w:p>
            <w:pPr>
              <w:pStyle w:val="0"/>
            </w:pPr>
            <w:r>
              <w:rPr>
                <w:sz w:val="20"/>
              </w:rPr>
              <w:t xml:space="preserve">Лекарственная терапия при доброкачественных заболеваниях крови и пузырном заносе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st08.001</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других локализаций (кроме лимфоидной и кроветворной тканей), дети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st08.002</w:t>
            </w:r>
          </w:p>
        </w:tc>
        <w:tc>
          <w:tcPr>
            <w:tcW w:w="7710" w:type="dxa"/>
            <w:tcBorders>
              <w:top w:val="nil"/>
              <w:left w:val="nil"/>
              <w:bottom w:val="nil"/>
              <w:right w:val="nil"/>
            </w:tcBorders>
          </w:tcPr>
          <w:p>
            <w:pPr>
              <w:pStyle w:val="0"/>
            </w:pPr>
            <w:r>
              <w:rPr>
                <w:sz w:val="20"/>
              </w:rPr>
              <w:t xml:space="preserve">Лекарственная терапия при остром лейкозе, дети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st08.003</w:t>
            </w:r>
          </w:p>
        </w:tc>
        <w:tc>
          <w:tcPr>
            <w:tcW w:w="7710" w:type="dxa"/>
            <w:tcBorders>
              <w:top w:val="nil"/>
              <w:left w:val="nil"/>
              <w:bottom w:val="nil"/>
              <w:right w:val="nil"/>
            </w:tcBorders>
          </w:tcPr>
          <w:p>
            <w:pPr>
              <w:pStyle w:val="0"/>
            </w:pPr>
            <w:r>
              <w:rPr>
                <w:sz w:val="20"/>
              </w:rPr>
              <w:t xml:space="preserve">Лекарственная терапия при других злокачественных новообразованиях лимфоидной и кроветворной тканей, дети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st12.010</w:t>
            </w:r>
          </w:p>
        </w:tc>
        <w:tc>
          <w:tcPr>
            <w:tcW w:w="7710" w:type="dxa"/>
            <w:tcBorders>
              <w:top w:val="nil"/>
              <w:left w:val="nil"/>
              <w:bottom w:val="nil"/>
              <w:right w:val="nil"/>
            </w:tcBorders>
          </w:tcPr>
          <w:p>
            <w:pPr>
              <w:pStyle w:val="0"/>
            </w:pPr>
            <w:r>
              <w:rPr>
                <w:sz w:val="20"/>
              </w:rPr>
              <w:t xml:space="preserve">Респираторные инфекции верхних дыхательных путей с осложнениями, взрослые</w:t>
            </w:r>
          </w:p>
        </w:tc>
      </w:tr>
      <w:tr>
        <w:tc>
          <w:tcPr>
            <w:tcW w:w="1331" w:type="dxa"/>
            <w:tcBorders>
              <w:top w:val="nil"/>
              <w:left w:val="nil"/>
              <w:bottom w:val="nil"/>
              <w:right w:val="nil"/>
            </w:tcBorders>
          </w:tcPr>
          <w:p>
            <w:pPr>
              <w:pStyle w:val="0"/>
              <w:jc w:val="center"/>
            </w:pPr>
            <w:r>
              <w:rPr>
                <w:sz w:val="20"/>
              </w:rPr>
              <w:t xml:space="preserve">st12.011</w:t>
            </w:r>
          </w:p>
        </w:tc>
        <w:tc>
          <w:tcPr>
            <w:tcW w:w="7710" w:type="dxa"/>
            <w:tcBorders>
              <w:top w:val="nil"/>
              <w:left w:val="nil"/>
              <w:bottom w:val="nil"/>
              <w:right w:val="nil"/>
            </w:tcBorders>
          </w:tcPr>
          <w:p>
            <w:pPr>
              <w:pStyle w:val="0"/>
            </w:pPr>
            <w:r>
              <w:rPr>
                <w:sz w:val="20"/>
              </w:rPr>
              <w:t xml:space="preserve">Респираторные инфекции верхних дыхательных путей, дети</w:t>
            </w:r>
          </w:p>
        </w:tc>
      </w:tr>
      <w:tr>
        <w:tc>
          <w:tcPr>
            <w:tcW w:w="1331" w:type="dxa"/>
            <w:tcBorders>
              <w:top w:val="nil"/>
              <w:left w:val="nil"/>
              <w:bottom w:val="nil"/>
              <w:right w:val="nil"/>
            </w:tcBorders>
          </w:tcPr>
          <w:p>
            <w:pPr>
              <w:pStyle w:val="0"/>
              <w:jc w:val="center"/>
            </w:pPr>
            <w:r>
              <w:rPr>
                <w:sz w:val="20"/>
              </w:rPr>
              <w:t xml:space="preserve">st14.002</w:t>
            </w:r>
          </w:p>
        </w:tc>
        <w:tc>
          <w:tcPr>
            <w:tcW w:w="7710" w:type="dxa"/>
            <w:tcBorders>
              <w:top w:val="nil"/>
              <w:left w:val="nil"/>
              <w:bottom w:val="nil"/>
              <w:right w:val="nil"/>
            </w:tcBorders>
          </w:tcPr>
          <w:p>
            <w:pPr>
              <w:pStyle w:val="0"/>
            </w:pPr>
            <w:r>
              <w:rPr>
                <w:sz w:val="20"/>
              </w:rPr>
              <w:t xml:space="preserve">Операции на кишечнике и анальной области (уровень 2)</w:t>
            </w:r>
          </w:p>
        </w:tc>
      </w:tr>
      <w:tr>
        <w:tc>
          <w:tcPr>
            <w:tcW w:w="1331" w:type="dxa"/>
            <w:tcBorders>
              <w:top w:val="nil"/>
              <w:left w:val="nil"/>
              <w:bottom w:val="nil"/>
              <w:right w:val="nil"/>
            </w:tcBorders>
          </w:tcPr>
          <w:p>
            <w:pPr>
              <w:pStyle w:val="0"/>
              <w:jc w:val="center"/>
            </w:pPr>
            <w:r>
              <w:rPr>
                <w:sz w:val="20"/>
              </w:rPr>
              <w:t xml:space="preserve">st15.008</w:t>
            </w:r>
          </w:p>
        </w:tc>
        <w:tc>
          <w:tcPr>
            <w:tcW w:w="7710"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1)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st15.009</w:t>
            </w:r>
          </w:p>
        </w:tc>
        <w:tc>
          <w:tcPr>
            <w:tcW w:w="7710"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2)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st16.005</w:t>
            </w:r>
          </w:p>
        </w:tc>
        <w:tc>
          <w:tcPr>
            <w:tcW w:w="7710" w:type="dxa"/>
            <w:tcBorders>
              <w:top w:val="nil"/>
              <w:left w:val="nil"/>
              <w:bottom w:val="nil"/>
              <w:right w:val="nil"/>
            </w:tcBorders>
          </w:tcPr>
          <w:p>
            <w:pPr>
              <w:pStyle w:val="0"/>
            </w:pPr>
            <w:r>
              <w:rPr>
                <w:sz w:val="20"/>
              </w:rPr>
              <w:t xml:space="preserve">Сотрясение головного мозга</w:t>
            </w:r>
          </w:p>
        </w:tc>
      </w:tr>
      <w:tr>
        <w:tc>
          <w:tcPr>
            <w:tcW w:w="1331" w:type="dxa"/>
            <w:tcBorders>
              <w:top w:val="nil"/>
              <w:left w:val="nil"/>
              <w:bottom w:val="nil"/>
              <w:right w:val="nil"/>
            </w:tcBorders>
          </w:tcPr>
          <w:p>
            <w:pPr>
              <w:pStyle w:val="0"/>
              <w:jc w:val="center"/>
            </w:pPr>
            <w:r>
              <w:rPr>
                <w:sz w:val="20"/>
              </w:rPr>
              <w:t xml:space="preserve">st19.007</w:t>
            </w:r>
          </w:p>
        </w:tc>
        <w:tc>
          <w:tcPr>
            <w:tcW w:w="7710" w:type="dxa"/>
            <w:tcBorders>
              <w:top w:val="nil"/>
              <w:left w:val="nil"/>
              <w:bottom w:val="nil"/>
              <w:right w:val="nil"/>
            </w:tcBorders>
          </w:tcPr>
          <w:p>
            <w:pPr>
              <w:pStyle w:val="0"/>
            </w:pPr>
            <w:r>
              <w:rPr>
                <w:sz w:val="20"/>
              </w:rPr>
              <w:t xml:space="preserve">Операции при злокачественных новообразованиях почки и мочевыделительной системы (уровень 2)</w:t>
            </w:r>
          </w:p>
        </w:tc>
      </w:tr>
      <w:tr>
        <w:tc>
          <w:tcPr>
            <w:tcW w:w="1331" w:type="dxa"/>
            <w:tcBorders>
              <w:top w:val="nil"/>
              <w:left w:val="nil"/>
              <w:bottom w:val="nil"/>
              <w:right w:val="nil"/>
            </w:tcBorders>
          </w:tcPr>
          <w:p>
            <w:pPr>
              <w:pStyle w:val="0"/>
              <w:jc w:val="center"/>
            </w:pPr>
            <w:r>
              <w:rPr>
                <w:sz w:val="20"/>
              </w:rPr>
              <w:t xml:space="preserve">st19.038</w:t>
            </w:r>
          </w:p>
        </w:tc>
        <w:tc>
          <w:tcPr>
            <w:tcW w:w="7710" w:type="dxa"/>
            <w:tcBorders>
              <w:top w:val="nil"/>
              <w:left w:val="nil"/>
              <w:bottom w:val="nil"/>
              <w:right w:val="nil"/>
            </w:tcBorders>
          </w:tcPr>
          <w:p>
            <w:pPr>
              <w:pStyle w:val="0"/>
            </w:pPr>
            <w:r>
              <w:rPr>
                <w:sz w:val="20"/>
              </w:rPr>
              <w:t xml:space="preserve">Установка, замена порт-системы (катетера) для лекарственной терапии злокачественных новообразований</w:t>
            </w:r>
          </w:p>
        </w:tc>
      </w:tr>
      <w:tr>
        <w:tc>
          <w:tcPr>
            <w:tcW w:w="1331" w:type="dxa"/>
            <w:tcBorders>
              <w:top w:val="nil"/>
              <w:left w:val="nil"/>
              <w:bottom w:val="nil"/>
              <w:right w:val="nil"/>
            </w:tcBorders>
          </w:tcPr>
          <w:p>
            <w:pPr>
              <w:pStyle w:val="0"/>
              <w:jc w:val="center"/>
            </w:pPr>
            <w:r>
              <w:rPr>
                <w:sz w:val="20"/>
              </w:rPr>
              <w:t xml:space="preserve">st19.125</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st19.126</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st19.127</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3)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st19.128</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4)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st19.129</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5)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st19.130</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6)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st19.131</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7)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st19.132</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8)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st19.133</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9)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st19.134</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10)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st19.135</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11)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st19.136</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12)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st19.137</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13)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st19.138</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14)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st19.139</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15)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st19.140</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16)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st19.141</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17)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st19.142</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18)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st19.143</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19)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st19.082</w:t>
            </w:r>
          </w:p>
        </w:tc>
        <w:tc>
          <w:tcPr>
            <w:tcW w:w="7710" w:type="dxa"/>
            <w:tcBorders>
              <w:top w:val="nil"/>
              <w:left w:val="nil"/>
              <w:bottom w:val="nil"/>
              <w:right w:val="nil"/>
            </w:tcBorders>
          </w:tcPr>
          <w:p>
            <w:pPr>
              <w:pStyle w:val="0"/>
            </w:pPr>
            <w:r>
              <w:rPr>
                <w:sz w:val="20"/>
              </w:rPr>
              <w:t xml:space="preserve">Лучевая терапия (уровень 8)</w:t>
            </w:r>
          </w:p>
        </w:tc>
      </w:tr>
      <w:tr>
        <w:tc>
          <w:tcPr>
            <w:tcW w:w="1331" w:type="dxa"/>
            <w:tcBorders>
              <w:top w:val="nil"/>
              <w:left w:val="nil"/>
              <w:bottom w:val="nil"/>
              <w:right w:val="nil"/>
            </w:tcBorders>
          </w:tcPr>
          <w:p>
            <w:pPr>
              <w:pStyle w:val="0"/>
              <w:jc w:val="center"/>
            </w:pPr>
            <w:r>
              <w:rPr>
                <w:sz w:val="20"/>
              </w:rPr>
              <w:t xml:space="preserve">st19.090</w:t>
            </w:r>
          </w:p>
        </w:tc>
        <w:tc>
          <w:tcPr>
            <w:tcW w:w="7710"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1)</w:t>
            </w:r>
          </w:p>
        </w:tc>
      </w:tr>
      <w:tr>
        <w:tc>
          <w:tcPr>
            <w:tcW w:w="1331" w:type="dxa"/>
            <w:tcBorders>
              <w:top w:val="nil"/>
              <w:left w:val="nil"/>
              <w:bottom w:val="nil"/>
              <w:right w:val="nil"/>
            </w:tcBorders>
          </w:tcPr>
          <w:p>
            <w:pPr>
              <w:pStyle w:val="0"/>
              <w:jc w:val="center"/>
            </w:pPr>
            <w:r>
              <w:rPr>
                <w:sz w:val="20"/>
              </w:rPr>
              <w:t xml:space="preserve">st19.094</w:t>
            </w:r>
          </w:p>
        </w:tc>
        <w:tc>
          <w:tcPr>
            <w:tcW w:w="7710"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1)</w:t>
            </w:r>
          </w:p>
        </w:tc>
      </w:tr>
      <w:tr>
        <w:tc>
          <w:tcPr>
            <w:tcW w:w="1331" w:type="dxa"/>
            <w:tcBorders>
              <w:top w:val="nil"/>
              <w:left w:val="nil"/>
              <w:bottom w:val="nil"/>
              <w:right w:val="nil"/>
            </w:tcBorders>
          </w:tcPr>
          <w:p>
            <w:pPr>
              <w:pStyle w:val="0"/>
              <w:jc w:val="center"/>
            </w:pPr>
            <w:r>
              <w:rPr>
                <w:sz w:val="20"/>
              </w:rPr>
              <w:t xml:space="preserve">st19.097</w:t>
            </w:r>
          </w:p>
        </w:tc>
        <w:tc>
          <w:tcPr>
            <w:tcW w:w="7710"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1)</w:t>
            </w:r>
          </w:p>
        </w:tc>
      </w:tr>
      <w:tr>
        <w:tc>
          <w:tcPr>
            <w:tcW w:w="1331" w:type="dxa"/>
            <w:tcBorders>
              <w:top w:val="nil"/>
              <w:left w:val="nil"/>
              <w:bottom w:val="nil"/>
              <w:right w:val="nil"/>
            </w:tcBorders>
          </w:tcPr>
          <w:p>
            <w:pPr>
              <w:pStyle w:val="0"/>
              <w:jc w:val="center"/>
            </w:pPr>
            <w:r>
              <w:rPr>
                <w:sz w:val="20"/>
              </w:rPr>
              <w:t xml:space="preserve">st19.100</w:t>
            </w:r>
          </w:p>
        </w:tc>
        <w:tc>
          <w:tcPr>
            <w:tcW w:w="7710"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4)</w:t>
            </w:r>
          </w:p>
        </w:tc>
      </w:tr>
      <w:tr>
        <w:tc>
          <w:tcPr>
            <w:tcW w:w="1331" w:type="dxa"/>
            <w:tcBorders>
              <w:top w:val="nil"/>
              <w:left w:val="nil"/>
              <w:bottom w:val="nil"/>
              <w:right w:val="nil"/>
            </w:tcBorders>
          </w:tcPr>
          <w:p>
            <w:pPr>
              <w:pStyle w:val="0"/>
              <w:jc w:val="center"/>
            </w:pPr>
            <w:r>
              <w:rPr>
                <w:sz w:val="20"/>
              </w:rPr>
              <w:t xml:space="preserve">st20.005</w:t>
            </w:r>
          </w:p>
        </w:tc>
        <w:tc>
          <w:tcPr>
            <w:tcW w:w="7710"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1)</w:t>
            </w:r>
          </w:p>
        </w:tc>
      </w:tr>
      <w:tr>
        <w:tc>
          <w:tcPr>
            <w:tcW w:w="1331" w:type="dxa"/>
            <w:tcBorders>
              <w:top w:val="nil"/>
              <w:left w:val="nil"/>
              <w:bottom w:val="nil"/>
              <w:right w:val="nil"/>
            </w:tcBorders>
          </w:tcPr>
          <w:p>
            <w:pPr>
              <w:pStyle w:val="0"/>
              <w:jc w:val="center"/>
            </w:pPr>
            <w:r>
              <w:rPr>
                <w:sz w:val="20"/>
              </w:rPr>
              <w:t xml:space="preserve">st20.006</w:t>
            </w:r>
          </w:p>
        </w:tc>
        <w:tc>
          <w:tcPr>
            <w:tcW w:w="7710"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2)</w:t>
            </w:r>
          </w:p>
        </w:tc>
      </w:tr>
      <w:tr>
        <w:tc>
          <w:tcPr>
            <w:tcW w:w="1331" w:type="dxa"/>
            <w:tcBorders>
              <w:top w:val="nil"/>
              <w:left w:val="nil"/>
              <w:bottom w:val="nil"/>
              <w:right w:val="nil"/>
            </w:tcBorders>
          </w:tcPr>
          <w:p>
            <w:pPr>
              <w:pStyle w:val="0"/>
              <w:jc w:val="center"/>
            </w:pPr>
            <w:r>
              <w:rPr>
                <w:sz w:val="20"/>
              </w:rPr>
              <w:t xml:space="preserve">st20.010</w:t>
            </w:r>
          </w:p>
        </w:tc>
        <w:tc>
          <w:tcPr>
            <w:tcW w:w="7710" w:type="dxa"/>
            <w:tcBorders>
              <w:top w:val="nil"/>
              <w:left w:val="nil"/>
              <w:bottom w:val="nil"/>
              <w:right w:val="nil"/>
            </w:tcBorders>
          </w:tcPr>
          <w:p>
            <w:pPr>
              <w:pStyle w:val="0"/>
            </w:pPr>
            <w:r>
              <w:rPr>
                <w:sz w:val="20"/>
              </w:rPr>
              <w:t xml:space="preserve">Замена речевого процессора</w:t>
            </w:r>
          </w:p>
        </w:tc>
      </w:tr>
      <w:tr>
        <w:tc>
          <w:tcPr>
            <w:tcW w:w="1331" w:type="dxa"/>
            <w:tcBorders>
              <w:top w:val="nil"/>
              <w:left w:val="nil"/>
              <w:bottom w:val="nil"/>
              <w:right w:val="nil"/>
            </w:tcBorders>
          </w:tcPr>
          <w:p>
            <w:pPr>
              <w:pStyle w:val="0"/>
              <w:jc w:val="center"/>
            </w:pPr>
            <w:r>
              <w:rPr>
                <w:sz w:val="20"/>
              </w:rPr>
              <w:t xml:space="preserve">st21.001</w:t>
            </w:r>
          </w:p>
        </w:tc>
        <w:tc>
          <w:tcPr>
            <w:tcW w:w="7710" w:type="dxa"/>
            <w:tcBorders>
              <w:top w:val="nil"/>
              <w:left w:val="nil"/>
              <w:bottom w:val="nil"/>
              <w:right w:val="nil"/>
            </w:tcBorders>
          </w:tcPr>
          <w:p>
            <w:pPr>
              <w:pStyle w:val="0"/>
            </w:pPr>
            <w:r>
              <w:rPr>
                <w:sz w:val="20"/>
              </w:rPr>
              <w:t xml:space="preserve">Операции на органе зрения (уровень 1)</w:t>
            </w:r>
          </w:p>
        </w:tc>
      </w:tr>
      <w:tr>
        <w:tc>
          <w:tcPr>
            <w:tcW w:w="1331" w:type="dxa"/>
            <w:tcBorders>
              <w:top w:val="nil"/>
              <w:left w:val="nil"/>
              <w:bottom w:val="nil"/>
              <w:right w:val="nil"/>
            </w:tcBorders>
          </w:tcPr>
          <w:p>
            <w:pPr>
              <w:pStyle w:val="0"/>
              <w:jc w:val="center"/>
            </w:pPr>
            <w:r>
              <w:rPr>
                <w:sz w:val="20"/>
              </w:rPr>
              <w:t xml:space="preserve">st21.002</w:t>
            </w:r>
          </w:p>
        </w:tc>
        <w:tc>
          <w:tcPr>
            <w:tcW w:w="7710" w:type="dxa"/>
            <w:tcBorders>
              <w:top w:val="nil"/>
              <w:left w:val="nil"/>
              <w:bottom w:val="nil"/>
              <w:right w:val="nil"/>
            </w:tcBorders>
          </w:tcPr>
          <w:p>
            <w:pPr>
              <w:pStyle w:val="0"/>
            </w:pPr>
            <w:r>
              <w:rPr>
                <w:sz w:val="20"/>
              </w:rPr>
              <w:t xml:space="preserve">Операции на органе зрения (уровень 2)</w:t>
            </w:r>
          </w:p>
        </w:tc>
      </w:tr>
      <w:tr>
        <w:tc>
          <w:tcPr>
            <w:tcW w:w="1331" w:type="dxa"/>
            <w:tcBorders>
              <w:top w:val="nil"/>
              <w:left w:val="nil"/>
              <w:bottom w:val="nil"/>
              <w:right w:val="nil"/>
            </w:tcBorders>
          </w:tcPr>
          <w:p>
            <w:pPr>
              <w:pStyle w:val="0"/>
              <w:jc w:val="center"/>
            </w:pPr>
            <w:r>
              <w:rPr>
                <w:sz w:val="20"/>
              </w:rPr>
              <w:t xml:space="preserve">st21.003</w:t>
            </w:r>
          </w:p>
        </w:tc>
        <w:tc>
          <w:tcPr>
            <w:tcW w:w="7710" w:type="dxa"/>
            <w:tcBorders>
              <w:top w:val="nil"/>
              <w:left w:val="nil"/>
              <w:bottom w:val="nil"/>
              <w:right w:val="nil"/>
            </w:tcBorders>
          </w:tcPr>
          <w:p>
            <w:pPr>
              <w:pStyle w:val="0"/>
            </w:pPr>
            <w:r>
              <w:rPr>
                <w:sz w:val="20"/>
              </w:rPr>
              <w:t xml:space="preserve">Операции на органе зрения (уровень 3)</w:t>
            </w:r>
          </w:p>
        </w:tc>
      </w:tr>
      <w:tr>
        <w:tc>
          <w:tcPr>
            <w:tcW w:w="1331" w:type="dxa"/>
            <w:tcBorders>
              <w:top w:val="nil"/>
              <w:left w:val="nil"/>
              <w:bottom w:val="nil"/>
              <w:right w:val="nil"/>
            </w:tcBorders>
          </w:tcPr>
          <w:p>
            <w:pPr>
              <w:pStyle w:val="0"/>
              <w:jc w:val="center"/>
            </w:pPr>
            <w:r>
              <w:rPr>
                <w:sz w:val="20"/>
              </w:rPr>
              <w:t xml:space="preserve">st21.004</w:t>
            </w:r>
          </w:p>
        </w:tc>
        <w:tc>
          <w:tcPr>
            <w:tcW w:w="7710" w:type="dxa"/>
            <w:tcBorders>
              <w:top w:val="nil"/>
              <w:left w:val="nil"/>
              <w:bottom w:val="nil"/>
              <w:right w:val="nil"/>
            </w:tcBorders>
          </w:tcPr>
          <w:p>
            <w:pPr>
              <w:pStyle w:val="0"/>
            </w:pPr>
            <w:r>
              <w:rPr>
                <w:sz w:val="20"/>
              </w:rPr>
              <w:t xml:space="preserve">Операции на органе зрения (уровень 4)</w:t>
            </w:r>
          </w:p>
        </w:tc>
      </w:tr>
      <w:tr>
        <w:tc>
          <w:tcPr>
            <w:tcW w:w="1331" w:type="dxa"/>
            <w:tcBorders>
              <w:top w:val="nil"/>
              <w:left w:val="nil"/>
              <w:bottom w:val="nil"/>
              <w:right w:val="nil"/>
            </w:tcBorders>
          </w:tcPr>
          <w:p>
            <w:pPr>
              <w:pStyle w:val="0"/>
              <w:jc w:val="center"/>
            </w:pPr>
            <w:r>
              <w:rPr>
                <w:sz w:val="20"/>
              </w:rPr>
              <w:t xml:space="preserve">st21.005</w:t>
            </w:r>
          </w:p>
        </w:tc>
        <w:tc>
          <w:tcPr>
            <w:tcW w:w="7710" w:type="dxa"/>
            <w:tcBorders>
              <w:top w:val="nil"/>
              <w:left w:val="nil"/>
              <w:bottom w:val="nil"/>
              <w:right w:val="nil"/>
            </w:tcBorders>
          </w:tcPr>
          <w:p>
            <w:pPr>
              <w:pStyle w:val="0"/>
            </w:pPr>
            <w:r>
              <w:rPr>
                <w:sz w:val="20"/>
              </w:rPr>
              <w:t xml:space="preserve">Операции на органе зрения (уровень 5)</w:t>
            </w:r>
          </w:p>
        </w:tc>
      </w:tr>
      <w:tr>
        <w:tc>
          <w:tcPr>
            <w:tcW w:w="1331" w:type="dxa"/>
            <w:tcBorders>
              <w:top w:val="nil"/>
              <w:left w:val="nil"/>
              <w:bottom w:val="nil"/>
              <w:right w:val="nil"/>
            </w:tcBorders>
          </w:tcPr>
          <w:p>
            <w:pPr>
              <w:pStyle w:val="0"/>
              <w:jc w:val="center"/>
            </w:pPr>
            <w:r>
              <w:rPr>
                <w:sz w:val="20"/>
              </w:rPr>
              <w:t xml:space="preserve">st21.006</w:t>
            </w:r>
          </w:p>
        </w:tc>
        <w:tc>
          <w:tcPr>
            <w:tcW w:w="7710" w:type="dxa"/>
            <w:tcBorders>
              <w:top w:val="nil"/>
              <w:left w:val="nil"/>
              <w:bottom w:val="nil"/>
              <w:right w:val="nil"/>
            </w:tcBorders>
          </w:tcPr>
          <w:p>
            <w:pPr>
              <w:pStyle w:val="0"/>
            </w:pPr>
            <w:r>
              <w:rPr>
                <w:sz w:val="20"/>
              </w:rPr>
              <w:t xml:space="preserve">Операции на органе зрения (уровень 6)</w:t>
            </w:r>
          </w:p>
        </w:tc>
      </w:tr>
      <w:tr>
        <w:tc>
          <w:tcPr>
            <w:tcW w:w="1331" w:type="dxa"/>
            <w:tcBorders>
              <w:top w:val="nil"/>
              <w:left w:val="nil"/>
              <w:bottom w:val="nil"/>
              <w:right w:val="nil"/>
            </w:tcBorders>
          </w:tcPr>
          <w:p>
            <w:pPr>
              <w:pStyle w:val="0"/>
              <w:jc w:val="center"/>
            </w:pPr>
            <w:r>
              <w:rPr>
                <w:sz w:val="20"/>
              </w:rPr>
              <w:t xml:space="preserve">st21.009</w:t>
            </w:r>
          </w:p>
        </w:tc>
        <w:tc>
          <w:tcPr>
            <w:tcW w:w="7710" w:type="dxa"/>
            <w:tcBorders>
              <w:top w:val="nil"/>
              <w:left w:val="nil"/>
              <w:bottom w:val="nil"/>
              <w:right w:val="nil"/>
            </w:tcBorders>
          </w:tcPr>
          <w:p>
            <w:pPr>
              <w:pStyle w:val="0"/>
            </w:pPr>
            <w:r>
              <w:rPr>
                <w:sz w:val="20"/>
              </w:rPr>
              <w:t xml:space="preserve">Операции на органе зрения (факоэмульсификация с имплантацией ИОЛ)</w:t>
            </w:r>
          </w:p>
        </w:tc>
      </w:tr>
      <w:tr>
        <w:tc>
          <w:tcPr>
            <w:tcW w:w="1331" w:type="dxa"/>
            <w:tcBorders>
              <w:top w:val="nil"/>
              <w:left w:val="nil"/>
              <w:bottom w:val="nil"/>
              <w:right w:val="nil"/>
            </w:tcBorders>
          </w:tcPr>
          <w:p>
            <w:pPr>
              <w:pStyle w:val="0"/>
              <w:jc w:val="center"/>
            </w:pPr>
            <w:r>
              <w:rPr>
                <w:sz w:val="20"/>
              </w:rPr>
              <w:t xml:space="preserve">st25.004</w:t>
            </w:r>
          </w:p>
        </w:tc>
        <w:tc>
          <w:tcPr>
            <w:tcW w:w="7710" w:type="dxa"/>
            <w:tcBorders>
              <w:top w:val="nil"/>
              <w:left w:val="nil"/>
              <w:bottom w:val="nil"/>
              <w:right w:val="nil"/>
            </w:tcBorders>
          </w:tcPr>
          <w:p>
            <w:pPr>
              <w:pStyle w:val="0"/>
            </w:pPr>
            <w:r>
              <w:rPr>
                <w:sz w:val="20"/>
              </w:rPr>
              <w:t xml:space="preserve">Диагностическое обследование сердечно-сосудистой системы</w:t>
            </w:r>
          </w:p>
        </w:tc>
      </w:tr>
      <w:tr>
        <w:tc>
          <w:tcPr>
            <w:tcW w:w="1331" w:type="dxa"/>
            <w:tcBorders>
              <w:top w:val="nil"/>
              <w:left w:val="nil"/>
              <w:bottom w:val="nil"/>
              <w:right w:val="nil"/>
            </w:tcBorders>
          </w:tcPr>
          <w:p>
            <w:pPr>
              <w:pStyle w:val="0"/>
              <w:jc w:val="center"/>
            </w:pPr>
            <w:r>
              <w:rPr>
                <w:sz w:val="20"/>
              </w:rPr>
              <w:t xml:space="preserve">st27.012</w:t>
            </w:r>
          </w:p>
        </w:tc>
        <w:tc>
          <w:tcPr>
            <w:tcW w:w="7710" w:type="dxa"/>
            <w:tcBorders>
              <w:top w:val="nil"/>
              <w:left w:val="nil"/>
              <w:bottom w:val="nil"/>
              <w:right w:val="nil"/>
            </w:tcBorders>
          </w:tcPr>
          <w:p>
            <w:pPr>
              <w:pStyle w:val="0"/>
            </w:pPr>
            <w:r>
              <w:rPr>
                <w:sz w:val="20"/>
              </w:rPr>
              <w:t xml:space="preserve">Отравления и другие воздействия внешних причин</w:t>
            </w:r>
          </w:p>
        </w:tc>
      </w:tr>
      <w:tr>
        <w:tc>
          <w:tcPr>
            <w:tcW w:w="1331" w:type="dxa"/>
            <w:tcBorders>
              <w:top w:val="nil"/>
              <w:left w:val="nil"/>
              <w:bottom w:val="nil"/>
              <w:right w:val="nil"/>
            </w:tcBorders>
          </w:tcPr>
          <w:p>
            <w:pPr>
              <w:pStyle w:val="0"/>
              <w:jc w:val="center"/>
            </w:pPr>
            <w:r>
              <w:rPr>
                <w:sz w:val="20"/>
              </w:rPr>
              <w:t xml:space="preserve">st30.006</w:t>
            </w:r>
          </w:p>
        </w:tc>
        <w:tc>
          <w:tcPr>
            <w:tcW w:w="7710" w:type="dxa"/>
            <w:tcBorders>
              <w:top w:val="nil"/>
              <w:left w:val="nil"/>
              <w:bottom w:val="nil"/>
              <w:right w:val="nil"/>
            </w:tcBorders>
          </w:tcPr>
          <w:p>
            <w:pPr>
              <w:pStyle w:val="0"/>
            </w:pPr>
            <w:r>
              <w:rPr>
                <w:sz w:val="20"/>
              </w:rPr>
              <w:t xml:space="preserve">Операции на мужских половых органах, взрослые (уровень 1)</w:t>
            </w:r>
          </w:p>
        </w:tc>
      </w:tr>
      <w:tr>
        <w:tc>
          <w:tcPr>
            <w:tcW w:w="1331" w:type="dxa"/>
            <w:tcBorders>
              <w:top w:val="nil"/>
              <w:left w:val="nil"/>
              <w:bottom w:val="nil"/>
              <w:right w:val="nil"/>
            </w:tcBorders>
          </w:tcPr>
          <w:p>
            <w:pPr>
              <w:pStyle w:val="0"/>
              <w:jc w:val="center"/>
            </w:pPr>
            <w:r>
              <w:rPr>
                <w:sz w:val="20"/>
              </w:rPr>
              <w:t xml:space="preserve">st30.010</w:t>
            </w:r>
          </w:p>
        </w:tc>
        <w:tc>
          <w:tcPr>
            <w:tcW w:w="7710"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1)</w:t>
            </w:r>
          </w:p>
        </w:tc>
      </w:tr>
      <w:tr>
        <w:tc>
          <w:tcPr>
            <w:tcW w:w="1331" w:type="dxa"/>
            <w:tcBorders>
              <w:top w:val="nil"/>
              <w:left w:val="nil"/>
              <w:bottom w:val="nil"/>
              <w:right w:val="nil"/>
            </w:tcBorders>
          </w:tcPr>
          <w:p>
            <w:pPr>
              <w:pStyle w:val="0"/>
              <w:jc w:val="center"/>
            </w:pPr>
            <w:r>
              <w:rPr>
                <w:sz w:val="20"/>
              </w:rPr>
              <w:t xml:space="preserve">st30.011</w:t>
            </w:r>
          </w:p>
        </w:tc>
        <w:tc>
          <w:tcPr>
            <w:tcW w:w="7710"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2)</w:t>
            </w:r>
          </w:p>
        </w:tc>
      </w:tr>
      <w:tr>
        <w:tc>
          <w:tcPr>
            <w:tcW w:w="1331" w:type="dxa"/>
            <w:tcBorders>
              <w:top w:val="nil"/>
              <w:left w:val="nil"/>
              <w:bottom w:val="nil"/>
              <w:right w:val="nil"/>
            </w:tcBorders>
          </w:tcPr>
          <w:p>
            <w:pPr>
              <w:pStyle w:val="0"/>
              <w:jc w:val="center"/>
            </w:pPr>
            <w:r>
              <w:rPr>
                <w:sz w:val="20"/>
              </w:rPr>
              <w:t xml:space="preserve">st30.012</w:t>
            </w:r>
          </w:p>
        </w:tc>
        <w:tc>
          <w:tcPr>
            <w:tcW w:w="7710"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3)</w:t>
            </w:r>
          </w:p>
        </w:tc>
      </w:tr>
      <w:tr>
        <w:tc>
          <w:tcPr>
            <w:tcW w:w="1331" w:type="dxa"/>
            <w:tcBorders>
              <w:top w:val="nil"/>
              <w:left w:val="nil"/>
              <w:bottom w:val="nil"/>
              <w:right w:val="nil"/>
            </w:tcBorders>
          </w:tcPr>
          <w:p>
            <w:pPr>
              <w:pStyle w:val="0"/>
              <w:jc w:val="center"/>
            </w:pPr>
            <w:r>
              <w:rPr>
                <w:sz w:val="20"/>
              </w:rPr>
              <w:t xml:space="preserve">st30.014</w:t>
            </w:r>
          </w:p>
        </w:tc>
        <w:tc>
          <w:tcPr>
            <w:tcW w:w="7710"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5)</w:t>
            </w:r>
          </w:p>
        </w:tc>
      </w:tr>
      <w:tr>
        <w:tc>
          <w:tcPr>
            <w:tcW w:w="1331" w:type="dxa"/>
            <w:tcBorders>
              <w:top w:val="nil"/>
              <w:left w:val="nil"/>
              <w:bottom w:val="nil"/>
              <w:right w:val="nil"/>
            </w:tcBorders>
          </w:tcPr>
          <w:p>
            <w:pPr>
              <w:pStyle w:val="0"/>
              <w:jc w:val="center"/>
            </w:pPr>
            <w:r>
              <w:rPr>
                <w:sz w:val="20"/>
              </w:rPr>
              <w:t xml:space="preserve">st31.017</w:t>
            </w:r>
          </w:p>
        </w:tc>
        <w:tc>
          <w:tcPr>
            <w:tcW w:w="7710" w:type="dxa"/>
            <w:tcBorders>
              <w:top w:val="nil"/>
              <w:left w:val="nil"/>
              <w:bottom w:val="nil"/>
              <w:right w:val="nil"/>
            </w:tcBorders>
          </w:tcPr>
          <w:p>
            <w:pPr>
              <w:pStyle w:val="0"/>
            </w:pPr>
            <w:r>
              <w:rPr>
                <w:sz w:val="20"/>
              </w:rPr>
              <w:t xml:space="preserve">Доброкачественные новообразования, новообразования in situ кожи, жировой ткани и другие болезни кожи</w:t>
            </w:r>
          </w:p>
        </w:tc>
      </w:tr>
      <w:tr>
        <w:tc>
          <w:tcPr>
            <w:tcW w:w="1331" w:type="dxa"/>
            <w:tcBorders>
              <w:top w:val="nil"/>
              <w:left w:val="nil"/>
              <w:bottom w:val="nil"/>
              <w:right w:val="nil"/>
            </w:tcBorders>
          </w:tcPr>
          <w:p>
            <w:pPr>
              <w:pStyle w:val="0"/>
              <w:jc w:val="center"/>
            </w:pPr>
            <w:r>
              <w:rPr>
                <w:sz w:val="20"/>
              </w:rPr>
              <w:t xml:space="preserve">st32.002</w:t>
            </w:r>
          </w:p>
        </w:tc>
        <w:tc>
          <w:tcPr>
            <w:tcW w:w="7710" w:type="dxa"/>
            <w:tcBorders>
              <w:top w:val="nil"/>
              <w:left w:val="nil"/>
              <w:bottom w:val="nil"/>
              <w:right w:val="nil"/>
            </w:tcBorders>
          </w:tcPr>
          <w:p>
            <w:pPr>
              <w:pStyle w:val="0"/>
            </w:pPr>
            <w:r>
              <w:rPr>
                <w:sz w:val="20"/>
              </w:rPr>
              <w:t xml:space="preserve">Операции на желчном пузыре и желчевыводящих путях (уровень 2)</w:t>
            </w:r>
          </w:p>
        </w:tc>
      </w:tr>
      <w:tr>
        <w:tc>
          <w:tcPr>
            <w:tcW w:w="1331" w:type="dxa"/>
            <w:tcBorders>
              <w:top w:val="nil"/>
              <w:left w:val="nil"/>
              <w:bottom w:val="nil"/>
              <w:right w:val="nil"/>
            </w:tcBorders>
          </w:tcPr>
          <w:p>
            <w:pPr>
              <w:pStyle w:val="0"/>
              <w:jc w:val="center"/>
            </w:pPr>
            <w:r>
              <w:rPr>
                <w:sz w:val="20"/>
              </w:rPr>
              <w:t xml:space="preserve">st32.012</w:t>
            </w:r>
          </w:p>
        </w:tc>
        <w:tc>
          <w:tcPr>
            <w:tcW w:w="7710" w:type="dxa"/>
            <w:tcBorders>
              <w:top w:val="nil"/>
              <w:left w:val="nil"/>
              <w:bottom w:val="nil"/>
              <w:right w:val="nil"/>
            </w:tcBorders>
          </w:tcPr>
          <w:p>
            <w:pPr>
              <w:pStyle w:val="0"/>
            </w:pPr>
            <w:r>
              <w:rPr>
                <w:sz w:val="20"/>
              </w:rPr>
              <w:t xml:space="preserve">Аппендэктомия, взрослые (уровень 2)</w:t>
            </w:r>
          </w:p>
        </w:tc>
      </w:tr>
      <w:tr>
        <w:tc>
          <w:tcPr>
            <w:tcW w:w="1331" w:type="dxa"/>
            <w:tcBorders>
              <w:top w:val="nil"/>
              <w:left w:val="nil"/>
              <w:bottom w:val="nil"/>
              <w:right w:val="nil"/>
            </w:tcBorders>
          </w:tcPr>
          <w:p>
            <w:pPr>
              <w:pStyle w:val="0"/>
              <w:jc w:val="center"/>
            </w:pPr>
            <w:r>
              <w:rPr>
                <w:sz w:val="20"/>
              </w:rPr>
              <w:t xml:space="preserve">st32.016</w:t>
            </w:r>
          </w:p>
        </w:tc>
        <w:tc>
          <w:tcPr>
            <w:tcW w:w="7710" w:type="dxa"/>
            <w:tcBorders>
              <w:top w:val="nil"/>
              <w:left w:val="nil"/>
              <w:bottom w:val="nil"/>
              <w:right w:val="nil"/>
            </w:tcBorders>
          </w:tcPr>
          <w:p>
            <w:pPr>
              <w:pStyle w:val="0"/>
            </w:pPr>
            <w:r>
              <w:rPr>
                <w:sz w:val="20"/>
              </w:rPr>
              <w:t xml:space="preserve">Другие операции на органах брюшной полости (уровень 1)</w:t>
            </w:r>
          </w:p>
        </w:tc>
      </w:tr>
      <w:tr>
        <w:tc>
          <w:tcPr>
            <w:tcW w:w="1331" w:type="dxa"/>
            <w:tcBorders>
              <w:top w:val="nil"/>
              <w:left w:val="nil"/>
              <w:bottom w:val="nil"/>
              <w:right w:val="nil"/>
            </w:tcBorders>
          </w:tcPr>
          <w:p>
            <w:pPr>
              <w:pStyle w:val="0"/>
              <w:jc w:val="center"/>
            </w:pPr>
            <w:r>
              <w:rPr>
                <w:sz w:val="20"/>
              </w:rPr>
              <w:t xml:space="preserve">st34.002</w:t>
            </w:r>
          </w:p>
        </w:tc>
        <w:tc>
          <w:tcPr>
            <w:tcW w:w="7710" w:type="dxa"/>
            <w:tcBorders>
              <w:top w:val="nil"/>
              <w:left w:val="nil"/>
              <w:bottom w:val="nil"/>
              <w:right w:val="nil"/>
            </w:tcBorders>
          </w:tcPr>
          <w:p>
            <w:pPr>
              <w:pStyle w:val="0"/>
            </w:pPr>
            <w:r>
              <w:rPr>
                <w:sz w:val="20"/>
              </w:rPr>
              <w:t xml:space="preserve">Операции на органах полости рта (уровень 1)</w:t>
            </w:r>
          </w:p>
        </w:tc>
      </w:tr>
      <w:tr>
        <w:tc>
          <w:tcPr>
            <w:tcW w:w="1331" w:type="dxa"/>
            <w:tcBorders>
              <w:top w:val="nil"/>
              <w:left w:val="nil"/>
              <w:bottom w:val="nil"/>
              <w:right w:val="nil"/>
            </w:tcBorders>
          </w:tcPr>
          <w:p>
            <w:pPr>
              <w:pStyle w:val="0"/>
              <w:jc w:val="center"/>
            </w:pPr>
            <w:r>
              <w:rPr>
                <w:sz w:val="20"/>
              </w:rPr>
              <w:t xml:space="preserve">st36.001</w:t>
            </w:r>
          </w:p>
        </w:tc>
        <w:tc>
          <w:tcPr>
            <w:tcW w:w="7710" w:type="dxa"/>
            <w:tcBorders>
              <w:top w:val="nil"/>
              <w:left w:val="nil"/>
              <w:bottom w:val="nil"/>
              <w:right w:val="nil"/>
            </w:tcBorders>
          </w:tcPr>
          <w:p>
            <w:pPr>
              <w:pStyle w:val="0"/>
            </w:pPr>
            <w:r>
              <w:rPr>
                <w:sz w:val="20"/>
              </w:rPr>
              <w:t xml:space="preserve">Комплексное лечение с применением препаратов иммуноглобулина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st36.020</w:t>
            </w:r>
          </w:p>
        </w:tc>
        <w:tc>
          <w:tcPr>
            <w:tcW w:w="7710"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1)</w:t>
            </w:r>
          </w:p>
        </w:tc>
      </w:tr>
      <w:tr>
        <w:tc>
          <w:tcPr>
            <w:tcW w:w="1331" w:type="dxa"/>
            <w:tcBorders>
              <w:top w:val="nil"/>
              <w:left w:val="nil"/>
              <w:bottom w:val="nil"/>
              <w:right w:val="nil"/>
            </w:tcBorders>
          </w:tcPr>
          <w:p>
            <w:pPr>
              <w:pStyle w:val="0"/>
              <w:jc w:val="center"/>
            </w:pPr>
            <w:r>
              <w:rPr>
                <w:sz w:val="20"/>
              </w:rPr>
              <w:t xml:space="preserve">st36.021</w:t>
            </w:r>
          </w:p>
        </w:tc>
        <w:tc>
          <w:tcPr>
            <w:tcW w:w="7710"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2)</w:t>
            </w:r>
          </w:p>
        </w:tc>
      </w:tr>
      <w:tr>
        <w:tc>
          <w:tcPr>
            <w:tcW w:w="1331" w:type="dxa"/>
            <w:tcBorders>
              <w:top w:val="nil"/>
              <w:left w:val="nil"/>
              <w:bottom w:val="nil"/>
              <w:right w:val="nil"/>
            </w:tcBorders>
          </w:tcPr>
          <w:p>
            <w:pPr>
              <w:pStyle w:val="0"/>
              <w:jc w:val="center"/>
            </w:pPr>
            <w:r>
              <w:rPr>
                <w:sz w:val="20"/>
              </w:rPr>
              <w:t xml:space="preserve">st36.022</w:t>
            </w:r>
          </w:p>
        </w:tc>
        <w:tc>
          <w:tcPr>
            <w:tcW w:w="7710"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3)</w:t>
            </w:r>
          </w:p>
        </w:tc>
      </w:tr>
      <w:tr>
        <w:tc>
          <w:tcPr>
            <w:tcW w:w="1331" w:type="dxa"/>
            <w:tcBorders>
              <w:top w:val="nil"/>
              <w:left w:val="nil"/>
              <w:bottom w:val="nil"/>
              <w:right w:val="nil"/>
            </w:tcBorders>
          </w:tcPr>
          <w:p>
            <w:pPr>
              <w:pStyle w:val="0"/>
              <w:jc w:val="center"/>
            </w:pPr>
            <w:r>
              <w:rPr>
                <w:sz w:val="20"/>
              </w:rPr>
              <w:t xml:space="preserve">st36.023</w:t>
            </w:r>
          </w:p>
        </w:tc>
        <w:tc>
          <w:tcPr>
            <w:tcW w:w="7710"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4)</w:t>
            </w:r>
          </w:p>
        </w:tc>
      </w:tr>
      <w:tr>
        <w:tc>
          <w:tcPr>
            <w:tcW w:w="1331" w:type="dxa"/>
            <w:tcBorders>
              <w:top w:val="nil"/>
              <w:left w:val="nil"/>
              <w:bottom w:val="nil"/>
              <w:right w:val="nil"/>
            </w:tcBorders>
          </w:tcPr>
          <w:p>
            <w:pPr>
              <w:pStyle w:val="0"/>
              <w:jc w:val="center"/>
            </w:pPr>
            <w:r>
              <w:rPr>
                <w:sz w:val="20"/>
              </w:rPr>
              <w:t xml:space="preserve">st36.007</w:t>
            </w:r>
          </w:p>
        </w:tc>
        <w:tc>
          <w:tcPr>
            <w:tcW w:w="7710" w:type="dxa"/>
            <w:tcBorders>
              <w:top w:val="nil"/>
              <w:left w:val="nil"/>
              <w:bottom w:val="nil"/>
              <w:right w:val="nil"/>
            </w:tcBorders>
          </w:tcPr>
          <w:p>
            <w:pPr>
              <w:pStyle w:val="0"/>
            </w:pPr>
            <w:r>
              <w:rPr>
                <w:sz w:val="20"/>
              </w:rPr>
              <w:t xml:space="preserve">Установка, замена, заправка помп для лекарственных препаратов</w:t>
            </w:r>
          </w:p>
        </w:tc>
      </w:tr>
      <w:tr>
        <w:tc>
          <w:tcPr>
            <w:tcW w:w="1331" w:type="dxa"/>
            <w:tcBorders>
              <w:top w:val="nil"/>
              <w:left w:val="nil"/>
              <w:bottom w:val="nil"/>
              <w:right w:val="nil"/>
            </w:tcBorders>
          </w:tcPr>
          <w:p>
            <w:pPr>
              <w:pStyle w:val="0"/>
              <w:jc w:val="center"/>
            </w:pPr>
            <w:r>
              <w:rPr>
                <w:sz w:val="20"/>
              </w:rPr>
              <w:t xml:space="preserve">st36.009</w:t>
            </w:r>
          </w:p>
        </w:tc>
        <w:tc>
          <w:tcPr>
            <w:tcW w:w="7710" w:type="dxa"/>
            <w:tcBorders>
              <w:top w:val="nil"/>
              <w:left w:val="nil"/>
              <w:bottom w:val="nil"/>
              <w:right w:val="nil"/>
            </w:tcBorders>
          </w:tcPr>
          <w:p>
            <w:pPr>
              <w:pStyle w:val="0"/>
            </w:pPr>
            <w:r>
              <w:rPr>
                <w:sz w:val="20"/>
              </w:rPr>
              <w:t xml:space="preserve">Реинфузия аутокрови</w:t>
            </w:r>
          </w:p>
        </w:tc>
      </w:tr>
      <w:tr>
        <w:tc>
          <w:tcPr>
            <w:tcW w:w="1331" w:type="dxa"/>
            <w:tcBorders>
              <w:top w:val="nil"/>
              <w:left w:val="nil"/>
              <w:bottom w:val="nil"/>
              <w:right w:val="nil"/>
            </w:tcBorders>
          </w:tcPr>
          <w:p>
            <w:pPr>
              <w:pStyle w:val="0"/>
              <w:jc w:val="center"/>
            </w:pPr>
            <w:r>
              <w:rPr>
                <w:sz w:val="20"/>
              </w:rPr>
              <w:t xml:space="preserve">st36.010</w:t>
            </w:r>
          </w:p>
        </w:tc>
        <w:tc>
          <w:tcPr>
            <w:tcW w:w="7710" w:type="dxa"/>
            <w:tcBorders>
              <w:top w:val="nil"/>
              <w:left w:val="nil"/>
              <w:bottom w:val="nil"/>
              <w:right w:val="nil"/>
            </w:tcBorders>
          </w:tcPr>
          <w:p>
            <w:pPr>
              <w:pStyle w:val="0"/>
            </w:pPr>
            <w:r>
              <w:rPr>
                <w:sz w:val="20"/>
              </w:rPr>
              <w:t xml:space="preserve">Баллонная внутриаортальная контрпульсация</w:t>
            </w:r>
          </w:p>
        </w:tc>
      </w:tr>
      <w:tr>
        <w:tc>
          <w:tcPr>
            <w:tcW w:w="1331" w:type="dxa"/>
            <w:tcBorders>
              <w:top w:val="nil"/>
              <w:left w:val="nil"/>
              <w:bottom w:val="nil"/>
              <w:right w:val="nil"/>
            </w:tcBorders>
          </w:tcPr>
          <w:p>
            <w:pPr>
              <w:pStyle w:val="0"/>
              <w:jc w:val="center"/>
            </w:pPr>
            <w:r>
              <w:rPr>
                <w:sz w:val="20"/>
              </w:rPr>
              <w:t xml:space="preserve">st36.011</w:t>
            </w:r>
          </w:p>
        </w:tc>
        <w:tc>
          <w:tcPr>
            <w:tcW w:w="7710" w:type="dxa"/>
            <w:tcBorders>
              <w:top w:val="nil"/>
              <w:left w:val="nil"/>
              <w:bottom w:val="nil"/>
              <w:right w:val="nil"/>
            </w:tcBorders>
          </w:tcPr>
          <w:p>
            <w:pPr>
              <w:pStyle w:val="0"/>
            </w:pPr>
            <w:r>
              <w:rPr>
                <w:sz w:val="20"/>
              </w:rPr>
              <w:t xml:space="preserve">Экстракорпоральная мембранная оксигенация</w:t>
            </w:r>
          </w:p>
        </w:tc>
      </w:tr>
      <w:tr>
        <w:tc>
          <w:tcPr>
            <w:tcW w:w="1331" w:type="dxa"/>
            <w:tcBorders>
              <w:top w:val="nil"/>
              <w:left w:val="nil"/>
              <w:bottom w:val="nil"/>
              <w:right w:val="nil"/>
            </w:tcBorders>
          </w:tcPr>
          <w:p>
            <w:pPr>
              <w:pStyle w:val="0"/>
              <w:jc w:val="center"/>
            </w:pPr>
            <w:r>
              <w:rPr>
                <w:sz w:val="20"/>
              </w:rPr>
              <w:t xml:space="preserve">st36.024</w:t>
            </w:r>
          </w:p>
        </w:tc>
        <w:tc>
          <w:tcPr>
            <w:tcW w:w="7710" w:type="dxa"/>
            <w:tcBorders>
              <w:top w:val="nil"/>
              <w:left w:val="nil"/>
              <w:bottom w:val="nil"/>
              <w:right w:val="nil"/>
            </w:tcBorders>
          </w:tcPr>
          <w:p>
            <w:pPr>
              <w:pStyle w:val="0"/>
            </w:pPr>
            <w:r>
              <w:rPr>
                <w:sz w:val="20"/>
              </w:rPr>
              <w:t xml:space="preserve">Радиойодтерапия</w:t>
            </w:r>
          </w:p>
        </w:tc>
      </w:tr>
      <w:tr>
        <w:tc>
          <w:tcPr>
            <w:tcW w:w="1331" w:type="dxa"/>
            <w:tcBorders>
              <w:top w:val="nil"/>
              <w:left w:val="nil"/>
              <w:bottom w:val="nil"/>
              <w:right w:val="nil"/>
            </w:tcBorders>
          </w:tcPr>
          <w:p>
            <w:pPr>
              <w:pStyle w:val="0"/>
              <w:jc w:val="center"/>
            </w:pPr>
            <w:r>
              <w:rPr>
                <w:sz w:val="20"/>
              </w:rPr>
              <w:t xml:space="preserve">st36.025</w:t>
            </w:r>
          </w:p>
        </w:tc>
        <w:tc>
          <w:tcPr>
            <w:tcW w:w="7710"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1)</w:t>
            </w:r>
          </w:p>
        </w:tc>
      </w:tr>
      <w:tr>
        <w:tc>
          <w:tcPr>
            <w:tcW w:w="1331" w:type="dxa"/>
            <w:tcBorders>
              <w:top w:val="nil"/>
              <w:left w:val="nil"/>
              <w:bottom w:val="nil"/>
              <w:right w:val="nil"/>
            </w:tcBorders>
          </w:tcPr>
          <w:p>
            <w:pPr>
              <w:pStyle w:val="0"/>
              <w:jc w:val="center"/>
            </w:pPr>
            <w:r>
              <w:rPr>
                <w:sz w:val="20"/>
              </w:rPr>
              <w:t xml:space="preserve">st36.026</w:t>
            </w:r>
          </w:p>
        </w:tc>
        <w:tc>
          <w:tcPr>
            <w:tcW w:w="7710"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2)</w:t>
            </w:r>
          </w:p>
        </w:tc>
      </w:tr>
      <w:tr>
        <w:tc>
          <w:tcPr>
            <w:tcW w:w="1331" w:type="dxa"/>
            <w:tcBorders>
              <w:top w:val="nil"/>
              <w:left w:val="nil"/>
              <w:bottom w:val="nil"/>
              <w:right w:val="nil"/>
            </w:tcBorders>
          </w:tcPr>
          <w:p>
            <w:pPr>
              <w:pStyle w:val="0"/>
              <w:jc w:val="center"/>
            </w:pPr>
            <w:r>
              <w:rPr>
                <w:sz w:val="20"/>
              </w:rPr>
              <w:t xml:space="preserve">st36.028</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st36.029</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2)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st36.030</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3)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st36.031</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4)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st36.032</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5)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st36.033</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6)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st36.034</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7)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st36.035</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8)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st36.036</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9)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st36.037</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10)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st36.038</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11)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st36.039</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12)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st36.040</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13)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st36.041</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14)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st36.042</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15)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st36.043</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16)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st36.044</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17)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st36.045</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18)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st36.046</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19)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st36.047</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20)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gridSpan w:val="2"/>
            <w:tcW w:w="9041" w:type="dxa"/>
            <w:tcBorders>
              <w:top w:val="nil"/>
              <w:left w:val="nil"/>
              <w:bottom w:val="nil"/>
              <w:right w:val="nil"/>
            </w:tcBorders>
          </w:tcPr>
          <w:p>
            <w:pPr>
              <w:pStyle w:val="0"/>
              <w:outlineLvl w:val="2"/>
              <w:jc w:val="center"/>
            </w:pPr>
            <w:r>
              <w:rPr>
                <w:sz w:val="20"/>
              </w:rPr>
              <w:t xml:space="preserve">В условиях дневного стационара</w:t>
            </w:r>
          </w:p>
        </w:tc>
      </w:tr>
      <w:tr>
        <w:tc>
          <w:tcPr>
            <w:tcW w:w="1331" w:type="dxa"/>
            <w:tcBorders>
              <w:top w:val="nil"/>
              <w:left w:val="nil"/>
              <w:bottom w:val="nil"/>
              <w:right w:val="nil"/>
            </w:tcBorders>
          </w:tcPr>
          <w:p>
            <w:pPr>
              <w:pStyle w:val="0"/>
              <w:jc w:val="center"/>
            </w:pPr>
            <w:r>
              <w:rPr>
                <w:sz w:val="20"/>
              </w:rPr>
              <w:t xml:space="preserve">ds02.001</w:t>
            </w:r>
          </w:p>
        </w:tc>
        <w:tc>
          <w:tcPr>
            <w:tcW w:w="7710" w:type="dxa"/>
            <w:tcBorders>
              <w:top w:val="nil"/>
              <w:left w:val="nil"/>
              <w:bottom w:val="nil"/>
              <w:right w:val="nil"/>
            </w:tcBorders>
          </w:tcPr>
          <w:p>
            <w:pPr>
              <w:pStyle w:val="0"/>
            </w:pPr>
            <w:r>
              <w:rPr>
                <w:sz w:val="20"/>
              </w:rPr>
              <w:t xml:space="preserve">Осложнения беременности, родов, послеродового периода</w:t>
            </w:r>
          </w:p>
        </w:tc>
      </w:tr>
      <w:tr>
        <w:tc>
          <w:tcPr>
            <w:tcW w:w="1331" w:type="dxa"/>
            <w:tcBorders>
              <w:top w:val="nil"/>
              <w:left w:val="nil"/>
              <w:bottom w:val="nil"/>
              <w:right w:val="nil"/>
            </w:tcBorders>
          </w:tcPr>
          <w:p>
            <w:pPr>
              <w:pStyle w:val="0"/>
              <w:jc w:val="center"/>
            </w:pPr>
            <w:r>
              <w:rPr>
                <w:sz w:val="20"/>
              </w:rPr>
              <w:t xml:space="preserve">ds02.006</w:t>
            </w:r>
          </w:p>
        </w:tc>
        <w:tc>
          <w:tcPr>
            <w:tcW w:w="7710" w:type="dxa"/>
            <w:tcBorders>
              <w:top w:val="nil"/>
              <w:left w:val="nil"/>
              <w:bottom w:val="nil"/>
              <w:right w:val="nil"/>
            </w:tcBorders>
          </w:tcPr>
          <w:p>
            <w:pPr>
              <w:pStyle w:val="0"/>
            </w:pPr>
            <w:r>
              <w:rPr>
                <w:sz w:val="20"/>
              </w:rPr>
              <w:t xml:space="preserve">Искусственное прерывание беременности (аборт)</w:t>
            </w:r>
          </w:p>
        </w:tc>
      </w:tr>
      <w:tr>
        <w:tc>
          <w:tcPr>
            <w:tcW w:w="1331" w:type="dxa"/>
            <w:tcBorders>
              <w:top w:val="nil"/>
              <w:left w:val="nil"/>
              <w:bottom w:val="nil"/>
              <w:right w:val="nil"/>
            </w:tcBorders>
          </w:tcPr>
          <w:p>
            <w:pPr>
              <w:pStyle w:val="0"/>
              <w:jc w:val="center"/>
            </w:pPr>
            <w:r>
              <w:rPr>
                <w:sz w:val="20"/>
              </w:rPr>
              <w:t xml:space="preserve">ds02.007</w:t>
            </w:r>
          </w:p>
        </w:tc>
        <w:tc>
          <w:tcPr>
            <w:tcW w:w="7710" w:type="dxa"/>
            <w:tcBorders>
              <w:top w:val="nil"/>
              <w:left w:val="nil"/>
              <w:bottom w:val="nil"/>
              <w:right w:val="nil"/>
            </w:tcBorders>
          </w:tcPr>
          <w:p>
            <w:pPr>
              <w:pStyle w:val="0"/>
            </w:pPr>
            <w:r>
              <w:rPr>
                <w:sz w:val="20"/>
              </w:rPr>
              <w:t xml:space="preserve">Аборт медикаментозный</w:t>
            </w:r>
          </w:p>
        </w:tc>
      </w:tr>
      <w:tr>
        <w:tc>
          <w:tcPr>
            <w:tcW w:w="1331" w:type="dxa"/>
            <w:tcBorders>
              <w:top w:val="nil"/>
              <w:left w:val="nil"/>
              <w:bottom w:val="nil"/>
              <w:right w:val="nil"/>
            </w:tcBorders>
          </w:tcPr>
          <w:p>
            <w:pPr>
              <w:pStyle w:val="0"/>
              <w:jc w:val="center"/>
            </w:pPr>
            <w:r>
              <w:rPr>
                <w:sz w:val="20"/>
              </w:rPr>
              <w:t xml:space="preserve">ds02.008</w:t>
            </w:r>
          </w:p>
        </w:tc>
        <w:tc>
          <w:tcPr>
            <w:tcW w:w="7710" w:type="dxa"/>
            <w:tcBorders>
              <w:top w:val="nil"/>
              <w:left w:val="nil"/>
              <w:bottom w:val="nil"/>
              <w:right w:val="nil"/>
            </w:tcBorders>
          </w:tcPr>
          <w:p>
            <w:pPr>
              <w:pStyle w:val="0"/>
            </w:pPr>
            <w:r>
              <w:rPr>
                <w:sz w:val="20"/>
              </w:rPr>
              <w:t xml:space="preserve">Экстракорпоральное оплодотворение (уровень 1)</w:t>
            </w:r>
          </w:p>
        </w:tc>
      </w:tr>
      <w:tr>
        <w:tc>
          <w:tcPr>
            <w:tcW w:w="1331" w:type="dxa"/>
            <w:tcBorders>
              <w:top w:val="nil"/>
              <w:left w:val="nil"/>
              <w:bottom w:val="nil"/>
              <w:right w:val="nil"/>
            </w:tcBorders>
          </w:tcPr>
          <w:p>
            <w:pPr>
              <w:pStyle w:val="0"/>
              <w:jc w:val="center"/>
            </w:pPr>
            <w:r>
              <w:rPr>
                <w:sz w:val="20"/>
              </w:rPr>
              <w:t xml:space="preserve">ds05.005</w:t>
            </w:r>
          </w:p>
        </w:tc>
        <w:tc>
          <w:tcPr>
            <w:tcW w:w="7710" w:type="dxa"/>
            <w:tcBorders>
              <w:top w:val="nil"/>
              <w:left w:val="nil"/>
              <w:bottom w:val="nil"/>
              <w:right w:val="nil"/>
            </w:tcBorders>
          </w:tcPr>
          <w:p>
            <w:pPr>
              <w:pStyle w:val="0"/>
            </w:pPr>
            <w:r>
              <w:rPr>
                <w:sz w:val="20"/>
              </w:rPr>
              <w:t xml:space="preserve">Лекарственная терапия при доброкачественных заболеваниях крови и пузырном заносе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ds08.001</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других локализаций (кроме лимфоидной и кроветворной тканей), дети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ds08.002</w:t>
            </w:r>
          </w:p>
        </w:tc>
        <w:tc>
          <w:tcPr>
            <w:tcW w:w="7710" w:type="dxa"/>
            <w:tcBorders>
              <w:top w:val="nil"/>
              <w:left w:val="nil"/>
              <w:bottom w:val="nil"/>
              <w:right w:val="nil"/>
            </w:tcBorders>
          </w:tcPr>
          <w:p>
            <w:pPr>
              <w:pStyle w:val="0"/>
            </w:pPr>
            <w:r>
              <w:rPr>
                <w:sz w:val="20"/>
              </w:rPr>
              <w:t xml:space="preserve">Лекарственная терапия при остром лейкозе, дети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ds08.003</w:t>
            </w:r>
          </w:p>
        </w:tc>
        <w:tc>
          <w:tcPr>
            <w:tcW w:w="7710" w:type="dxa"/>
            <w:tcBorders>
              <w:top w:val="nil"/>
              <w:left w:val="nil"/>
              <w:bottom w:val="nil"/>
              <w:right w:val="nil"/>
            </w:tcBorders>
          </w:tcPr>
          <w:p>
            <w:pPr>
              <w:pStyle w:val="0"/>
            </w:pPr>
            <w:r>
              <w:rPr>
                <w:sz w:val="20"/>
              </w:rPr>
              <w:t xml:space="preserve">Лекарственная терапия при других злокачественных новообразованиях лимфоидной и кроветворной тканей, дети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ds15.002</w:t>
            </w:r>
          </w:p>
        </w:tc>
        <w:tc>
          <w:tcPr>
            <w:tcW w:w="7710"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1)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ds15.003</w:t>
            </w:r>
          </w:p>
        </w:tc>
        <w:tc>
          <w:tcPr>
            <w:tcW w:w="7710"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2)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ds19.028</w:t>
            </w:r>
          </w:p>
        </w:tc>
        <w:tc>
          <w:tcPr>
            <w:tcW w:w="7710" w:type="dxa"/>
            <w:tcBorders>
              <w:top w:val="nil"/>
              <w:left w:val="nil"/>
              <w:bottom w:val="nil"/>
              <w:right w:val="nil"/>
            </w:tcBorders>
          </w:tcPr>
          <w:p>
            <w:pPr>
              <w:pStyle w:val="0"/>
            </w:pPr>
            <w:r>
              <w:rPr>
                <w:sz w:val="20"/>
              </w:rPr>
              <w:t xml:space="preserve">Установка, замена порт-системы (катетера) для лекарственной терапии злокачественных новообразований</w:t>
            </w:r>
          </w:p>
        </w:tc>
      </w:tr>
      <w:tr>
        <w:tc>
          <w:tcPr>
            <w:tcW w:w="1331" w:type="dxa"/>
            <w:tcBorders>
              <w:top w:val="nil"/>
              <w:left w:val="nil"/>
              <w:bottom w:val="nil"/>
              <w:right w:val="nil"/>
            </w:tcBorders>
          </w:tcPr>
          <w:p>
            <w:pPr>
              <w:pStyle w:val="0"/>
              <w:jc w:val="center"/>
            </w:pPr>
            <w:r>
              <w:rPr>
                <w:sz w:val="20"/>
              </w:rPr>
              <w:t xml:space="preserve">ds19.029</w:t>
            </w:r>
          </w:p>
        </w:tc>
        <w:tc>
          <w:tcPr>
            <w:tcW w:w="7710" w:type="dxa"/>
            <w:tcBorders>
              <w:top w:val="nil"/>
              <w:left w:val="nil"/>
              <w:bottom w:val="nil"/>
              <w:right w:val="nil"/>
            </w:tcBorders>
          </w:tcPr>
          <w:p>
            <w:pPr>
              <w:pStyle w:val="0"/>
            </w:pPr>
            <w:r>
              <w:rPr>
                <w:sz w:val="20"/>
              </w:rPr>
              <w:t xml:space="preserve">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r>
      <w:tr>
        <w:tc>
          <w:tcPr>
            <w:tcW w:w="1331" w:type="dxa"/>
            <w:tcBorders>
              <w:top w:val="nil"/>
              <w:left w:val="nil"/>
              <w:bottom w:val="nil"/>
              <w:right w:val="nil"/>
            </w:tcBorders>
          </w:tcPr>
          <w:p>
            <w:pPr>
              <w:pStyle w:val="0"/>
              <w:jc w:val="center"/>
            </w:pPr>
            <w:r>
              <w:rPr>
                <w:sz w:val="20"/>
              </w:rPr>
              <w:t xml:space="preserve">ds19.033</w:t>
            </w:r>
          </w:p>
        </w:tc>
        <w:tc>
          <w:tcPr>
            <w:tcW w:w="7710" w:type="dxa"/>
            <w:tcBorders>
              <w:top w:val="nil"/>
              <w:left w:val="nil"/>
              <w:bottom w:val="nil"/>
              <w:right w:val="nil"/>
            </w:tcBorders>
          </w:tcPr>
          <w:p>
            <w:pPr>
              <w:pStyle w:val="0"/>
            </w:pPr>
            <w:r>
              <w:rPr>
                <w:sz w:val="20"/>
              </w:rPr>
              <w:t xml:space="preserve">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r>
      <w:tr>
        <w:tc>
          <w:tcPr>
            <w:tcW w:w="1331" w:type="dxa"/>
            <w:tcBorders>
              <w:top w:val="nil"/>
              <w:left w:val="nil"/>
              <w:bottom w:val="nil"/>
              <w:right w:val="nil"/>
            </w:tcBorders>
          </w:tcPr>
          <w:p>
            <w:pPr>
              <w:pStyle w:val="0"/>
              <w:jc w:val="center"/>
            </w:pPr>
            <w:r>
              <w:rPr>
                <w:sz w:val="20"/>
              </w:rPr>
              <w:t xml:space="preserve">ds19.097</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ds19.098</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ds19.099</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3)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ds19.100</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4)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ds19.101</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5)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ds19.102</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6)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ds19.103</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7)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ds19.104</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8)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ds19.105</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9)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ds19.106</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10)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ds19.107</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11)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ds19.108</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12)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ds19.109</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13)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ds19.110</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14)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ds19.111</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15)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ds19.112</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16)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ds19.113</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17)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ds19.114</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18)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ds19.115</w:t>
            </w:r>
          </w:p>
        </w:tc>
        <w:tc>
          <w:tcPr>
            <w:tcW w:w="7710"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19)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ds19.057</w:t>
            </w:r>
          </w:p>
        </w:tc>
        <w:tc>
          <w:tcPr>
            <w:tcW w:w="7710" w:type="dxa"/>
            <w:tcBorders>
              <w:top w:val="nil"/>
              <w:left w:val="nil"/>
              <w:bottom w:val="nil"/>
              <w:right w:val="nil"/>
            </w:tcBorders>
          </w:tcPr>
          <w:p>
            <w:pPr>
              <w:pStyle w:val="0"/>
            </w:pPr>
            <w:r>
              <w:rPr>
                <w:sz w:val="20"/>
              </w:rPr>
              <w:t xml:space="preserve">Лучевая терапия (уровень 8)</w:t>
            </w:r>
          </w:p>
        </w:tc>
      </w:tr>
      <w:tr>
        <w:tc>
          <w:tcPr>
            <w:tcW w:w="1331" w:type="dxa"/>
            <w:tcBorders>
              <w:top w:val="nil"/>
              <w:left w:val="nil"/>
              <w:bottom w:val="nil"/>
              <w:right w:val="nil"/>
            </w:tcBorders>
          </w:tcPr>
          <w:p>
            <w:pPr>
              <w:pStyle w:val="0"/>
              <w:jc w:val="center"/>
            </w:pPr>
            <w:r>
              <w:rPr>
                <w:sz w:val="20"/>
              </w:rPr>
              <w:t xml:space="preserve">ds19.063</w:t>
            </w:r>
          </w:p>
        </w:tc>
        <w:tc>
          <w:tcPr>
            <w:tcW w:w="7710"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1)</w:t>
            </w:r>
          </w:p>
        </w:tc>
      </w:tr>
      <w:tr>
        <w:tc>
          <w:tcPr>
            <w:tcW w:w="1331" w:type="dxa"/>
            <w:tcBorders>
              <w:top w:val="nil"/>
              <w:left w:val="nil"/>
              <w:bottom w:val="nil"/>
              <w:right w:val="nil"/>
            </w:tcBorders>
          </w:tcPr>
          <w:p>
            <w:pPr>
              <w:pStyle w:val="0"/>
              <w:jc w:val="center"/>
            </w:pPr>
            <w:r>
              <w:rPr>
                <w:sz w:val="20"/>
              </w:rPr>
              <w:t xml:space="preserve">ds19.067</w:t>
            </w:r>
          </w:p>
        </w:tc>
        <w:tc>
          <w:tcPr>
            <w:tcW w:w="7710"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1)</w:t>
            </w:r>
          </w:p>
        </w:tc>
      </w:tr>
      <w:tr>
        <w:tc>
          <w:tcPr>
            <w:tcW w:w="1331" w:type="dxa"/>
            <w:tcBorders>
              <w:top w:val="nil"/>
              <w:left w:val="nil"/>
              <w:bottom w:val="nil"/>
              <w:right w:val="nil"/>
            </w:tcBorders>
          </w:tcPr>
          <w:p>
            <w:pPr>
              <w:pStyle w:val="0"/>
              <w:jc w:val="center"/>
            </w:pPr>
            <w:r>
              <w:rPr>
                <w:sz w:val="20"/>
              </w:rPr>
              <w:t xml:space="preserve">ds19.071</w:t>
            </w:r>
          </w:p>
        </w:tc>
        <w:tc>
          <w:tcPr>
            <w:tcW w:w="7710"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1)</w:t>
            </w:r>
          </w:p>
        </w:tc>
      </w:tr>
      <w:tr>
        <w:tc>
          <w:tcPr>
            <w:tcW w:w="1331" w:type="dxa"/>
            <w:tcBorders>
              <w:top w:val="nil"/>
              <w:left w:val="nil"/>
              <w:bottom w:val="nil"/>
              <w:right w:val="nil"/>
            </w:tcBorders>
          </w:tcPr>
          <w:p>
            <w:pPr>
              <w:pStyle w:val="0"/>
              <w:jc w:val="center"/>
            </w:pPr>
            <w:r>
              <w:rPr>
                <w:sz w:val="20"/>
              </w:rPr>
              <w:t xml:space="preserve">ds19.075</w:t>
            </w:r>
          </w:p>
        </w:tc>
        <w:tc>
          <w:tcPr>
            <w:tcW w:w="7710"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5)</w:t>
            </w:r>
          </w:p>
        </w:tc>
      </w:tr>
      <w:tr>
        <w:tc>
          <w:tcPr>
            <w:tcW w:w="1331" w:type="dxa"/>
            <w:tcBorders>
              <w:top w:val="nil"/>
              <w:left w:val="nil"/>
              <w:bottom w:val="nil"/>
              <w:right w:val="nil"/>
            </w:tcBorders>
          </w:tcPr>
          <w:p>
            <w:pPr>
              <w:pStyle w:val="0"/>
              <w:jc w:val="center"/>
            </w:pPr>
            <w:r>
              <w:rPr>
                <w:sz w:val="20"/>
              </w:rPr>
              <w:t xml:space="preserve">ds20.002</w:t>
            </w:r>
          </w:p>
        </w:tc>
        <w:tc>
          <w:tcPr>
            <w:tcW w:w="7710"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1)</w:t>
            </w:r>
          </w:p>
        </w:tc>
      </w:tr>
      <w:tr>
        <w:tc>
          <w:tcPr>
            <w:tcW w:w="1331" w:type="dxa"/>
            <w:tcBorders>
              <w:top w:val="nil"/>
              <w:left w:val="nil"/>
              <w:bottom w:val="nil"/>
              <w:right w:val="nil"/>
            </w:tcBorders>
          </w:tcPr>
          <w:p>
            <w:pPr>
              <w:pStyle w:val="0"/>
              <w:jc w:val="center"/>
            </w:pPr>
            <w:r>
              <w:rPr>
                <w:sz w:val="20"/>
              </w:rPr>
              <w:t xml:space="preserve">ds20.003</w:t>
            </w:r>
          </w:p>
        </w:tc>
        <w:tc>
          <w:tcPr>
            <w:tcW w:w="7710"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2)</w:t>
            </w:r>
          </w:p>
        </w:tc>
      </w:tr>
      <w:tr>
        <w:tc>
          <w:tcPr>
            <w:tcW w:w="1331" w:type="dxa"/>
            <w:tcBorders>
              <w:top w:val="nil"/>
              <w:left w:val="nil"/>
              <w:bottom w:val="nil"/>
              <w:right w:val="nil"/>
            </w:tcBorders>
          </w:tcPr>
          <w:p>
            <w:pPr>
              <w:pStyle w:val="0"/>
              <w:jc w:val="center"/>
            </w:pPr>
            <w:r>
              <w:rPr>
                <w:sz w:val="20"/>
              </w:rPr>
              <w:t xml:space="preserve">ds20.006</w:t>
            </w:r>
          </w:p>
        </w:tc>
        <w:tc>
          <w:tcPr>
            <w:tcW w:w="7710" w:type="dxa"/>
            <w:tcBorders>
              <w:top w:val="nil"/>
              <w:left w:val="nil"/>
              <w:bottom w:val="nil"/>
              <w:right w:val="nil"/>
            </w:tcBorders>
          </w:tcPr>
          <w:p>
            <w:pPr>
              <w:pStyle w:val="0"/>
            </w:pPr>
            <w:r>
              <w:rPr>
                <w:sz w:val="20"/>
              </w:rPr>
              <w:t xml:space="preserve">Замена речевого процессора</w:t>
            </w:r>
          </w:p>
        </w:tc>
      </w:tr>
      <w:tr>
        <w:tc>
          <w:tcPr>
            <w:tcW w:w="1331" w:type="dxa"/>
            <w:tcBorders>
              <w:top w:val="nil"/>
              <w:left w:val="nil"/>
              <w:bottom w:val="nil"/>
              <w:right w:val="nil"/>
            </w:tcBorders>
          </w:tcPr>
          <w:p>
            <w:pPr>
              <w:pStyle w:val="0"/>
              <w:jc w:val="center"/>
            </w:pPr>
            <w:r>
              <w:rPr>
                <w:sz w:val="20"/>
              </w:rPr>
              <w:t xml:space="preserve">ds21.002</w:t>
            </w:r>
          </w:p>
        </w:tc>
        <w:tc>
          <w:tcPr>
            <w:tcW w:w="7710" w:type="dxa"/>
            <w:tcBorders>
              <w:top w:val="nil"/>
              <w:left w:val="nil"/>
              <w:bottom w:val="nil"/>
              <w:right w:val="nil"/>
            </w:tcBorders>
          </w:tcPr>
          <w:p>
            <w:pPr>
              <w:pStyle w:val="0"/>
            </w:pPr>
            <w:r>
              <w:rPr>
                <w:sz w:val="20"/>
              </w:rPr>
              <w:t xml:space="preserve">Операции на органе зрения (уровень 1)</w:t>
            </w:r>
          </w:p>
        </w:tc>
      </w:tr>
      <w:tr>
        <w:tc>
          <w:tcPr>
            <w:tcW w:w="1331" w:type="dxa"/>
            <w:tcBorders>
              <w:top w:val="nil"/>
              <w:left w:val="nil"/>
              <w:bottom w:val="nil"/>
              <w:right w:val="nil"/>
            </w:tcBorders>
          </w:tcPr>
          <w:p>
            <w:pPr>
              <w:pStyle w:val="0"/>
              <w:jc w:val="center"/>
            </w:pPr>
            <w:r>
              <w:rPr>
                <w:sz w:val="20"/>
              </w:rPr>
              <w:t xml:space="preserve">ds21.003</w:t>
            </w:r>
          </w:p>
        </w:tc>
        <w:tc>
          <w:tcPr>
            <w:tcW w:w="7710" w:type="dxa"/>
            <w:tcBorders>
              <w:top w:val="nil"/>
              <w:left w:val="nil"/>
              <w:bottom w:val="nil"/>
              <w:right w:val="nil"/>
            </w:tcBorders>
          </w:tcPr>
          <w:p>
            <w:pPr>
              <w:pStyle w:val="0"/>
            </w:pPr>
            <w:r>
              <w:rPr>
                <w:sz w:val="20"/>
              </w:rPr>
              <w:t xml:space="preserve">Операции на органе зрения (уровень 2)</w:t>
            </w:r>
          </w:p>
        </w:tc>
      </w:tr>
      <w:tr>
        <w:tc>
          <w:tcPr>
            <w:tcW w:w="1331" w:type="dxa"/>
            <w:tcBorders>
              <w:top w:val="nil"/>
              <w:left w:val="nil"/>
              <w:bottom w:val="nil"/>
              <w:right w:val="nil"/>
            </w:tcBorders>
          </w:tcPr>
          <w:p>
            <w:pPr>
              <w:pStyle w:val="0"/>
              <w:jc w:val="center"/>
            </w:pPr>
            <w:r>
              <w:rPr>
                <w:sz w:val="20"/>
              </w:rPr>
              <w:t xml:space="preserve">ds21.004</w:t>
            </w:r>
          </w:p>
        </w:tc>
        <w:tc>
          <w:tcPr>
            <w:tcW w:w="7710" w:type="dxa"/>
            <w:tcBorders>
              <w:top w:val="nil"/>
              <w:left w:val="nil"/>
              <w:bottom w:val="nil"/>
              <w:right w:val="nil"/>
            </w:tcBorders>
          </w:tcPr>
          <w:p>
            <w:pPr>
              <w:pStyle w:val="0"/>
            </w:pPr>
            <w:r>
              <w:rPr>
                <w:sz w:val="20"/>
              </w:rPr>
              <w:t xml:space="preserve">Операции на органе зрения (уровень 3)</w:t>
            </w:r>
          </w:p>
        </w:tc>
      </w:tr>
      <w:tr>
        <w:tc>
          <w:tcPr>
            <w:tcW w:w="1331" w:type="dxa"/>
            <w:tcBorders>
              <w:top w:val="nil"/>
              <w:left w:val="nil"/>
              <w:bottom w:val="nil"/>
              <w:right w:val="nil"/>
            </w:tcBorders>
          </w:tcPr>
          <w:p>
            <w:pPr>
              <w:pStyle w:val="0"/>
              <w:jc w:val="center"/>
            </w:pPr>
            <w:r>
              <w:rPr>
                <w:sz w:val="20"/>
              </w:rPr>
              <w:t xml:space="preserve">ds21.005</w:t>
            </w:r>
          </w:p>
        </w:tc>
        <w:tc>
          <w:tcPr>
            <w:tcW w:w="7710" w:type="dxa"/>
            <w:tcBorders>
              <w:top w:val="nil"/>
              <w:left w:val="nil"/>
              <w:bottom w:val="nil"/>
              <w:right w:val="nil"/>
            </w:tcBorders>
          </w:tcPr>
          <w:p>
            <w:pPr>
              <w:pStyle w:val="0"/>
            </w:pPr>
            <w:r>
              <w:rPr>
                <w:sz w:val="20"/>
              </w:rPr>
              <w:t xml:space="preserve">Операции на органе зрения (уровень 4)</w:t>
            </w:r>
          </w:p>
        </w:tc>
      </w:tr>
      <w:tr>
        <w:tc>
          <w:tcPr>
            <w:tcW w:w="1331" w:type="dxa"/>
            <w:tcBorders>
              <w:top w:val="nil"/>
              <w:left w:val="nil"/>
              <w:bottom w:val="nil"/>
              <w:right w:val="nil"/>
            </w:tcBorders>
          </w:tcPr>
          <w:p>
            <w:pPr>
              <w:pStyle w:val="0"/>
              <w:jc w:val="center"/>
            </w:pPr>
            <w:r>
              <w:rPr>
                <w:sz w:val="20"/>
              </w:rPr>
              <w:t xml:space="preserve">ds21.006</w:t>
            </w:r>
          </w:p>
        </w:tc>
        <w:tc>
          <w:tcPr>
            <w:tcW w:w="7710" w:type="dxa"/>
            <w:tcBorders>
              <w:top w:val="nil"/>
              <w:left w:val="nil"/>
              <w:bottom w:val="nil"/>
              <w:right w:val="nil"/>
            </w:tcBorders>
          </w:tcPr>
          <w:p>
            <w:pPr>
              <w:pStyle w:val="0"/>
            </w:pPr>
            <w:r>
              <w:rPr>
                <w:sz w:val="20"/>
              </w:rPr>
              <w:t xml:space="preserve">Операции на органе зрения (уровень 5)</w:t>
            </w:r>
          </w:p>
        </w:tc>
      </w:tr>
      <w:tr>
        <w:tc>
          <w:tcPr>
            <w:tcW w:w="1331" w:type="dxa"/>
            <w:tcBorders>
              <w:top w:val="nil"/>
              <w:left w:val="nil"/>
              <w:bottom w:val="nil"/>
              <w:right w:val="nil"/>
            </w:tcBorders>
          </w:tcPr>
          <w:p>
            <w:pPr>
              <w:pStyle w:val="0"/>
              <w:jc w:val="center"/>
            </w:pPr>
            <w:r>
              <w:rPr>
                <w:sz w:val="20"/>
              </w:rPr>
              <w:t xml:space="preserve">ds21.007</w:t>
            </w:r>
          </w:p>
        </w:tc>
        <w:tc>
          <w:tcPr>
            <w:tcW w:w="7710" w:type="dxa"/>
            <w:tcBorders>
              <w:top w:val="nil"/>
              <w:left w:val="nil"/>
              <w:bottom w:val="nil"/>
              <w:right w:val="nil"/>
            </w:tcBorders>
          </w:tcPr>
          <w:p>
            <w:pPr>
              <w:pStyle w:val="0"/>
            </w:pPr>
            <w:r>
              <w:rPr>
                <w:sz w:val="20"/>
              </w:rPr>
              <w:t xml:space="preserve">Операции на органе зрения (факоэмульсификация с имплантацией ИОЛ)</w:t>
            </w:r>
          </w:p>
        </w:tc>
      </w:tr>
      <w:tr>
        <w:tc>
          <w:tcPr>
            <w:tcW w:w="1331" w:type="dxa"/>
            <w:tcBorders>
              <w:top w:val="nil"/>
              <w:left w:val="nil"/>
              <w:bottom w:val="nil"/>
              <w:right w:val="nil"/>
            </w:tcBorders>
          </w:tcPr>
          <w:p>
            <w:pPr>
              <w:pStyle w:val="0"/>
              <w:jc w:val="center"/>
            </w:pPr>
            <w:r>
              <w:rPr>
                <w:sz w:val="20"/>
              </w:rPr>
              <w:t xml:space="preserve">ds25.001</w:t>
            </w:r>
          </w:p>
        </w:tc>
        <w:tc>
          <w:tcPr>
            <w:tcW w:w="7710" w:type="dxa"/>
            <w:tcBorders>
              <w:top w:val="nil"/>
              <w:left w:val="nil"/>
              <w:bottom w:val="nil"/>
              <w:right w:val="nil"/>
            </w:tcBorders>
          </w:tcPr>
          <w:p>
            <w:pPr>
              <w:pStyle w:val="0"/>
            </w:pPr>
            <w:r>
              <w:rPr>
                <w:sz w:val="20"/>
              </w:rPr>
              <w:t xml:space="preserve">Диагностическое обследование сердечно-сосудистой системы</w:t>
            </w:r>
          </w:p>
        </w:tc>
      </w:tr>
      <w:tr>
        <w:tc>
          <w:tcPr>
            <w:tcW w:w="1331" w:type="dxa"/>
            <w:tcBorders>
              <w:top w:val="nil"/>
              <w:left w:val="nil"/>
              <w:bottom w:val="nil"/>
              <w:right w:val="nil"/>
            </w:tcBorders>
          </w:tcPr>
          <w:p>
            <w:pPr>
              <w:pStyle w:val="0"/>
              <w:jc w:val="center"/>
            </w:pPr>
            <w:r>
              <w:rPr>
                <w:sz w:val="20"/>
              </w:rPr>
              <w:t xml:space="preserve">ds27.001</w:t>
            </w:r>
          </w:p>
        </w:tc>
        <w:tc>
          <w:tcPr>
            <w:tcW w:w="7710" w:type="dxa"/>
            <w:tcBorders>
              <w:top w:val="nil"/>
              <w:left w:val="nil"/>
              <w:bottom w:val="nil"/>
              <w:right w:val="nil"/>
            </w:tcBorders>
          </w:tcPr>
          <w:p>
            <w:pPr>
              <w:pStyle w:val="0"/>
            </w:pPr>
            <w:r>
              <w:rPr>
                <w:sz w:val="20"/>
              </w:rPr>
              <w:t xml:space="preserve">Отравления и другие воздействия внешних причин</w:t>
            </w:r>
          </w:p>
        </w:tc>
      </w:tr>
      <w:tr>
        <w:tc>
          <w:tcPr>
            <w:tcW w:w="1331" w:type="dxa"/>
            <w:tcBorders>
              <w:top w:val="nil"/>
              <w:left w:val="nil"/>
              <w:bottom w:val="nil"/>
              <w:right w:val="nil"/>
            </w:tcBorders>
          </w:tcPr>
          <w:p>
            <w:pPr>
              <w:pStyle w:val="0"/>
              <w:jc w:val="center"/>
            </w:pPr>
            <w:r>
              <w:rPr>
                <w:sz w:val="20"/>
              </w:rPr>
              <w:t xml:space="preserve">ds34.002</w:t>
            </w:r>
          </w:p>
        </w:tc>
        <w:tc>
          <w:tcPr>
            <w:tcW w:w="7710" w:type="dxa"/>
            <w:tcBorders>
              <w:top w:val="nil"/>
              <w:left w:val="nil"/>
              <w:bottom w:val="nil"/>
              <w:right w:val="nil"/>
            </w:tcBorders>
          </w:tcPr>
          <w:p>
            <w:pPr>
              <w:pStyle w:val="0"/>
            </w:pPr>
            <w:r>
              <w:rPr>
                <w:sz w:val="20"/>
              </w:rPr>
              <w:t xml:space="preserve">Операции на органах полости рта (уровень 1)</w:t>
            </w:r>
          </w:p>
        </w:tc>
      </w:tr>
      <w:tr>
        <w:tc>
          <w:tcPr>
            <w:tcW w:w="1331" w:type="dxa"/>
            <w:tcBorders>
              <w:top w:val="nil"/>
              <w:left w:val="nil"/>
              <w:bottom w:val="nil"/>
              <w:right w:val="nil"/>
            </w:tcBorders>
          </w:tcPr>
          <w:p>
            <w:pPr>
              <w:pStyle w:val="0"/>
              <w:jc w:val="center"/>
            </w:pPr>
            <w:r>
              <w:rPr>
                <w:sz w:val="20"/>
              </w:rPr>
              <w:t xml:space="preserve">ds36.001</w:t>
            </w:r>
          </w:p>
        </w:tc>
        <w:tc>
          <w:tcPr>
            <w:tcW w:w="7710" w:type="dxa"/>
            <w:tcBorders>
              <w:top w:val="nil"/>
              <w:left w:val="nil"/>
              <w:bottom w:val="nil"/>
              <w:right w:val="nil"/>
            </w:tcBorders>
          </w:tcPr>
          <w:p>
            <w:pPr>
              <w:pStyle w:val="0"/>
            </w:pPr>
            <w:r>
              <w:rPr>
                <w:sz w:val="20"/>
              </w:rPr>
              <w:t xml:space="preserve">Комплексное лечение с применением препаратов иммуноглобулина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ds36.011</w:t>
            </w:r>
          </w:p>
        </w:tc>
        <w:tc>
          <w:tcPr>
            <w:tcW w:w="7710"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w:t>
            </w:r>
          </w:p>
        </w:tc>
      </w:tr>
      <w:tr>
        <w:tc>
          <w:tcPr>
            <w:tcW w:w="1331" w:type="dxa"/>
            <w:tcBorders>
              <w:top w:val="nil"/>
              <w:left w:val="nil"/>
              <w:bottom w:val="nil"/>
              <w:right w:val="nil"/>
            </w:tcBorders>
          </w:tcPr>
          <w:p>
            <w:pPr>
              <w:pStyle w:val="0"/>
              <w:jc w:val="center"/>
            </w:pPr>
            <w:r>
              <w:rPr>
                <w:sz w:val="20"/>
              </w:rPr>
              <w:t xml:space="preserve">ds36.012</w:t>
            </w:r>
          </w:p>
        </w:tc>
        <w:tc>
          <w:tcPr>
            <w:tcW w:w="7710"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1)</w:t>
            </w:r>
          </w:p>
        </w:tc>
      </w:tr>
      <w:tr>
        <w:tc>
          <w:tcPr>
            <w:tcW w:w="1331" w:type="dxa"/>
            <w:tcBorders>
              <w:top w:val="nil"/>
              <w:left w:val="nil"/>
              <w:bottom w:val="nil"/>
              <w:right w:val="nil"/>
            </w:tcBorders>
          </w:tcPr>
          <w:p>
            <w:pPr>
              <w:pStyle w:val="0"/>
              <w:jc w:val="center"/>
            </w:pPr>
            <w:r>
              <w:rPr>
                <w:sz w:val="20"/>
              </w:rPr>
              <w:t xml:space="preserve">ds36.013</w:t>
            </w:r>
          </w:p>
        </w:tc>
        <w:tc>
          <w:tcPr>
            <w:tcW w:w="7710"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2)</w:t>
            </w:r>
          </w:p>
        </w:tc>
      </w:tr>
      <w:tr>
        <w:tc>
          <w:tcPr>
            <w:tcW w:w="1331" w:type="dxa"/>
            <w:tcBorders>
              <w:top w:val="nil"/>
              <w:left w:val="nil"/>
              <w:bottom w:val="nil"/>
              <w:right w:val="nil"/>
            </w:tcBorders>
          </w:tcPr>
          <w:p>
            <w:pPr>
              <w:pStyle w:val="0"/>
              <w:jc w:val="center"/>
            </w:pPr>
            <w:r>
              <w:rPr>
                <w:sz w:val="20"/>
              </w:rPr>
              <w:t xml:space="preserve">ds36.015</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ds36.016</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2)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ds36.017</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3)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ds36.018</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4)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ds36.019</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5)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ds36.020</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6)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ds36.021</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7)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ds36.022</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8)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ds36.023</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9)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ds36.024</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10)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ds36.025</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11)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ds36.026</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12)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ds36.027</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13)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ds36.028</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14)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ds36.029</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15)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ds36.030</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16)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ds36.031</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17)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ds36.032</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18)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ds36.033</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19)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nil"/>
              <w:right w:val="nil"/>
            </w:tcBorders>
          </w:tcPr>
          <w:p>
            <w:pPr>
              <w:pStyle w:val="0"/>
              <w:jc w:val="center"/>
            </w:pPr>
            <w:r>
              <w:rPr>
                <w:sz w:val="20"/>
              </w:rPr>
              <w:t xml:space="preserve">ds36.034</w:t>
            </w:r>
          </w:p>
        </w:tc>
        <w:tc>
          <w:tcPr>
            <w:tcW w:w="7710"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(уровень 20) </w:t>
            </w:r>
            <w:hyperlink w:history="0" w:anchor="P11313"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31" w:type="dxa"/>
            <w:tcBorders>
              <w:top w:val="nil"/>
              <w:left w:val="nil"/>
              <w:bottom w:val="single" w:sz="4"/>
              <w:right w:val="nil"/>
            </w:tcBorders>
          </w:tcPr>
          <w:p>
            <w:pPr>
              <w:pStyle w:val="0"/>
              <w:jc w:val="center"/>
            </w:pPr>
            <w:r>
              <w:rPr>
                <w:sz w:val="20"/>
              </w:rPr>
              <w:t xml:space="preserve">ds36.035</w:t>
            </w:r>
          </w:p>
        </w:tc>
        <w:tc>
          <w:tcPr>
            <w:tcW w:w="7710" w:type="dxa"/>
            <w:tcBorders>
              <w:top w:val="nil"/>
              <w:left w:val="nil"/>
              <w:bottom w:val="single" w:sz="4"/>
              <w:right w:val="nil"/>
            </w:tcBorders>
          </w:tcPr>
          <w:p>
            <w:pPr>
              <w:pStyle w:val="0"/>
            </w:pPr>
            <w:r>
              <w:rPr>
                <w:sz w:val="20"/>
              </w:rPr>
              <w:t xml:space="preserve">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r>
    </w:tbl>
    <w:p>
      <w:pPr>
        <w:pStyle w:val="0"/>
        <w:jc w:val="both"/>
      </w:pPr>
      <w:r>
        <w:rPr>
          <w:sz w:val="20"/>
        </w:rPr>
      </w:r>
    </w:p>
    <w:p>
      <w:pPr>
        <w:pStyle w:val="0"/>
        <w:ind w:firstLine="540"/>
        <w:jc w:val="both"/>
      </w:pPr>
      <w:r>
        <w:rPr>
          <w:sz w:val="20"/>
        </w:rPr>
        <w:t xml:space="preserve">--------------------------------</w:t>
      </w:r>
    </w:p>
    <w:bookmarkStart w:id="11313" w:name="P11313"/>
    <w:bookmarkEnd w:id="11313"/>
    <w:p>
      <w:pPr>
        <w:pStyle w:val="0"/>
        <w:spacing w:before="200" w:line-rule="auto"/>
        <w:ind w:firstLine="540"/>
        <w:jc w:val="both"/>
      </w:pPr>
      <w:r>
        <w:rPr>
          <w:sz w:val="20"/>
        </w:rPr>
        <w:t xml:space="preserve">&lt;*&gt;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2023 год и на плановый</w:t>
      </w:r>
    </w:p>
    <w:p>
      <w:pPr>
        <w:pStyle w:val="0"/>
        <w:jc w:val="right"/>
      </w:pPr>
      <w:r>
        <w:rPr>
          <w:sz w:val="20"/>
        </w:rPr>
        <w:t xml:space="preserve">период 2024 и 2025 годов</w:t>
      </w:r>
    </w:p>
    <w:p>
      <w:pPr>
        <w:pStyle w:val="0"/>
        <w:jc w:val="both"/>
      </w:pPr>
      <w:r>
        <w:rPr>
          <w:sz w:val="20"/>
        </w:rPr>
      </w:r>
    </w:p>
    <w:bookmarkStart w:id="11326" w:name="P11326"/>
    <w:bookmarkEnd w:id="11326"/>
    <w:p>
      <w:pPr>
        <w:pStyle w:val="2"/>
        <w:jc w:val="center"/>
      </w:pPr>
      <w:r>
        <w:rPr>
          <w:sz w:val="20"/>
        </w:rPr>
        <w:t xml:space="preserve">СРЕДНИЕ НОРМАТИВЫ</w:t>
      </w:r>
    </w:p>
    <w:p>
      <w:pPr>
        <w:pStyle w:val="2"/>
        <w:jc w:val="center"/>
      </w:pPr>
      <w:r>
        <w:rPr>
          <w:sz w:val="20"/>
        </w:rPr>
        <w:t xml:space="preserve">ОБЪЕМА ОКАЗАНИЯ И СРЕДНИЕ НОРМАТИВЫ ФИНАНСОВЫХ ЗАТРАТ</w:t>
      </w:r>
    </w:p>
    <w:p>
      <w:pPr>
        <w:pStyle w:val="2"/>
        <w:jc w:val="center"/>
      </w:pPr>
      <w:r>
        <w:rPr>
          <w:sz w:val="20"/>
        </w:rPr>
        <w:t xml:space="preserve">НА ЕДИНИЦУ ОБЪЕМА МЕДИЦИНСКОЙ ПОМОЩИ НА 2023 - 2025 ГОДЫ</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3915"/>
        <w:gridCol w:w="1701"/>
        <w:gridCol w:w="1156"/>
        <w:gridCol w:w="1559"/>
        <w:gridCol w:w="1111"/>
        <w:gridCol w:w="1559"/>
        <w:gridCol w:w="1022"/>
        <w:gridCol w:w="1551"/>
      </w:tblGrid>
      <w:tr>
        <w:tblPrEx>
          <w:tblBorders>
            <w:insideV w:val="single" w:sz="4"/>
            <w:insideH w:val="single" w:sz="4"/>
          </w:tblBorders>
        </w:tblPrEx>
        <w:tc>
          <w:tcPr>
            <w:tcW w:w="3915" w:type="dxa"/>
            <w:tcBorders>
              <w:top w:val="single" w:sz="4"/>
              <w:left w:val="nil"/>
              <w:bottom w:val="single" w:sz="4"/>
            </w:tcBorders>
            <w:vMerge w:val="restart"/>
          </w:tcPr>
          <w:p>
            <w:pPr>
              <w:pStyle w:val="0"/>
              <w:jc w:val="center"/>
            </w:pPr>
            <w:r>
              <w:rPr>
                <w:sz w:val="20"/>
              </w:rPr>
              <w:t xml:space="preserve">Виды и условия оказания медицинской помощи</w:t>
            </w:r>
          </w:p>
        </w:tc>
        <w:tc>
          <w:tcPr>
            <w:tcW w:w="1701" w:type="dxa"/>
            <w:tcBorders>
              <w:top w:val="single" w:sz="4"/>
              <w:bottom w:val="single" w:sz="4"/>
            </w:tcBorders>
            <w:vMerge w:val="restart"/>
          </w:tcPr>
          <w:p>
            <w:pPr>
              <w:pStyle w:val="0"/>
              <w:jc w:val="center"/>
            </w:pPr>
            <w:r>
              <w:rPr>
                <w:sz w:val="20"/>
              </w:rPr>
              <w:t xml:space="preserve">Единица измерения на одного жителя</w:t>
            </w:r>
          </w:p>
        </w:tc>
        <w:tc>
          <w:tcPr>
            <w:gridSpan w:val="2"/>
            <w:tcW w:w="2715" w:type="dxa"/>
            <w:tcBorders>
              <w:top w:val="single" w:sz="4"/>
              <w:bottom w:val="single" w:sz="4"/>
            </w:tcBorders>
          </w:tcPr>
          <w:p>
            <w:pPr>
              <w:pStyle w:val="0"/>
              <w:jc w:val="center"/>
            </w:pPr>
            <w:r>
              <w:rPr>
                <w:sz w:val="20"/>
              </w:rPr>
              <w:t xml:space="preserve">2023 год</w:t>
            </w:r>
          </w:p>
        </w:tc>
        <w:tc>
          <w:tcPr>
            <w:gridSpan w:val="2"/>
            <w:tcW w:w="2670" w:type="dxa"/>
            <w:tcBorders>
              <w:top w:val="single" w:sz="4"/>
              <w:bottom w:val="single" w:sz="4"/>
            </w:tcBorders>
          </w:tcPr>
          <w:p>
            <w:pPr>
              <w:pStyle w:val="0"/>
              <w:jc w:val="center"/>
            </w:pPr>
            <w:r>
              <w:rPr>
                <w:sz w:val="20"/>
              </w:rPr>
              <w:t xml:space="preserve">2024 год</w:t>
            </w:r>
          </w:p>
        </w:tc>
        <w:tc>
          <w:tcPr>
            <w:gridSpan w:val="2"/>
            <w:tcW w:w="2573" w:type="dxa"/>
            <w:tcBorders>
              <w:top w:val="single" w:sz="4"/>
              <w:bottom w:val="single" w:sz="4"/>
              <w:right w:val="nil"/>
            </w:tcBorders>
          </w:tcPr>
          <w:p>
            <w:pPr>
              <w:pStyle w:val="0"/>
              <w:jc w:val="center"/>
            </w:pPr>
            <w:r>
              <w:rPr>
                <w:sz w:val="20"/>
              </w:rPr>
              <w:t xml:space="preserve">2025 год</w:t>
            </w:r>
          </w:p>
        </w:tc>
      </w:tr>
      <w:tr>
        <w:tblPrEx>
          <w:tblBorders>
            <w:insideV w:val="single" w:sz="4"/>
            <w:insideH w:val="single" w:sz="4"/>
          </w:tblBorders>
        </w:tblPrEx>
        <w:tc>
          <w:tcPr>
            <w:tcBorders>
              <w:top w:val="single" w:sz="4"/>
              <w:left w:val="nil"/>
              <w:bottom w:val="single" w:sz="4"/>
            </w:tcBorders>
            <w:vMerge w:val="continue"/>
          </w:tcPr>
          <w:p/>
        </w:tc>
        <w:tc>
          <w:tcPr>
            <w:tcBorders>
              <w:top w:val="single" w:sz="4"/>
              <w:bottom w:val="single" w:sz="4"/>
            </w:tcBorders>
            <w:vMerge w:val="continue"/>
          </w:tcPr>
          <w:p/>
        </w:tc>
        <w:tc>
          <w:tcPr>
            <w:tcW w:w="1156" w:type="dxa"/>
            <w:tcBorders>
              <w:top w:val="single" w:sz="4"/>
              <w:bottom w:val="single" w:sz="4"/>
            </w:tcBorders>
          </w:tcPr>
          <w:p>
            <w:pPr>
              <w:pStyle w:val="0"/>
              <w:jc w:val="center"/>
            </w:pPr>
            <w:r>
              <w:rPr>
                <w:sz w:val="20"/>
              </w:rPr>
              <w:t xml:space="preserve">средние нормативы объема медицинской помощи</w:t>
            </w:r>
          </w:p>
        </w:tc>
        <w:tc>
          <w:tcPr>
            <w:tcW w:w="1559" w:type="dxa"/>
            <w:tcBorders>
              <w:top w:val="single" w:sz="4"/>
              <w:bottom w:val="single" w:sz="4"/>
            </w:tcBorders>
          </w:tcPr>
          <w:p>
            <w:pPr>
              <w:pStyle w:val="0"/>
              <w:jc w:val="center"/>
            </w:pPr>
            <w:r>
              <w:rPr>
                <w:sz w:val="20"/>
              </w:rPr>
              <w:t xml:space="preserve">средние нормативы финансовых затрат на единицу объема медицинской помощи, руб.</w:t>
            </w:r>
          </w:p>
        </w:tc>
        <w:tc>
          <w:tcPr>
            <w:tcW w:w="1111" w:type="dxa"/>
            <w:tcBorders>
              <w:top w:val="single" w:sz="4"/>
              <w:bottom w:val="single" w:sz="4"/>
            </w:tcBorders>
          </w:tcPr>
          <w:p>
            <w:pPr>
              <w:pStyle w:val="0"/>
              <w:jc w:val="center"/>
            </w:pPr>
            <w:r>
              <w:rPr>
                <w:sz w:val="20"/>
              </w:rPr>
              <w:t xml:space="preserve">средние нормативы объема медицинской помощи</w:t>
            </w:r>
          </w:p>
        </w:tc>
        <w:tc>
          <w:tcPr>
            <w:tcW w:w="1559" w:type="dxa"/>
            <w:tcBorders>
              <w:top w:val="single" w:sz="4"/>
              <w:bottom w:val="single" w:sz="4"/>
            </w:tcBorders>
          </w:tcPr>
          <w:p>
            <w:pPr>
              <w:pStyle w:val="0"/>
              <w:jc w:val="center"/>
            </w:pPr>
            <w:r>
              <w:rPr>
                <w:sz w:val="20"/>
              </w:rPr>
              <w:t xml:space="preserve">средние нормативы финансовых затрат на единицу объема медицинской помощи, руб.</w:t>
            </w:r>
          </w:p>
        </w:tc>
        <w:tc>
          <w:tcPr>
            <w:tcW w:w="1022" w:type="dxa"/>
            <w:tcBorders>
              <w:top w:val="single" w:sz="4"/>
              <w:bottom w:val="single" w:sz="4"/>
            </w:tcBorders>
          </w:tcPr>
          <w:p>
            <w:pPr>
              <w:pStyle w:val="0"/>
              <w:jc w:val="center"/>
            </w:pPr>
            <w:r>
              <w:rPr>
                <w:sz w:val="20"/>
              </w:rPr>
              <w:t xml:space="preserve">средние нормативы объема медицинской помощи</w:t>
            </w:r>
          </w:p>
        </w:tc>
        <w:tc>
          <w:tcPr>
            <w:tcW w:w="1551" w:type="dxa"/>
            <w:tcBorders>
              <w:top w:val="single" w:sz="4"/>
              <w:bottom w:val="single" w:sz="4"/>
              <w:right w:val="nil"/>
            </w:tcBorders>
          </w:tcPr>
          <w:p>
            <w:pPr>
              <w:pStyle w:val="0"/>
              <w:jc w:val="center"/>
            </w:pPr>
            <w:r>
              <w:rPr>
                <w:sz w:val="20"/>
              </w:rPr>
              <w:t xml:space="preserve">средние нормативы финансовых затрат на единицу объема медицинской помощи, руб.</w:t>
            </w:r>
          </w:p>
        </w:tc>
      </w:tr>
      <w:tr>
        <w:tc>
          <w:tcPr>
            <w:gridSpan w:val="8"/>
            <w:tcW w:w="13574" w:type="dxa"/>
            <w:tcBorders>
              <w:top w:val="single" w:sz="4"/>
              <w:left w:val="nil"/>
              <w:bottom w:val="nil"/>
              <w:right w:val="nil"/>
            </w:tcBorders>
          </w:tcPr>
          <w:p>
            <w:pPr>
              <w:pStyle w:val="0"/>
              <w:outlineLvl w:val="2"/>
              <w:jc w:val="center"/>
            </w:pPr>
            <w:r>
              <w:rPr>
                <w:sz w:val="20"/>
              </w:rPr>
              <w:t xml:space="preserve">I. За счет бюджетных ассигнований соответствующих бюджетов </w:t>
            </w:r>
            <w:hyperlink w:history="0" w:anchor="P11764" w:tooltip="&lt;1&gt; Средние нормативы объема оказания и средние нормативы финансовых затрат на единицу объема медицинской помощи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 Нормативы объема скорой медицинской помощи и нормативы финансовых затрат на один вызов скор...">
              <w:r>
                <w:rPr>
                  <w:sz w:val="20"/>
                  <w:color w:val="0000ff"/>
                </w:rPr>
                <w:t xml:space="preserve">&lt;1&gt;</w:t>
              </w:r>
            </w:hyperlink>
          </w:p>
        </w:tc>
      </w:tr>
      <w:tr>
        <w:tc>
          <w:tcPr>
            <w:tcW w:w="3915" w:type="dxa"/>
            <w:tcBorders>
              <w:top w:val="nil"/>
              <w:left w:val="nil"/>
              <w:bottom w:val="nil"/>
              <w:right w:val="nil"/>
            </w:tcBorders>
          </w:tcPr>
          <w:p>
            <w:pPr>
              <w:pStyle w:val="0"/>
            </w:pPr>
            <w:r>
              <w:rPr>
                <w:sz w:val="20"/>
              </w:rPr>
              <w:t xml:space="preserve">1. Первичная медико-санитарная помощь</w:t>
            </w:r>
          </w:p>
        </w:tc>
        <w:tc>
          <w:tcPr>
            <w:tcW w:w="1701" w:type="dxa"/>
            <w:tcBorders>
              <w:top w:val="nil"/>
              <w:left w:val="nil"/>
              <w:bottom w:val="nil"/>
              <w:right w:val="nil"/>
            </w:tcBorders>
          </w:tcPr>
          <w:p>
            <w:pPr>
              <w:pStyle w:val="0"/>
              <w:jc w:val="center"/>
            </w:pPr>
            <w:r>
              <w:rPr>
                <w:sz w:val="20"/>
              </w:rPr>
              <w:t xml:space="preserve">-</w:t>
            </w:r>
          </w:p>
        </w:tc>
        <w:tc>
          <w:tcPr>
            <w:tcW w:w="1156" w:type="dxa"/>
            <w:tcBorders>
              <w:top w:val="nil"/>
              <w:left w:val="nil"/>
              <w:bottom w:val="nil"/>
              <w:right w:val="nil"/>
            </w:tcBorders>
          </w:tcPr>
          <w:p>
            <w:pPr>
              <w:pStyle w:val="0"/>
              <w:jc w:val="center"/>
            </w:pPr>
            <w:r>
              <w:rPr>
                <w:sz w:val="20"/>
              </w:rPr>
              <w:t xml:space="preserve">-</w:t>
            </w:r>
          </w:p>
        </w:tc>
        <w:tc>
          <w:tcPr>
            <w:tcW w:w="1559" w:type="dxa"/>
            <w:tcBorders>
              <w:top w:val="nil"/>
              <w:left w:val="nil"/>
              <w:bottom w:val="nil"/>
              <w:right w:val="nil"/>
            </w:tcBorders>
          </w:tcPr>
          <w:p>
            <w:pPr>
              <w:pStyle w:val="0"/>
              <w:jc w:val="center"/>
            </w:pPr>
            <w:r>
              <w:rPr>
                <w:sz w:val="20"/>
              </w:rPr>
              <w:t xml:space="preserve">-</w:t>
            </w:r>
          </w:p>
        </w:tc>
        <w:tc>
          <w:tcPr>
            <w:tcW w:w="1111" w:type="dxa"/>
            <w:tcBorders>
              <w:top w:val="nil"/>
              <w:left w:val="nil"/>
              <w:bottom w:val="nil"/>
              <w:right w:val="nil"/>
            </w:tcBorders>
          </w:tcPr>
          <w:p>
            <w:pPr>
              <w:pStyle w:val="0"/>
              <w:jc w:val="center"/>
            </w:pPr>
            <w:r>
              <w:rPr>
                <w:sz w:val="20"/>
              </w:rPr>
              <w:t xml:space="preserve">-</w:t>
            </w:r>
          </w:p>
        </w:tc>
        <w:tc>
          <w:tcPr>
            <w:tcW w:w="1559" w:type="dxa"/>
            <w:tcBorders>
              <w:top w:val="nil"/>
              <w:left w:val="nil"/>
              <w:bottom w:val="nil"/>
              <w:right w:val="nil"/>
            </w:tcBorders>
          </w:tcPr>
          <w:p>
            <w:pPr>
              <w:pStyle w:val="0"/>
              <w:jc w:val="center"/>
            </w:pPr>
            <w:r>
              <w:rPr>
                <w:sz w:val="20"/>
              </w:rPr>
              <w:t xml:space="preserve">-</w:t>
            </w:r>
          </w:p>
        </w:tc>
        <w:tc>
          <w:tcPr>
            <w:tcW w:w="1022" w:type="dxa"/>
            <w:tcBorders>
              <w:top w:val="nil"/>
              <w:left w:val="nil"/>
              <w:bottom w:val="nil"/>
              <w:right w:val="nil"/>
            </w:tcBorders>
          </w:tcPr>
          <w:p>
            <w:pPr>
              <w:pStyle w:val="0"/>
              <w:jc w:val="center"/>
            </w:pPr>
            <w:r>
              <w:rPr>
                <w:sz w:val="20"/>
              </w:rPr>
              <w:t xml:space="preserve">-</w:t>
            </w:r>
          </w:p>
        </w:tc>
        <w:tc>
          <w:tcPr>
            <w:tcW w:w="1551" w:type="dxa"/>
            <w:tcBorders>
              <w:top w:val="nil"/>
              <w:left w:val="nil"/>
              <w:bottom w:val="nil"/>
              <w:right w:val="nil"/>
            </w:tcBorders>
          </w:tcPr>
          <w:p>
            <w:pPr>
              <w:pStyle w:val="0"/>
              <w:jc w:val="center"/>
            </w:pPr>
            <w:r>
              <w:rPr>
                <w:sz w:val="20"/>
              </w:rPr>
              <w:t xml:space="preserve">-</w:t>
            </w:r>
          </w:p>
        </w:tc>
      </w:tr>
      <w:tr>
        <w:tc>
          <w:tcPr>
            <w:tcW w:w="3915" w:type="dxa"/>
            <w:tcBorders>
              <w:top w:val="nil"/>
              <w:left w:val="nil"/>
              <w:bottom w:val="nil"/>
              <w:right w:val="nil"/>
            </w:tcBorders>
          </w:tcPr>
          <w:p>
            <w:pPr>
              <w:pStyle w:val="0"/>
            </w:pPr>
            <w:r>
              <w:rPr>
                <w:sz w:val="20"/>
              </w:rPr>
              <w:t xml:space="preserve">в амбулаторных условиях:</w:t>
            </w:r>
          </w:p>
        </w:tc>
        <w:tc>
          <w:tcPr>
            <w:tcW w:w="1701" w:type="dxa"/>
            <w:tcBorders>
              <w:top w:val="nil"/>
              <w:left w:val="nil"/>
              <w:bottom w:val="nil"/>
              <w:right w:val="nil"/>
            </w:tcBorders>
            <w:vMerge w:val="restart"/>
          </w:tcPr>
          <w:p>
            <w:pPr>
              <w:pStyle w:val="0"/>
              <w:jc w:val="center"/>
            </w:pPr>
            <w:r>
              <w:rPr>
                <w:sz w:val="20"/>
              </w:rPr>
              <w:t xml:space="preserve">-</w:t>
            </w:r>
          </w:p>
        </w:tc>
        <w:tc>
          <w:tcPr>
            <w:tcW w:w="1156" w:type="dxa"/>
            <w:tcBorders>
              <w:top w:val="nil"/>
              <w:left w:val="nil"/>
              <w:bottom w:val="nil"/>
              <w:right w:val="nil"/>
            </w:tcBorders>
            <w:vMerge w:val="restart"/>
          </w:tcPr>
          <w:p>
            <w:pPr>
              <w:pStyle w:val="0"/>
              <w:jc w:val="center"/>
            </w:pPr>
            <w:r>
              <w:rPr>
                <w:sz w:val="20"/>
              </w:rPr>
              <w:t xml:space="preserve">-</w:t>
            </w:r>
          </w:p>
        </w:tc>
        <w:tc>
          <w:tcPr>
            <w:tcW w:w="1559" w:type="dxa"/>
            <w:tcBorders>
              <w:top w:val="nil"/>
              <w:left w:val="nil"/>
              <w:bottom w:val="nil"/>
              <w:right w:val="nil"/>
            </w:tcBorders>
            <w:vMerge w:val="restart"/>
          </w:tcPr>
          <w:p>
            <w:pPr>
              <w:pStyle w:val="0"/>
              <w:jc w:val="center"/>
            </w:pPr>
            <w:r>
              <w:rPr>
                <w:sz w:val="20"/>
              </w:rPr>
              <w:t xml:space="preserve">-</w:t>
            </w:r>
          </w:p>
        </w:tc>
        <w:tc>
          <w:tcPr>
            <w:tcW w:w="1111" w:type="dxa"/>
            <w:tcBorders>
              <w:top w:val="nil"/>
              <w:left w:val="nil"/>
              <w:bottom w:val="nil"/>
              <w:right w:val="nil"/>
            </w:tcBorders>
            <w:vMerge w:val="restart"/>
          </w:tcPr>
          <w:p>
            <w:pPr>
              <w:pStyle w:val="0"/>
              <w:jc w:val="center"/>
            </w:pPr>
            <w:r>
              <w:rPr>
                <w:sz w:val="20"/>
              </w:rPr>
              <w:t xml:space="preserve">-</w:t>
            </w:r>
          </w:p>
        </w:tc>
        <w:tc>
          <w:tcPr>
            <w:tcW w:w="1559" w:type="dxa"/>
            <w:tcBorders>
              <w:top w:val="nil"/>
              <w:left w:val="nil"/>
              <w:bottom w:val="nil"/>
              <w:right w:val="nil"/>
            </w:tcBorders>
            <w:vMerge w:val="restart"/>
          </w:tcPr>
          <w:p>
            <w:pPr>
              <w:pStyle w:val="0"/>
              <w:jc w:val="center"/>
            </w:pPr>
            <w:r>
              <w:rPr>
                <w:sz w:val="20"/>
              </w:rPr>
              <w:t xml:space="preserve">-</w:t>
            </w:r>
          </w:p>
        </w:tc>
        <w:tc>
          <w:tcPr>
            <w:tcW w:w="1022" w:type="dxa"/>
            <w:tcBorders>
              <w:top w:val="nil"/>
              <w:left w:val="nil"/>
              <w:bottom w:val="nil"/>
              <w:right w:val="nil"/>
            </w:tcBorders>
            <w:vMerge w:val="restart"/>
          </w:tcPr>
          <w:p>
            <w:pPr>
              <w:pStyle w:val="0"/>
              <w:jc w:val="center"/>
            </w:pPr>
            <w:r>
              <w:rPr>
                <w:sz w:val="20"/>
              </w:rPr>
              <w:t xml:space="preserve">-</w:t>
            </w:r>
          </w:p>
        </w:tc>
        <w:tc>
          <w:tcPr>
            <w:tcW w:w="1551" w:type="dxa"/>
            <w:tcBorders>
              <w:top w:val="nil"/>
              <w:left w:val="nil"/>
              <w:bottom w:val="nil"/>
              <w:right w:val="nil"/>
            </w:tcBorders>
            <w:vMerge w:val="restart"/>
          </w:tcPr>
          <w:p>
            <w:pPr>
              <w:pStyle w:val="0"/>
              <w:jc w:val="center"/>
            </w:pPr>
            <w:r>
              <w:rPr>
                <w:sz w:val="20"/>
              </w:rPr>
              <w:t xml:space="preserve">-</w:t>
            </w:r>
          </w:p>
        </w:tc>
      </w:tr>
      <w:tr>
        <w:tc>
          <w:tcPr>
            <w:tcW w:w="3915" w:type="dxa"/>
            <w:tcBorders>
              <w:top w:val="nil"/>
              <w:left w:val="nil"/>
              <w:bottom w:val="nil"/>
              <w:right w:val="nil"/>
            </w:tcBorders>
          </w:tcPr>
          <w:p>
            <w:pPr>
              <w:pStyle w:val="0"/>
            </w:pPr>
            <w:r>
              <w:rPr>
                <w:sz w:val="20"/>
              </w:rPr>
              <w:t xml:space="preserve">в том числе:</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3915" w:type="dxa"/>
            <w:tcBorders>
              <w:top w:val="nil"/>
              <w:left w:val="nil"/>
              <w:bottom w:val="nil"/>
              <w:right w:val="nil"/>
            </w:tcBorders>
          </w:tcPr>
          <w:p>
            <w:pPr>
              <w:pStyle w:val="0"/>
            </w:pPr>
            <w:r>
              <w:rPr>
                <w:sz w:val="20"/>
              </w:rPr>
              <w:t xml:space="preserve">с профилактической и иными целями </w:t>
            </w:r>
            <w:hyperlink w:history="0" w:anchor="P11765" w:tooltip="&lt;2&gt; Включая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w:r>
                <w:rPr>
                  <w:sz w:val="20"/>
                  <w:color w:val="0000ff"/>
                </w:rPr>
                <w:t xml:space="preserve">&lt;2&gt;</w:t>
              </w:r>
            </w:hyperlink>
          </w:p>
        </w:tc>
        <w:tc>
          <w:tcPr>
            <w:tcW w:w="1701" w:type="dxa"/>
            <w:tcBorders>
              <w:top w:val="nil"/>
              <w:left w:val="nil"/>
              <w:bottom w:val="nil"/>
              <w:right w:val="nil"/>
            </w:tcBorders>
          </w:tcPr>
          <w:p>
            <w:pPr>
              <w:pStyle w:val="0"/>
              <w:jc w:val="center"/>
            </w:pPr>
            <w:r>
              <w:rPr>
                <w:sz w:val="20"/>
              </w:rPr>
              <w:t xml:space="preserve">посещений</w:t>
            </w:r>
          </w:p>
        </w:tc>
        <w:tc>
          <w:tcPr>
            <w:tcW w:w="1156" w:type="dxa"/>
            <w:tcBorders>
              <w:top w:val="nil"/>
              <w:left w:val="nil"/>
              <w:bottom w:val="nil"/>
              <w:right w:val="nil"/>
            </w:tcBorders>
          </w:tcPr>
          <w:p>
            <w:pPr>
              <w:pStyle w:val="0"/>
              <w:jc w:val="center"/>
            </w:pPr>
            <w:r>
              <w:rPr>
                <w:sz w:val="20"/>
              </w:rPr>
              <w:t xml:space="preserve">0,73</w:t>
            </w:r>
          </w:p>
        </w:tc>
        <w:tc>
          <w:tcPr>
            <w:tcW w:w="1559" w:type="dxa"/>
            <w:tcBorders>
              <w:top w:val="nil"/>
              <w:left w:val="nil"/>
              <w:bottom w:val="nil"/>
              <w:right w:val="nil"/>
            </w:tcBorders>
          </w:tcPr>
          <w:p>
            <w:pPr>
              <w:pStyle w:val="0"/>
              <w:jc w:val="center"/>
            </w:pPr>
            <w:r>
              <w:rPr>
                <w:sz w:val="20"/>
              </w:rPr>
              <w:t xml:space="preserve">520,2</w:t>
            </w:r>
          </w:p>
        </w:tc>
        <w:tc>
          <w:tcPr>
            <w:tcW w:w="1111" w:type="dxa"/>
            <w:tcBorders>
              <w:top w:val="nil"/>
              <w:left w:val="nil"/>
              <w:bottom w:val="nil"/>
              <w:right w:val="nil"/>
            </w:tcBorders>
          </w:tcPr>
          <w:p>
            <w:pPr>
              <w:pStyle w:val="0"/>
              <w:jc w:val="center"/>
            </w:pPr>
            <w:r>
              <w:rPr>
                <w:sz w:val="20"/>
              </w:rPr>
              <w:t xml:space="preserve">0,73</w:t>
            </w:r>
          </w:p>
        </w:tc>
        <w:tc>
          <w:tcPr>
            <w:tcW w:w="1559" w:type="dxa"/>
            <w:tcBorders>
              <w:top w:val="nil"/>
              <w:left w:val="nil"/>
              <w:bottom w:val="nil"/>
              <w:right w:val="nil"/>
            </w:tcBorders>
          </w:tcPr>
          <w:p>
            <w:pPr>
              <w:pStyle w:val="0"/>
              <w:jc w:val="center"/>
            </w:pPr>
            <w:r>
              <w:rPr>
                <w:sz w:val="20"/>
              </w:rPr>
              <w:t xml:space="preserve">541</w:t>
            </w:r>
          </w:p>
        </w:tc>
        <w:tc>
          <w:tcPr>
            <w:tcW w:w="1022" w:type="dxa"/>
            <w:tcBorders>
              <w:top w:val="nil"/>
              <w:left w:val="nil"/>
              <w:bottom w:val="nil"/>
              <w:right w:val="nil"/>
            </w:tcBorders>
          </w:tcPr>
          <w:p>
            <w:pPr>
              <w:pStyle w:val="0"/>
              <w:jc w:val="center"/>
            </w:pPr>
            <w:r>
              <w:rPr>
                <w:sz w:val="20"/>
              </w:rPr>
              <w:t xml:space="preserve">0,73</w:t>
            </w:r>
          </w:p>
        </w:tc>
        <w:tc>
          <w:tcPr>
            <w:tcW w:w="1551" w:type="dxa"/>
            <w:tcBorders>
              <w:top w:val="nil"/>
              <w:left w:val="nil"/>
              <w:bottom w:val="nil"/>
              <w:right w:val="nil"/>
            </w:tcBorders>
          </w:tcPr>
          <w:p>
            <w:pPr>
              <w:pStyle w:val="0"/>
              <w:jc w:val="center"/>
            </w:pPr>
            <w:r>
              <w:rPr>
                <w:sz w:val="20"/>
              </w:rPr>
              <w:t xml:space="preserve">562,7</w:t>
            </w:r>
          </w:p>
        </w:tc>
      </w:tr>
      <w:tr>
        <w:tc>
          <w:tcPr>
            <w:tcW w:w="3915" w:type="dxa"/>
            <w:tcBorders>
              <w:top w:val="nil"/>
              <w:left w:val="nil"/>
              <w:bottom w:val="nil"/>
              <w:right w:val="nil"/>
            </w:tcBorders>
          </w:tcPr>
          <w:p>
            <w:pPr>
              <w:pStyle w:val="0"/>
            </w:pPr>
            <w:r>
              <w:rPr>
                <w:sz w:val="20"/>
              </w:rPr>
              <w:t xml:space="preserve">в связи с заболеваниями - обращений </w:t>
            </w:r>
            <w:hyperlink w:history="0" w:anchor="P11766" w:tooltip="&lt;3&gt; Законченных случаев лечения заболевания в амбулаторных условиях с кратностью посещений по поводу одного заболевания не менее 2.">
              <w:r>
                <w:rPr>
                  <w:sz w:val="20"/>
                  <w:color w:val="0000ff"/>
                </w:rPr>
                <w:t xml:space="preserve">&lt;3&gt;</w:t>
              </w:r>
            </w:hyperlink>
          </w:p>
        </w:tc>
        <w:tc>
          <w:tcPr>
            <w:tcW w:w="1701" w:type="dxa"/>
            <w:tcBorders>
              <w:top w:val="nil"/>
              <w:left w:val="nil"/>
              <w:bottom w:val="nil"/>
              <w:right w:val="nil"/>
            </w:tcBorders>
          </w:tcPr>
          <w:p>
            <w:pPr>
              <w:pStyle w:val="0"/>
              <w:jc w:val="center"/>
            </w:pPr>
            <w:r>
              <w:rPr>
                <w:sz w:val="20"/>
              </w:rPr>
              <w:t xml:space="preserve">обращений</w:t>
            </w:r>
          </w:p>
        </w:tc>
        <w:tc>
          <w:tcPr>
            <w:tcW w:w="1156" w:type="dxa"/>
            <w:tcBorders>
              <w:top w:val="nil"/>
              <w:left w:val="nil"/>
              <w:bottom w:val="nil"/>
              <w:right w:val="nil"/>
            </w:tcBorders>
          </w:tcPr>
          <w:p>
            <w:pPr>
              <w:pStyle w:val="0"/>
              <w:jc w:val="center"/>
            </w:pPr>
            <w:r>
              <w:rPr>
                <w:sz w:val="20"/>
              </w:rPr>
              <w:t xml:space="preserve">0,144</w:t>
            </w:r>
          </w:p>
        </w:tc>
        <w:tc>
          <w:tcPr>
            <w:tcW w:w="1559" w:type="dxa"/>
            <w:tcBorders>
              <w:top w:val="nil"/>
              <w:left w:val="nil"/>
              <w:bottom w:val="nil"/>
              <w:right w:val="nil"/>
            </w:tcBorders>
          </w:tcPr>
          <w:p>
            <w:pPr>
              <w:pStyle w:val="0"/>
              <w:jc w:val="center"/>
            </w:pPr>
            <w:r>
              <w:rPr>
                <w:sz w:val="20"/>
              </w:rPr>
              <w:t xml:space="preserve">1508,5</w:t>
            </w:r>
          </w:p>
        </w:tc>
        <w:tc>
          <w:tcPr>
            <w:tcW w:w="1111" w:type="dxa"/>
            <w:tcBorders>
              <w:top w:val="nil"/>
              <w:left w:val="nil"/>
              <w:bottom w:val="nil"/>
              <w:right w:val="nil"/>
            </w:tcBorders>
          </w:tcPr>
          <w:p>
            <w:pPr>
              <w:pStyle w:val="0"/>
              <w:jc w:val="center"/>
            </w:pPr>
            <w:r>
              <w:rPr>
                <w:sz w:val="20"/>
              </w:rPr>
              <w:t xml:space="preserve">0,144</w:t>
            </w:r>
          </w:p>
        </w:tc>
        <w:tc>
          <w:tcPr>
            <w:tcW w:w="1559" w:type="dxa"/>
            <w:tcBorders>
              <w:top w:val="nil"/>
              <w:left w:val="nil"/>
              <w:bottom w:val="nil"/>
              <w:right w:val="nil"/>
            </w:tcBorders>
          </w:tcPr>
          <w:p>
            <w:pPr>
              <w:pStyle w:val="0"/>
              <w:jc w:val="center"/>
            </w:pPr>
            <w:r>
              <w:rPr>
                <w:sz w:val="20"/>
              </w:rPr>
              <w:t xml:space="preserve">1568,9</w:t>
            </w:r>
          </w:p>
        </w:tc>
        <w:tc>
          <w:tcPr>
            <w:tcW w:w="1022" w:type="dxa"/>
            <w:tcBorders>
              <w:top w:val="nil"/>
              <w:left w:val="nil"/>
              <w:bottom w:val="nil"/>
              <w:right w:val="nil"/>
            </w:tcBorders>
          </w:tcPr>
          <w:p>
            <w:pPr>
              <w:pStyle w:val="0"/>
              <w:jc w:val="center"/>
            </w:pPr>
            <w:r>
              <w:rPr>
                <w:sz w:val="20"/>
              </w:rPr>
              <w:t xml:space="preserve">0,144</w:t>
            </w:r>
          </w:p>
        </w:tc>
        <w:tc>
          <w:tcPr>
            <w:tcW w:w="1551" w:type="dxa"/>
            <w:tcBorders>
              <w:top w:val="nil"/>
              <w:left w:val="nil"/>
              <w:bottom w:val="nil"/>
              <w:right w:val="nil"/>
            </w:tcBorders>
          </w:tcPr>
          <w:p>
            <w:pPr>
              <w:pStyle w:val="0"/>
              <w:jc w:val="center"/>
            </w:pPr>
            <w:r>
              <w:rPr>
                <w:sz w:val="20"/>
              </w:rPr>
              <w:t xml:space="preserve">1631,6</w:t>
            </w:r>
          </w:p>
        </w:tc>
      </w:tr>
      <w:tr>
        <w:tc>
          <w:tcPr>
            <w:tcW w:w="3915" w:type="dxa"/>
            <w:tcBorders>
              <w:top w:val="nil"/>
              <w:left w:val="nil"/>
              <w:bottom w:val="nil"/>
              <w:right w:val="nil"/>
            </w:tcBorders>
          </w:tcPr>
          <w:p>
            <w:pPr>
              <w:pStyle w:val="0"/>
            </w:pPr>
            <w:r>
              <w:rPr>
                <w:sz w:val="20"/>
              </w:rPr>
              <w:t xml:space="preserve">2. В условиях дневных стационаров (первичная медико-санитарная помощь, специализированная медицинская помощь) </w:t>
            </w:r>
            <w:hyperlink w:history="0" w:anchor="P11767" w:tooltip="&lt;4&gt; Включая случаи оказания паллиативной медицинской помощи в условиях дневного стационара.">
              <w:r>
                <w:rPr>
                  <w:sz w:val="20"/>
                  <w:color w:val="0000ff"/>
                </w:rPr>
                <w:t xml:space="preserve">&lt;4&gt;</w:t>
              </w:r>
            </w:hyperlink>
          </w:p>
        </w:tc>
        <w:tc>
          <w:tcPr>
            <w:tcW w:w="1701" w:type="dxa"/>
            <w:tcBorders>
              <w:top w:val="nil"/>
              <w:left w:val="nil"/>
              <w:bottom w:val="nil"/>
              <w:right w:val="nil"/>
            </w:tcBorders>
          </w:tcPr>
          <w:p>
            <w:pPr>
              <w:pStyle w:val="0"/>
              <w:jc w:val="center"/>
            </w:pPr>
            <w:r>
              <w:rPr>
                <w:sz w:val="20"/>
              </w:rPr>
              <w:t xml:space="preserve">случаев лечения</w:t>
            </w:r>
          </w:p>
        </w:tc>
        <w:tc>
          <w:tcPr>
            <w:tcW w:w="1156" w:type="dxa"/>
            <w:tcBorders>
              <w:top w:val="nil"/>
              <w:left w:val="nil"/>
              <w:bottom w:val="nil"/>
              <w:right w:val="nil"/>
            </w:tcBorders>
          </w:tcPr>
          <w:p>
            <w:pPr>
              <w:pStyle w:val="0"/>
              <w:jc w:val="center"/>
            </w:pPr>
            <w:r>
              <w:rPr>
                <w:sz w:val="20"/>
              </w:rPr>
              <w:t xml:space="preserve">0,004</w:t>
            </w:r>
          </w:p>
        </w:tc>
        <w:tc>
          <w:tcPr>
            <w:tcW w:w="1559" w:type="dxa"/>
            <w:tcBorders>
              <w:top w:val="nil"/>
              <w:left w:val="nil"/>
              <w:bottom w:val="nil"/>
              <w:right w:val="nil"/>
            </w:tcBorders>
          </w:tcPr>
          <w:p>
            <w:pPr>
              <w:pStyle w:val="0"/>
              <w:jc w:val="center"/>
            </w:pPr>
            <w:r>
              <w:rPr>
                <w:sz w:val="20"/>
              </w:rPr>
              <w:t xml:space="preserve">15407,1</w:t>
            </w:r>
          </w:p>
        </w:tc>
        <w:tc>
          <w:tcPr>
            <w:tcW w:w="1111" w:type="dxa"/>
            <w:tcBorders>
              <w:top w:val="nil"/>
              <w:left w:val="nil"/>
              <w:bottom w:val="nil"/>
              <w:right w:val="nil"/>
            </w:tcBorders>
          </w:tcPr>
          <w:p>
            <w:pPr>
              <w:pStyle w:val="0"/>
              <w:jc w:val="center"/>
            </w:pPr>
            <w:r>
              <w:rPr>
                <w:sz w:val="20"/>
              </w:rPr>
              <w:t xml:space="preserve">0,004</w:t>
            </w:r>
          </w:p>
        </w:tc>
        <w:tc>
          <w:tcPr>
            <w:tcW w:w="1559" w:type="dxa"/>
            <w:tcBorders>
              <w:top w:val="nil"/>
              <w:left w:val="nil"/>
              <w:bottom w:val="nil"/>
              <w:right w:val="nil"/>
            </w:tcBorders>
          </w:tcPr>
          <w:p>
            <w:pPr>
              <w:pStyle w:val="0"/>
              <w:jc w:val="center"/>
            </w:pPr>
            <w:r>
              <w:rPr>
                <w:sz w:val="20"/>
              </w:rPr>
              <w:t xml:space="preserve">16023,4</w:t>
            </w:r>
          </w:p>
        </w:tc>
        <w:tc>
          <w:tcPr>
            <w:tcW w:w="1022" w:type="dxa"/>
            <w:tcBorders>
              <w:top w:val="nil"/>
              <w:left w:val="nil"/>
              <w:bottom w:val="nil"/>
              <w:right w:val="nil"/>
            </w:tcBorders>
          </w:tcPr>
          <w:p>
            <w:pPr>
              <w:pStyle w:val="0"/>
              <w:jc w:val="center"/>
            </w:pPr>
            <w:r>
              <w:rPr>
                <w:sz w:val="20"/>
              </w:rPr>
              <w:t xml:space="preserve">0,004</w:t>
            </w:r>
          </w:p>
        </w:tc>
        <w:tc>
          <w:tcPr>
            <w:tcW w:w="1551" w:type="dxa"/>
            <w:tcBorders>
              <w:top w:val="nil"/>
              <w:left w:val="nil"/>
              <w:bottom w:val="nil"/>
              <w:right w:val="nil"/>
            </w:tcBorders>
          </w:tcPr>
          <w:p>
            <w:pPr>
              <w:pStyle w:val="0"/>
              <w:jc w:val="center"/>
            </w:pPr>
            <w:r>
              <w:rPr>
                <w:sz w:val="20"/>
              </w:rPr>
              <w:t xml:space="preserve">16664,3</w:t>
            </w:r>
          </w:p>
        </w:tc>
      </w:tr>
      <w:tr>
        <w:tc>
          <w:tcPr>
            <w:tcW w:w="3915" w:type="dxa"/>
            <w:tcBorders>
              <w:top w:val="nil"/>
              <w:left w:val="nil"/>
              <w:bottom w:val="nil"/>
              <w:right w:val="nil"/>
            </w:tcBorders>
          </w:tcPr>
          <w:p>
            <w:pPr>
              <w:pStyle w:val="0"/>
            </w:pPr>
            <w:r>
              <w:rPr>
                <w:sz w:val="20"/>
              </w:rPr>
              <w:t xml:space="preserve">3. Специализированная, в том числе высокотехнологичная, медицинская помощь в условиях круглосуточного стационара</w:t>
            </w:r>
          </w:p>
        </w:tc>
        <w:tc>
          <w:tcPr>
            <w:tcW w:w="1701" w:type="dxa"/>
            <w:tcBorders>
              <w:top w:val="nil"/>
              <w:left w:val="nil"/>
              <w:bottom w:val="nil"/>
              <w:right w:val="nil"/>
            </w:tcBorders>
          </w:tcPr>
          <w:p>
            <w:pPr>
              <w:pStyle w:val="0"/>
              <w:jc w:val="center"/>
            </w:pPr>
            <w:r>
              <w:rPr>
                <w:sz w:val="20"/>
              </w:rPr>
              <w:t xml:space="preserve">случаев госпитализации</w:t>
            </w:r>
          </w:p>
        </w:tc>
        <w:tc>
          <w:tcPr>
            <w:tcW w:w="1156" w:type="dxa"/>
            <w:tcBorders>
              <w:top w:val="nil"/>
              <w:left w:val="nil"/>
              <w:bottom w:val="nil"/>
              <w:right w:val="nil"/>
            </w:tcBorders>
          </w:tcPr>
          <w:p>
            <w:pPr>
              <w:pStyle w:val="0"/>
              <w:jc w:val="center"/>
            </w:pPr>
            <w:r>
              <w:rPr>
                <w:sz w:val="20"/>
              </w:rPr>
              <w:t xml:space="preserve">0,0146</w:t>
            </w:r>
          </w:p>
        </w:tc>
        <w:tc>
          <w:tcPr>
            <w:tcW w:w="1559" w:type="dxa"/>
            <w:tcBorders>
              <w:top w:val="nil"/>
              <w:left w:val="nil"/>
              <w:bottom w:val="nil"/>
              <w:right w:val="nil"/>
            </w:tcBorders>
          </w:tcPr>
          <w:p>
            <w:pPr>
              <w:pStyle w:val="0"/>
              <w:jc w:val="center"/>
            </w:pPr>
            <w:r>
              <w:rPr>
                <w:sz w:val="20"/>
              </w:rPr>
              <w:t xml:space="preserve">89168,6</w:t>
            </w:r>
          </w:p>
        </w:tc>
        <w:tc>
          <w:tcPr>
            <w:tcW w:w="1111" w:type="dxa"/>
            <w:tcBorders>
              <w:top w:val="nil"/>
              <w:left w:val="nil"/>
              <w:bottom w:val="nil"/>
              <w:right w:val="nil"/>
            </w:tcBorders>
          </w:tcPr>
          <w:p>
            <w:pPr>
              <w:pStyle w:val="0"/>
              <w:jc w:val="center"/>
            </w:pPr>
            <w:r>
              <w:rPr>
                <w:sz w:val="20"/>
              </w:rPr>
              <w:t xml:space="preserve">0,0146</w:t>
            </w:r>
          </w:p>
        </w:tc>
        <w:tc>
          <w:tcPr>
            <w:tcW w:w="1559" w:type="dxa"/>
            <w:tcBorders>
              <w:top w:val="nil"/>
              <w:left w:val="nil"/>
              <w:bottom w:val="nil"/>
              <w:right w:val="nil"/>
            </w:tcBorders>
          </w:tcPr>
          <w:p>
            <w:pPr>
              <w:pStyle w:val="0"/>
              <w:jc w:val="center"/>
            </w:pPr>
            <w:r>
              <w:rPr>
                <w:sz w:val="20"/>
              </w:rPr>
              <w:t xml:space="preserve">92735,3</w:t>
            </w:r>
          </w:p>
        </w:tc>
        <w:tc>
          <w:tcPr>
            <w:tcW w:w="1022" w:type="dxa"/>
            <w:tcBorders>
              <w:top w:val="nil"/>
              <w:left w:val="nil"/>
              <w:bottom w:val="nil"/>
              <w:right w:val="nil"/>
            </w:tcBorders>
          </w:tcPr>
          <w:p>
            <w:pPr>
              <w:pStyle w:val="0"/>
              <w:jc w:val="center"/>
            </w:pPr>
            <w:r>
              <w:rPr>
                <w:sz w:val="20"/>
              </w:rPr>
              <w:t xml:space="preserve">0,0146</w:t>
            </w:r>
          </w:p>
        </w:tc>
        <w:tc>
          <w:tcPr>
            <w:tcW w:w="1551" w:type="dxa"/>
            <w:tcBorders>
              <w:top w:val="nil"/>
              <w:left w:val="nil"/>
              <w:bottom w:val="nil"/>
              <w:right w:val="nil"/>
            </w:tcBorders>
          </w:tcPr>
          <w:p>
            <w:pPr>
              <w:pStyle w:val="0"/>
              <w:jc w:val="center"/>
            </w:pPr>
            <w:r>
              <w:rPr>
                <w:sz w:val="20"/>
              </w:rPr>
              <w:t xml:space="preserve">96444,8</w:t>
            </w:r>
          </w:p>
        </w:tc>
      </w:tr>
      <w:tr>
        <w:tc>
          <w:tcPr>
            <w:tcW w:w="3915" w:type="dxa"/>
            <w:tcBorders>
              <w:top w:val="nil"/>
              <w:left w:val="nil"/>
              <w:bottom w:val="nil"/>
              <w:right w:val="nil"/>
            </w:tcBorders>
          </w:tcPr>
          <w:p>
            <w:pPr>
              <w:pStyle w:val="0"/>
            </w:pPr>
            <w:r>
              <w:rPr>
                <w:sz w:val="20"/>
              </w:rPr>
              <w:t xml:space="preserve">4. Паллиативная медицинская помощь</w:t>
            </w:r>
          </w:p>
        </w:tc>
        <w:tc>
          <w:tcPr>
            <w:tcW w:w="1701" w:type="dxa"/>
            <w:tcBorders>
              <w:top w:val="nil"/>
              <w:left w:val="nil"/>
              <w:bottom w:val="nil"/>
              <w:right w:val="nil"/>
            </w:tcBorders>
          </w:tcPr>
          <w:p>
            <w:pPr>
              <w:pStyle w:val="0"/>
              <w:jc w:val="center"/>
            </w:pPr>
            <w:r>
              <w:rPr>
                <w:sz w:val="20"/>
              </w:rPr>
              <w:t xml:space="preserve">-</w:t>
            </w:r>
          </w:p>
        </w:tc>
        <w:tc>
          <w:tcPr>
            <w:tcW w:w="1156" w:type="dxa"/>
            <w:tcBorders>
              <w:top w:val="nil"/>
              <w:left w:val="nil"/>
              <w:bottom w:val="nil"/>
              <w:right w:val="nil"/>
            </w:tcBorders>
          </w:tcPr>
          <w:p>
            <w:pPr>
              <w:pStyle w:val="0"/>
              <w:jc w:val="center"/>
            </w:pPr>
            <w:r>
              <w:rPr>
                <w:sz w:val="20"/>
              </w:rPr>
              <w:t xml:space="preserve">-</w:t>
            </w:r>
          </w:p>
        </w:tc>
        <w:tc>
          <w:tcPr>
            <w:tcW w:w="1559" w:type="dxa"/>
            <w:tcBorders>
              <w:top w:val="nil"/>
              <w:left w:val="nil"/>
              <w:bottom w:val="nil"/>
              <w:right w:val="nil"/>
            </w:tcBorders>
          </w:tcPr>
          <w:p>
            <w:pPr>
              <w:pStyle w:val="0"/>
              <w:jc w:val="center"/>
            </w:pPr>
            <w:r>
              <w:rPr>
                <w:sz w:val="20"/>
              </w:rPr>
              <w:t xml:space="preserve">-</w:t>
            </w:r>
          </w:p>
        </w:tc>
        <w:tc>
          <w:tcPr>
            <w:tcW w:w="1111" w:type="dxa"/>
            <w:tcBorders>
              <w:top w:val="nil"/>
              <w:left w:val="nil"/>
              <w:bottom w:val="nil"/>
              <w:right w:val="nil"/>
            </w:tcBorders>
          </w:tcPr>
          <w:p>
            <w:pPr>
              <w:pStyle w:val="0"/>
              <w:jc w:val="center"/>
            </w:pPr>
            <w:r>
              <w:rPr>
                <w:sz w:val="20"/>
              </w:rPr>
              <w:t xml:space="preserve">-</w:t>
            </w:r>
          </w:p>
        </w:tc>
        <w:tc>
          <w:tcPr>
            <w:tcW w:w="1559" w:type="dxa"/>
            <w:tcBorders>
              <w:top w:val="nil"/>
              <w:left w:val="nil"/>
              <w:bottom w:val="nil"/>
              <w:right w:val="nil"/>
            </w:tcBorders>
          </w:tcPr>
          <w:p>
            <w:pPr>
              <w:pStyle w:val="0"/>
              <w:jc w:val="center"/>
            </w:pPr>
            <w:r>
              <w:rPr>
                <w:sz w:val="20"/>
              </w:rPr>
              <w:t xml:space="preserve">-</w:t>
            </w:r>
          </w:p>
        </w:tc>
        <w:tc>
          <w:tcPr>
            <w:tcW w:w="1022" w:type="dxa"/>
            <w:tcBorders>
              <w:top w:val="nil"/>
              <w:left w:val="nil"/>
              <w:bottom w:val="nil"/>
              <w:right w:val="nil"/>
            </w:tcBorders>
          </w:tcPr>
          <w:p>
            <w:pPr>
              <w:pStyle w:val="0"/>
              <w:jc w:val="center"/>
            </w:pPr>
            <w:r>
              <w:rPr>
                <w:sz w:val="20"/>
              </w:rPr>
              <w:t xml:space="preserve">-</w:t>
            </w:r>
          </w:p>
        </w:tc>
        <w:tc>
          <w:tcPr>
            <w:tcW w:w="1551" w:type="dxa"/>
            <w:tcBorders>
              <w:top w:val="nil"/>
              <w:left w:val="nil"/>
              <w:bottom w:val="nil"/>
              <w:right w:val="nil"/>
            </w:tcBorders>
          </w:tcPr>
          <w:p>
            <w:pPr>
              <w:pStyle w:val="0"/>
              <w:jc w:val="center"/>
            </w:pPr>
            <w:r>
              <w:rPr>
                <w:sz w:val="20"/>
              </w:rPr>
              <w:t xml:space="preserve">-</w:t>
            </w:r>
          </w:p>
        </w:tc>
      </w:tr>
      <w:tr>
        <w:tc>
          <w:tcPr>
            <w:tcW w:w="3915" w:type="dxa"/>
            <w:tcBorders>
              <w:top w:val="nil"/>
              <w:left w:val="nil"/>
              <w:bottom w:val="nil"/>
              <w:right w:val="nil"/>
            </w:tcBorders>
          </w:tcPr>
          <w:p>
            <w:pPr>
              <w:pStyle w:val="0"/>
            </w:pPr>
            <w:r>
              <w:rPr>
                <w:sz w:val="20"/>
              </w:rPr>
              <w:t xml:space="preserve">первичная медицинская помощь, в том числе доврачебная и врачебная </w:t>
            </w:r>
            <w:hyperlink w:history="0" w:anchor="P11768" w:tooltip="&lt;5&gt; Включены в норматив объема первичной медико-санитарной помощи в амбулаторных условиях.">
              <w:r>
                <w:rPr>
                  <w:sz w:val="20"/>
                  <w:color w:val="0000ff"/>
                </w:rPr>
                <w:t xml:space="preserve">&lt;5&gt;</w:t>
              </w:r>
            </w:hyperlink>
            <w:r>
              <w:rPr>
                <w:sz w:val="20"/>
              </w:rPr>
              <w:t xml:space="preserve"> - всего</w:t>
            </w:r>
          </w:p>
        </w:tc>
        <w:tc>
          <w:tcPr>
            <w:tcW w:w="1701" w:type="dxa"/>
            <w:tcBorders>
              <w:top w:val="nil"/>
              <w:left w:val="nil"/>
              <w:bottom w:val="nil"/>
              <w:right w:val="nil"/>
            </w:tcBorders>
            <w:vMerge w:val="restart"/>
          </w:tcPr>
          <w:p>
            <w:pPr>
              <w:pStyle w:val="0"/>
              <w:jc w:val="center"/>
            </w:pPr>
            <w:r>
              <w:rPr>
                <w:sz w:val="20"/>
              </w:rPr>
              <w:t xml:space="preserve">посещений</w:t>
            </w:r>
          </w:p>
        </w:tc>
        <w:tc>
          <w:tcPr>
            <w:tcW w:w="1156" w:type="dxa"/>
            <w:tcBorders>
              <w:top w:val="nil"/>
              <w:left w:val="nil"/>
              <w:bottom w:val="nil"/>
              <w:right w:val="nil"/>
            </w:tcBorders>
            <w:vMerge w:val="restart"/>
          </w:tcPr>
          <w:p>
            <w:pPr>
              <w:pStyle w:val="0"/>
              <w:jc w:val="center"/>
            </w:pPr>
            <w:r>
              <w:rPr>
                <w:sz w:val="20"/>
              </w:rPr>
              <w:t xml:space="preserve">0,03</w:t>
            </w:r>
          </w:p>
        </w:tc>
        <w:tc>
          <w:tcPr>
            <w:tcW w:w="1559" w:type="dxa"/>
            <w:tcBorders>
              <w:top w:val="nil"/>
              <w:left w:val="nil"/>
              <w:bottom w:val="nil"/>
              <w:right w:val="nil"/>
            </w:tcBorders>
            <w:vMerge w:val="restart"/>
          </w:tcPr>
          <w:p>
            <w:pPr>
              <w:pStyle w:val="0"/>
              <w:jc w:val="center"/>
            </w:pPr>
            <w:r>
              <w:rPr>
                <w:sz w:val="20"/>
              </w:rPr>
              <w:t xml:space="preserve">-</w:t>
            </w:r>
          </w:p>
        </w:tc>
        <w:tc>
          <w:tcPr>
            <w:tcW w:w="1111" w:type="dxa"/>
            <w:tcBorders>
              <w:top w:val="nil"/>
              <w:left w:val="nil"/>
              <w:bottom w:val="nil"/>
              <w:right w:val="nil"/>
            </w:tcBorders>
            <w:vMerge w:val="restart"/>
          </w:tcPr>
          <w:p>
            <w:pPr>
              <w:pStyle w:val="0"/>
              <w:jc w:val="center"/>
            </w:pPr>
            <w:r>
              <w:rPr>
                <w:sz w:val="20"/>
              </w:rPr>
              <w:t xml:space="preserve">0,03</w:t>
            </w:r>
          </w:p>
        </w:tc>
        <w:tc>
          <w:tcPr>
            <w:tcW w:w="1559" w:type="dxa"/>
            <w:tcBorders>
              <w:top w:val="nil"/>
              <w:left w:val="nil"/>
              <w:bottom w:val="nil"/>
              <w:right w:val="nil"/>
            </w:tcBorders>
            <w:vMerge w:val="restart"/>
          </w:tcPr>
          <w:p>
            <w:pPr>
              <w:pStyle w:val="0"/>
              <w:jc w:val="center"/>
            </w:pPr>
            <w:r>
              <w:rPr>
                <w:sz w:val="20"/>
              </w:rPr>
              <w:t xml:space="preserve">-</w:t>
            </w:r>
          </w:p>
        </w:tc>
        <w:tc>
          <w:tcPr>
            <w:tcW w:w="1022" w:type="dxa"/>
            <w:tcBorders>
              <w:top w:val="nil"/>
              <w:left w:val="nil"/>
              <w:bottom w:val="nil"/>
              <w:right w:val="nil"/>
            </w:tcBorders>
            <w:vMerge w:val="restart"/>
          </w:tcPr>
          <w:p>
            <w:pPr>
              <w:pStyle w:val="0"/>
              <w:jc w:val="center"/>
            </w:pPr>
            <w:r>
              <w:rPr>
                <w:sz w:val="20"/>
              </w:rPr>
              <w:t xml:space="preserve">0,03</w:t>
            </w:r>
          </w:p>
        </w:tc>
        <w:tc>
          <w:tcPr>
            <w:tcW w:w="1551" w:type="dxa"/>
            <w:tcBorders>
              <w:top w:val="nil"/>
              <w:left w:val="nil"/>
              <w:bottom w:val="nil"/>
              <w:right w:val="nil"/>
            </w:tcBorders>
            <w:vMerge w:val="restart"/>
          </w:tcPr>
          <w:p>
            <w:pPr>
              <w:pStyle w:val="0"/>
              <w:jc w:val="center"/>
            </w:pPr>
            <w:r>
              <w:rPr>
                <w:sz w:val="20"/>
              </w:rPr>
              <w:t xml:space="preserve">-</w:t>
            </w:r>
          </w:p>
        </w:tc>
      </w:tr>
      <w:tr>
        <w:tc>
          <w:tcPr>
            <w:tcW w:w="3915" w:type="dxa"/>
            <w:tcBorders>
              <w:top w:val="nil"/>
              <w:left w:val="nil"/>
              <w:bottom w:val="nil"/>
              <w:right w:val="nil"/>
            </w:tcBorders>
          </w:tcPr>
          <w:p>
            <w:pPr>
              <w:pStyle w:val="0"/>
            </w:pPr>
            <w:r>
              <w:rPr>
                <w:sz w:val="20"/>
              </w:rPr>
              <w:t xml:space="preserve">в том числе:</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3915" w:type="dxa"/>
            <w:tcBorders>
              <w:top w:val="nil"/>
              <w:left w:val="nil"/>
              <w:bottom w:val="nil"/>
              <w:right w:val="nil"/>
            </w:tcBorders>
          </w:tcPr>
          <w:p>
            <w:pPr>
              <w:pStyle w:val="0"/>
            </w:pPr>
            <w:r>
              <w:rPr>
                <w:sz w:val="20"/>
              </w:rPr>
              <w:t xml:space="preserve">посещение по паллиативной медицинской помощи без учета посещений на дому патронажными бригадами</w:t>
            </w:r>
          </w:p>
        </w:tc>
        <w:tc>
          <w:tcPr>
            <w:tcW w:w="1701" w:type="dxa"/>
            <w:tcBorders>
              <w:top w:val="nil"/>
              <w:left w:val="nil"/>
              <w:bottom w:val="nil"/>
              <w:right w:val="nil"/>
            </w:tcBorders>
          </w:tcPr>
          <w:p>
            <w:pPr>
              <w:pStyle w:val="0"/>
              <w:jc w:val="center"/>
            </w:pPr>
            <w:r>
              <w:rPr>
                <w:sz w:val="20"/>
              </w:rPr>
              <w:t xml:space="preserve">посещений</w:t>
            </w:r>
          </w:p>
        </w:tc>
        <w:tc>
          <w:tcPr>
            <w:tcW w:w="1156" w:type="dxa"/>
            <w:tcBorders>
              <w:top w:val="nil"/>
              <w:left w:val="nil"/>
              <w:bottom w:val="nil"/>
              <w:right w:val="nil"/>
            </w:tcBorders>
          </w:tcPr>
          <w:p>
            <w:pPr>
              <w:pStyle w:val="0"/>
              <w:jc w:val="center"/>
            </w:pPr>
            <w:r>
              <w:rPr>
                <w:sz w:val="20"/>
              </w:rPr>
              <w:t xml:space="preserve">0,022</w:t>
            </w:r>
          </w:p>
        </w:tc>
        <w:tc>
          <w:tcPr>
            <w:tcW w:w="1559" w:type="dxa"/>
            <w:tcBorders>
              <w:top w:val="nil"/>
              <w:left w:val="nil"/>
              <w:bottom w:val="nil"/>
              <w:right w:val="nil"/>
            </w:tcBorders>
          </w:tcPr>
          <w:p>
            <w:pPr>
              <w:pStyle w:val="0"/>
              <w:jc w:val="center"/>
            </w:pPr>
            <w:r>
              <w:rPr>
                <w:sz w:val="20"/>
              </w:rPr>
              <w:t xml:space="preserve">467,6</w:t>
            </w:r>
          </w:p>
        </w:tc>
        <w:tc>
          <w:tcPr>
            <w:tcW w:w="1111" w:type="dxa"/>
            <w:tcBorders>
              <w:top w:val="nil"/>
              <w:left w:val="nil"/>
              <w:bottom w:val="nil"/>
              <w:right w:val="nil"/>
            </w:tcBorders>
          </w:tcPr>
          <w:p>
            <w:pPr>
              <w:pStyle w:val="0"/>
              <w:jc w:val="center"/>
            </w:pPr>
            <w:r>
              <w:rPr>
                <w:sz w:val="20"/>
              </w:rPr>
              <w:t xml:space="preserve">0,022</w:t>
            </w:r>
          </w:p>
        </w:tc>
        <w:tc>
          <w:tcPr>
            <w:tcW w:w="1559" w:type="dxa"/>
            <w:tcBorders>
              <w:top w:val="nil"/>
              <w:left w:val="nil"/>
              <w:bottom w:val="nil"/>
              <w:right w:val="nil"/>
            </w:tcBorders>
          </w:tcPr>
          <w:p>
            <w:pPr>
              <w:pStyle w:val="0"/>
              <w:jc w:val="center"/>
            </w:pPr>
            <w:r>
              <w:rPr>
                <w:sz w:val="20"/>
              </w:rPr>
              <w:t xml:space="preserve">486,3</w:t>
            </w:r>
          </w:p>
        </w:tc>
        <w:tc>
          <w:tcPr>
            <w:tcW w:w="1022" w:type="dxa"/>
            <w:tcBorders>
              <w:top w:val="nil"/>
              <w:left w:val="nil"/>
              <w:bottom w:val="nil"/>
              <w:right w:val="nil"/>
            </w:tcBorders>
          </w:tcPr>
          <w:p>
            <w:pPr>
              <w:pStyle w:val="0"/>
              <w:jc w:val="center"/>
            </w:pPr>
            <w:r>
              <w:rPr>
                <w:sz w:val="20"/>
              </w:rPr>
              <w:t xml:space="preserve">0,022</w:t>
            </w:r>
          </w:p>
        </w:tc>
        <w:tc>
          <w:tcPr>
            <w:tcW w:w="1551" w:type="dxa"/>
            <w:tcBorders>
              <w:top w:val="nil"/>
              <w:left w:val="nil"/>
              <w:bottom w:val="nil"/>
              <w:right w:val="nil"/>
            </w:tcBorders>
          </w:tcPr>
          <w:p>
            <w:pPr>
              <w:pStyle w:val="0"/>
              <w:jc w:val="center"/>
            </w:pPr>
            <w:r>
              <w:rPr>
                <w:sz w:val="20"/>
              </w:rPr>
              <w:t xml:space="preserve">505,8</w:t>
            </w:r>
          </w:p>
        </w:tc>
      </w:tr>
      <w:tr>
        <w:tc>
          <w:tcPr>
            <w:tcW w:w="3915" w:type="dxa"/>
            <w:tcBorders>
              <w:top w:val="nil"/>
              <w:left w:val="nil"/>
              <w:bottom w:val="nil"/>
              <w:right w:val="nil"/>
            </w:tcBorders>
          </w:tcPr>
          <w:p>
            <w:pPr>
              <w:pStyle w:val="0"/>
            </w:pPr>
            <w:r>
              <w:rPr>
                <w:sz w:val="20"/>
              </w:rPr>
              <w:t xml:space="preserve">посещения на дому выездными патронажными бригадами</w:t>
            </w:r>
          </w:p>
        </w:tc>
        <w:tc>
          <w:tcPr>
            <w:tcW w:w="1701" w:type="dxa"/>
            <w:tcBorders>
              <w:top w:val="nil"/>
              <w:left w:val="nil"/>
              <w:bottom w:val="nil"/>
              <w:right w:val="nil"/>
            </w:tcBorders>
          </w:tcPr>
          <w:p>
            <w:pPr>
              <w:pStyle w:val="0"/>
              <w:jc w:val="center"/>
            </w:pPr>
            <w:r>
              <w:rPr>
                <w:sz w:val="20"/>
              </w:rPr>
              <w:t xml:space="preserve">посещений</w:t>
            </w:r>
          </w:p>
        </w:tc>
        <w:tc>
          <w:tcPr>
            <w:tcW w:w="1156" w:type="dxa"/>
            <w:tcBorders>
              <w:top w:val="nil"/>
              <w:left w:val="nil"/>
              <w:bottom w:val="nil"/>
              <w:right w:val="nil"/>
            </w:tcBorders>
          </w:tcPr>
          <w:p>
            <w:pPr>
              <w:pStyle w:val="0"/>
              <w:jc w:val="center"/>
            </w:pPr>
            <w:r>
              <w:rPr>
                <w:sz w:val="20"/>
              </w:rPr>
              <w:t xml:space="preserve">0,008</w:t>
            </w:r>
          </w:p>
        </w:tc>
        <w:tc>
          <w:tcPr>
            <w:tcW w:w="1559" w:type="dxa"/>
            <w:tcBorders>
              <w:top w:val="nil"/>
              <w:left w:val="nil"/>
              <w:bottom w:val="nil"/>
              <w:right w:val="nil"/>
            </w:tcBorders>
          </w:tcPr>
          <w:p>
            <w:pPr>
              <w:pStyle w:val="0"/>
              <w:jc w:val="center"/>
            </w:pPr>
            <w:r>
              <w:rPr>
                <w:sz w:val="20"/>
              </w:rPr>
              <w:t xml:space="preserve">2338,3</w:t>
            </w:r>
          </w:p>
        </w:tc>
        <w:tc>
          <w:tcPr>
            <w:tcW w:w="1111" w:type="dxa"/>
            <w:tcBorders>
              <w:top w:val="nil"/>
              <w:left w:val="nil"/>
              <w:bottom w:val="nil"/>
              <w:right w:val="nil"/>
            </w:tcBorders>
          </w:tcPr>
          <w:p>
            <w:pPr>
              <w:pStyle w:val="0"/>
              <w:jc w:val="center"/>
            </w:pPr>
            <w:r>
              <w:rPr>
                <w:sz w:val="20"/>
              </w:rPr>
              <w:t xml:space="preserve">0,008</w:t>
            </w:r>
          </w:p>
        </w:tc>
        <w:tc>
          <w:tcPr>
            <w:tcW w:w="1559" w:type="dxa"/>
            <w:tcBorders>
              <w:top w:val="nil"/>
              <w:left w:val="nil"/>
              <w:bottom w:val="nil"/>
              <w:right w:val="nil"/>
            </w:tcBorders>
          </w:tcPr>
          <w:p>
            <w:pPr>
              <w:pStyle w:val="0"/>
              <w:jc w:val="center"/>
            </w:pPr>
            <w:r>
              <w:rPr>
                <w:sz w:val="20"/>
              </w:rPr>
              <w:t xml:space="preserve">2431,8</w:t>
            </w:r>
          </w:p>
        </w:tc>
        <w:tc>
          <w:tcPr>
            <w:tcW w:w="1022" w:type="dxa"/>
            <w:tcBorders>
              <w:top w:val="nil"/>
              <w:left w:val="nil"/>
              <w:bottom w:val="nil"/>
              <w:right w:val="nil"/>
            </w:tcBorders>
          </w:tcPr>
          <w:p>
            <w:pPr>
              <w:pStyle w:val="0"/>
              <w:jc w:val="center"/>
            </w:pPr>
            <w:r>
              <w:rPr>
                <w:sz w:val="20"/>
              </w:rPr>
              <w:t xml:space="preserve">0,008</w:t>
            </w:r>
          </w:p>
        </w:tc>
        <w:tc>
          <w:tcPr>
            <w:tcW w:w="1551" w:type="dxa"/>
            <w:tcBorders>
              <w:top w:val="nil"/>
              <w:left w:val="nil"/>
              <w:bottom w:val="nil"/>
              <w:right w:val="nil"/>
            </w:tcBorders>
          </w:tcPr>
          <w:p>
            <w:pPr>
              <w:pStyle w:val="0"/>
              <w:jc w:val="center"/>
            </w:pPr>
            <w:r>
              <w:rPr>
                <w:sz w:val="20"/>
              </w:rPr>
              <w:t xml:space="preserve">2529,1</w:t>
            </w:r>
          </w:p>
        </w:tc>
      </w:tr>
      <w:tr>
        <w:tc>
          <w:tcPr>
            <w:tcW w:w="3915" w:type="dxa"/>
            <w:tcBorders>
              <w:top w:val="nil"/>
              <w:left w:val="nil"/>
              <w:bottom w:val="nil"/>
              <w:right w:val="nil"/>
            </w:tcBorders>
          </w:tcPr>
          <w:p>
            <w:pPr>
              <w:pStyle w:val="0"/>
            </w:pPr>
            <w:r>
              <w:rPr>
                <w:sz w:val="20"/>
              </w:rPr>
              <w:t xml:space="preserve">паллиативная медицинская помощь в стационарных условиях (включая койки паллиативной медицинской помощи и койки сестринского ухода)</w:t>
            </w:r>
          </w:p>
        </w:tc>
        <w:tc>
          <w:tcPr>
            <w:tcW w:w="1701" w:type="dxa"/>
            <w:tcBorders>
              <w:top w:val="nil"/>
              <w:left w:val="nil"/>
              <w:bottom w:val="nil"/>
              <w:right w:val="nil"/>
            </w:tcBorders>
          </w:tcPr>
          <w:p>
            <w:pPr>
              <w:pStyle w:val="0"/>
              <w:jc w:val="center"/>
            </w:pPr>
            <w:r>
              <w:rPr>
                <w:sz w:val="20"/>
              </w:rPr>
              <w:t xml:space="preserve">койко-дней</w:t>
            </w:r>
          </w:p>
        </w:tc>
        <w:tc>
          <w:tcPr>
            <w:tcW w:w="1156" w:type="dxa"/>
            <w:tcBorders>
              <w:top w:val="nil"/>
              <w:left w:val="nil"/>
              <w:bottom w:val="nil"/>
              <w:right w:val="nil"/>
            </w:tcBorders>
          </w:tcPr>
          <w:p>
            <w:pPr>
              <w:pStyle w:val="0"/>
              <w:jc w:val="center"/>
            </w:pPr>
            <w:r>
              <w:rPr>
                <w:sz w:val="20"/>
              </w:rPr>
              <w:t xml:space="preserve">0,092</w:t>
            </w:r>
          </w:p>
        </w:tc>
        <w:tc>
          <w:tcPr>
            <w:tcW w:w="1559" w:type="dxa"/>
            <w:tcBorders>
              <w:top w:val="nil"/>
              <w:left w:val="nil"/>
              <w:bottom w:val="nil"/>
              <w:right w:val="nil"/>
            </w:tcBorders>
          </w:tcPr>
          <w:p>
            <w:pPr>
              <w:pStyle w:val="0"/>
              <w:jc w:val="center"/>
            </w:pPr>
            <w:r>
              <w:rPr>
                <w:sz w:val="20"/>
              </w:rPr>
              <w:t xml:space="preserve">2764,7</w:t>
            </w:r>
          </w:p>
        </w:tc>
        <w:tc>
          <w:tcPr>
            <w:tcW w:w="1111" w:type="dxa"/>
            <w:tcBorders>
              <w:top w:val="nil"/>
              <w:left w:val="nil"/>
              <w:bottom w:val="nil"/>
              <w:right w:val="nil"/>
            </w:tcBorders>
          </w:tcPr>
          <w:p>
            <w:pPr>
              <w:pStyle w:val="0"/>
              <w:jc w:val="center"/>
            </w:pPr>
            <w:r>
              <w:rPr>
                <w:sz w:val="20"/>
              </w:rPr>
              <w:t xml:space="preserve">0,092</w:t>
            </w:r>
          </w:p>
        </w:tc>
        <w:tc>
          <w:tcPr>
            <w:tcW w:w="1559" w:type="dxa"/>
            <w:tcBorders>
              <w:top w:val="nil"/>
              <w:left w:val="nil"/>
              <w:bottom w:val="nil"/>
              <w:right w:val="nil"/>
            </w:tcBorders>
          </w:tcPr>
          <w:p>
            <w:pPr>
              <w:pStyle w:val="0"/>
              <w:jc w:val="center"/>
            </w:pPr>
            <w:r>
              <w:rPr>
                <w:sz w:val="20"/>
              </w:rPr>
              <w:t xml:space="preserve">2875,3</w:t>
            </w:r>
          </w:p>
        </w:tc>
        <w:tc>
          <w:tcPr>
            <w:tcW w:w="1022" w:type="dxa"/>
            <w:tcBorders>
              <w:top w:val="nil"/>
              <w:left w:val="nil"/>
              <w:bottom w:val="nil"/>
              <w:right w:val="nil"/>
            </w:tcBorders>
          </w:tcPr>
          <w:p>
            <w:pPr>
              <w:pStyle w:val="0"/>
              <w:jc w:val="center"/>
            </w:pPr>
            <w:r>
              <w:rPr>
                <w:sz w:val="20"/>
              </w:rPr>
              <w:t xml:space="preserve">0,092</w:t>
            </w:r>
          </w:p>
        </w:tc>
        <w:tc>
          <w:tcPr>
            <w:tcW w:w="1551" w:type="dxa"/>
            <w:tcBorders>
              <w:top w:val="nil"/>
              <w:left w:val="nil"/>
              <w:bottom w:val="nil"/>
              <w:right w:val="nil"/>
            </w:tcBorders>
          </w:tcPr>
          <w:p>
            <w:pPr>
              <w:pStyle w:val="0"/>
              <w:jc w:val="center"/>
            </w:pPr>
            <w:r>
              <w:rPr>
                <w:sz w:val="20"/>
              </w:rPr>
              <w:t xml:space="preserve">2990,3</w:t>
            </w:r>
          </w:p>
        </w:tc>
      </w:tr>
      <w:tr>
        <w:tc>
          <w:tcPr>
            <w:gridSpan w:val="8"/>
            <w:tcW w:w="13574" w:type="dxa"/>
            <w:tcBorders>
              <w:top w:val="nil"/>
              <w:left w:val="nil"/>
              <w:bottom w:val="nil"/>
              <w:right w:val="nil"/>
            </w:tcBorders>
          </w:tcPr>
          <w:bookmarkStart w:id="11432" w:name="P11432"/>
          <w:bookmarkEnd w:id="11432"/>
          <w:p>
            <w:pPr>
              <w:pStyle w:val="0"/>
              <w:outlineLvl w:val="2"/>
              <w:jc w:val="center"/>
            </w:pPr>
            <w:r>
              <w:rPr>
                <w:sz w:val="20"/>
              </w:rPr>
              <w:t xml:space="preserve">II. В рамках базовой программы обязательного медицинского страхования</w:t>
            </w:r>
          </w:p>
        </w:tc>
      </w:tr>
      <w:tr>
        <w:tc>
          <w:tcPr>
            <w:tcW w:w="3915" w:type="dxa"/>
            <w:tcBorders>
              <w:top w:val="nil"/>
              <w:left w:val="nil"/>
              <w:bottom w:val="nil"/>
              <w:right w:val="nil"/>
            </w:tcBorders>
          </w:tcPr>
          <w:p>
            <w:pPr>
              <w:pStyle w:val="0"/>
            </w:pPr>
            <w:r>
              <w:rPr>
                <w:sz w:val="20"/>
              </w:rPr>
              <w:t xml:space="preserve">1. Скорая, в том числе скорая специализированная, медицинская помощь</w:t>
            </w:r>
          </w:p>
        </w:tc>
        <w:tc>
          <w:tcPr>
            <w:tcW w:w="1701" w:type="dxa"/>
            <w:tcBorders>
              <w:top w:val="nil"/>
              <w:left w:val="nil"/>
              <w:bottom w:val="nil"/>
              <w:right w:val="nil"/>
            </w:tcBorders>
          </w:tcPr>
          <w:p>
            <w:pPr>
              <w:pStyle w:val="0"/>
              <w:jc w:val="center"/>
            </w:pPr>
            <w:r>
              <w:rPr>
                <w:sz w:val="20"/>
              </w:rPr>
              <w:t xml:space="preserve">вызовов</w:t>
            </w:r>
          </w:p>
        </w:tc>
        <w:tc>
          <w:tcPr>
            <w:tcW w:w="1156" w:type="dxa"/>
            <w:tcBorders>
              <w:top w:val="nil"/>
              <w:left w:val="nil"/>
              <w:bottom w:val="nil"/>
              <w:right w:val="nil"/>
            </w:tcBorders>
          </w:tcPr>
          <w:p>
            <w:pPr>
              <w:pStyle w:val="0"/>
              <w:jc w:val="center"/>
            </w:pPr>
            <w:r>
              <w:rPr>
                <w:sz w:val="20"/>
              </w:rPr>
              <w:t xml:space="preserve">0,29</w:t>
            </w:r>
          </w:p>
        </w:tc>
        <w:tc>
          <w:tcPr>
            <w:tcW w:w="1559" w:type="dxa"/>
            <w:tcBorders>
              <w:top w:val="nil"/>
              <w:left w:val="nil"/>
              <w:bottom w:val="nil"/>
              <w:right w:val="nil"/>
            </w:tcBorders>
          </w:tcPr>
          <w:p>
            <w:pPr>
              <w:pStyle w:val="0"/>
              <w:jc w:val="center"/>
            </w:pPr>
            <w:r>
              <w:rPr>
                <w:sz w:val="20"/>
              </w:rPr>
              <w:t xml:space="preserve">3288,9</w:t>
            </w:r>
          </w:p>
        </w:tc>
        <w:tc>
          <w:tcPr>
            <w:tcW w:w="1111" w:type="dxa"/>
            <w:tcBorders>
              <w:top w:val="nil"/>
              <w:left w:val="nil"/>
              <w:bottom w:val="nil"/>
              <w:right w:val="nil"/>
            </w:tcBorders>
          </w:tcPr>
          <w:p>
            <w:pPr>
              <w:pStyle w:val="0"/>
              <w:jc w:val="center"/>
            </w:pPr>
            <w:r>
              <w:rPr>
                <w:sz w:val="20"/>
              </w:rPr>
              <w:t xml:space="preserve">0,29</w:t>
            </w:r>
          </w:p>
        </w:tc>
        <w:tc>
          <w:tcPr>
            <w:tcW w:w="1559" w:type="dxa"/>
            <w:tcBorders>
              <w:top w:val="nil"/>
              <w:left w:val="nil"/>
              <w:bottom w:val="nil"/>
              <w:right w:val="nil"/>
            </w:tcBorders>
          </w:tcPr>
          <w:p>
            <w:pPr>
              <w:pStyle w:val="0"/>
              <w:jc w:val="center"/>
            </w:pPr>
            <w:r>
              <w:rPr>
                <w:sz w:val="20"/>
              </w:rPr>
              <w:t xml:space="preserve">3516,5</w:t>
            </w:r>
          </w:p>
        </w:tc>
        <w:tc>
          <w:tcPr>
            <w:tcW w:w="1022" w:type="dxa"/>
            <w:tcBorders>
              <w:top w:val="nil"/>
              <w:left w:val="nil"/>
              <w:bottom w:val="nil"/>
              <w:right w:val="nil"/>
            </w:tcBorders>
          </w:tcPr>
          <w:p>
            <w:pPr>
              <w:pStyle w:val="0"/>
              <w:jc w:val="center"/>
            </w:pPr>
            <w:r>
              <w:rPr>
                <w:sz w:val="20"/>
              </w:rPr>
              <w:t xml:space="preserve">0,29</w:t>
            </w:r>
          </w:p>
        </w:tc>
        <w:tc>
          <w:tcPr>
            <w:tcW w:w="1551" w:type="dxa"/>
            <w:tcBorders>
              <w:top w:val="nil"/>
              <w:left w:val="nil"/>
              <w:bottom w:val="nil"/>
              <w:right w:val="nil"/>
            </w:tcBorders>
          </w:tcPr>
          <w:p>
            <w:pPr>
              <w:pStyle w:val="0"/>
              <w:jc w:val="center"/>
            </w:pPr>
            <w:r>
              <w:rPr>
                <w:sz w:val="20"/>
              </w:rPr>
              <w:t xml:space="preserve">3740,4</w:t>
            </w:r>
          </w:p>
        </w:tc>
      </w:tr>
      <w:tr>
        <w:tc>
          <w:tcPr>
            <w:tcW w:w="3915" w:type="dxa"/>
            <w:tcBorders>
              <w:top w:val="nil"/>
              <w:left w:val="nil"/>
              <w:bottom w:val="nil"/>
              <w:right w:val="nil"/>
            </w:tcBorders>
          </w:tcPr>
          <w:p>
            <w:pPr>
              <w:pStyle w:val="0"/>
            </w:pPr>
            <w:r>
              <w:rPr>
                <w:sz w:val="20"/>
              </w:rPr>
              <w:t xml:space="preserve">2. Первичная медико-санитарная помощь, за исключением медицинской реабилитации</w:t>
            </w:r>
          </w:p>
        </w:tc>
        <w:tc>
          <w:tcPr>
            <w:tcW w:w="1701" w:type="dxa"/>
            <w:tcBorders>
              <w:top w:val="nil"/>
              <w:left w:val="nil"/>
              <w:bottom w:val="nil"/>
              <w:right w:val="nil"/>
            </w:tcBorders>
          </w:tcPr>
          <w:p>
            <w:pPr>
              <w:pStyle w:val="0"/>
              <w:jc w:val="center"/>
            </w:pPr>
            <w:r>
              <w:rPr>
                <w:sz w:val="20"/>
              </w:rPr>
              <w:t xml:space="preserve">-</w:t>
            </w:r>
          </w:p>
        </w:tc>
        <w:tc>
          <w:tcPr>
            <w:tcW w:w="1156" w:type="dxa"/>
            <w:tcBorders>
              <w:top w:val="nil"/>
              <w:left w:val="nil"/>
              <w:bottom w:val="nil"/>
              <w:right w:val="nil"/>
            </w:tcBorders>
          </w:tcPr>
          <w:p>
            <w:pPr>
              <w:pStyle w:val="0"/>
              <w:jc w:val="center"/>
            </w:pPr>
            <w:r>
              <w:rPr>
                <w:sz w:val="20"/>
              </w:rPr>
              <w:t xml:space="preserve">-</w:t>
            </w:r>
          </w:p>
        </w:tc>
        <w:tc>
          <w:tcPr>
            <w:tcW w:w="1559" w:type="dxa"/>
            <w:tcBorders>
              <w:top w:val="nil"/>
              <w:left w:val="nil"/>
              <w:bottom w:val="nil"/>
              <w:right w:val="nil"/>
            </w:tcBorders>
          </w:tcPr>
          <w:p>
            <w:pPr>
              <w:pStyle w:val="0"/>
              <w:jc w:val="center"/>
            </w:pPr>
            <w:r>
              <w:rPr>
                <w:sz w:val="20"/>
              </w:rPr>
              <w:t xml:space="preserve">-</w:t>
            </w:r>
          </w:p>
        </w:tc>
        <w:tc>
          <w:tcPr>
            <w:tcW w:w="1111" w:type="dxa"/>
            <w:tcBorders>
              <w:top w:val="nil"/>
              <w:left w:val="nil"/>
              <w:bottom w:val="nil"/>
              <w:right w:val="nil"/>
            </w:tcBorders>
          </w:tcPr>
          <w:p>
            <w:pPr>
              <w:pStyle w:val="0"/>
              <w:jc w:val="center"/>
            </w:pPr>
            <w:r>
              <w:rPr>
                <w:sz w:val="20"/>
              </w:rPr>
              <w:t xml:space="preserve">-</w:t>
            </w:r>
          </w:p>
        </w:tc>
        <w:tc>
          <w:tcPr>
            <w:tcW w:w="1559" w:type="dxa"/>
            <w:tcBorders>
              <w:top w:val="nil"/>
              <w:left w:val="nil"/>
              <w:bottom w:val="nil"/>
              <w:right w:val="nil"/>
            </w:tcBorders>
          </w:tcPr>
          <w:p>
            <w:pPr>
              <w:pStyle w:val="0"/>
              <w:jc w:val="center"/>
            </w:pPr>
            <w:r>
              <w:rPr>
                <w:sz w:val="20"/>
              </w:rPr>
              <w:t xml:space="preserve">-</w:t>
            </w:r>
          </w:p>
        </w:tc>
        <w:tc>
          <w:tcPr>
            <w:tcW w:w="1022" w:type="dxa"/>
            <w:tcBorders>
              <w:top w:val="nil"/>
              <w:left w:val="nil"/>
              <w:bottom w:val="nil"/>
              <w:right w:val="nil"/>
            </w:tcBorders>
          </w:tcPr>
          <w:p>
            <w:pPr>
              <w:pStyle w:val="0"/>
              <w:jc w:val="center"/>
            </w:pPr>
            <w:r>
              <w:rPr>
                <w:sz w:val="20"/>
              </w:rPr>
              <w:t xml:space="preserve">-</w:t>
            </w:r>
          </w:p>
        </w:tc>
        <w:tc>
          <w:tcPr>
            <w:tcW w:w="1551" w:type="dxa"/>
            <w:tcBorders>
              <w:top w:val="nil"/>
              <w:left w:val="nil"/>
              <w:bottom w:val="nil"/>
              <w:right w:val="nil"/>
            </w:tcBorders>
          </w:tcPr>
          <w:p>
            <w:pPr>
              <w:pStyle w:val="0"/>
              <w:jc w:val="center"/>
            </w:pPr>
            <w:r>
              <w:rPr>
                <w:sz w:val="20"/>
              </w:rPr>
              <w:t xml:space="preserve">-</w:t>
            </w:r>
          </w:p>
        </w:tc>
      </w:tr>
      <w:tr>
        <w:tc>
          <w:tcPr>
            <w:tcW w:w="3915" w:type="dxa"/>
            <w:tcBorders>
              <w:top w:val="nil"/>
              <w:left w:val="nil"/>
              <w:bottom w:val="nil"/>
              <w:right w:val="nil"/>
            </w:tcBorders>
          </w:tcPr>
          <w:p>
            <w:pPr>
              <w:pStyle w:val="0"/>
            </w:pPr>
            <w:r>
              <w:rPr>
                <w:sz w:val="20"/>
              </w:rPr>
              <w:t xml:space="preserve">2.1 в амбулаторных условиях:</w:t>
            </w:r>
          </w:p>
        </w:tc>
        <w:tc>
          <w:tcPr>
            <w:tcW w:w="1701" w:type="dxa"/>
            <w:tcBorders>
              <w:top w:val="nil"/>
              <w:left w:val="nil"/>
              <w:bottom w:val="nil"/>
              <w:right w:val="nil"/>
            </w:tcBorders>
            <w:vMerge w:val="restart"/>
          </w:tcPr>
          <w:p>
            <w:pPr>
              <w:pStyle w:val="0"/>
              <w:jc w:val="center"/>
            </w:pPr>
            <w:r>
              <w:rPr>
                <w:sz w:val="20"/>
              </w:rPr>
              <w:t xml:space="preserve">-</w:t>
            </w:r>
          </w:p>
        </w:tc>
        <w:tc>
          <w:tcPr>
            <w:tcW w:w="1156" w:type="dxa"/>
            <w:tcBorders>
              <w:top w:val="nil"/>
              <w:left w:val="nil"/>
              <w:bottom w:val="nil"/>
              <w:right w:val="nil"/>
            </w:tcBorders>
            <w:vMerge w:val="restart"/>
          </w:tcPr>
          <w:p>
            <w:pPr>
              <w:pStyle w:val="0"/>
              <w:jc w:val="center"/>
            </w:pPr>
            <w:r>
              <w:rPr>
                <w:sz w:val="20"/>
              </w:rPr>
              <w:t xml:space="preserve">-</w:t>
            </w:r>
          </w:p>
        </w:tc>
        <w:tc>
          <w:tcPr>
            <w:tcW w:w="1559" w:type="dxa"/>
            <w:tcBorders>
              <w:top w:val="nil"/>
              <w:left w:val="nil"/>
              <w:bottom w:val="nil"/>
              <w:right w:val="nil"/>
            </w:tcBorders>
            <w:vMerge w:val="restart"/>
          </w:tcPr>
          <w:p>
            <w:pPr>
              <w:pStyle w:val="0"/>
              <w:jc w:val="center"/>
            </w:pPr>
            <w:r>
              <w:rPr>
                <w:sz w:val="20"/>
              </w:rPr>
              <w:t xml:space="preserve">-</w:t>
            </w:r>
          </w:p>
        </w:tc>
        <w:tc>
          <w:tcPr>
            <w:tcW w:w="1111" w:type="dxa"/>
            <w:tcBorders>
              <w:top w:val="nil"/>
              <w:left w:val="nil"/>
              <w:bottom w:val="nil"/>
              <w:right w:val="nil"/>
            </w:tcBorders>
            <w:vMerge w:val="restart"/>
          </w:tcPr>
          <w:p>
            <w:pPr>
              <w:pStyle w:val="0"/>
              <w:jc w:val="center"/>
            </w:pPr>
            <w:r>
              <w:rPr>
                <w:sz w:val="20"/>
              </w:rPr>
              <w:t xml:space="preserve">-</w:t>
            </w:r>
          </w:p>
        </w:tc>
        <w:tc>
          <w:tcPr>
            <w:tcW w:w="1559" w:type="dxa"/>
            <w:tcBorders>
              <w:top w:val="nil"/>
              <w:left w:val="nil"/>
              <w:bottom w:val="nil"/>
              <w:right w:val="nil"/>
            </w:tcBorders>
            <w:vMerge w:val="restart"/>
          </w:tcPr>
          <w:p>
            <w:pPr>
              <w:pStyle w:val="0"/>
              <w:jc w:val="center"/>
            </w:pPr>
            <w:r>
              <w:rPr>
                <w:sz w:val="20"/>
              </w:rPr>
              <w:t xml:space="preserve">-</w:t>
            </w:r>
          </w:p>
        </w:tc>
        <w:tc>
          <w:tcPr>
            <w:tcW w:w="1022" w:type="dxa"/>
            <w:tcBorders>
              <w:top w:val="nil"/>
              <w:left w:val="nil"/>
              <w:bottom w:val="nil"/>
              <w:right w:val="nil"/>
            </w:tcBorders>
            <w:vMerge w:val="restart"/>
          </w:tcPr>
          <w:p>
            <w:pPr>
              <w:pStyle w:val="0"/>
              <w:jc w:val="center"/>
            </w:pPr>
            <w:r>
              <w:rPr>
                <w:sz w:val="20"/>
              </w:rPr>
              <w:t xml:space="preserve">-</w:t>
            </w:r>
          </w:p>
        </w:tc>
        <w:tc>
          <w:tcPr>
            <w:tcW w:w="1551" w:type="dxa"/>
            <w:tcBorders>
              <w:top w:val="nil"/>
              <w:left w:val="nil"/>
              <w:bottom w:val="nil"/>
              <w:right w:val="nil"/>
            </w:tcBorders>
            <w:vMerge w:val="restart"/>
          </w:tcPr>
          <w:p>
            <w:pPr>
              <w:pStyle w:val="0"/>
              <w:jc w:val="center"/>
            </w:pPr>
            <w:r>
              <w:rPr>
                <w:sz w:val="20"/>
              </w:rPr>
              <w:t xml:space="preserve">-</w:t>
            </w:r>
          </w:p>
        </w:tc>
      </w:tr>
      <w:tr>
        <w:tc>
          <w:tcPr>
            <w:tcW w:w="3915" w:type="dxa"/>
            <w:tcBorders>
              <w:top w:val="nil"/>
              <w:left w:val="nil"/>
              <w:bottom w:val="nil"/>
              <w:right w:val="nil"/>
            </w:tcBorders>
          </w:tcPr>
          <w:p>
            <w:pPr>
              <w:pStyle w:val="0"/>
            </w:pPr>
            <w:r>
              <w:rPr>
                <w:sz w:val="20"/>
              </w:rPr>
              <w:t xml:space="preserve">в том числе</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3915" w:type="dxa"/>
            <w:tcBorders>
              <w:top w:val="nil"/>
              <w:left w:val="nil"/>
              <w:bottom w:val="nil"/>
              <w:right w:val="nil"/>
            </w:tcBorders>
          </w:tcPr>
          <w:p>
            <w:pPr>
              <w:pStyle w:val="0"/>
            </w:pPr>
            <w:r>
              <w:rPr>
                <w:sz w:val="20"/>
              </w:rPr>
              <w:t xml:space="preserve">2.1.1 для проведения профилактических медицинских осмотров</w:t>
            </w:r>
          </w:p>
        </w:tc>
        <w:tc>
          <w:tcPr>
            <w:tcW w:w="1701" w:type="dxa"/>
            <w:tcBorders>
              <w:top w:val="nil"/>
              <w:left w:val="nil"/>
              <w:bottom w:val="nil"/>
              <w:right w:val="nil"/>
            </w:tcBorders>
          </w:tcPr>
          <w:p>
            <w:pPr>
              <w:pStyle w:val="0"/>
              <w:jc w:val="center"/>
            </w:pPr>
            <w:r>
              <w:rPr>
                <w:sz w:val="20"/>
              </w:rPr>
              <w:t xml:space="preserve">комплексных посещений</w:t>
            </w:r>
          </w:p>
        </w:tc>
        <w:tc>
          <w:tcPr>
            <w:tcW w:w="1156" w:type="dxa"/>
            <w:tcBorders>
              <w:top w:val="nil"/>
              <w:left w:val="nil"/>
              <w:bottom w:val="nil"/>
              <w:right w:val="nil"/>
            </w:tcBorders>
          </w:tcPr>
          <w:p>
            <w:pPr>
              <w:pStyle w:val="0"/>
              <w:jc w:val="center"/>
            </w:pPr>
            <w:r>
              <w:rPr>
                <w:sz w:val="20"/>
              </w:rPr>
              <w:t xml:space="preserve">0,26559</w:t>
            </w:r>
          </w:p>
        </w:tc>
        <w:tc>
          <w:tcPr>
            <w:tcW w:w="1559" w:type="dxa"/>
            <w:tcBorders>
              <w:top w:val="nil"/>
              <w:left w:val="nil"/>
              <w:bottom w:val="nil"/>
              <w:right w:val="nil"/>
            </w:tcBorders>
          </w:tcPr>
          <w:p>
            <w:pPr>
              <w:pStyle w:val="0"/>
              <w:jc w:val="center"/>
            </w:pPr>
            <w:r>
              <w:rPr>
                <w:sz w:val="20"/>
              </w:rPr>
              <w:t xml:space="preserve">2051,5</w:t>
            </w:r>
          </w:p>
        </w:tc>
        <w:tc>
          <w:tcPr>
            <w:tcW w:w="1111" w:type="dxa"/>
            <w:tcBorders>
              <w:top w:val="nil"/>
              <w:left w:val="nil"/>
              <w:bottom w:val="nil"/>
              <w:right w:val="nil"/>
            </w:tcBorders>
          </w:tcPr>
          <w:p>
            <w:pPr>
              <w:pStyle w:val="0"/>
              <w:jc w:val="center"/>
            </w:pPr>
            <w:r>
              <w:rPr>
                <w:sz w:val="20"/>
              </w:rPr>
              <w:t xml:space="preserve">0,26559</w:t>
            </w:r>
          </w:p>
        </w:tc>
        <w:tc>
          <w:tcPr>
            <w:tcW w:w="1559" w:type="dxa"/>
            <w:tcBorders>
              <w:top w:val="nil"/>
              <w:left w:val="nil"/>
              <w:bottom w:val="nil"/>
              <w:right w:val="nil"/>
            </w:tcBorders>
          </w:tcPr>
          <w:p>
            <w:pPr>
              <w:pStyle w:val="0"/>
              <w:jc w:val="center"/>
            </w:pPr>
            <w:r>
              <w:rPr>
                <w:sz w:val="20"/>
              </w:rPr>
              <w:t xml:space="preserve">2191,9</w:t>
            </w:r>
          </w:p>
        </w:tc>
        <w:tc>
          <w:tcPr>
            <w:tcW w:w="1022" w:type="dxa"/>
            <w:tcBorders>
              <w:top w:val="nil"/>
              <w:left w:val="nil"/>
              <w:bottom w:val="nil"/>
              <w:right w:val="nil"/>
            </w:tcBorders>
          </w:tcPr>
          <w:p>
            <w:pPr>
              <w:pStyle w:val="0"/>
              <w:jc w:val="center"/>
            </w:pPr>
            <w:r>
              <w:rPr>
                <w:sz w:val="20"/>
              </w:rPr>
              <w:t xml:space="preserve">0,26559</w:t>
            </w:r>
          </w:p>
        </w:tc>
        <w:tc>
          <w:tcPr>
            <w:tcW w:w="1551" w:type="dxa"/>
            <w:tcBorders>
              <w:top w:val="nil"/>
              <w:left w:val="nil"/>
              <w:bottom w:val="nil"/>
              <w:right w:val="nil"/>
            </w:tcBorders>
          </w:tcPr>
          <w:p>
            <w:pPr>
              <w:pStyle w:val="0"/>
              <w:jc w:val="center"/>
            </w:pPr>
            <w:r>
              <w:rPr>
                <w:sz w:val="20"/>
              </w:rPr>
              <w:t xml:space="preserve">2330,1</w:t>
            </w:r>
          </w:p>
        </w:tc>
      </w:tr>
      <w:tr>
        <w:tc>
          <w:tcPr>
            <w:tcW w:w="3915" w:type="dxa"/>
            <w:tcBorders>
              <w:top w:val="nil"/>
              <w:left w:val="nil"/>
              <w:bottom w:val="nil"/>
              <w:right w:val="nil"/>
            </w:tcBorders>
          </w:tcPr>
          <w:p>
            <w:pPr>
              <w:pStyle w:val="0"/>
            </w:pPr>
            <w:r>
              <w:rPr>
                <w:sz w:val="20"/>
              </w:rPr>
              <w:t xml:space="preserve">2.1.2 для проведения диспансеризации - всего</w:t>
            </w:r>
          </w:p>
        </w:tc>
        <w:tc>
          <w:tcPr>
            <w:tcW w:w="1701" w:type="dxa"/>
            <w:tcBorders>
              <w:top w:val="nil"/>
              <w:left w:val="nil"/>
              <w:bottom w:val="nil"/>
              <w:right w:val="nil"/>
            </w:tcBorders>
            <w:vMerge w:val="restart"/>
          </w:tcPr>
          <w:p>
            <w:pPr>
              <w:pStyle w:val="0"/>
              <w:jc w:val="center"/>
            </w:pPr>
            <w:r>
              <w:rPr>
                <w:sz w:val="20"/>
              </w:rPr>
              <w:t xml:space="preserve">комплексных посещений</w:t>
            </w:r>
          </w:p>
        </w:tc>
        <w:tc>
          <w:tcPr>
            <w:tcW w:w="1156" w:type="dxa"/>
            <w:tcBorders>
              <w:top w:val="nil"/>
              <w:left w:val="nil"/>
              <w:bottom w:val="nil"/>
              <w:right w:val="nil"/>
            </w:tcBorders>
            <w:vMerge w:val="restart"/>
          </w:tcPr>
          <w:p>
            <w:pPr>
              <w:pStyle w:val="0"/>
              <w:jc w:val="center"/>
            </w:pPr>
            <w:r>
              <w:rPr>
                <w:sz w:val="20"/>
              </w:rPr>
              <w:t xml:space="preserve">0,331413</w:t>
            </w:r>
          </w:p>
        </w:tc>
        <w:tc>
          <w:tcPr>
            <w:tcW w:w="1559" w:type="dxa"/>
            <w:tcBorders>
              <w:top w:val="nil"/>
              <w:left w:val="nil"/>
              <w:bottom w:val="nil"/>
              <w:right w:val="nil"/>
            </w:tcBorders>
            <w:vMerge w:val="restart"/>
          </w:tcPr>
          <w:p>
            <w:pPr>
              <w:pStyle w:val="0"/>
              <w:jc w:val="center"/>
            </w:pPr>
            <w:r>
              <w:rPr>
                <w:sz w:val="20"/>
              </w:rPr>
              <w:t xml:space="preserve">2507,2</w:t>
            </w:r>
          </w:p>
        </w:tc>
        <w:tc>
          <w:tcPr>
            <w:tcW w:w="1111" w:type="dxa"/>
            <w:tcBorders>
              <w:top w:val="nil"/>
              <w:left w:val="nil"/>
              <w:bottom w:val="nil"/>
              <w:right w:val="nil"/>
            </w:tcBorders>
            <w:vMerge w:val="restart"/>
          </w:tcPr>
          <w:p>
            <w:pPr>
              <w:pStyle w:val="0"/>
              <w:jc w:val="center"/>
            </w:pPr>
            <w:r>
              <w:rPr>
                <w:sz w:val="20"/>
              </w:rPr>
              <w:t xml:space="preserve">0,331413</w:t>
            </w:r>
          </w:p>
        </w:tc>
        <w:tc>
          <w:tcPr>
            <w:tcW w:w="1559" w:type="dxa"/>
            <w:tcBorders>
              <w:top w:val="nil"/>
              <w:left w:val="nil"/>
              <w:bottom w:val="nil"/>
              <w:right w:val="nil"/>
            </w:tcBorders>
            <w:vMerge w:val="restart"/>
          </w:tcPr>
          <w:p>
            <w:pPr>
              <w:pStyle w:val="0"/>
              <w:jc w:val="center"/>
            </w:pPr>
            <w:r>
              <w:rPr>
                <w:sz w:val="20"/>
              </w:rPr>
              <w:t xml:space="preserve">2678,8</w:t>
            </w:r>
          </w:p>
        </w:tc>
        <w:tc>
          <w:tcPr>
            <w:tcW w:w="1022" w:type="dxa"/>
            <w:tcBorders>
              <w:top w:val="nil"/>
              <w:left w:val="nil"/>
              <w:bottom w:val="nil"/>
              <w:right w:val="nil"/>
            </w:tcBorders>
            <w:vMerge w:val="restart"/>
          </w:tcPr>
          <w:p>
            <w:pPr>
              <w:pStyle w:val="0"/>
              <w:jc w:val="center"/>
            </w:pPr>
            <w:r>
              <w:rPr>
                <w:sz w:val="20"/>
              </w:rPr>
              <w:t xml:space="preserve">0,331413</w:t>
            </w:r>
          </w:p>
        </w:tc>
        <w:tc>
          <w:tcPr>
            <w:tcW w:w="1551" w:type="dxa"/>
            <w:tcBorders>
              <w:top w:val="nil"/>
              <w:left w:val="nil"/>
              <w:bottom w:val="nil"/>
              <w:right w:val="nil"/>
            </w:tcBorders>
            <w:vMerge w:val="restart"/>
          </w:tcPr>
          <w:p>
            <w:pPr>
              <w:pStyle w:val="0"/>
              <w:jc w:val="center"/>
            </w:pPr>
            <w:r>
              <w:rPr>
                <w:sz w:val="20"/>
              </w:rPr>
              <w:t xml:space="preserve">2847,7</w:t>
            </w:r>
          </w:p>
        </w:tc>
      </w:tr>
      <w:tr>
        <w:tc>
          <w:tcPr>
            <w:tcW w:w="3915" w:type="dxa"/>
            <w:tcBorders>
              <w:top w:val="nil"/>
              <w:left w:val="nil"/>
              <w:bottom w:val="nil"/>
              <w:right w:val="nil"/>
            </w:tcBorders>
          </w:tcPr>
          <w:p>
            <w:pPr>
              <w:pStyle w:val="0"/>
            </w:pPr>
            <w:r>
              <w:rPr>
                <w:sz w:val="20"/>
              </w:rPr>
              <w:t xml:space="preserve">в том числе:</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3915" w:type="dxa"/>
            <w:tcBorders>
              <w:top w:val="nil"/>
              <w:left w:val="nil"/>
              <w:bottom w:val="nil"/>
              <w:right w:val="nil"/>
            </w:tcBorders>
          </w:tcPr>
          <w:p>
            <w:pPr>
              <w:pStyle w:val="0"/>
            </w:pPr>
            <w:r>
              <w:rPr>
                <w:sz w:val="20"/>
              </w:rPr>
              <w:t xml:space="preserve">2.1.2.1 для проведения углубленной диспансеризации</w:t>
            </w:r>
          </w:p>
        </w:tc>
        <w:tc>
          <w:tcPr>
            <w:tcW w:w="1701" w:type="dxa"/>
            <w:tcBorders>
              <w:top w:val="nil"/>
              <w:left w:val="nil"/>
              <w:bottom w:val="nil"/>
              <w:right w:val="nil"/>
            </w:tcBorders>
          </w:tcPr>
          <w:p>
            <w:pPr>
              <w:pStyle w:val="0"/>
              <w:jc w:val="center"/>
            </w:pPr>
            <w:r>
              <w:rPr>
                <w:sz w:val="20"/>
              </w:rPr>
              <w:t xml:space="preserve">комплексных посещений</w:t>
            </w:r>
          </w:p>
        </w:tc>
        <w:tc>
          <w:tcPr>
            <w:tcW w:w="1156" w:type="dxa"/>
            <w:tcBorders>
              <w:top w:val="nil"/>
              <w:left w:val="nil"/>
              <w:bottom w:val="nil"/>
              <w:right w:val="nil"/>
            </w:tcBorders>
          </w:tcPr>
          <w:p>
            <w:pPr>
              <w:pStyle w:val="0"/>
              <w:jc w:val="center"/>
            </w:pPr>
            <w:r>
              <w:rPr>
                <w:sz w:val="20"/>
              </w:rPr>
              <w:t xml:space="preserve">-</w:t>
            </w:r>
          </w:p>
        </w:tc>
        <w:tc>
          <w:tcPr>
            <w:tcW w:w="1559" w:type="dxa"/>
            <w:tcBorders>
              <w:top w:val="nil"/>
              <w:left w:val="nil"/>
              <w:bottom w:val="nil"/>
              <w:right w:val="nil"/>
            </w:tcBorders>
          </w:tcPr>
          <w:p>
            <w:pPr>
              <w:pStyle w:val="0"/>
              <w:jc w:val="center"/>
            </w:pPr>
            <w:r>
              <w:rPr>
                <w:sz w:val="20"/>
              </w:rPr>
              <w:t xml:space="preserve">1084,1</w:t>
            </w:r>
          </w:p>
        </w:tc>
        <w:tc>
          <w:tcPr>
            <w:tcW w:w="1111" w:type="dxa"/>
            <w:tcBorders>
              <w:top w:val="nil"/>
              <w:left w:val="nil"/>
              <w:bottom w:val="nil"/>
              <w:right w:val="nil"/>
            </w:tcBorders>
          </w:tcPr>
          <w:p>
            <w:pPr>
              <w:pStyle w:val="0"/>
              <w:jc w:val="center"/>
            </w:pPr>
            <w:r>
              <w:rPr>
                <w:sz w:val="20"/>
              </w:rPr>
              <w:t xml:space="preserve">-</w:t>
            </w:r>
          </w:p>
        </w:tc>
        <w:tc>
          <w:tcPr>
            <w:tcW w:w="1559" w:type="dxa"/>
            <w:tcBorders>
              <w:top w:val="nil"/>
              <w:left w:val="nil"/>
              <w:bottom w:val="nil"/>
              <w:right w:val="nil"/>
            </w:tcBorders>
          </w:tcPr>
          <w:p>
            <w:pPr>
              <w:pStyle w:val="0"/>
              <w:jc w:val="center"/>
            </w:pPr>
            <w:r>
              <w:rPr>
                <w:sz w:val="20"/>
              </w:rPr>
              <w:t xml:space="preserve">1158,3</w:t>
            </w:r>
          </w:p>
        </w:tc>
        <w:tc>
          <w:tcPr>
            <w:tcW w:w="1022" w:type="dxa"/>
            <w:tcBorders>
              <w:top w:val="nil"/>
              <w:left w:val="nil"/>
              <w:bottom w:val="nil"/>
              <w:right w:val="nil"/>
            </w:tcBorders>
          </w:tcPr>
          <w:p>
            <w:pPr>
              <w:pStyle w:val="0"/>
              <w:jc w:val="center"/>
            </w:pPr>
            <w:r>
              <w:rPr>
                <w:sz w:val="20"/>
              </w:rPr>
              <w:t xml:space="preserve">-</w:t>
            </w:r>
          </w:p>
        </w:tc>
        <w:tc>
          <w:tcPr>
            <w:tcW w:w="1551" w:type="dxa"/>
            <w:tcBorders>
              <w:top w:val="nil"/>
              <w:left w:val="nil"/>
              <w:bottom w:val="nil"/>
              <w:right w:val="nil"/>
            </w:tcBorders>
          </w:tcPr>
          <w:p>
            <w:pPr>
              <w:pStyle w:val="0"/>
              <w:jc w:val="center"/>
            </w:pPr>
            <w:r>
              <w:rPr>
                <w:sz w:val="20"/>
              </w:rPr>
              <w:t xml:space="preserve">1231,3</w:t>
            </w:r>
          </w:p>
        </w:tc>
      </w:tr>
      <w:tr>
        <w:tc>
          <w:tcPr>
            <w:tcW w:w="3915" w:type="dxa"/>
            <w:tcBorders>
              <w:top w:val="nil"/>
              <w:left w:val="nil"/>
              <w:bottom w:val="nil"/>
              <w:right w:val="nil"/>
            </w:tcBorders>
          </w:tcPr>
          <w:p>
            <w:pPr>
              <w:pStyle w:val="0"/>
            </w:pPr>
            <w:r>
              <w:rPr>
                <w:sz w:val="20"/>
              </w:rPr>
              <w:t xml:space="preserve">2.1.3 для посещений с иными целями</w:t>
            </w:r>
          </w:p>
        </w:tc>
        <w:tc>
          <w:tcPr>
            <w:tcW w:w="1701" w:type="dxa"/>
            <w:tcBorders>
              <w:top w:val="nil"/>
              <w:left w:val="nil"/>
              <w:bottom w:val="nil"/>
              <w:right w:val="nil"/>
            </w:tcBorders>
          </w:tcPr>
          <w:p>
            <w:pPr>
              <w:pStyle w:val="0"/>
              <w:jc w:val="center"/>
            </w:pPr>
            <w:r>
              <w:rPr>
                <w:sz w:val="20"/>
              </w:rPr>
              <w:t xml:space="preserve">посещений</w:t>
            </w:r>
          </w:p>
        </w:tc>
        <w:tc>
          <w:tcPr>
            <w:tcW w:w="1156" w:type="dxa"/>
            <w:tcBorders>
              <w:top w:val="nil"/>
              <w:left w:val="nil"/>
              <w:bottom w:val="nil"/>
              <w:right w:val="nil"/>
            </w:tcBorders>
          </w:tcPr>
          <w:p>
            <w:pPr>
              <w:pStyle w:val="0"/>
              <w:jc w:val="center"/>
            </w:pPr>
            <w:r>
              <w:rPr>
                <w:sz w:val="20"/>
              </w:rPr>
              <w:t xml:space="preserve">2,133264</w:t>
            </w:r>
          </w:p>
        </w:tc>
        <w:tc>
          <w:tcPr>
            <w:tcW w:w="1559" w:type="dxa"/>
            <w:tcBorders>
              <w:top w:val="nil"/>
              <w:left w:val="nil"/>
              <w:bottom w:val="nil"/>
              <w:right w:val="nil"/>
            </w:tcBorders>
          </w:tcPr>
          <w:p>
            <w:pPr>
              <w:pStyle w:val="0"/>
              <w:jc w:val="center"/>
            </w:pPr>
            <w:r>
              <w:rPr>
                <w:sz w:val="20"/>
              </w:rPr>
              <w:t xml:space="preserve">355,2</w:t>
            </w:r>
          </w:p>
        </w:tc>
        <w:tc>
          <w:tcPr>
            <w:tcW w:w="1111" w:type="dxa"/>
            <w:tcBorders>
              <w:top w:val="nil"/>
              <w:left w:val="nil"/>
              <w:bottom w:val="nil"/>
              <w:right w:val="nil"/>
            </w:tcBorders>
          </w:tcPr>
          <w:p>
            <w:pPr>
              <w:pStyle w:val="0"/>
              <w:jc w:val="center"/>
            </w:pPr>
            <w:r>
              <w:rPr>
                <w:sz w:val="20"/>
              </w:rPr>
              <w:t xml:space="preserve">2,133264</w:t>
            </w:r>
          </w:p>
        </w:tc>
        <w:tc>
          <w:tcPr>
            <w:tcW w:w="1559" w:type="dxa"/>
            <w:tcBorders>
              <w:top w:val="nil"/>
              <w:left w:val="nil"/>
              <w:bottom w:val="nil"/>
              <w:right w:val="nil"/>
            </w:tcBorders>
          </w:tcPr>
          <w:p>
            <w:pPr>
              <w:pStyle w:val="0"/>
              <w:jc w:val="center"/>
            </w:pPr>
            <w:r>
              <w:rPr>
                <w:sz w:val="20"/>
              </w:rPr>
              <w:t xml:space="preserve">379,5</w:t>
            </w:r>
          </w:p>
        </w:tc>
        <w:tc>
          <w:tcPr>
            <w:tcW w:w="1022" w:type="dxa"/>
            <w:tcBorders>
              <w:top w:val="nil"/>
              <w:left w:val="nil"/>
              <w:bottom w:val="nil"/>
              <w:right w:val="nil"/>
            </w:tcBorders>
          </w:tcPr>
          <w:p>
            <w:pPr>
              <w:pStyle w:val="0"/>
              <w:jc w:val="center"/>
            </w:pPr>
            <w:r>
              <w:rPr>
                <w:sz w:val="20"/>
              </w:rPr>
              <w:t xml:space="preserve">2,133264</w:t>
            </w:r>
          </w:p>
        </w:tc>
        <w:tc>
          <w:tcPr>
            <w:tcW w:w="1551" w:type="dxa"/>
            <w:tcBorders>
              <w:top w:val="nil"/>
              <w:left w:val="nil"/>
              <w:bottom w:val="nil"/>
              <w:right w:val="nil"/>
            </w:tcBorders>
          </w:tcPr>
          <w:p>
            <w:pPr>
              <w:pStyle w:val="0"/>
              <w:jc w:val="center"/>
            </w:pPr>
            <w:r>
              <w:rPr>
                <w:sz w:val="20"/>
              </w:rPr>
              <w:t xml:space="preserve">403,4</w:t>
            </w:r>
          </w:p>
        </w:tc>
      </w:tr>
      <w:tr>
        <w:tc>
          <w:tcPr>
            <w:tcW w:w="3915" w:type="dxa"/>
            <w:tcBorders>
              <w:top w:val="nil"/>
              <w:left w:val="nil"/>
              <w:bottom w:val="nil"/>
              <w:right w:val="nil"/>
            </w:tcBorders>
          </w:tcPr>
          <w:p>
            <w:pPr>
              <w:pStyle w:val="0"/>
            </w:pPr>
            <w:r>
              <w:rPr>
                <w:sz w:val="20"/>
              </w:rPr>
              <w:t xml:space="preserve">2.1.4 в неотложной форме</w:t>
            </w:r>
          </w:p>
        </w:tc>
        <w:tc>
          <w:tcPr>
            <w:tcW w:w="1701" w:type="dxa"/>
            <w:tcBorders>
              <w:top w:val="nil"/>
              <w:left w:val="nil"/>
              <w:bottom w:val="nil"/>
              <w:right w:val="nil"/>
            </w:tcBorders>
          </w:tcPr>
          <w:p>
            <w:pPr>
              <w:pStyle w:val="0"/>
              <w:jc w:val="center"/>
            </w:pPr>
            <w:r>
              <w:rPr>
                <w:sz w:val="20"/>
              </w:rPr>
              <w:t xml:space="preserve">посещений</w:t>
            </w:r>
          </w:p>
        </w:tc>
        <w:tc>
          <w:tcPr>
            <w:tcW w:w="1156" w:type="dxa"/>
            <w:tcBorders>
              <w:top w:val="nil"/>
              <w:left w:val="nil"/>
              <w:bottom w:val="nil"/>
              <w:right w:val="nil"/>
            </w:tcBorders>
          </w:tcPr>
          <w:p>
            <w:pPr>
              <w:pStyle w:val="0"/>
              <w:jc w:val="center"/>
            </w:pPr>
            <w:r>
              <w:rPr>
                <w:sz w:val="20"/>
              </w:rPr>
              <w:t xml:space="preserve">0,54</w:t>
            </w:r>
          </w:p>
        </w:tc>
        <w:tc>
          <w:tcPr>
            <w:tcW w:w="1559" w:type="dxa"/>
            <w:tcBorders>
              <w:top w:val="nil"/>
              <w:left w:val="nil"/>
              <w:bottom w:val="nil"/>
              <w:right w:val="nil"/>
            </w:tcBorders>
          </w:tcPr>
          <w:p>
            <w:pPr>
              <w:pStyle w:val="0"/>
              <w:jc w:val="center"/>
            </w:pPr>
            <w:r>
              <w:rPr>
                <w:sz w:val="20"/>
              </w:rPr>
              <w:t xml:space="preserve">770</w:t>
            </w:r>
          </w:p>
        </w:tc>
        <w:tc>
          <w:tcPr>
            <w:tcW w:w="1111" w:type="dxa"/>
            <w:tcBorders>
              <w:top w:val="nil"/>
              <w:left w:val="nil"/>
              <w:bottom w:val="nil"/>
              <w:right w:val="nil"/>
            </w:tcBorders>
          </w:tcPr>
          <w:p>
            <w:pPr>
              <w:pStyle w:val="0"/>
              <w:jc w:val="center"/>
            </w:pPr>
            <w:r>
              <w:rPr>
                <w:sz w:val="20"/>
              </w:rPr>
              <w:t xml:space="preserve">0,54</w:t>
            </w:r>
          </w:p>
        </w:tc>
        <w:tc>
          <w:tcPr>
            <w:tcW w:w="1559" w:type="dxa"/>
            <w:tcBorders>
              <w:top w:val="nil"/>
              <w:left w:val="nil"/>
              <w:bottom w:val="nil"/>
              <w:right w:val="nil"/>
            </w:tcBorders>
          </w:tcPr>
          <w:p>
            <w:pPr>
              <w:pStyle w:val="0"/>
              <w:jc w:val="center"/>
            </w:pPr>
            <w:r>
              <w:rPr>
                <w:sz w:val="20"/>
              </w:rPr>
              <w:t xml:space="preserve">822,7</w:t>
            </w:r>
          </w:p>
        </w:tc>
        <w:tc>
          <w:tcPr>
            <w:tcW w:w="1022" w:type="dxa"/>
            <w:tcBorders>
              <w:top w:val="nil"/>
              <w:left w:val="nil"/>
              <w:bottom w:val="nil"/>
              <w:right w:val="nil"/>
            </w:tcBorders>
          </w:tcPr>
          <w:p>
            <w:pPr>
              <w:pStyle w:val="0"/>
              <w:jc w:val="center"/>
            </w:pPr>
            <w:r>
              <w:rPr>
                <w:sz w:val="20"/>
              </w:rPr>
              <w:t xml:space="preserve">0,54</w:t>
            </w:r>
          </w:p>
        </w:tc>
        <w:tc>
          <w:tcPr>
            <w:tcW w:w="1551" w:type="dxa"/>
            <w:tcBorders>
              <w:top w:val="nil"/>
              <w:left w:val="nil"/>
              <w:bottom w:val="nil"/>
              <w:right w:val="nil"/>
            </w:tcBorders>
          </w:tcPr>
          <w:p>
            <w:pPr>
              <w:pStyle w:val="0"/>
              <w:jc w:val="center"/>
            </w:pPr>
            <w:r>
              <w:rPr>
                <w:sz w:val="20"/>
              </w:rPr>
              <w:t xml:space="preserve">874,6</w:t>
            </w:r>
          </w:p>
        </w:tc>
      </w:tr>
      <w:tr>
        <w:tc>
          <w:tcPr>
            <w:tcW w:w="3915" w:type="dxa"/>
            <w:tcBorders>
              <w:top w:val="nil"/>
              <w:left w:val="nil"/>
              <w:bottom w:val="nil"/>
              <w:right w:val="nil"/>
            </w:tcBorders>
          </w:tcPr>
          <w:p>
            <w:pPr>
              <w:pStyle w:val="0"/>
            </w:pPr>
            <w:r>
              <w:rPr>
                <w:sz w:val="20"/>
              </w:rPr>
              <w:t xml:space="preserve">2.1.5 в связи с заболеваниями - обращений </w:t>
            </w:r>
            <w:hyperlink w:history="0" w:anchor="P11765" w:tooltip="&lt;2&gt; Включая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w:r>
                <w:rPr>
                  <w:sz w:val="20"/>
                  <w:color w:val="0000ff"/>
                </w:rPr>
                <w:t xml:space="preserve">&lt;2&gt;</w:t>
              </w:r>
            </w:hyperlink>
            <w:r>
              <w:rPr>
                <w:sz w:val="20"/>
              </w:rPr>
              <w:t xml:space="preserve"> - всего</w:t>
            </w:r>
          </w:p>
        </w:tc>
        <w:tc>
          <w:tcPr>
            <w:tcW w:w="1701" w:type="dxa"/>
            <w:tcBorders>
              <w:top w:val="nil"/>
              <w:left w:val="nil"/>
              <w:bottom w:val="nil"/>
              <w:right w:val="nil"/>
            </w:tcBorders>
            <w:vMerge w:val="restart"/>
          </w:tcPr>
          <w:p>
            <w:pPr>
              <w:pStyle w:val="0"/>
              <w:jc w:val="center"/>
            </w:pPr>
            <w:r>
              <w:rPr>
                <w:sz w:val="20"/>
              </w:rPr>
              <w:t xml:space="preserve">обращений</w:t>
            </w:r>
          </w:p>
        </w:tc>
        <w:tc>
          <w:tcPr>
            <w:tcW w:w="1156" w:type="dxa"/>
            <w:tcBorders>
              <w:top w:val="nil"/>
              <w:left w:val="nil"/>
              <w:bottom w:val="nil"/>
              <w:right w:val="nil"/>
            </w:tcBorders>
            <w:vMerge w:val="restart"/>
          </w:tcPr>
          <w:p>
            <w:pPr>
              <w:pStyle w:val="0"/>
              <w:jc w:val="center"/>
            </w:pPr>
            <w:r>
              <w:rPr>
                <w:sz w:val="20"/>
              </w:rPr>
              <w:t xml:space="preserve">1,7877</w:t>
            </w:r>
          </w:p>
        </w:tc>
        <w:tc>
          <w:tcPr>
            <w:tcW w:w="1559" w:type="dxa"/>
            <w:tcBorders>
              <w:top w:val="nil"/>
              <w:left w:val="nil"/>
              <w:bottom w:val="nil"/>
              <w:right w:val="nil"/>
            </w:tcBorders>
            <w:vMerge w:val="restart"/>
          </w:tcPr>
          <w:p>
            <w:pPr>
              <w:pStyle w:val="0"/>
              <w:jc w:val="center"/>
            </w:pPr>
            <w:r>
              <w:rPr>
                <w:sz w:val="20"/>
              </w:rPr>
              <w:t xml:space="preserve">1727,1</w:t>
            </w:r>
          </w:p>
        </w:tc>
        <w:tc>
          <w:tcPr>
            <w:tcW w:w="1111" w:type="dxa"/>
            <w:tcBorders>
              <w:top w:val="nil"/>
              <w:left w:val="nil"/>
              <w:bottom w:val="nil"/>
              <w:right w:val="nil"/>
            </w:tcBorders>
            <w:vMerge w:val="restart"/>
          </w:tcPr>
          <w:p>
            <w:pPr>
              <w:pStyle w:val="0"/>
              <w:jc w:val="center"/>
            </w:pPr>
            <w:r>
              <w:rPr>
                <w:sz w:val="20"/>
              </w:rPr>
              <w:t xml:space="preserve">1,7877</w:t>
            </w:r>
          </w:p>
        </w:tc>
        <w:tc>
          <w:tcPr>
            <w:tcW w:w="1559" w:type="dxa"/>
            <w:tcBorders>
              <w:top w:val="nil"/>
              <w:left w:val="nil"/>
              <w:bottom w:val="nil"/>
              <w:right w:val="nil"/>
            </w:tcBorders>
            <w:vMerge w:val="restart"/>
          </w:tcPr>
          <w:p>
            <w:pPr>
              <w:pStyle w:val="0"/>
              <w:jc w:val="center"/>
            </w:pPr>
            <w:r>
              <w:rPr>
                <w:sz w:val="20"/>
              </w:rPr>
              <w:t xml:space="preserve">1845,3</w:t>
            </w:r>
          </w:p>
        </w:tc>
        <w:tc>
          <w:tcPr>
            <w:tcW w:w="1022" w:type="dxa"/>
            <w:tcBorders>
              <w:top w:val="nil"/>
              <w:left w:val="nil"/>
              <w:bottom w:val="nil"/>
              <w:right w:val="nil"/>
            </w:tcBorders>
            <w:vMerge w:val="restart"/>
          </w:tcPr>
          <w:p>
            <w:pPr>
              <w:pStyle w:val="0"/>
              <w:jc w:val="center"/>
            </w:pPr>
            <w:r>
              <w:rPr>
                <w:sz w:val="20"/>
              </w:rPr>
              <w:t xml:space="preserve">1,7877</w:t>
            </w:r>
          </w:p>
        </w:tc>
        <w:tc>
          <w:tcPr>
            <w:tcW w:w="1551" w:type="dxa"/>
            <w:tcBorders>
              <w:top w:val="nil"/>
              <w:left w:val="nil"/>
              <w:bottom w:val="nil"/>
              <w:right w:val="nil"/>
            </w:tcBorders>
            <w:vMerge w:val="restart"/>
          </w:tcPr>
          <w:p>
            <w:pPr>
              <w:pStyle w:val="0"/>
              <w:jc w:val="center"/>
            </w:pPr>
            <w:r>
              <w:rPr>
                <w:sz w:val="20"/>
              </w:rPr>
              <w:t xml:space="preserve">1961,7</w:t>
            </w:r>
          </w:p>
        </w:tc>
      </w:tr>
      <w:tr>
        <w:tc>
          <w:tcPr>
            <w:tcW w:w="3915" w:type="dxa"/>
            <w:tcBorders>
              <w:top w:val="nil"/>
              <w:left w:val="nil"/>
              <w:bottom w:val="nil"/>
              <w:right w:val="nil"/>
            </w:tcBorders>
          </w:tcPr>
          <w:p>
            <w:pPr>
              <w:pStyle w:val="0"/>
            </w:pPr>
            <w:r>
              <w:rPr>
                <w:sz w:val="20"/>
              </w:rPr>
              <w:t xml:space="preserve">2.1.5.1 из них:</w:t>
            </w:r>
          </w:p>
          <w:p>
            <w:pPr>
              <w:pStyle w:val="0"/>
            </w:pPr>
            <w:r>
              <w:rPr>
                <w:sz w:val="20"/>
              </w:rPr>
              <w:t xml:space="preserve">проведение отдельных диагностических (лабораторных) исследований:</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3915" w:type="dxa"/>
            <w:tcBorders>
              <w:top w:val="nil"/>
              <w:left w:val="nil"/>
              <w:bottom w:val="nil"/>
              <w:right w:val="nil"/>
            </w:tcBorders>
          </w:tcPr>
          <w:p>
            <w:pPr>
              <w:pStyle w:val="0"/>
            </w:pPr>
            <w:r>
              <w:rPr>
                <w:sz w:val="20"/>
              </w:rPr>
              <w:t xml:space="preserve">2.1.5.1.1 компьютерная томография</w:t>
            </w:r>
          </w:p>
        </w:tc>
        <w:tc>
          <w:tcPr>
            <w:tcW w:w="1701" w:type="dxa"/>
            <w:tcBorders>
              <w:top w:val="nil"/>
              <w:left w:val="nil"/>
              <w:bottom w:val="nil"/>
              <w:right w:val="nil"/>
            </w:tcBorders>
          </w:tcPr>
          <w:p>
            <w:pPr>
              <w:pStyle w:val="0"/>
              <w:jc w:val="center"/>
            </w:pPr>
            <w:r>
              <w:rPr>
                <w:sz w:val="20"/>
              </w:rPr>
              <w:t xml:space="preserve">исследований</w:t>
            </w:r>
          </w:p>
        </w:tc>
        <w:tc>
          <w:tcPr>
            <w:tcW w:w="1156" w:type="dxa"/>
            <w:tcBorders>
              <w:top w:val="nil"/>
              <w:left w:val="nil"/>
              <w:bottom w:val="nil"/>
              <w:right w:val="nil"/>
            </w:tcBorders>
          </w:tcPr>
          <w:p>
            <w:pPr>
              <w:pStyle w:val="0"/>
              <w:jc w:val="center"/>
            </w:pPr>
            <w:r>
              <w:rPr>
                <w:sz w:val="20"/>
              </w:rPr>
              <w:t xml:space="preserve">0,048062</w:t>
            </w:r>
          </w:p>
        </w:tc>
        <w:tc>
          <w:tcPr>
            <w:tcW w:w="1559" w:type="dxa"/>
            <w:tcBorders>
              <w:top w:val="nil"/>
              <w:left w:val="nil"/>
              <w:bottom w:val="nil"/>
              <w:right w:val="nil"/>
            </w:tcBorders>
          </w:tcPr>
          <w:p>
            <w:pPr>
              <w:pStyle w:val="0"/>
              <w:jc w:val="center"/>
            </w:pPr>
            <w:r>
              <w:rPr>
                <w:sz w:val="20"/>
              </w:rPr>
              <w:t xml:space="preserve">2692,1</w:t>
            </w:r>
          </w:p>
        </w:tc>
        <w:tc>
          <w:tcPr>
            <w:tcW w:w="1111" w:type="dxa"/>
            <w:tcBorders>
              <w:top w:val="nil"/>
              <w:left w:val="nil"/>
              <w:bottom w:val="nil"/>
              <w:right w:val="nil"/>
            </w:tcBorders>
          </w:tcPr>
          <w:p>
            <w:pPr>
              <w:pStyle w:val="0"/>
              <w:jc w:val="center"/>
            </w:pPr>
            <w:r>
              <w:rPr>
                <w:sz w:val="20"/>
              </w:rPr>
              <w:t xml:space="preserve">0,048062</w:t>
            </w:r>
          </w:p>
        </w:tc>
        <w:tc>
          <w:tcPr>
            <w:tcW w:w="1559" w:type="dxa"/>
            <w:tcBorders>
              <w:top w:val="nil"/>
              <w:left w:val="nil"/>
              <w:bottom w:val="nil"/>
              <w:right w:val="nil"/>
            </w:tcBorders>
          </w:tcPr>
          <w:p>
            <w:pPr>
              <w:pStyle w:val="0"/>
              <w:jc w:val="center"/>
            </w:pPr>
            <w:r>
              <w:rPr>
                <w:sz w:val="20"/>
              </w:rPr>
              <w:t xml:space="preserve">2876,3</w:t>
            </w:r>
          </w:p>
        </w:tc>
        <w:tc>
          <w:tcPr>
            <w:tcW w:w="1022" w:type="dxa"/>
            <w:tcBorders>
              <w:top w:val="nil"/>
              <w:left w:val="nil"/>
              <w:bottom w:val="nil"/>
              <w:right w:val="nil"/>
            </w:tcBorders>
          </w:tcPr>
          <w:p>
            <w:pPr>
              <w:pStyle w:val="0"/>
              <w:jc w:val="center"/>
            </w:pPr>
            <w:r>
              <w:rPr>
                <w:sz w:val="20"/>
              </w:rPr>
              <w:t xml:space="preserve">0,048062</w:t>
            </w:r>
          </w:p>
        </w:tc>
        <w:tc>
          <w:tcPr>
            <w:tcW w:w="1551" w:type="dxa"/>
            <w:tcBorders>
              <w:top w:val="nil"/>
              <w:left w:val="nil"/>
              <w:bottom w:val="nil"/>
              <w:right w:val="nil"/>
            </w:tcBorders>
          </w:tcPr>
          <w:p>
            <w:pPr>
              <w:pStyle w:val="0"/>
              <w:jc w:val="center"/>
            </w:pPr>
            <w:r>
              <w:rPr>
                <w:sz w:val="20"/>
              </w:rPr>
              <w:t xml:space="preserve">3057,7</w:t>
            </w:r>
          </w:p>
        </w:tc>
      </w:tr>
      <w:tr>
        <w:tc>
          <w:tcPr>
            <w:tcW w:w="3915" w:type="dxa"/>
            <w:tcBorders>
              <w:top w:val="nil"/>
              <w:left w:val="nil"/>
              <w:bottom w:val="nil"/>
              <w:right w:val="nil"/>
            </w:tcBorders>
          </w:tcPr>
          <w:p>
            <w:pPr>
              <w:pStyle w:val="0"/>
            </w:pPr>
            <w:r>
              <w:rPr>
                <w:sz w:val="20"/>
              </w:rPr>
              <w:t xml:space="preserve">2.1.5.1.2 магнитно-резонансная томография</w:t>
            </w:r>
          </w:p>
        </w:tc>
        <w:tc>
          <w:tcPr>
            <w:tcW w:w="1701" w:type="dxa"/>
            <w:tcBorders>
              <w:top w:val="nil"/>
              <w:left w:val="nil"/>
              <w:bottom w:val="nil"/>
              <w:right w:val="nil"/>
            </w:tcBorders>
          </w:tcPr>
          <w:p>
            <w:pPr>
              <w:pStyle w:val="0"/>
              <w:jc w:val="center"/>
            </w:pPr>
            <w:r>
              <w:rPr>
                <w:sz w:val="20"/>
              </w:rPr>
              <w:t xml:space="preserve">исследований</w:t>
            </w:r>
          </w:p>
        </w:tc>
        <w:tc>
          <w:tcPr>
            <w:tcW w:w="1156" w:type="dxa"/>
            <w:tcBorders>
              <w:top w:val="nil"/>
              <w:left w:val="nil"/>
              <w:bottom w:val="nil"/>
              <w:right w:val="nil"/>
            </w:tcBorders>
          </w:tcPr>
          <w:p>
            <w:pPr>
              <w:pStyle w:val="0"/>
              <w:jc w:val="center"/>
            </w:pPr>
            <w:r>
              <w:rPr>
                <w:sz w:val="20"/>
              </w:rPr>
              <w:t xml:space="preserve">0,017313</w:t>
            </w:r>
          </w:p>
        </w:tc>
        <w:tc>
          <w:tcPr>
            <w:tcW w:w="1559" w:type="dxa"/>
            <w:tcBorders>
              <w:top w:val="nil"/>
              <w:left w:val="nil"/>
              <w:bottom w:val="nil"/>
              <w:right w:val="nil"/>
            </w:tcBorders>
          </w:tcPr>
          <w:p>
            <w:pPr>
              <w:pStyle w:val="0"/>
              <w:jc w:val="center"/>
            </w:pPr>
            <w:r>
              <w:rPr>
                <w:sz w:val="20"/>
              </w:rPr>
              <w:t xml:space="preserve">3675,9</w:t>
            </w:r>
          </w:p>
        </w:tc>
        <w:tc>
          <w:tcPr>
            <w:tcW w:w="1111" w:type="dxa"/>
            <w:tcBorders>
              <w:top w:val="nil"/>
              <w:left w:val="nil"/>
              <w:bottom w:val="nil"/>
              <w:right w:val="nil"/>
            </w:tcBorders>
          </w:tcPr>
          <w:p>
            <w:pPr>
              <w:pStyle w:val="0"/>
              <w:jc w:val="center"/>
            </w:pPr>
            <w:r>
              <w:rPr>
                <w:sz w:val="20"/>
              </w:rPr>
              <w:t xml:space="preserve">0,017313</w:t>
            </w:r>
          </w:p>
        </w:tc>
        <w:tc>
          <w:tcPr>
            <w:tcW w:w="1559" w:type="dxa"/>
            <w:tcBorders>
              <w:top w:val="nil"/>
              <w:left w:val="nil"/>
              <w:bottom w:val="nil"/>
              <w:right w:val="nil"/>
            </w:tcBorders>
          </w:tcPr>
          <w:p>
            <w:pPr>
              <w:pStyle w:val="0"/>
              <w:jc w:val="center"/>
            </w:pPr>
            <w:r>
              <w:rPr>
                <w:sz w:val="20"/>
              </w:rPr>
              <w:t xml:space="preserve">3927,5</w:t>
            </w:r>
          </w:p>
        </w:tc>
        <w:tc>
          <w:tcPr>
            <w:tcW w:w="1022" w:type="dxa"/>
            <w:tcBorders>
              <w:top w:val="nil"/>
              <w:left w:val="nil"/>
              <w:bottom w:val="nil"/>
              <w:right w:val="nil"/>
            </w:tcBorders>
          </w:tcPr>
          <w:p>
            <w:pPr>
              <w:pStyle w:val="0"/>
              <w:jc w:val="center"/>
            </w:pPr>
            <w:r>
              <w:rPr>
                <w:sz w:val="20"/>
              </w:rPr>
              <w:t xml:space="preserve">0,017313</w:t>
            </w:r>
          </w:p>
        </w:tc>
        <w:tc>
          <w:tcPr>
            <w:tcW w:w="1551" w:type="dxa"/>
            <w:tcBorders>
              <w:top w:val="nil"/>
              <w:left w:val="nil"/>
              <w:bottom w:val="nil"/>
              <w:right w:val="nil"/>
            </w:tcBorders>
          </w:tcPr>
          <w:p>
            <w:pPr>
              <w:pStyle w:val="0"/>
              <w:jc w:val="center"/>
            </w:pPr>
            <w:r>
              <w:rPr>
                <w:sz w:val="20"/>
              </w:rPr>
              <w:t xml:space="preserve">4175,2</w:t>
            </w:r>
          </w:p>
        </w:tc>
      </w:tr>
      <w:tr>
        <w:tc>
          <w:tcPr>
            <w:tcW w:w="3915" w:type="dxa"/>
            <w:tcBorders>
              <w:top w:val="nil"/>
              <w:left w:val="nil"/>
              <w:bottom w:val="nil"/>
              <w:right w:val="nil"/>
            </w:tcBorders>
          </w:tcPr>
          <w:p>
            <w:pPr>
              <w:pStyle w:val="0"/>
            </w:pPr>
            <w:r>
              <w:rPr>
                <w:sz w:val="20"/>
              </w:rPr>
              <w:t xml:space="preserve">2.1.5.1.3 ультразвуковое исследование сердечно-сосудистой системы</w:t>
            </w:r>
          </w:p>
        </w:tc>
        <w:tc>
          <w:tcPr>
            <w:tcW w:w="1701" w:type="dxa"/>
            <w:tcBorders>
              <w:top w:val="nil"/>
              <w:left w:val="nil"/>
              <w:bottom w:val="nil"/>
              <w:right w:val="nil"/>
            </w:tcBorders>
          </w:tcPr>
          <w:p>
            <w:pPr>
              <w:pStyle w:val="0"/>
              <w:jc w:val="center"/>
            </w:pPr>
            <w:r>
              <w:rPr>
                <w:sz w:val="20"/>
              </w:rPr>
              <w:t xml:space="preserve">исследований</w:t>
            </w:r>
          </w:p>
        </w:tc>
        <w:tc>
          <w:tcPr>
            <w:tcW w:w="1156" w:type="dxa"/>
            <w:tcBorders>
              <w:top w:val="nil"/>
              <w:left w:val="nil"/>
              <w:bottom w:val="nil"/>
              <w:right w:val="nil"/>
            </w:tcBorders>
          </w:tcPr>
          <w:p>
            <w:pPr>
              <w:pStyle w:val="0"/>
              <w:jc w:val="center"/>
            </w:pPr>
            <w:r>
              <w:rPr>
                <w:sz w:val="20"/>
              </w:rPr>
              <w:t xml:space="preserve">0,090371</w:t>
            </w:r>
          </w:p>
        </w:tc>
        <w:tc>
          <w:tcPr>
            <w:tcW w:w="1559" w:type="dxa"/>
            <w:tcBorders>
              <w:top w:val="nil"/>
              <w:left w:val="nil"/>
              <w:bottom w:val="nil"/>
              <w:right w:val="nil"/>
            </w:tcBorders>
          </w:tcPr>
          <w:p>
            <w:pPr>
              <w:pStyle w:val="0"/>
              <w:jc w:val="center"/>
            </w:pPr>
            <w:r>
              <w:rPr>
                <w:sz w:val="20"/>
              </w:rPr>
              <w:t xml:space="preserve">543,6</w:t>
            </w:r>
          </w:p>
        </w:tc>
        <w:tc>
          <w:tcPr>
            <w:tcW w:w="1111" w:type="dxa"/>
            <w:tcBorders>
              <w:top w:val="nil"/>
              <w:left w:val="nil"/>
              <w:bottom w:val="nil"/>
              <w:right w:val="nil"/>
            </w:tcBorders>
          </w:tcPr>
          <w:p>
            <w:pPr>
              <w:pStyle w:val="0"/>
              <w:jc w:val="center"/>
            </w:pPr>
            <w:r>
              <w:rPr>
                <w:sz w:val="20"/>
              </w:rPr>
              <w:t xml:space="preserve">0,090371</w:t>
            </w:r>
          </w:p>
        </w:tc>
        <w:tc>
          <w:tcPr>
            <w:tcW w:w="1559" w:type="dxa"/>
            <w:tcBorders>
              <w:top w:val="nil"/>
              <w:left w:val="nil"/>
              <w:bottom w:val="nil"/>
              <w:right w:val="nil"/>
            </w:tcBorders>
          </w:tcPr>
          <w:p>
            <w:pPr>
              <w:pStyle w:val="0"/>
              <w:jc w:val="center"/>
            </w:pPr>
            <w:r>
              <w:rPr>
                <w:sz w:val="20"/>
              </w:rPr>
              <w:t xml:space="preserve">580,8</w:t>
            </w:r>
          </w:p>
        </w:tc>
        <w:tc>
          <w:tcPr>
            <w:tcW w:w="1022" w:type="dxa"/>
            <w:tcBorders>
              <w:top w:val="nil"/>
              <w:left w:val="nil"/>
              <w:bottom w:val="nil"/>
              <w:right w:val="nil"/>
            </w:tcBorders>
          </w:tcPr>
          <w:p>
            <w:pPr>
              <w:pStyle w:val="0"/>
              <w:jc w:val="center"/>
            </w:pPr>
            <w:r>
              <w:rPr>
                <w:sz w:val="20"/>
              </w:rPr>
              <w:t xml:space="preserve">0,090371</w:t>
            </w:r>
          </w:p>
        </w:tc>
        <w:tc>
          <w:tcPr>
            <w:tcW w:w="1551" w:type="dxa"/>
            <w:tcBorders>
              <w:top w:val="nil"/>
              <w:left w:val="nil"/>
              <w:bottom w:val="nil"/>
              <w:right w:val="nil"/>
            </w:tcBorders>
          </w:tcPr>
          <w:p>
            <w:pPr>
              <w:pStyle w:val="0"/>
              <w:jc w:val="center"/>
            </w:pPr>
            <w:r>
              <w:rPr>
                <w:sz w:val="20"/>
              </w:rPr>
              <w:t xml:space="preserve">617,4</w:t>
            </w:r>
          </w:p>
        </w:tc>
      </w:tr>
      <w:tr>
        <w:tc>
          <w:tcPr>
            <w:tcW w:w="3915" w:type="dxa"/>
            <w:tcBorders>
              <w:top w:val="nil"/>
              <w:left w:val="nil"/>
              <w:bottom w:val="nil"/>
              <w:right w:val="nil"/>
            </w:tcBorders>
          </w:tcPr>
          <w:p>
            <w:pPr>
              <w:pStyle w:val="0"/>
            </w:pPr>
            <w:r>
              <w:rPr>
                <w:sz w:val="20"/>
              </w:rPr>
              <w:t xml:space="preserve">2.1.5.1.4 эндоскопическое диагностическое исследование</w:t>
            </w:r>
          </w:p>
        </w:tc>
        <w:tc>
          <w:tcPr>
            <w:tcW w:w="1701" w:type="dxa"/>
            <w:tcBorders>
              <w:top w:val="nil"/>
              <w:left w:val="nil"/>
              <w:bottom w:val="nil"/>
              <w:right w:val="nil"/>
            </w:tcBorders>
          </w:tcPr>
          <w:p>
            <w:pPr>
              <w:pStyle w:val="0"/>
              <w:jc w:val="center"/>
            </w:pPr>
            <w:r>
              <w:rPr>
                <w:sz w:val="20"/>
              </w:rPr>
              <w:t xml:space="preserve">исследований</w:t>
            </w:r>
          </w:p>
        </w:tc>
        <w:tc>
          <w:tcPr>
            <w:tcW w:w="1156" w:type="dxa"/>
            <w:tcBorders>
              <w:top w:val="nil"/>
              <w:left w:val="nil"/>
              <w:bottom w:val="nil"/>
              <w:right w:val="nil"/>
            </w:tcBorders>
          </w:tcPr>
          <w:p>
            <w:pPr>
              <w:pStyle w:val="0"/>
              <w:jc w:val="center"/>
            </w:pPr>
            <w:r>
              <w:rPr>
                <w:sz w:val="20"/>
              </w:rPr>
              <w:t xml:space="preserve">0,029446</w:t>
            </w:r>
          </w:p>
        </w:tc>
        <w:tc>
          <w:tcPr>
            <w:tcW w:w="1559" w:type="dxa"/>
            <w:tcBorders>
              <w:top w:val="nil"/>
              <w:left w:val="nil"/>
              <w:bottom w:val="nil"/>
              <w:right w:val="nil"/>
            </w:tcBorders>
          </w:tcPr>
          <w:p>
            <w:pPr>
              <w:pStyle w:val="0"/>
              <w:jc w:val="center"/>
            </w:pPr>
            <w:r>
              <w:rPr>
                <w:sz w:val="20"/>
              </w:rPr>
              <w:t xml:space="preserve">996,8</w:t>
            </w:r>
          </w:p>
        </w:tc>
        <w:tc>
          <w:tcPr>
            <w:tcW w:w="1111" w:type="dxa"/>
            <w:tcBorders>
              <w:top w:val="nil"/>
              <w:left w:val="nil"/>
              <w:bottom w:val="nil"/>
              <w:right w:val="nil"/>
            </w:tcBorders>
          </w:tcPr>
          <w:p>
            <w:pPr>
              <w:pStyle w:val="0"/>
              <w:jc w:val="center"/>
            </w:pPr>
            <w:r>
              <w:rPr>
                <w:sz w:val="20"/>
              </w:rPr>
              <w:t xml:space="preserve">0,029446</w:t>
            </w:r>
          </w:p>
        </w:tc>
        <w:tc>
          <w:tcPr>
            <w:tcW w:w="1559" w:type="dxa"/>
            <w:tcBorders>
              <w:top w:val="nil"/>
              <w:left w:val="nil"/>
              <w:bottom w:val="nil"/>
              <w:right w:val="nil"/>
            </w:tcBorders>
          </w:tcPr>
          <w:p>
            <w:pPr>
              <w:pStyle w:val="0"/>
              <w:jc w:val="center"/>
            </w:pPr>
            <w:r>
              <w:rPr>
                <w:sz w:val="20"/>
              </w:rPr>
              <w:t xml:space="preserve">1065</w:t>
            </w:r>
          </w:p>
        </w:tc>
        <w:tc>
          <w:tcPr>
            <w:tcW w:w="1022" w:type="dxa"/>
            <w:tcBorders>
              <w:top w:val="nil"/>
              <w:left w:val="nil"/>
              <w:bottom w:val="nil"/>
              <w:right w:val="nil"/>
            </w:tcBorders>
          </w:tcPr>
          <w:p>
            <w:pPr>
              <w:pStyle w:val="0"/>
              <w:jc w:val="center"/>
            </w:pPr>
            <w:r>
              <w:rPr>
                <w:sz w:val="20"/>
              </w:rPr>
              <w:t xml:space="preserve">0,029446</w:t>
            </w:r>
          </w:p>
        </w:tc>
        <w:tc>
          <w:tcPr>
            <w:tcW w:w="1551" w:type="dxa"/>
            <w:tcBorders>
              <w:top w:val="nil"/>
              <w:left w:val="nil"/>
              <w:bottom w:val="nil"/>
              <w:right w:val="nil"/>
            </w:tcBorders>
          </w:tcPr>
          <w:p>
            <w:pPr>
              <w:pStyle w:val="0"/>
              <w:jc w:val="center"/>
            </w:pPr>
            <w:r>
              <w:rPr>
                <w:sz w:val="20"/>
              </w:rPr>
              <w:t xml:space="preserve">1132,2</w:t>
            </w:r>
          </w:p>
        </w:tc>
      </w:tr>
      <w:tr>
        <w:tc>
          <w:tcPr>
            <w:tcW w:w="3915" w:type="dxa"/>
            <w:tcBorders>
              <w:top w:val="nil"/>
              <w:left w:val="nil"/>
              <w:bottom w:val="nil"/>
              <w:right w:val="nil"/>
            </w:tcBorders>
          </w:tcPr>
          <w:p>
            <w:pPr>
              <w:pStyle w:val="0"/>
            </w:pPr>
            <w:r>
              <w:rPr>
                <w:sz w:val="20"/>
              </w:rPr>
              <w:t xml:space="preserve">2.1.5.1.5 молекулярно-генетическое исследование с целью диагностики онкологических заболеваний</w:t>
            </w:r>
          </w:p>
        </w:tc>
        <w:tc>
          <w:tcPr>
            <w:tcW w:w="1701" w:type="dxa"/>
            <w:tcBorders>
              <w:top w:val="nil"/>
              <w:left w:val="nil"/>
              <w:bottom w:val="nil"/>
              <w:right w:val="nil"/>
            </w:tcBorders>
          </w:tcPr>
          <w:p>
            <w:pPr>
              <w:pStyle w:val="0"/>
              <w:jc w:val="center"/>
            </w:pPr>
            <w:r>
              <w:rPr>
                <w:sz w:val="20"/>
              </w:rPr>
              <w:t xml:space="preserve">исследования</w:t>
            </w:r>
          </w:p>
        </w:tc>
        <w:tc>
          <w:tcPr>
            <w:tcW w:w="1156" w:type="dxa"/>
            <w:tcBorders>
              <w:top w:val="nil"/>
              <w:left w:val="nil"/>
              <w:bottom w:val="nil"/>
              <w:right w:val="nil"/>
            </w:tcBorders>
          </w:tcPr>
          <w:p>
            <w:pPr>
              <w:pStyle w:val="0"/>
              <w:jc w:val="center"/>
            </w:pPr>
            <w:r>
              <w:rPr>
                <w:sz w:val="20"/>
              </w:rPr>
              <w:t xml:space="preserve">0,000974</w:t>
            </w:r>
          </w:p>
        </w:tc>
        <w:tc>
          <w:tcPr>
            <w:tcW w:w="1559" w:type="dxa"/>
            <w:tcBorders>
              <w:top w:val="nil"/>
              <w:left w:val="nil"/>
              <w:bottom w:val="nil"/>
              <w:right w:val="nil"/>
            </w:tcBorders>
          </w:tcPr>
          <w:p>
            <w:pPr>
              <w:pStyle w:val="0"/>
              <w:jc w:val="center"/>
            </w:pPr>
            <w:r>
              <w:rPr>
                <w:sz w:val="20"/>
              </w:rPr>
              <w:t xml:space="preserve">8371,1</w:t>
            </w:r>
          </w:p>
        </w:tc>
        <w:tc>
          <w:tcPr>
            <w:tcW w:w="1111" w:type="dxa"/>
            <w:tcBorders>
              <w:top w:val="nil"/>
              <w:left w:val="nil"/>
              <w:bottom w:val="nil"/>
              <w:right w:val="nil"/>
            </w:tcBorders>
          </w:tcPr>
          <w:p>
            <w:pPr>
              <w:pStyle w:val="0"/>
              <w:jc w:val="center"/>
            </w:pPr>
            <w:r>
              <w:rPr>
                <w:sz w:val="20"/>
              </w:rPr>
              <w:t xml:space="preserve">0,000974</w:t>
            </w:r>
          </w:p>
        </w:tc>
        <w:tc>
          <w:tcPr>
            <w:tcW w:w="1559" w:type="dxa"/>
            <w:tcBorders>
              <w:top w:val="nil"/>
              <w:left w:val="nil"/>
              <w:bottom w:val="nil"/>
              <w:right w:val="nil"/>
            </w:tcBorders>
          </w:tcPr>
          <w:p>
            <w:pPr>
              <w:pStyle w:val="0"/>
              <w:jc w:val="center"/>
            </w:pPr>
            <w:r>
              <w:rPr>
                <w:sz w:val="20"/>
              </w:rPr>
              <w:t xml:space="preserve">8944</w:t>
            </w:r>
          </w:p>
        </w:tc>
        <w:tc>
          <w:tcPr>
            <w:tcW w:w="1022" w:type="dxa"/>
            <w:tcBorders>
              <w:top w:val="nil"/>
              <w:left w:val="nil"/>
              <w:bottom w:val="nil"/>
              <w:right w:val="nil"/>
            </w:tcBorders>
          </w:tcPr>
          <w:p>
            <w:pPr>
              <w:pStyle w:val="0"/>
              <w:jc w:val="center"/>
            </w:pPr>
            <w:r>
              <w:rPr>
                <w:sz w:val="20"/>
              </w:rPr>
              <w:t xml:space="preserve">0,000974</w:t>
            </w:r>
          </w:p>
        </w:tc>
        <w:tc>
          <w:tcPr>
            <w:tcW w:w="1551" w:type="dxa"/>
            <w:tcBorders>
              <w:top w:val="nil"/>
              <w:left w:val="nil"/>
              <w:bottom w:val="nil"/>
              <w:right w:val="nil"/>
            </w:tcBorders>
          </w:tcPr>
          <w:p>
            <w:pPr>
              <w:pStyle w:val="0"/>
              <w:jc w:val="center"/>
            </w:pPr>
            <w:r>
              <w:rPr>
                <w:sz w:val="20"/>
              </w:rPr>
              <w:t xml:space="preserve">9508</w:t>
            </w:r>
          </w:p>
        </w:tc>
      </w:tr>
      <w:tr>
        <w:tc>
          <w:tcPr>
            <w:tcW w:w="3915" w:type="dxa"/>
            <w:tcBorders>
              <w:top w:val="nil"/>
              <w:left w:val="nil"/>
              <w:bottom w:val="nil"/>
              <w:right w:val="nil"/>
            </w:tcBorders>
          </w:tcPr>
          <w:p>
            <w:pPr>
              <w:pStyle w:val="0"/>
            </w:pPr>
            <w:r>
              <w:rPr>
                <w:sz w:val="20"/>
              </w:rPr>
              <w:t xml:space="preserve">2.1.5.1.6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1701" w:type="dxa"/>
            <w:tcBorders>
              <w:top w:val="nil"/>
              <w:left w:val="nil"/>
              <w:bottom w:val="nil"/>
              <w:right w:val="nil"/>
            </w:tcBorders>
          </w:tcPr>
          <w:p>
            <w:pPr>
              <w:pStyle w:val="0"/>
              <w:jc w:val="center"/>
            </w:pPr>
            <w:r>
              <w:rPr>
                <w:sz w:val="20"/>
              </w:rPr>
              <w:t xml:space="preserve">исследования</w:t>
            </w:r>
          </w:p>
        </w:tc>
        <w:tc>
          <w:tcPr>
            <w:tcW w:w="1156" w:type="dxa"/>
            <w:tcBorders>
              <w:top w:val="nil"/>
              <w:left w:val="nil"/>
              <w:bottom w:val="nil"/>
              <w:right w:val="nil"/>
            </w:tcBorders>
          </w:tcPr>
          <w:p>
            <w:pPr>
              <w:pStyle w:val="0"/>
              <w:jc w:val="center"/>
            </w:pPr>
            <w:r>
              <w:rPr>
                <w:sz w:val="20"/>
              </w:rPr>
              <w:t xml:space="preserve">0,01321</w:t>
            </w:r>
          </w:p>
        </w:tc>
        <w:tc>
          <w:tcPr>
            <w:tcW w:w="1559" w:type="dxa"/>
            <w:tcBorders>
              <w:top w:val="nil"/>
              <w:left w:val="nil"/>
              <w:bottom w:val="nil"/>
              <w:right w:val="nil"/>
            </w:tcBorders>
          </w:tcPr>
          <w:p>
            <w:pPr>
              <w:pStyle w:val="0"/>
              <w:jc w:val="center"/>
            </w:pPr>
            <w:r>
              <w:rPr>
                <w:sz w:val="20"/>
              </w:rPr>
              <w:t xml:space="preserve">2064,5</w:t>
            </w:r>
          </w:p>
        </w:tc>
        <w:tc>
          <w:tcPr>
            <w:tcW w:w="1111" w:type="dxa"/>
            <w:tcBorders>
              <w:top w:val="nil"/>
              <w:left w:val="nil"/>
              <w:bottom w:val="nil"/>
              <w:right w:val="nil"/>
            </w:tcBorders>
          </w:tcPr>
          <w:p>
            <w:pPr>
              <w:pStyle w:val="0"/>
              <w:jc w:val="center"/>
            </w:pPr>
            <w:r>
              <w:rPr>
                <w:sz w:val="20"/>
              </w:rPr>
              <w:t xml:space="preserve">0,01321</w:t>
            </w:r>
          </w:p>
        </w:tc>
        <w:tc>
          <w:tcPr>
            <w:tcW w:w="1559" w:type="dxa"/>
            <w:tcBorders>
              <w:top w:val="nil"/>
              <w:left w:val="nil"/>
              <w:bottom w:val="nil"/>
              <w:right w:val="nil"/>
            </w:tcBorders>
          </w:tcPr>
          <w:p>
            <w:pPr>
              <w:pStyle w:val="0"/>
              <w:jc w:val="center"/>
            </w:pPr>
            <w:r>
              <w:rPr>
                <w:sz w:val="20"/>
              </w:rPr>
              <w:t xml:space="preserve">2205,8</w:t>
            </w:r>
          </w:p>
        </w:tc>
        <w:tc>
          <w:tcPr>
            <w:tcW w:w="1022" w:type="dxa"/>
            <w:tcBorders>
              <w:top w:val="nil"/>
              <w:left w:val="nil"/>
              <w:bottom w:val="nil"/>
              <w:right w:val="nil"/>
            </w:tcBorders>
          </w:tcPr>
          <w:p>
            <w:pPr>
              <w:pStyle w:val="0"/>
              <w:jc w:val="center"/>
            </w:pPr>
            <w:r>
              <w:rPr>
                <w:sz w:val="20"/>
              </w:rPr>
              <w:t xml:space="preserve">0,01321</w:t>
            </w:r>
          </w:p>
        </w:tc>
        <w:tc>
          <w:tcPr>
            <w:tcW w:w="1551" w:type="dxa"/>
            <w:tcBorders>
              <w:top w:val="nil"/>
              <w:left w:val="nil"/>
              <w:bottom w:val="nil"/>
              <w:right w:val="nil"/>
            </w:tcBorders>
          </w:tcPr>
          <w:p>
            <w:pPr>
              <w:pStyle w:val="0"/>
              <w:jc w:val="center"/>
            </w:pPr>
            <w:r>
              <w:rPr>
                <w:sz w:val="20"/>
              </w:rPr>
              <w:t xml:space="preserve">2344,9</w:t>
            </w:r>
          </w:p>
        </w:tc>
      </w:tr>
      <w:tr>
        <w:tc>
          <w:tcPr>
            <w:tcW w:w="3915" w:type="dxa"/>
            <w:tcBorders>
              <w:top w:val="nil"/>
              <w:left w:val="nil"/>
              <w:bottom w:val="nil"/>
              <w:right w:val="nil"/>
            </w:tcBorders>
          </w:tcPr>
          <w:p>
            <w:pPr>
              <w:pStyle w:val="0"/>
            </w:pPr>
            <w:r>
              <w:rPr>
                <w:sz w:val="20"/>
              </w:rPr>
              <w:t xml:space="preserve">2.1.5.1.7 тестирование на выявление новой коронавирусной инфекции (COVID-19)</w:t>
            </w:r>
          </w:p>
        </w:tc>
        <w:tc>
          <w:tcPr>
            <w:tcW w:w="1701" w:type="dxa"/>
            <w:tcBorders>
              <w:top w:val="nil"/>
              <w:left w:val="nil"/>
              <w:bottom w:val="nil"/>
              <w:right w:val="nil"/>
            </w:tcBorders>
          </w:tcPr>
          <w:p>
            <w:pPr>
              <w:pStyle w:val="0"/>
              <w:jc w:val="center"/>
            </w:pPr>
            <w:r>
              <w:rPr>
                <w:sz w:val="20"/>
              </w:rPr>
              <w:t xml:space="preserve">исследований</w:t>
            </w:r>
          </w:p>
        </w:tc>
        <w:tc>
          <w:tcPr>
            <w:tcW w:w="1156" w:type="dxa"/>
            <w:tcBorders>
              <w:top w:val="nil"/>
              <w:left w:val="nil"/>
              <w:bottom w:val="nil"/>
              <w:right w:val="nil"/>
            </w:tcBorders>
          </w:tcPr>
          <w:p>
            <w:pPr>
              <w:pStyle w:val="0"/>
              <w:jc w:val="center"/>
            </w:pPr>
            <w:r>
              <w:rPr>
                <w:sz w:val="20"/>
              </w:rPr>
              <w:t xml:space="preserve">0,275507</w:t>
            </w:r>
          </w:p>
        </w:tc>
        <w:tc>
          <w:tcPr>
            <w:tcW w:w="1559" w:type="dxa"/>
            <w:tcBorders>
              <w:top w:val="nil"/>
              <w:left w:val="nil"/>
              <w:bottom w:val="nil"/>
              <w:right w:val="nil"/>
            </w:tcBorders>
          </w:tcPr>
          <w:p>
            <w:pPr>
              <w:pStyle w:val="0"/>
              <w:jc w:val="center"/>
            </w:pPr>
            <w:r>
              <w:rPr>
                <w:sz w:val="20"/>
              </w:rPr>
              <w:t xml:space="preserve">399,6</w:t>
            </w:r>
          </w:p>
        </w:tc>
        <w:tc>
          <w:tcPr>
            <w:tcW w:w="1111" w:type="dxa"/>
            <w:tcBorders>
              <w:top w:val="nil"/>
              <w:left w:val="nil"/>
              <w:bottom w:val="nil"/>
              <w:right w:val="nil"/>
            </w:tcBorders>
          </w:tcPr>
          <w:p>
            <w:pPr>
              <w:pStyle w:val="0"/>
              <w:jc w:val="center"/>
            </w:pPr>
            <w:r>
              <w:rPr>
                <w:sz w:val="20"/>
              </w:rPr>
              <w:t xml:space="preserve">0,275507</w:t>
            </w:r>
          </w:p>
        </w:tc>
        <w:tc>
          <w:tcPr>
            <w:tcW w:w="1559" w:type="dxa"/>
            <w:tcBorders>
              <w:top w:val="nil"/>
              <w:left w:val="nil"/>
              <w:bottom w:val="nil"/>
              <w:right w:val="nil"/>
            </w:tcBorders>
          </w:tcPr>
          <w:p>
            <w:pPr>
              <w:pStyle w:val="0"/>
              <w:jc w:val="center"/>
            </w:pPr>
            <w:r>
              <w:rPr>
                <w:sz w:val="20"/>
              </w:rPr>
              <w:t xml:space="preserve">426,9</w:t>
            </w:r>
          </w:p>
        </w:tc>
        <w:tc>
          <w:tcPr>
            <w:tcW w:w="1022" w:type="dxa"/>
            <w:tcBorders>
              <w:top w:val="nil"/>
              <w:left w:val="nil"/>
              <w:bottom w:val="nil"/>
              <w:right w:val="nil"/>
            </w:tcBorders>
          </w:tcPr>
          <w:p>
            <w:pPr>
              <w:pStyle w:val="0"/>
              <w:jc w:val="center"/>
            </w:pPr>
            <w:r>
              <w:rPr>
                <w:sz w:val="20"/>
              </w:rPr>
              <w:t xml:space="preserve">0,275507</w:t>
            </w:r>
          </w:p>
        </w:tc>
        <w:tc>
          <w:tcPr>
            <w:tcW w:w="1551" w:type="dxa"/>
            <w:tcBorders>
              <w:top w:val="nil"/>
              <w:left w:val="nil"/>
              <w:bottom w:val="nil"/>
              <w:right w:val="nil"/>
            </w:tcBorders>
          </w:tcPr>
          <w:p>
            <w:pPr>
              <w:pStyle w:val="0"/>
              <w:jc w:val="center"/>
            </w:pPr>
            <w:r>
              <w:rPr>
                <w:sz w:val="20"/>
              </w:rPr>
              <w:t xml:space="preserve">453,8</w:t>
            </w:r>
          </w:p>
        </w:tc>
      </w:tr>
      <w:tr>
        <w:tc>
          <w:tcPr>
            <w:tcW w:w="3915" w:type="dxa"/>
            <w:tcBorders>
              <w:top w:val="nil"/>
              <w:left w:val="nil"/>
              <w:bottom w:val="nil"/>
              <w:right w:val="nil"/>
            </w:tcBorders>
          </w:tcPr>
          <w:p>
            <w:pPr>
              <w:pStyle w:val="0"/>
            </w:pPr>
            <w:r>
              <w:rPr>
                <w:sz w:val="20"/>
              </w:rPr>
              <w:t xml:space="preserve">2.1.6 диспансерное наблюдение</w:t>
            </w:r>
          </w:p>
        </w:tc>
        <w:tc>
          <w:tcPr>
            <w:tcW w:w="1701" w:type="dxa"/>
            <w:tcBorders>
              <w:top w:val="nil"/>
              <w:left w:val="nil"/>
              <w:bottom w:val="nil"/>
              <w:right w:val="nil"/>
            </w:tcBorders>
          </w:tcPr>
          <w:p>
            <w:pPr>
              <w:pStyle w:val="0"/>
              <w:jc w:val="center"/>
            </w:pPr>
            <w:r>
              <w:rPr>
                <w:sz w:val="20"/>
              </w:rPr>
              <w:t xml:space="preserve">комплексных посещений</w:t>
            </w:r>
          </w:p>
        </w:tc>
        <w:tc>
          <w:tcPr>
            <w:tcW w:w="1156" w:type="dxa"/>
            <w:tcBorders>
              <w:top w:val="nil"/>
              <w:left w:val="nil"/>
              <w:bottom w:val="nil"/>
              <w:right w:val="nil"/>
            </w:tcBorders>
          </w:tcPr>
          <w:p>
            <w:pPr>
              <w:pStyle w:val="0"/>
              <w:jc w:val="center"/>
            </w:pPr>
            <w:r>
              <w:rPr>
                <w:sz w:val="20"/>
              </w:rPr>
              <w:t xml:space="preserve">0,261736</w:t>
            </w:r>
          </w:p>
        </w:tc>
        <w:tc>
          <w:tcPr>
            <w:tcW w:w="1559" w:type="dxa"/>
            <w:tcBorders>
              <w:top w:val="nil"/>
              <w:left w:val="nil"/>
              <w:bottom w:val="nil"/>
              <w:right w:val="nil"/>
            </w:tcBorders>
          </w:tcPr>
          <w:p>
            <w:pPr>
              <w:pStyle w:val="0"/>
              <w:jc w:val="center"/>
            </w:pPr>
            <w:r>
              <w:rPr>
                <w:sz w:val="20"/>
              </w:rPr>
              <w:t xml:space="preserve">1268,6</w:t>
            </w:r>
          </w:p>
        </w:tc>
        <w:tc>
          <w:tcPr>
            <w:tcW w:w="1111" w:type="dxa"/>
            <w:tcBorders>
              <w:top w:val="nil"/>
              <w:left w:val="nil"/>
              <w:bottom w:val="nil"/>
              <w:right w:val="nil"/>
            </w:tcBorders>
          </w:tcPr>
          <w:p>
            <w:pPr>
              <w:pStyle w:val="0"/>
              <w:jc w:val="center"/>
            </w:pPr>
            <w:r>
              <w:rPr>
                <w:sz w:val="20"/>
              </w:rPr>
              <w:t xml:space="preserve">0,261736</w:t>
            </w:r>
          </w:p>
        </w:tc>
        <w:tc>
          <w:tcPr>
            <w:tcW w:w="1559" w:type="dxa"/>
            <w:tcBorders>
              <w:top w:val="nil"/>
              <w:left w:val="nil"/>
              <w:bottom w:val="nil"/>
              <w:right w:val="nil"/>
            </w:tcBorders>
          </w:tcPr>
          <w:p>
            <w:pPr>
              <w:pStyle w:val="0"/>
              <w:jc w:val="center"/>
            </w:pPr>
            <w:r>
              <w:rPr>
                <w:sz w:val="20"/>
              </w:rPr>
              <w:t xml:space="preserve">1355,4</w:t>
            </w:r>
          </w:p>
        </w:tc>
        <w:tc>
          <w:tcPr>
            <w:tcW w:w="1022" w:type="dxa"/>
            <w:tcBorders>
              <w:top w:val="nil"/>
              <w:left w:val="nil"/>
              <w:bottom w:val="nil"/>
              <w:right w:val="nil"/>
            </w:tcBorders>
          </w:tcPr>
          <w:p>
            <w:pPr>
              <w:pStyle w:val="0"/>
              <w:jc w:val="center"/>
            </w:pPr>
            <w:r>
              <w:rPr>
                <w:sz w:val="20"/>
              </w:rPr>
              <w:t xml:space="preserve">0,261736</w:t>
            </w:r>
          </w:p>
        </w:tc>
        <w:tc>
          <w:tcPr>
            <w:tcW w:w="1551" w:type="dxa"/>
            <w:tcBorders>
              <w:top w:val="nil"/>
              <w:left w:val="nil"/>
              <w:bottom w:val="nil"/>
              <w:right w:val="nil"/>
            </w:tcBorders>
          </w:tcPr>
          <w:p>
            <w:pPr>
              <w:pStyle w:val="0"/>
              <w:jc w:val="center"/>
            </w:pPr>
            <w:r>
              <w:rPr>
                <w:sz w:val="20"/>
              </w:rPr>
              <w:t xml:space="preserve">1440,9</w:t>
            </w:r>
          </w:p>
        </w:tc>
      </w:tr>
      <w:tr>
        <w:tc>
          <w:tcPr>
            <w:tcW w:w="3915" w:type="dxa"/>
            <w:tcBorders>
              <w:top w:val="nil"/>
              <w:left w:val="nil"/>
              <w:bottom w:val="nil"/>
              <w:right w:val="nil"/>
            </w:tcBorders>
          </w:tcPr>
          <w:p>
            <w:pPr>
              <w:pStyle w:val="0"/>
            </w:pPr>
            <w:r>
              <w:rPr>
                <w:sz w:val="20"/>
              </w:rP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 всего, в том числе:</w:t>
            </w:r>
          </w:p>
        </w:tc>
        <w:tc>
          <w:tcPr>
            <w:tcW w:w="1701" w:type="dxa"/>
            <w:tcBorders>
              <w:top w:val="nil"/>
              <w:left w:val="nil"/>
              <w:bottom w:val="nil"/>
              <w:right w:val="nil"/>
            </w:tcBorders>
            <w:vMerge w:val="restart"/>
          </w:tcPr>
          <w:p>
            <w:pPr>
              <w:pStyle w:val="0"/>
              <w:jc w:val="center"/>
            </w:pPr>
            <w:r>
              <w:rPr>
                <w:sz w:val="20"/>
              </w:rPr>
              <w:t xml:space="preserve">случаев лечения</w:t>
            </w:r>
          </w:p>
        </w:tc>
        <w:tc>
          <w:tcPr>
            <w:tcW w:w="1156" w:type="dxa"/>
            <w:tcBorders>
              <w:top w:val="nil"/>
              <w:left w:val="nil"/>
              <w:bottom w:val="nil"/>
              <w:right w:val="nil"/>
            </w:tcBorders>
            <w:vMerge w:val="restart"/>
          </w:tcPr>
          <w:p>
            <w:pPr>
              <w:pStyle w:val="0"/>
              <w:jc w:val="center"/>
            </w:pPr>
            <w:r>
              <w:rPr>
                <w:sz w:val="20"/>
              </w:rPr>
              <w:t xml:space="preserve">0,070132</w:t>
            </w:r>
          </w:p>
        </w:tc>
        <w:tc>
          <w:tcPr>
            <w:tcW w:w="1559" w:type="dxa"/>
            <w:tcBorders>
              <w:top w:val="nil"/>
              <w:left w:val="nil"/>
              <w:bottom w:val="nil"/>
              <w:right w:val="nil"/>
            </w:tcBorders>
            <w:vMerge w:val="restart"/>
          </w:tcPr>
          <w:p>
            <w:pPr>
              <w:pStyle w:val="0"/>
              <w:jc w:val="center"/>
            </w:pPr>
            <w:r>
              <w:rPr>
                <w:sz w:val="20"/>
              </w:rPr>
              <w:t xml:space="preserve">25780,5</w:t>
            </w:r>
          </w:p>
        </w:tc>
        <w:tc>
          <w:tcPr>
            <w:tcW w:w="1111" w:type="dxa"/>
            <w:tcBorders>
              <w:top w:val="nil"/>
              <w:left w:val="nil"/>
              <w:bottom w:val="nil"/>
              <w:right w:val="nil"/>
            </w:tcBorders>
            <w:vMerge w:val="restart"/>
          </w:tcPr>
          <w:p>
            <w:pPr>
              <w:pStyle w:val="0"/>
              <w:jc w:val="center"/>
            </w:pPr>
            <w:r>
              <w:rPr>
                <w:sz w:val="20"/>
              </w:rPr>
              <w:t xml:space="preserve">0,070132</w:t>
            </w:r>
          </w:p>
        </w:tc>
        <w:tc>
          <w:tcPr>
            <w:tcW w:w="1559" w:type="dxa"/>
            <w:tcBorders>
              <w:top w:val="nil"/>
              <w:left w:val="nil"/>
              <w:bottom w:val="nil"/>
              <w:right w:val="nil"/>
            </w:tcBorders>
            <w:vMerge w:val="restart"/>
          </w:tcPr>
          <w:p>
            <w:pPr>
              <w:pStyle w:val="0"/>
              <w:jc w:val="center"/>
            </w:pPr>
            <w:r>
              <w:rPr>
                <w:sz w:val="20"/>
              </w:rPr>
              <w:t xml:space="preserve">27093,4</w:t>
            </w:r>
          </w:p>
        </w:tc>
        <w:tc>
          <w:tcPr>
            <w:tcW w:w="1022" w:type="dxa"/>
            <w:tcBorders>
              <w:top w:val="nil"/>
              <w:left w:val="nil"/>
              <w:bottom w:val="nil"/>
              <w:right w:val="nil"/>
            </w:tcBorders>
            <w:vMerge w:val="restart"/>
          </w:tcPr>
          <w:p>
            <w:pPr>
              <w:pStyle w:val="0"/>
              <w:jc w:val="center"/>
            </w:pPr>
            <w:r>
              <w:rPr>
                <w:sz w:val="20"/>
              </w:rPr>
              <w:t xml:space="preserve">0,070132</w:t>
            </w:r>
          </w:p>
        </w:tc>
        <w:tc>
          <w:tcPr>
            <w:tcW w:w="1551" w:type="dxa"/>
            <w:tcBorders>
              <w:top w:val="nil"/>
              <w:left w:val="nil"/>
              <w:bottom w:val="nil"/>
              <w:right w:val="nil"/>
            </w:tcBorders>
            <w:vMerge w:val="restart"/>
          </w:tcPr>
          <w:p>
            <w:pPr>
              <w:pStyle w:val="0"/>
              <w:jc w:val="center"/>
            </w:pPr>
            <w:r>
              <w:rPr>
                <w:sz w:val="20"/>
              </w:rPr>
              <w:t xml:space="preserve">28413,9</w:t>
            </w:r>
          </w:p>
        </w:tc>
      </w:tr>
      <w:tr>
        <w:tc>
          <w:tcPr>
            <w:tcW w:w="3915" w:type="dxa"/>
            <w:tcBorders>
              <w:top w:val="nil"/>
              <w:left w:val="nil"/>
              <w:bottom w:val="nil"/>
              <w:right w:val="nil"/>
            </w:tcBorders>
          </w:tcPr>
          <w:p>
            <w:pPr>
              <w:pStyle w:val="0"/>
            </w:pPr>
            <w:r>
              <w:rPr>
                <w:sz w:val="20"/>
              </w:rPr>
              <w:t xml:space="preserve">в том числе:</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3915" w:type="dxa"/>
            <w:tcBorders>
              <w:top w:val="nil"/>
              <w:left w:val="nil"/>
              <w:bottom w:val="nil"/>
              <w:right w:val="nil"/>
            </w:tcBorders>
          </w:tcPr>
          <w:p>
            <w:pPr>
              <w:pStyle w:val="0"/>
            </w:pPr>
            <w:r>
              <w:rPr>
                <w:sz w:val="20"/>
              </w:rPr>
              <w:t xml:space="preserve">для оказания медицинской помощи федеральными медицинскими организациями</w:t>
            </w:r>
          </w:p>
        </w:tc>
        <w:tc>
          <w:tcPr>
            <w:tcW w:w="1701" w:type="dxa"/>
            <w:tcBorders>
              <w:top w:val="nil"/>
              <w:left w:val="nil"/>
              <w:bottom w:val="nil"/>
              <w:right w:val="nil"/>
            </w:tcBorders>
          </w:tcPr>
          <w:p>
            <w:pPr>
              <w:pStyle w:val="0"/>
              <w:jc w:val="center"/>
            </w:pPr>
            <w:r>
              <w:rPr>
                <w:sz w:val="20"/>
              </w:rPr>
              <w:t xml:space="preserve">случаев лечения</w:t>
            </w:r>
          </w:p>
        </w:tc>
        <w:tc>
          <w:tcPr>
            <w:tcW w:w="1156" w:type="dxa"/>
            <w:tcBorders>
              <w:top w:val="nil"/>
              <w:left w:val="nil"/>
              <w:bottom w:val="nil"/>
              <w:right w:val="nil"/>
            </w:tcBorders>
          </w:tcPr>
          <w:p>
            <w:pPr>
              <w:pStyle w:val="0"/>
              <w:jc w:val="center"/>
            </w:pPr>
            <w:r>
              <w:rPr>
                <w:sz w:val="20"/>
              </w:rPr>
              <w:t xml:space="preserve">0,002269</w:t>
            </w:r>
          </w:p>
        </w:tc>
        <w:tc>
          <w:tcPr>
            <w:tcW w:w="1559" w:type="dxa"/>
            <w:tcBorders>
              <w:top w:val="nil"/>
              <w:left w:val="nil"/>
              <w:bottom w:val="nil"/>
              <w:right w:val="nil"/>
            </w:tcBorders>
          </w:tcPr>
          <w:p>
            <w:pPr>
              <w:pStyle w:val="0"/>
              <w:jc w:val="center"/>
            </w:pPr>
            <w:r>
              <w:rPr>
                <w:sz w:val="20"/>
              </w:rPr>
              <w:t xml:space="preserve">47678,6</w:t>
            </w:r>
          </w:p>
        </w:tc>
        <w:tc>
          <w:tcPr>
            <w:tcW w:w="1111" w:type="dxa"/>
            <w:tcBorders>
              <w:top w:val="nil"/>
              <w:left w:val="nil"/>
              <w:bottom w:val="nil"/>
              <w:right w:val="nil"/>
            </w:tcBorders>
          </w:tcPr>
          <w:p>
            <w:pPr>
              <w:pStyle w:val="0"/>
              <w:jc w:val="center"/>
            </w:pPr>
            <w:r>
              <w:rPr>
                <w:sz w:val="20"/>
              </w:rPr>
              <w:t xml:space="preserve">0,002269</w:t>
            </w:r>
          </w:p>
        </w:tc>
        <w:tc>
          <w:tcPr>
            <w:tcW w:w="1559" w:type="dxa"/>
            <w:tcBorders>
              <w:top w:val="nil"/>
              <w:left w:val="nil"/>
              <w:bottom w:val="nil"/>
              <w:right w:val="nil"/>
            </w:tcBorders>
          </w:tcPr>
          <w:p>
            <w:pPr>
              <w:pStyle w:val="0"/>
              <w:jc w:val="center"/>
            </w:pPr>
            <w:r>
              <w:rPr>
                <w:sz w:val="20"/>
              </w:rPr>
              <w:t xml:space="preserve">50309,8</w:t>
            </w:r>
          </w:p>
        </w:tc>
        <w:tc>
          <w:tcPr>
            <w:tcW w:w="1022" w:type="dxa"/>
            <w:tcBorders>
              <w:top w:val="nil"/>
              <w:left w:val="nil"/>
              <w:bottom w:val="nil"/>
              <w:right w:val="nil"/>
            </w:tcBorders>
          </w:tcPr>
          <w:p>
            <w:pPr>
              <w:pStyle w:val="0"/>
              <w:jc w:val="center"/>
            </w:pPr>
            <w:r>
              <w:rPr>
                <w:sz w:val="20"/>
              </w:rPr>
              <w:t xml:space="preserve">0,002269</w:t>
            </w:r>
          </w:p>
        </w:tc>
        <w:tc>
          <w:tcPr>
            <w:tcW w:w="1551" w:type="dxa"/>
            <w:tcBorders>
              <w:top w:val="nil"/>
              <w:left w:val="nil"/>
              <w:bottom w:val="nil"/>
              <w:right w:val="nil"/>
            </w:tcBorders>
          </w:tcPr>
          <w:p>
            <w:pPr>
              <w:pStyle w:val="0"/>
              <w:jc w:val="center"/>
            </w:pPr>
            <w:r>
              <w:rPr>
                <w:sz w:val="20"/>
              </w:rPr>
              <w:t xml:space="preserve">53005,9</w:t>
            </w:r>
          </w:p>
        </w:tc>
      </w:tr>
      <w:tr>
        <w:tc>
          <w:tcPr>
            <w:tcW w:w="3915" w:type="dxa"/>
            <w:tcBorders>
              <w:top w:val="nil"/>
              <w:left w:val="nil"/>
              <w:bottom w:val="nil"/>
              <w:right w:val="nil"/>
            </w:tcBorders>
          </w:tcPr>
          <w:p>
            <w:pPr>
              <w:pStyle w:val="0"/>
            </w:pPr>
            <w:r>
              <w:rPr>
                <w:sz w:val="20"/>
              </w:rPr>
              <w:t xml:space="preserve">для оказания медицинской помощи медицинскими организациями (за исключением федеральных медицинских организаций)</w:t>
            </w:r>
          </w:p>
        </w:tc>
        <w:tc>
          <w:tcPr>
            <w:tcW w:w="1701" w:type="dxa"/>
            <w:tcBorders>
              <w:top w:val="nil"/>
              <w:left w:val="nil"/>
              <w:bottom w:val="nil"/>
              <w:right w:val="nil"/>
            </w:tcBorders>
          </w:tcPr>
          <w:p>
            <w:pPr>
              <w:pStyle w:val="0"/>
              <w:jc w:val="center"/>
            </w:pPr>
            <w:r>
              <w:rPr>
                <w:sz w:val="20"/>
              </w:rPr>
              <w:t xml:space="preserve">случай лечения</w:t>
            </w:r>
          </w:p>
        </w:tc>
        <w:tc>
          <w:tcPr>
            <w:tcW w:w="1156" w:type="dxa"/>
            <w:tcBorders>
              <w:top w:val="nil"/>
              <w:left w:val="nil"/>
              <w:bottom w:val="nil"/>
              <w:right w:val="nil"/>
            </w:tcBorders>
          </w:tcPr>
          <w:p>
            <w:pPr>
              <w:pStyle w:val="0"/>
              <w:jc w:val="center"/>
            </w:pPr>
            <w:r>
              <w:rPr>
                <w:sz w:val="20"/>
              </w:rPr>
              <w:t xml:space="preserve">0,067863</w:t>
            </w:r>
          </w:p>
        </w:tc>
        <w:tc>
          <w:tcPr>
            <w:tcW w:w="1559" w:type="dxa"/>
            <w:tcBorders>
              <w:top w:val="nil"/>
              <w:left w:val="nil"/>
              <w:bottom w:val="nil"/>
              <w:right w:val="nil"/>
            </w:tcBorders>
          </w:tcPr>
          <w:p>
            <w:pPr>
              <w:pStyle w:val="0"/>
              <w:jc w:val="center"/>
            </w:pPr>
            <w:r>
              <w:rPr>
                <w:sz w:val="20"/>
              </w:rPr>
              <w:t xml:space="preserve">25048,5</w:t>
            </w:r>
          </w:p>
        </w:tc>
        <w:tc>
          <w:tcPr>
            <w:tcW w:w="1111" w:type="dxa"/>
            <w:tcBorders>
              <w:top w:val="nil"/>
              <w:left w:val="nil"/>
              <w:bottom w:val="nil"/>
              <w:right w:val="nil"/>
            </w:tcBorders>
          </w:tcPr>
          <w:p>
            <w:pPr>
              <w:pStyle w:val="0"/>
              <w:jc w:val="center"/>
            </w:pPr>
            <w:r>
              <w:rPr>
                <w:sz w:val="20"/>
              </w:rPr>
              <w:t xml:space="preserve">0,067863</w:t>
            </w:r>
          </w:p>
        </w:tc>
        <w:tc>
          <w:tcPr>
            <w:tcW w:w="1559" w:type="dxa"/>
            <w:tcBorders>
              <w:top w:val="nil"/>
              <w:left w:val="nil"/>
              <w:bottom w:val="nil"/>
              <w:right w:val="nil"/>
            </w:tcBorders>
          </w:tcPr>
          <w:p>
            <w:pPr>
              <w:pStyle w:val="0"/>
              <w:jc w:val="center"/>
            </w:pPr>
            <w:r>
              <w:rPr>
                <w:sz w:val="20"/>
              </w:rPr>
              <w:t xml:space="preserve">26317,3</w:t>
            </w:r>
          </w:p>
        </w:tc>
        <w:tc>
          <w:tcPr>
            <w:tcW w:w="1022" w:type="dxa"/>
            <w:tcBorders>
              <w:top w:val="nil"/>
              <w:left w:val="nil"/>
              <w:bottom w:val="nil"/>
              <w:right w:val="nil"/>
            </w:tcBorders>
          </w:tcPr>
          <w:p>
            <w:pPr>
              <w:pStyle w:val="0"/>
              <w:jc w:val="center"/>
            </w:pPr>
            <w:r>
              <w:rPr>
                <w:sz w:val="20"/>
              </w:rPr>
              <w:t xml:space="preserve">0,067863</w:t>
            </w:r>
          </w:p>
        </w:tc>
        <w:tc>
          <w:tcPr>
            <w:tcW w:w="1551" w:type="dxa"/>
            <w:tcBorders>
              <w:top w:val="nil"/>
              <w:left w:val="nil"/>
              <w:bottom w:val="nil"/>
              <w:right w:val="nil"/>
            </w:tcBorders>
          </w:tcPr>
          <w:p>
            <w:pPr>
              <w:pStyle w:val="0"/>
              <w:jc w:val="center"/>
            </w:pPr>
            <w:r>
              <w:rPr>
                <w:sz w:val="20"/>
              </w:rPr>
              <w:t xml:space="preserve">27591,8</w:t>
            </w:r>
          </w:p>
        </w:tc>
      </w:tr>
      <w:tr>
        <w:tc>
          <w:tcPr>
            <w:tcW w:w="3915" w:type="dxa"/>
            <w:tcBorders>
              <w:top w:val="nil"/>
              <w:left w:val="nil"/>
              <w:bottom w:val="nil"/>
              <w:right w:val="nil"/>
            </w:tcBorders>
          </w:tcPr>
          <w:p>
            <w:pPr>
              <w:pStyle w:val="0"/>
            </w:pPr>
            <w:r>
              <w:rPr>
                <w:sz w:val="20"/>
              </w:rPr>
              <w:t xml:space="preserve">3.1 для оказания медицинской помощи по профилю "онкология" - всего</w:t>
            </w:r>
          </w:p>
        </w:tc>
        <w:tc>
          <w:tcPr>
            <w:tcW w:w="1701" w:type="dxa"/>
            <w:tcBorders>
              <w:top w:val="nil"/>
              <w:left w:val="nil"/>
              <w:bottom w:val="nil"/>
              <w:right w:val="nil"/>
            </w:tcBorders>
            <w:vMerge w:val="restart"/>
          </w:tcPr>
          <w:p>
            <w:pPr>
              <w:pStyle w:val="0"/>
              <w:jc w:val="center"/>
            </w:pPr>
            <w:r>
              <w:rPr>
                <w:sz w:val="20"/>
              </w:rPr>
              <w:t xml:space="preserve">случаев лечения</w:t>
            </w:r>
          </w:p>
        </w:tc>
        <w:tc>
          <w:tcPr>
            <w:tcW w:w="1156" w:type="dxa"/>
            <w:tcBorders>
              <w:top w:val="nil"/>
              <w:left w:val="nil"/>
              <w:bottom w:val="nil"/>
              <w:right w:val="nil"/>
            </w:tcBorders>
            <w:vMerge w:val="restart"/>
          </w:tcPr>
          <w:p>
            <w:pPr>
              <w:pStyle w:val="0"/>
              <w:jc w:val="center"/>
            </w:pPr>
            <w:r>
              <w:rPr>
                <w:sz w:val="20"/>
              </w:rPr>
              <w:t xml:space="preserve">0,010888</w:t>
            </w:r>
          </w:p>
        </w:tc>
        <w:tc>
          <w:tcPr>
            <w:tcW w:w="1559" w:type="dxa"/>
            <w:tcBorders>
              <w:top w:val="nil"/>
              <w:left w:val="nil"/>
              <w:bottom w:val="nil"/>
              <w:right w:val="nil"/>
            </w:tcBorders>
            <w:vMerge w:val="restart"/>
          </w:tcPr>
          <w:p>
            <w:pPr>
              <w:pStyle w:val="0"/>
              <w:jc w:val="center"/>
            </w:pPr>
            <w:r>
              <w:rPr>
                <w:sz w:val="20"/>
              </w:rPr>
              <w:t xml:space="preserve">77506,3</w:t>
            </w:r>
          </w:p>
        </w:tc>
        <w:tc>
          <w:tcPr>
            <w:tcW w:w="1111" w:type="dxa"/>
            <w:tcBorders>
              <w:top w:val="nil"/>
              <w:left w:val="nil"/>
              <w:bottom w:val="nil"/>
              <w:right w:val="nil"/>
            </w:tcBorders>
            <w:vMerge w:val="restart"/>
          </w:tcPr>
          <w:p>
            <w:pPr>
              <w:pStyle w:val="0"/>
              <w:jc w:val="center"/>
            </w:pPr>
            <w:r>
              <w:rPr>
                <w:sz w:val="20"/>
              </w:rPr>
              <w:t xml:space="preserve">0,010888</w:t>
            </w:r>
          </w:p>
        </w:tc>
        <w:tc>
          <w:tcPr>
            <w:tcW w:w="1559" w:type="dxa"/>
            <w:tcBorders>
              <w:top w:val="nil"/>
              <w:left w:val="nil"/>
              <w:bottom w:val="nil"/>
              <w:right w:val="nil"/>
            </w:tcBorders>
            <w:vMerge w:val="restart"/>
          </w:tcPr>
          <w:p>
            <w:pPr>
              <w:pStyle w:val="0"/>
              <w:jc w:val="center"/>
            </w:pPr>
            <w:r>
              <w:rPr>
                <w:sz w:val="20"/>
              </w:rPr>
              <w:t xml:space="preserve">81621,6</w:t>
            </w:r>
          </w:p>
        </w:tc>
        <w:tc>
          <w:tcPr>
            <w:tcW w:w="1022" w:type="dxa"/>
            <w:tcBorders>
              <w:top w:val="nil"/>
              <w:left w:val="nil"/>
              <w:bottom w:val="nil"/>
              <w:right w:val="nil"/>
            </w:tcBorders>
            <w:vMerge w:val="restart"/>
          </w:tcPr>
          <w:p>
            <w:pPr>
              <w:pStyle w:val="0"/>
              <w:jc w:val="center"/>
            </w:pPr>
            <w:r>
              <w:rPr>
                <w:sz w:val="20"/>
              </w:rPr>
              <w:t xml:space="preserve">0,010888</w:t>
            </w:r>
          </w:p>
        </w:tc>
        <w:tc>
          <w:tcPr>
            <w:tcW w:w="1551" w:type="dxa"/>
            <w:tcBorders>
              <w:top w:val="nil"/>
              <w:left w:val="nil"/>
              <w:bottom w:val="nil"/>
              <w:right w:val="nil"/>
            </w:tcBorders>
            <w:vMerge w:val="restart"/>
          </w:tcPr>
          <w:p>
            <w:pPr>
              <w:pStyle w:val="0"/>
              <w:jc w:val="center"/>
            </w:pPr>
            <w:r>
              <w:rPr>
                <w:sz w:val="20"/>
              </w:rPr>
              <w:t xml:space="preserve">85765</w:t>
            </w:r>
          </w:p>
        </w:tc>
      </w:tr>
      <w:tr>
        <w:tc>
          <w:tcPr>
            <w:tcW w:w="3915" w:type="dxa"/>
            <w:tcBorders>
              <w:top w:val="nil"/>
              <w:left w:val="nil"/>
              <w:bottom w:val="nil"/>
              <w:right w:val="nil"/>
            </w:tcBorders>
          </w:tcPr>
          <w:p>
            <w:pPr>
              <w:pStyle w:val="0"/>
            </w:pPr>
            <w:r>
              <w:rPr>
                <w:sz w:val="20"/>
              </w:rPr>
              <w:t xml:space="preserve">в том числе:</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3915" w:type="dxa"/>
            <w:tcBorders>
              <w:top w:val="nil"/>
              <w:left w:val="nil"/>
              <w:bottom w:val="nil"/>
              <w:right w:val="nil"/>
            </w:tcBorders>
          </w:tcPr>
          <w:p>
            <w:pPr>
              <w:pStyle w:val="0"/>
            </w:pPr>
            <w:r>
              <w:rPr>
                <w:sz w:val="20"/>
              </w:rPr>
              <w:t xml:space="preserve">федеральными медицинскими организациями</w:t>
            </w:r>
          </w:p>
        </w:tc>
        <w:tc>
          <w:tcPr>
            <w:tcW w:w="1701" w:type="dxa"/>
            <w:tcBorders>
              <w:top w:val="nil"/>
              <w:left w:val="nil"/>
              <w:bottom w:val="nil"/>
              <w:right w:val="nil"/>
            </w:tcBorders>
          </w:tcPr>
          <w:p>
            <w:pPr>
              <w:pStyle w:val="0"/>
              <w:jc w:val="center"/>
            </w:pPr>
            <w:r>
              <w:rPr>
                <w:sz w:val="20"/>
              </w:rPr>
              <w:t xml:space="preserve">случаев лечения</w:t>
            </w:r>
          </w:p>
        </w:tc>
        <w:tc>
          <w:tcPr>
            <w:tcW w:w="1156" w:type="dxa"/>
            <w:tcBorders>
              <w:top w:val="nil"/>
              <w:left w:val="nil"/>
              <w:bottom w:val="nil"/>
              <w:right w:val="nil"/>
            </w:tcBorders>
          </w:tcPr>
          <w:p>
            <w:pPr>
              <w:pStyle w:val="0"/>
              <w:jc w:val="center"/>
            </w:pPr>
            <w:r>
              <w:rPr>
                <w:sz w:val="20"/>
              </w:rPr>
              <w:t xml:space="preserve">0,000381</w:t>
            </w:r>
          </w:p>
        </w:tc>
        <w:tc>
          <w:tcPr>
            <w:tcW w:w="1559" w:type="dxa"/>
            <w:tcBorders>
              <w:top w:val="nil"/>
              <w:left w:val="nil"/>
              <w:bottom w:val="nil"/>
              <w:right w:val="nil"/>
            </w:tcBorders>
          </w:tcPr>
          <w:p>
            <w:pPr>
              <w:pStyle w:val="0"/>
              <w:jc w:val="center"/>
            </w:pPr>
            <w:r>
              <w:rPr>
                <w:sz w:val="20"/>
              </w:rPr>
              <w:t xml:space="preserve">83937,5</w:t>
            </w:r>
          </w:p>
        </w:tc>
        <w:tc>
          <w:tcPr>
            <w:tcW w:w="1111" w:type="dxa"/>
            <w:tcBorders>
              <w:top w:val="nil"/>
              <w:left w:val="nil"/>
              <w:bottom w:val="nil"/>
              <w:right w:val="nil"/>
            </w:tcBorders>
          </w:tcPr>
          <w:p>
            <w:pPr>
              <w:pStyle w:val="0"/>
              <w:jc w:val="center"/>
            </w:pPr>
            <w:r>
              <w:rPr>
                <w:sz w:val="20"/>
              </w:rPr>
              <w:t xml:space="preserve">0,000381</w:t>
            </w:r>
          </w:p>
        </w:tc>
        <w:tc>
          <w:tcPr>
            <w:tcW w:w="1559" w:type="dxa"/>
            <w:tcBorders>
              <w:top w:val="nil"/>
              <w:left w:val="nil"/>
              <w:bottom w:val="nil"/>
              <w:right w:val="nil"/>
            </w:tcBorders>
          </w:tcPr>
          <w:p>
            <w:pPr>
              <w:pStyle w:val="0"/>
              <w:jc w:val="center"/>
            </w:pPr>
            <w:r>
              <w:rPr>
                <w:sz w:val="20"/>
              </w:rPr>
              <w:t xml:space="preserve">88973,7</w:t>
            </w:r>
          </w:p>
        </w:tc>
        <w:tc>
          <w:tcPr>
            <w:tcW w:w="1022" w:type="dxa"/>
            <w:tcBorders>
              <w:top w:val="nil"/>
              <w:left w:val="nil"/>
              <w:bottom w:val="nil"/>
              <w:right w:val="nil"/>
            </w:tcBorders>
          </w:tcPr>
          <w:p>
            <w:pPr>
              <w:pStyle w:val="0"/>
              <w:jc w:val="center"/>
            </w:pPr>
            <w:r>
              <w:rPr>
                <w:sz w:val="20"/>
              </w:rPr>
              <w:t xml:space="preserve">0,000381</w:t>
            </w:r>
          </w:p>
        </w:tc>
        <w:tc>
          <w:tcPr>
            <w:tcW w:w="1551" w:type="dxa"/>
            <w:tcBorders>
              <w:top w:val="nil"/>
              <w:left w:val="nil"/>
              <w:bottom w:val="nil"/>
              <w:right w:val="nil"/>
            </w:tcBorders>
          </w:tcPr>
          <w:p>
            <w:pPr>
              <w:pStyle w:val="0"/>
              <w:jc w:val="center"/>
            </w:pPr>
            <w:r>
              <w:rPr>
                <w:sz w:val="20"/>
              </w:rPr>
              <w:t xml:space="preserve">94312,2</w:t>
            </w:r>
          </w:p>
        </w:tc>
      </w:tr>
      <w:tr>
        <w:tc>
          <w:tcPr>
            <w:tcW w:w="3915"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701" w:type="dxa"/>
            <w:tcBorders>
              <w:top w:val="nil"/>
              <w:left w:val="nil"/>
              <w:bottom w:val="nil"/>
              <w:right w:val="nil"/>
            </w:tcBorders>
          </w:tcPr>
          <w:p>
            <w:pPr>
              <w:pStyle w:val="0"/>
              <w:jc w:val="center"/>
            </w:pPr>
            <w:r>
              <w:rPr>
                <w:sz w:val="20"/>
              </w:rPr>
              <w:t xml:space="preserve">случаев лечения</w:t>
            </w:r>
          </w:p>
        </w:tc>
        <w:tc>
          <w:tcPr>
            <w:tcW w:w="1156" w:type="dxa"/>
            <w:tcBorders>
              <w:top w:val="nil"/>
              <w:left w:val="nil"/>
              <w:bottom w:val="nil"/>
              <w:right w:val="nil"/>
            </w:tcBorders>
          </w:tcPr>
          <w:p>
            <w:pPr>
              <w:pStyle w:val="0"/>
              <w:jc w:val="center"/>
            </w:pPr>
            <w:r>
              <w:rPr>
                <w:sz w:val="20"/>
              </w:rPr>
              <w:t xml:space="preserve">0,010507</w:t>
            </w:r>
          </w:p>
        </w:tc>
        <w:tc>
          <w:tcPr>
            <w:tcW w:w="1559" w:type="dxa"/>
            <w:tcBorders>
              <w:top w:val="nil"/>
              <w:left w:val="nil"/>
              <w:bottom w:val="nil"/>
              <w:right w:val="nil"/>
            </w:tcBorders>
          </w:tcPr>
          <w:p>
            <w:pPr>
              <w:pStyle w:val="0"/>
              <w:jc w:val="center"/>
            </w:pPr>
            <w:r>
              <w:rPr>
                <w:sz w:val="20"/>
              </w:rPr>
              <w:t xml:space="preserve">77273,1</w:t>
            </w:r>
          </w:p>
        </w:tc>
        <w:tc>
          <w:tcPr>
            <w:tcW w:w="1111" w:type="dxa"/>
            <w:tcBorders>
              <w:top w:val="nil"/>
              <w:left w:val="nil"/>
              <w:bottom w:val="nil"/>
              <w:right w:val="nil"/>
            </w:tcBorders>
          </w:tcPr>
          <w:p>
            <w:pPr>
              <w:pStyle w:val="0"/>
              <w:jc w:val="center"/>
            </w:pPr>
            <w:r>
              <w:rPr>
                <w:sz w:val="20"/>
              </w:rPr>
              <w:t xml:space="preserve">0,010507</w:t>
            </w:r>
          </w:p>
        </w:tc>
        <w:tc>
          <w:tcPr>
            <w:tcW w:w="1559" w:type="dxa"/>
            <w:tcBorders>
              <w:top w:val="nil"/>
              <w:left w:val="nil"/>
              <w:bottom w:val="nil"/>
              <w:right w:val="nil"/>
            </w:tcBorders>
          </w:tcPr>
          <w:p>
            <w:pPr>
              <w:pStyle w:val="0"/>
              <w:jc w:val="center"/>
            </w:pPr>
            <w:r>
              <w:rPr>
                <w:sz w:val="20"/>
              </w:rPr>
              <w:t xml:space="preserve">81355</w:t>
            </w:r>
          </w:p>
        </w:tc>
        <w:tc>
          <w:tcPr>
            <w:tcW w:w="1022" w:type="dxa"/>
            <w:tcBorders>
              <w:top w:val="nil"/>
              <w:left w:val="nil"/>
              <w:bottom w:val="nil"/>
              <w:right w:val="nil"/>
            </w:tcBorders>
          </w:tcPr>
          <w:p>
            <w:pPr>
              <w:pStyle w:val="0"/>
              <w:jc w:val="center"/>
            </w:pPr>
            <w:r>
              <w:rPr>
                <w:sz w:val="20"/>
              </w:rPr>
              <w:t xml:space="preserve">0,010507</w:t>
            </w:r>
          </w:p>
        </w:tc>
        <w:tc>
          <w:tcPr>
            <w:tcW w:w="1551" w:type="dxa"/>
            <w:tcBorders>
              <w:top w:val="nil"/>
              <w:left w:val="nil"/>
              <w:bottom w:val="nil"/>
              <w:right w:val="nil"/>
            </w:tcBorders>
          </w:tcPr>
          <w:p>
            <w:pPr>
              <w:pStyle w:val="0"/>
              <w:jc w:val="center"/>
            </w:pPr>
            <w:r>
              <w:rPr>
                <w:sz w:val="20"/>
              </w:rPr>
              <w:t xml:space="preserve">85455,1</w:t>
            </w:r>
          </w:p>
        </w:tc>
      </w:tr>
      <w:tr>
        <w:tc>
          <w:tcPr>
            <w:tcW w:w="3915" w:type="dxa"/>
            <w:tcBorders>
              <w:top w:val="nil"/>
              <w:left w:val="nil"/>
              <w:bottom w:val="nil"/>
              <w:right w:val="nil"/>
            </w:tcBorders>
          </w:tcPr>
          <w:p>
            <w:pPr>
              <w:pStyle w:val="0"/>
            </w:pPr>
            <w:r>
              <w:rPr>
                <w:sz w:val="20"/>
              </w:rPr>
              <w:t xml:space="preserve">3.2 для оказания медицинской помощи при экстракорпоральном оплодотворении - всего</w:t>
            </w:r>
          </w:p>
        </w:tc>
        <w:tc>
          <w:tcPr>
            <w:tcW w:w="1701" w:type="dxa"/>
            <w:tcBorders>
              <w:top w:val="nil"/>
              <w:left w:val="nil"/>
              <w:bottom w:val="nil"/>
              <w:right w:val="nil"/>
            </w:tcBorders>
            <w:vMerge w:val="restart"/>
          </w:tcPr>
          <w:p>
            <w:pPr>
              <w:pStyle w:val="0"/>
              <w:jc w:val="center"/>
            </w:pPr>
            <w:r>
              <w:rPr>
                <w:sz w:val="20"/>
              </w:rPr>
              <w:t xml:space="preserve">случаев лечения</w:t>
            </w:r>
          </w:p>
        </w:tc>
        <w:tc>
          <w:tcPr>
            <w:tcW w:w="1156" w:type="dxa"/>
            <w:tcBorders>
              <w:top w:val="nil"/>
              <w:left w:val="nil"/>
              <w:bottom w:val="nil"/>
              <w:right w:val="nil"/>
            </w:tcBorders>
            <w:vMerge w:val="restart"/>
          </w:tcPr>
          <w:p>
            <w:pPr>
              <w:pStyle w:val="0"/>
              <w:jc w:val="center"/>
            </w:pPr>
            <w:r>
              <w:rPr>
                <w:sz w:val="20"/>
              </w:rPr>
              <w:t xml:space="preserve">0,000619</w:t>
            </w:r>
          </w:p>
        </w:tc>
        <w:tc>
          <w:tcPr>
            <w:tcW w:w="1559" w:type="dxa"/>
            <w:tcBorders>
              <w:top w:val="nil"/>
              <w:left w:val="nil"/>
              <w:bottom w:val="nil"/>
              <w:right w:val="nil"/>
            </w:tcBorders>
            <w:vMerge w:val="restart"/>
          </w:tcPr>
          <w:p>
            <w:pPr>
              <w:pStyle w:val="0"/>
              <w:jc w:val="center"/>
            </w:pPr>
            <w:r>
              <w:rPr>
                <w:sz w:val="20"/>
              </w:rPr>
              <w:t xml:space="preserve">127328,6</w:t>
            </w:r>
          </w:p>
        </w:tc>
        <w:tc>
          <w:tcPr>
            <w:tcW w:w="1111" w:type="dxa"/>
            <w:tcBorders>
              <w:top w:val="nil"/>
              <w:left w:val="nil"/>
              <w:bottom w:val="nil"/>
              <w:right w:val="nil"/>
            </w:tcBorders>
            <w:vMerge w:val="restart"/>
          </w:tcPr>
          <w:p>
            <w:pPr>
              <w:pStyle w:val="0"/>
              <w:jc w:val="center"/>
            </w:pPr>
            <w:r>
              <w:rPr>
                <w:sz w:val="20"/>
              </w:rPr>
              <w:t xml:space="preserve">0,000619</w:t>
            </w:r>
          </w:p>
        </w:tc>
        <w:tc>
          <w:tcPr>
            <w:tcW w:w="1559" w:type="dxa"/>
            <w:tcBorders>
              <w:top w:val="nil"/>
              <w:left w:val="nil"/>
              <w:bottom w:val="nil"/>
              <w:right w:val="nil"/>
            </w:tcBorders>
            <w:vMerge w:val="restart"/>
          </w:tcPr>
          <w:p>
            <w:pPr>
              <w:pStyle w:val="0"/>
              <w:jc w:val="center"/>
            </w:pPr>
            <w:r>
              <w:rPr>
                <w:sz w:val="20"/>
              </w:rPr>
              <w:t xml:space="preserve">127328,6</w:t>
            </w:r>
          </w:p>
        </w:tc>
        <w:tc>
          <w:tcPr>
            <w:tcW w:w="1022" w:type="dxa"/>
            <w:tcBorders>
              <w:top w:val="nil"/>
              <w:left w:val="nil"/>
              <w:bottom w:val="nil"/>
              <w:right w:val="nil"/>
            </w:tcBorders>
            <w:vMerge w:val="restart"/>
          </w:tcPr>
          <w:p>
            <w:pPr>
              <w:pStyle w:val="0"/>
              <w:jc w:val="center"/>
            </w:pPr>
            <w:r>
              <w:rPr>
                <w:sz w:val="20"/>
              </w:rPr>
              <w:t xml:space="preserve">0,000619</w:t>
            </w:r>
          </w:p>
        </w:tc>
        <w:tc>
          <w:tcPr>
            <w:tcW w:w="1551" w:type="dxa"/>
            <w:tcBorders>
              <w:top w:val="nil"/>
              <w:left w:val="nil"/>
              <w:bottom w:val="nil"/>
              <w:right w:val="nil"/>
            </w:tcBorders>
            <w:vMerge w:val="restart"/>
          </w:tcPr>
          <w:p>
            <w:pPr>
              <w:pStyle w:val="0"/>
              <w:jc w:val="center"/>
            </w:pPr>
            <w:r>
              <w:rPr>
                <w:sz w:val="20"/>
              </w:rPr>
              <w:t xml:space="preserve">127328,6</w:t>
            </w:r>
          </w:p>
        </w:tc>
      </w:tr>
      <w:tr>
        <w:tc>
          <w:tcPr>
            <w:tcW w:w="3915" w:type="dxa"/>
            <w:tcBorders>
              <w:top w:val="nil"/>
              <w:left w:val="nil"/>
              <w:bottom w:val="nil"/>
              <w:right w:val="nil"/>
            </w:tcBorders>
          </w:tcPr>
          <w:p>
            <w:pPr>
              <w:pStyle w:val="0"/>
            </w:pPr>
            <w:r>
              <w:rPr>
                <w:sz w:val="20"/>
              </w:rPr>
              <w:t xml:space="preserve">в том числе:</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3915" w:type="dxa"/>
            <w:tcBorders>
              <w:top w:val="nil"/>
              <w:left w:val="nil"/>
              <w:bottom w:val="nil"/>
              <w:right w:val="nil"/>
            </w:tcBorders>
          </w:tcPr>
          <w:p>
            <w:pPr>
              <w:pStyle w:val="0"/>
            </w:pPr>
            <w:r>
              <w:rPr>
                <w:sz w:val="20"/>
              </w:rPr>
              <w:t xml:space="preserve">федеральными медицинскими организациями</w:t>
            </w:r>
          </w:p>
        </w:tc>
        <w:tc>
          <w:tcPr>
            <w:tcW w:w="1701" w:type="dxa"/>
            <w:tcBorders>
              <w:top w:val="nil"/>
              <w:left w:val="nil"/>
              <w:bottom w:val="nil"/>
              <w:right w:val="nil"/>
            </w:tcBorders>
          </w:tcPr>
          <w:p>
            <w:pPr>
              <w:pStyle w:val="0"/>
              <w:jc w:val="center"/>
            </w:pPr>
            <w:r>
              <w:rPr>
                <w:sz w:val="20"/>
              </w:rPr>
              <w:t xml:space="preserve">случаев лечения</w:t>
            </w:r>
          </w:p>
        </w:tc>
        <w:tc>
          <w:tcPr>
            <w:tcW w:w="1156" w:type="dxa"/>
            <w:tcBorders>
              <w:top w:val="nil"/>
              <w:left w:val="nil"/>
              <w:bottom w:val="nil"/>
              <w:right w:val="nil"/>
            </w:tcBorders>
          </w:tcPr>
          <w:p>
            <w:pPr>
              <w:pStyle w:val="0"/>
              <w:jc w:val="center"/>
            </w:pPr>
            <w:r>
              <w:rPr>
                <w:sz w:val="20"/>
              </w:rPr>
              <w:t xml:space="preserve">0,000059</w:t>
            </w:r>
          </w:p>
        </w:tc>
        <w:tc>
          <w:tcPr>
            <w:tcW w:w="1559" w:type="dxa"/>
            <w:tcBorders>
              <w:top w:val="nil"/>
              <w:left w:val="nil"/>
              <w:bottom w:val="nil"/>
              <w:right w:val="nil"/>
            </w:tcBorders>
          </w:tcPr>
          <w:p>
            <w:pPr>
              <w:pStyle w:val="0"/>
              <w:jc w:val="center"/>
            </w:pPr>
            <w:r>
              <w:rPr>
                <w:sz w:val="20"/>
              </w:rPr>
              <w:t xml:space="preserve">151989,9</w:t>
            </w:r>
          </w:p>
        </w:tc>
        <w:tc>
          <w:tcPr>
            <w:tcW w:w="1111" w:type="dxa"/>
            <w:tcBorders>
              <w:top w:val="nil"/>
              <w:left w:val="nil"/>
              <w:bottom w:val="nil"/>
              <w:right w:val="nil"/>
            </w:tcBorders>
          </w:tcPr>
          <w:p>
            <w:pPr>
              <w:pStyle w:val="0"/>
              <w:jc w:val="center"/>
            </w:pPr>
            <w:r>
              <w:rPr>
                <w:sz w:val="20"/>
              </w:rPr>
              <w:t xml:space="preserve">0,000059</w:t>
            </w:r>
          </w:p>
        </w:tc>
        <w:tc>
          <w:tcPr>
            <w:tcW w:w="1559" w:type="dxa"/>
            <w:tcBorders>
              <w:top w:val="nil"/>
              <w:left w:val="nil"/>
              <w:bottom w:val="nil"/>
              <w:right w:val="nil"/>
            </w:tcBorders>
          </w:tcPr>
          <w:p>
            <w:pPr>
              <w:pStyle w:val="0"/>
              <w:jc w:val="center"/>
            </w:pPr>
            <w:r>
              <w:rPr>
                <w:sz w:val="20"/>
              </w:rPr>
              <w:t xml:space="preserve">151989,9</w:t>
            </w:r>
          </w:p>
        </w:tc>
        <w:tc>
          <w:tcPr>
            <w:tcW w:w="1022" w:type="dxa"/>
            <w:tcBorders>
              <w:top w:val="nil"/>
              <w:left w:val="nil"/>
              <w:bottom w:val="nil"/>
              <w:right w:val="nil"/>
            </w:tcBorders>
          </w:tcPr>
          <w:p>
            <w:pPr>
              <w:pStyle w:val="0"/>
              <w:jc w:val="center"/>
            </w:pPr>
            <w:r>
              <w:rPr>
                <w:sz w:val="20"/>
              </w:rPr>
              <w:t xml:space="preserve">0,000059</w:t>
            </w:r>
          </w:p>
        </w:tc>
        <w:tc>
          <w:tcPr>
            <w:tcW w:w="1551" w:type="dxa"/>
            <w:tcBorders>
              <w:top w:val="nil"/>
              <w:left w:val="nil"/>
              <w:bottom w:val="nil"/>
              <w:right w:val="nil"/>
            </w:tcBorders>
          </w:tcPr>
          <w:p>
            <w:pPr>
              <w:pStyle w:val="0"/>
              <w:jc w:val="center"/>
            </w:pPr>
            <w:r>
              <w:rPr>
                <w:sz w:val="20"/>
              </w:rPr>
              <w:t xml:space="preserve">151989,9</w:t>
            </w:r>
          </w:p>
        </w:tc>
      </w:tr>
      <w:tr>
        <w:tc>
          <w:tcPr>
            <w:tcW w:w="3915"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701" w:type="dxa"/>
            <w:tcBorders>
              <w:top w:val="nil"/>
              <w:left w:val="nil"/>
              <w:bottom w:val="nil"/>
              <w:right w:val="nil"/>
            </w:tcBorders>
          </w:tcPr>
          <w:p>
            <w:pPr>
              <w:pStyle w:val="0"/>
              <w:jc w:val="center"/>
            </w:pPr>
            <w:r>
              <w:rPr>
                <w:sz w:val="20"/>
              </w:rPr>
              <w:t xml:space="preserve">случаев лечения</w:t>
            </w:r>
          </w:p>
        </w:tc>
        <w:tc>
          <w:tcPr>
            <w:tcW w:w="1156" w:type="dxa"/>
            <w:tcBorders>
              <w:top w:val="nil"/>
              <w:left w:val="nil"/>
              <w:bottom w:val="nil"/>
              <w:right w:val="nil"/>
            </w:tcBorders>
          </w:tcPr>
          <w:p>
            <w:pPr>
              <w:pStyle w:val="0"/>
              <w:jc w:val="center"/>
            </w:pPr>
            <w:r>
              <w:rPr>
                <w:sz w:val="20"/>
              </w:rPr>
              <w:t xml:space="preserve">0,00056</w:t>
            </w:r>
          </w:p>
        </w:tc>
        <w:tc>
          <w:tcPr>
            <w:tcW w:w="1559" w:type="dxa"/>
            <w:tcBorders>
              <w:top w:val="nil"/>
              <w:left w:val="nil"/>
              <w:bottom w:val="nil"/>
              <w:right w:val="nil"/>
            </w:tcBorders>
          </w:tcPr>
          <w:p>
            <w:pPr>
              <w:pStyle w:val="0"/>
              <w:jc w:val="center"/>
            </w:pPr>
            <w:r>
              <w:rPr>
                <w:sz w:val="20"/>
              </w:rPr>
              <w:t xml:space="preserve">124728,5</w:t>
            </w:r>
          </w:p>
        </w:tc>
        <w:tc>
          <w:tcPr>
            <w:tcW w:w="1111" w:type="dxa"/>
            <w:tcBorders>
              <w:top w:val="nil"/>
              <w:left w:val="nil"/>
              <w:bottom w:val="nil"/>
              <w:right w:val="nil"/>
            </w:tcBorders>
          </w:tcPr>
          <w:p>
            <w:pPr>
              <w:pStyle w:val="0"/>
              <w:jc w:val="center"/>
            </w:pPr>
            <w:r>
              <w:rPr>
                <w:sz w:val="20"/>
              </w:rPr>
              <w:t xml:space="preserve">0,00056</w:t>
            </w:r>
          </w:p>
        </w:tc>
        <w:tc>
          <w:tcPr>
            <w:tcW w:w="1559" w:type="dxa"/>
            <w:tcBorders>
              <w:top w:val="nil"/>
              <w:left w:val="nil"/>
              <w:bottom w:val="nil"/>
              <w:right w:val="nil"/>
            </w:tcBorders>
          </w:tcPr>
          <w:p>
            <w:pPr>
              <w:pStyle w:val="0"/>
              <w:jc w:val="center"/>
            </w:pPr>
            <w:r>
              <w:rPr>
                <w:sz w:val="20"/>
              </w:rPr>
              <w:t xml:space="preserve">124728,5</w:t>
            </w:r>
          </w:p>
        </w:tc>
        <w:tc>
          <w:tcPr>
            <w:tcW w:w="1022" w:type="dxa"/>
            <w:tcBorders>
              <w:top w:val="nil"/>
              <w:left w:val="nil"/>
              <w:bottom w:val="nil"/>
              <w:right w:val="nil"/>
            </w:tcBorders>
          </w:tcPr>
          <w:p>
            <w:pPr>
              <w:pStyle w:val="0"/>
              <w:jc w:val="center"/>
            </w:pPr>
            <w:r>
              <w:rPr>
                <w:sz w:val="20"/>
              </w:rPr>
              <w:t xml:space="preserve">0,00056</w:t>
            </w:r>
          </w:p>
        </w:tc>
        <w:tc>
          <w:tcPr>
            <w:tcW w:w="1551" w:type="dxa"/>
            <w:tcBorders>
              <w:top w:val="nil"/>
              <w:left w:val="nil"/>
              <w:bottom w:val="nil"/>
              <w:right w:val="nil"/>
            </w:tcBorders>
          </w:tcPr>
          <w:p>
            <w:pPr>
              <w:pStyle w:val="0"/>
              <w:jc w:val="center"/>
            </w:pPr>
            <w:r>
              <w:rPr>
                <w:sz w:val="20"/>
              </w:rPr>
              <w:t xml:space="preserve">124728,5</w:t>
            </w:r>
          </w:p>
        </w:tc>
      </w:tr>
      <w:tr>
        <w:tc>
          <w:tcPr>
            <w:tcW w:w="3915" w:type="dxa"/>
            <w:tcBorders>
              <w:top w:val="nil"/>
              <w:left w:val="nil"/>
              <w:bottom w:val="nil"/>
              <w:right w:val="nil"/>
            </w:tcBorders>
          </w:tcPr>
          <w:p>
            <w:pPr>
              <w:pStyle w:val="0"/>
            </w:pPr>
            <w:r>
              <w:rPr>
                <w:sz w:val="20"/>
              </w:rP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 всего, в том числе:</w:t>
            </w:r>
          </w:p>
        </w:tc>
        <w:tc>
          <w:tcPr>
            <w:tcW w:w="1701" w:type="dxa"/>
            <w:tcBorders>
              <w:top w:val="nil"/>
              <w:left w:val="nil"/>
              <w:bottom w:val="nil"/>
              <w:right w:val="nil"/>
            </w:tcBorders>
            <w:vMerge w:val="restart"/>
          </w:tcPr>
          <w:p>
            <w:pPr>
              <w:pStyle w:val="0"/>
              <w:jc w:val="center"/>
            </w:pPr>
            <w:r>
              <w:rPr>
                <w:sz w:val="20"/>
              </w:rPr>
              <w:t xml:space="preserve">случаев госпитализации</w:t>
            </w:r>
          </w:p>
        </w:tc>
        <w:tc>
          <w:tcPr>
            <w:tcW w:w="1156" w:type="dxa"/>
            <w:tcBorders>
              <w:top w:val="nil"/>
              <w:left w:val="nil"/>
              <w:bottom w:val="nil"/>
              <w:right w:val="nil"/>
            </w:tcBorders>
            <w:vMerge w:val="restart"/>
          </w:tcPr>
          <w:p>
            <w:pPr>
              <w:pStyle w:val="0"/>
              <w:jc w:val="center"/>
            </w:pPr>
            <w:r>
              <w:rPr>
                <w:sz w:val="20"/>
              </w:rPr>
              <w:t xml:space="preserve">0,174824</w:t>
            </w:r>
          </w:p>
        </w:tc>
        <w:tc>
          <w:tcPr>
            <w:tcW w:w="1559" w:type="dxa"/>
            <w:tcBorders>
              <w:top w:val="nil"/>
              <w:left w:val="nil"/>
              <w:bottom w:val="nil"/>
              <w:right w:val="nil"/>
            </w:tcBorders>
            <w:vMerge w:val="restart"/>
          </w:tcPr>
          <w:p>
            <w:pPr>
              <w:pStyle w:val="0"/>
              <w:jc w:val="center"/>
            </w:pPr>
            <w:r>
              <w:rPr>
                <w:sz w:val="20"/>
              </w:rPr>
              <w:t xml:space="preserve">41858,1</w:t>
            </w:r>
          </w:p>
        </w:tc>
        <w:tc>
          <w:tcPr>
            <w:tcW w:w="1111" w:type="dxa"/>
            <w:tcBorders>
              <w:top w:val="nil"/>
              <w:left w:val="nil"/>
              <w:bottom w:val="nil"/>
              <w:right w:val="nil"/>
            </w:tcBorders>
            <w:vMerge w:val="restart"/>
          </w:tcPr>
          <w:p>
            <w:pPr>
              <w:pStyle w:val="0"/>
              <w:jc w:val="center"/>
            </w:pPr>
            <w:r>
              <w:rPr>
                <w:sz w:val="20"/>
              </w:rPr>
              <w:t xml:space="preserve">0,176655</w:t>
            </w:r>
          </w:p>
        </w:tc>
        <w:tc>
          <w:tcPr>
            <w:tcW w:w="1559" w:type="dxa"/>
            <w:tcBorders>
              <w:top w:val="nil"/>
              <w:left w:val="nil"/>
              <w:bottom w:val="nil"/>
              <w:right w:val="nil"/>
            </w:tcBorders>
            <w:vMerge w:val="restart"/>
          </w:tcPr>
          <w:p>
            <w:pPr>
              <w:pStyle w:val="0"/>
              <w:jc w:val="center"/>
            </w:pPr>
            <w:r>
              <w:rPr>
                <w:sz w:val="20"/>
              </w:rPr>
              <w:t xml:space="preserve">44725,9</w:t>
            </w:r>
          </w:p>
        </w:tc>
        <w:tc>
          <w:tcPr>
            <w:tcW w:w="1022" w:type="dxa"/>
            <w:tcBorders>
              <w:top w:val="nil"/>
              <w:left w:val="nil"/>
              <w:bottom w:val="nil"/>
              <w:right w:val="nil"/>
            </w:tcBorders>
            <w:vMerge w:val="restart"/>
          </w:tcPr>
          <w:p>
            <w:pPr>
              <w:pStyle w:val="0"/>
              <w:jc w:val="center"/>
            </w:pPr>
            <w:r>
              <w:rPr>
                <w:sz w:val="20"/>
              </w:rPr>
              <w:t xml:space="preserve">0,172718</w:t>
            </w:r>
          </w:p>
        </w:tc>
        <w:tc>
          <w:tcPr>
            <w:tcW w:w="1551" w:type="dxa"/>
            <w:tcBorders>
              <w:top w:val="nil"/>
              <w:left w:val="nil"/>
              <w:bottom w:val="nil"/>
              <w:right w:val="nil"/>
            </w:tcBorders>
            <w:vMerge w:val="restart"/>
          </w:tcPr>
          <w:p>
            <w:pPr>
              <w:pStyle w:val="0"/>
              <w:jc w:val="center"/>
            </w:pPr>
            <w:r>
              <w:rPr>
                <w:sz w:val="20"/>
              </w:rPr>
              <w:t xml:space="preserve">47964,4</w:t>
            </w:r>
          </w:p>
        </w:tc>
      </w:tr>
      <w:tr>
        <w:tc>
          <w:tcPr>
            <w:tcW w:w="3915" w:type="dxa"/>
            <w:tcBorders>
              <w:top w:val="nil"/>
              <w:left w:val="nil"/>
              <w:bottom w:val="nil"/>
              <w:right w:val="nil"/>
            </w:tcBorders>
          </w:tcPr>
          <w:p>
            <w:pPr>
              <w:pStyle w:val="0"/>
            </w:pPr>
            <w:r>
              <w:rPr>
                <w:sz w:val="20"/>
              </w:rPr>
              <w:t xml:space="preserve">в том числе:</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W w:w="3915" w:type="dxa"/>
            <w:tcBorders>
              <w:top w:val="nil"/>
              <w:left w:val="nil"/>
              <w:bottom w:val="nil"/>
              <w:right w:val="nil"/>
            </w:tcBorders>
          </w:tcPr>
          <w:p>
            <w:pPr>
              <w:pStyle w:val="0"/>
            </w:pPr>
            <w:r>
              <w:rPr>
                <w:sz w:val="20"/>
              </w:rPr>
              <w:t xml:space="preserve">федеральными медицинскими организациями</w:t>
            </w:r>
          </w:p>
        </w:tc>
        <w:tc>
          <w:tcPr>
            <w:tcW w:w="1701" w:type="dxa"/>
            <w:tcBorders>
              <w:top w:val="nil"/>
              <w:left w:val="nil"/>
              <w:bottom w:val="nil"/>
              <w:right w:val="nil"/>
            </w:tcBorders>
          </w:tcPr>
          <w:p>
            <w:pPr>
              <w:pStyle w:val="0"/>
              <w:jc w:val="center"/>
            </w:pPr>
            <w:r>
              <w:rPr>
                <w:sz w:val="20"/>
              </w:rPr>
              <w:t xml:space="preserve">случаев госпитализации</w:t>
            </w:r>
          </w:p>
        </w:tc>
        <w:tc>
          <w:tcPr>
            <w:tcW w:w="1156" w:type="dxa"/>
            <w:tcBorders>
              <w:top w:val="nil"/>
              <w:left w:val="nil"/>
              <w:bottom w:val="nil"/>
              <w:right w:val="nil"/>
            </w:tcBorders>
          </w:tcPr>
          <w:p>
            <w:pPr>
              <w:pStyle w:val="0"/>
              <w:jc w:val="center"/>
            </w:pPr>
            <w:r>
              <w:rPr>
                <w:sz w:val="20"/>
              </w:rPr>
              <w:t xml:space="preserve">0,010239</w:t>
            </w:r>
          </w:p>
        </w:tc>
        <w:tc>
          <w:tcPr>
            <w:tcW w:w="1559" w:type="dxa"/>
            <w:tcBorders>
              <w:top w:val="nil"/>
              <w:left w:val="nil"/>
              <w:bottom w:val="nil"/>
              <w:right w:val="nil"/>
            </w:tcBorders>
          </w:tcPr>
          <w:p>
            <w:pPr>
              <w:pStyle w:val="0"/>
              <w:jc w:val="center"/>
            </w:pPr>
            <w:r>
              <w:rPr>
                <w:sz w:val="20"/>
              </w:rPr>
              <w:t xml:space="preserve">72505,4</w:t>
            </w:r>
          </w:p>
        </w:tc>
        <w:tc>
          <w:tcPr>
            <w:tcW w:w="1111" w:type="dxa"/>
            <w:tcBorders>
              <w:top w:val="nil"/>
              <w:left w:val="nil"/>
              <w:bottom w:val="nil"/>
              <w:right w:val="nil"/>
            </w:tcBorders>
          </w:tcPr>
          <w:p>
            <w:pPr>
              <w:pStyle w:val="0"/>
              <w:jc w:val="center"/>
            </w:pPr>
            <w:r>
              <w:rPr>
                <w:sz w:val="20"/>
              </w:rPr>
              <w:t xml:space="preserve">0,010239</w:t>
            </w:r>
          </w:p>
        </w:tc>
        <w:tc>
          <w:tcPr>
            <w:tcW w:w="1559" w:type="dxa"/>
            <w:tcBorders>
              <w:top w:val="nil"/>
              <w:left w:val="nil"/>
              <w:bottom w:val="nil"/>
              <w:right w:val="nil"/>
            </w:tcBorders>
          </w:tcPr>
          <w:p>
            <w:pPr>
              <w:pStyle w:val="0"/>
              <w:jc w:val="center"/>
            </w:pPr>
            <w:r>
              <w:rPr>
                <w:sz w:val="20"/>
              </w:rPr>
              <w:t xml:space="preserve">76446,5</w:t>
            </w:r>
          </w:p>
        </w:tc>
        <w:tc>
          <w:tcPr>
            <w:tcW w:w="1022" w:type="dxa"/>
            <w:tcBorders>
              <w:top w:val="nil"/>
              <w:left w:val="nil"/>
              <w:bottom w:val="nil"/>
              <w:right w:val="nil"/>
            </w:tcBorders>
          </w:tcPr>
          <w:p>
            <w:pPr>
              <w:pStyle w:val="0"/>
              <w:jc w:val="center"/>
            </w:pPr>
            <w:r>
              <w:rPr>
                <w:sz w:val="20"/>
              </w:rPr>
              <w:t xml:space="preserve">0,010239</w:t>
            </w:r>
          </w:p>
        </w:tc>
        <w:tc>
          <w:tcPr>
            <w:tcW w:w="1551" w:type="dxa"/>
            <w:tcBorders>
              <w:top w:val="nil"/>
              <w:left w:val="nil"/>
              <w:bottom w:val="nil"/>
              <w:right w:val="nil"/>
            </w:tcBorders>
          </w:tcPr>
          <w:p>
            <w:pPr>
              <w:pStyle w:val="0"/>
              <w:jc w:val="center"/>
            </w:pPr>
            <w:r>
              <w:rPr>
                <w:sz w:val="20"/>
              </w:rPr>
              <w:t xml:space="preserve">80619,1</w:t>
            </w:r>
          </w:p>
        </w:tc>
      </w:tr>
      <w:tr>
        <w:tc>
          <w:tcPr>
            <w:tcW w:w="3915"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701" w:type="dxa"/>
            <w:tcBorders>
              <w:top w:val="nil"/>
              <w:left w:val="nil"/>
              <w:bottom w:val="nil"/>
              <w:right w:val="nil"/>
            </w:tcBorders>
          </w:tcPr>
          <w:p>
            <w:pPr>
              <w:pStyle w:val="0"/>
              <w:jc w:val="center"/>
            </w:pPr>
            <w:r>
              <w:rPr>
                <w:sz w:val="20"/>
              </w:rPr>
              <w:t xml:space="preserve">случаев госпитализации</w:t>
            </w:r>
          </w:p>
        </w:tc>
        <w:tc>
          <w:tcPr>
            <w:tcW w:w="1156" w:type="dxa"/>
            <w:tcBorders>
              <w:top w:val="nil"/>
              <w:left w:val="nil"/>
              <w:bottom w:val="nil"/>
              <w:right w:val="nil"/>
            </w:tcBorders>
          </w:tcPr>
          <w:p>
            <w:pPr>
              <w:pStyle w:val="0"/>
              <w:jc w:val="center"/>
            </w:pPr>
            <w:r>
              <w:rPr>
                <w:sz w:val="20"/>
              </w:rPr>
              <w:t xml:space="preserve">0,164585</w:t>
            </w:r>
          </w:p>
        </w:tc>
        <w:tc>
          <w:tcPr>
            <w:tcW w:w="1559" w:type="dxa"/>
            <w:tcBorders>
              <w:top w:val="nil"/>
              <w:left w:val="nil"/>
              <w:bottom w:val="nil"/>
              <w:right w:val="nil"/>
            </w:tcBorders>
          </w:tcPr>
          <w:p>
            <w:pPr>
              <w:pStyle w:val="0"/>
              <w:jc w:val="center"/>
            </w:pPr>
            <w:r>
              <w:rPr>
                <w:sz w:val="20"/>
              </w:rPr>
              <w:t xml:space="preserve">39951,5</w:t>
            </w:r>
          </w:p>
        </w:tc>
        <w:tc>
          <w:tcPr>
            <w:tcW w:w="1111" w:type="dxa"/>
            <w:tcBorders>
              <w:top w:val="nil"/>
              <w:left w:val="nil"/>
              <w:bottom w:val="nil"/>
              <w:right w:val="nil"/>
            </w:tcBorders>
          </w:tcPr>
          <w:p>
            <w:pPr>
              <w:pStyle w:val="0"/>
              <w:jc w:val="center"/>
            </w:pPr>
            <w:r>
              <w:rPr>
                <w:sz w:val="20"/>
              </w:rPr>
              <w:t xml:space="preserve">0,166416</w:t>
            </w:r>
          </w:p>
        </w:tc>
        <w:tc>
          <w:tcPr>
            <w:tcW w:w="1559" w:type="dxa"/>
            <w:tcBorders>
              <w:top w:val="nil"/>
              <w:left w:val="nil"/>
              <w:bottom w:val="nil"/>
              <w:right w:val="nil"/>
            </w:tcBorders>
          </w:tcPr>
          <w:p>
            <w:pPr>
              <w:pStyle w:val="0"/>
              <w:jc w:val="center"/>
            </w:pPr>
            <w:r>
              <w:rPr>
                <w:sz w:val="20"/>
              </w:rPr>
              <w:t xml:space="preserve">42774,2</w:t>
            </w:r>
          </w:p>
        </w:tc>
        <w:tc>
          <w:tcPr>
            <w:tcW w:w="1022" w:type="dxa"/>
            <w:tcBorders>
              <w:top w:val="nil"/>
              <w:left w:val="nil"/>
              <w:bottom w:val="nil"/>
              <w:right w:val="nil"/>
            </w:tcBorders>
          </w:tcPr>
          <w:p>
            <w:pPr>
              <w:pStyle w:val="0"/>
              <w:jc w:val="center"/>
            </w:pPr>
            <w:r>
              <w:rPr>
                <w:sz w:val="20"/>
              </w:rPr>
              <w:t xml:space="preserve">0,162479</w:t>
            </w:r>
          </w:p>
        </w:tc>
        <w:tc>
          <w:tcPr>
            <w:tcW w:w="1551" w:type="dxa"/>
            <w:tcBorders>
              <w:top w:val="nil"/>
              <w:left w:val="nil"/>
              <w:bottom w:val="nil"/>
              <w:right w:val="nil"/>
            </w:tcBorders>
          </w:tcPr>
          <w:p>
            <w:pPr>
              <w:pStyle w:val="0"/>
              <w:jc w:val="center"/>
            </w:pPr>
            <w:r>
              <w:rPr>
                <w:sz w:val="20"/>
              </w:rPr>
              <w:t xml:space="preserve">45906,6</w:t>
            </w:r>
          </w:p>
        </w:tc>
      </w:tr>
      <w:tr>
        <w:tc>
          <w:tcPr>
            <w:tcW w:w="3915" w:type="dxa"/>
            <w:tcBorders>
              <w:top w:val="nil"/>
              <w:left w:val="nil"/>
              <w:bottom w:val="nil"/>
              <w:right w:val="nil"/>
            </w:tcBorders>
          </w:tcPr>
          <w:p>
            <w:pPr>
              <w:pStyle w:val="0"/>
            </w:pPr>
            <w:r>
              <w:rPr>
                <w:sz w:val="20"/>
              </w:rPr>
              <w:t xml:space="preserve">4.1 для оказания медицинской помощи по профилю "онкология" - всего</w:t>
            </w:r>
          </w:p>
          <w:p>
            <w:pPr>
              <w:pStyle w:val="0"/>
            </w:pPr>
            <w:r>
              <w:rPr>
                <w:sz w:val="20"/>
              </w:rPr>
              <w:t xml:space="preserve">в том числе:</w:t>
            </w:r>
          </w:p>
        </w:tc>
        <w:tc>
          <w:tcPr>
            <w:tcW w:w="1701" w:type="dxa"/>
            <w:tcBorders>
              <w:top w:val="nil"/>
              <w:left w:val="nil"/>
              <w:bottom w:val="nil"/>
              <w:right w:val="nil"/>
            </w:tcBorders>
          </w:tcPr>
          <w:p>
            <w:pPr>
              <w:pStyle w:val="0"/>
              <w:jc w:val="center"/>
            </w:pPr>
            <w:r>
              <w:rPr>
                <w:sz w:val="20"/>
              </w:rPr>
              <w:t xml:space="preserve">случаев госпитализации</w:t>
            </w:r>
          </w:p>
        </w:tc>
        <w:tc>
          <w:tcPr>
            <w:tcW w:w="1156" w:type="dxa"/>
            <w:tcBorders>
              <w:top w:val="nil"/>
              <w:left w:val="nil"/>
              <w:bottom w:val="nil"/>
              <w:right w:val="nil"/>
            </w:tcBorders>
          </w:tcPr>
          <w:p>
            <w:pPr>
              <w:pStyle w:val="0"/>
              <w:jc w:val="center"/>
            </w:pPr>
            <w:r>
              <w:rPr>
                <w:sz w:val="20"/>
              </w:rPr>
              <w:t xml:space="preserve">0,009696</w:t>
            </w:r>
          </w:p>
        </w:tc>
        <w:tc>
          <w:tcPr>
            <w:tcW w:w="1559" w:type="dxa"/>
            <w:tcBorders>
              <w:top w:val="nil"/>
              <w:left w:val="nil"/>
              <w:bottom w:val="nil"/>
              <w:right w:val="nil"/>
            </w:tcBorders>
          </w:tcPr>
          <w:p>
            <w:pPr>
              <w:pStyle w:val="0"/>
              <w:jc w:val="center"/>
            </w:pPr>
            <w:r>
              <w:rPr>
                <w:sz w:val="20"/>
              </w:rPr>
              <w:t xml:space="preserve">104007,1</w:t>
            </w:r>
          </w:p>
        </w:tc>
        <w:tc>
          <w:tcPr>
            <w:tcW w:w="1111" w:type="dxa"/>
            <w:tcBorders>
              <w:top w:val="nil"/>
              <w:left w:val="nil"/>
              <w:bottom w:val="nil"/>
              <w:right w:val="nil"/>
            </w:tcBorders>
          </w:tcPr>
          <w:p>
            <w:pPr>
              <w:pStyle w:val="0"/>
              <w:jc w:val="center"/>
            </w:pPr>
            <w:r>
              <w:rPr>
                <w:sz w:val="20"/>
              </w:rPr>
              <w:t xml:space="preserve">0,009696</w:t>
            </w:r>
          </w:p>
        </w:tc>
        <w:tc>
          <w:tcPr>
            <w:tcW w:w="1559" w:type="dxa"/>
            <w:tcBorders>
              <w:top w:val="nil"/>
              <w:left w:val="nil"/>
              <w:bottom w:val="nil"/>
              <w:right w:val="nil"/>
            </w:tcBorders>
          </w:tcPr>
          <w:p>
            <w:pPr>
              <w:pStyle w:val="0"/>
              <w:jc w:val="center"/>
            </w:pPr>
            <w:r>
              <w:rPr>
                <w:sz w:val="20"/>
              </w:rPr>
              <w:t xml:space="preserve">110346,1</w:t>
            </w:r>
          </w:p>
        </w:tc>
        <w:tc>
          <w:tcPr>
            <w:tcW w:w="1022" w:type="dxa"/>
            <w:tcBorders>
              <w:top w:val="nil"/>
              <w:left w:val="nil"/>
              <w:bottom w:val="nil"/>
              <w:right w:val="nil"/>
            </w:tcBorders>
          </w:tcPr>
          <w:p>
            <w:pPr>
              <w:pStyle w:val="0"/>
              <w:jc w:val="center"/>
            </w:pPr>
            <w:r>
              <w:rPr>
                <w:sz w:val="20"/>
              </w:rPr>
              <w:t xml:space="preserve">0,009696</w:t>
            </w:r>
          </w:p>
        </w:tc>
        <w:tc>
          <w:tcPr>
            <w:tcW w:w="1551" w:type="dxa"/>
            <w:tcBorders>
              <w:top w:val="nil"/>
              <w:left w:val="nil"/>
              <w:bottom w:val="nil"/>
              <w:right w:val="nil"/>
            </w:tcBorders>
          </w:tcPr>
          <w:p>
            <w:pPr>
              <w:pStyle w:val="0"/>
              <w:jc w:val="center"/>
            </w:pPr>
            <w:r>
              <w:rPr>
                <w:sz w:val="20"/>
              </w:rPr>
              <w:t xml:space="preserve">116687,4</w:t>
            </w:r>
          </w:p>
        </w:tc>
      </w:tr>
      <w:tr>
        <w:tc>
          <w:tcPr>
            <w:tcW w:w="3915" w:type="dxa"/>
            <w:tcBorders>
              <w:top w:val="nil"/>
              <w:left w:val="nil"/>
              <w:bottom w:val="nil"/>
              <w:right w:val="nil"/>
            </w:tcBorders>
          </w:tcPr>
          <w:p>
            <w:pPr>
              <w:pStyle w:val="0"/>
            </w:pPr>
            <w:r>
              <w:rPr>
                <w:sz w:val="20"/>
              </w:rPr>
              <w:t xml:space="preserve">федеральными медицинскими организациями</w:t>
            </w:r>
          </w:p>
        </w:tc>
        <w:tc>
          <w:tcPr>
            <w:tcW w:w="1701" w:type="dxa"/>
            <w:tcBorders>
              <w:top w:val="nil"/>
              <w:left w:val="nil"/>
              <w:bottom w:val="nil"/>
              <w:right w:val="nil"/>
            </w:tcBorders>
          </w:tcPr>
          <w:p>
            <w:pPr>
              <w:pStyle w:val="0"/>
              <w:jc w:val="center"/>
            </w:pPr>
            <w:r>
              <w:rPr>
                <w:sz w:val="20"/>
              </w:rPr>
              <w:t xml:space="preserve">случаев госпитализации</w:t>
            </w:r>
          </w:p>
        </w:tc>
        <w:tc>
          <w:tcPr>
            <w:tcW w:w="1156" w:type="dxa"/>
            <w:tcBorders>
              <w:top w:val="nil"/>
              <w:left w:val="nil"/>
              <w:bottom w:val="nil"/>
              <w:right w:val="nil"/>
            </w:tcBorders>
          </w:tcPr>
          <w:p>
            <w:pPr>
              <w:pStyle w:val="0"/>
              <w:jc w:val="center"/>
            </w:pPr>
            <w:r>
              <w:rPr>
                <w:sz w:val="20"/>
              </w:rPr>
              <w:t xml:space="preserve">0,001094</w:t>
            </w:r>
          </w:p>
        </w:tc>
        <w:tc>
          <w:tcPr>
            <w:tcW w:w="1559" w:type="dxa"/>
            <w:tcBorders>
              <w:top w:val="nil"/>
              <w:left w:val="nil"/>
              <w:bottom w:val="nil"/>
              <w:right w:val="nil"/>
            </w:tcBorders>
          </w:tcPr>
          <w:p>
            <w:pPr>
              <w:pStyle w:val="0"/>
              <w:jc w:val="center"/>
            </w:pPr>
            <w:r>
              <w:rPr>
                <w:sz w:val="20"/>
              </w:rPr>
              <w:t xml:space="preserve">117843,5</w:t>
            </w:r>
          </w:p>
        </w:tc>
        <w:tc>
          <w:tcPr>
            <w:tcW w:w="1111" w:type="dxa"/>
            <w:tcBorders>
              <w:top w:val="nil"/>
              <w:left w:val="nil"/>
              <w:bottom w:val="nil"/>
              <w:right w:val="nil"/>
            </w:tcBorders>
          </w:tcPr>
          <w:p>
            <w:pPr>
              <w:pStyle w:val="0"/>
              <w:jc w:val="center"/>
            </w:pPr>
            <w:r>
              <w:rPr>
                <w:sz w:val="20"/>
              </w:rPr>
              <w:t xml:space="preserve">0,001094</w:t>
            </w:r>
          </w:p>
        </w:tc>
        <w:tc>
          <w:tcPr>
            <w:tcW w:w="1559" w:type="dxa"/>
            <w:tcBorders>
              <w:top w:val="nil"/>
              <w:left w:val="nil"/>
              <w:bottom w:val="nil"/>
              <w:right w:val="nil"/>
            </w:tcBorders>
          </w:tcPr>
          <w:p>
            <w:pPr>
              <w:pStyle w:val="0"/>
              <w:jc w:val="center"/>
            </w:pPr>
            <w:r>
              <w:rPr>
                <w:sz w:val="20"/>
              </w:rPr>
              <w:t xml:space="preserve">124914,1</w:t>
            </w:r>
          </w:p>
        </w:tc>
        <w:tc>
          <w:tcPr>
            <w:tcW w:w="1022" w:type="dxa"/>
            <w:tcBorders>
              <w:top w:val="nil"/>
              <w:left w:val="nil"/>
              <w:bottom w:val="nil"/>
              <w:right w:val="nil"/>
            </w:tcBorders>
          </w:tcPr>
          <w:p>
            <w:pPr>
              <w:pStyle w:val="0"/>
              <w:jc w:val="center"/>
            </w:pPr>
            <w:r>
              <w:rPr>
                <w:sz w:val="20"/>
              </w:rPr>
              <w:t xml:space="preserve">0,001094</w:t>
            </w:r>
          </w:p>
        </w:tc>
        <w:tc>
          <w:tcPr>
            <w:tcW w:w="1551" w:type="dxa"/>
            <w:tcBorders>
              <w:top w:val="nil"/>
              <w:left w:val="nil"/>
              <w:bottom w:val="nil"/>
              <w:right w:val="nil"/>
            </w:tcBorders>
          </w:tcPr>
          <w:p>
            <w:pPr>
              <w:pStyle w:val="0"/>
              <w:jc w:val="center"/>
            </w:pPr>
            <w:r>
              <w:rPr>
                <w:sz w:val="20"/>
              </w:rPr>
              <w:t xml:space="preserve">132408,9</w:t>
            </w:r>
          </w:p>
        </w:tc>
      </w:tr>
      <w:tr>
        <w:tc>
          <w:tcPr>
            <w:tcW w:w="3915"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701" w:type="dxa"/>
            <w:tcBorders>
              <w:top w:val="nil"/>
              <w:left w:val="nil"/>
              <w:bottom w:val="nil"/>
              <w:right w:val="nil"/>
            </w:tcBorders>
          </w:tcPr>
          <w:p>
            <w:pPr>
              <w:pStyle w:val="0"/>
              <w:jc w:val="center"/>
            </w:pPr>
            <w:r>
              <w:rPr>
                <w:sz w:val="20"/>
              </w:rPr>
              <w:t xml:space="preserve">случаев госпитализации</w:t>
            </w:r>
          </w:p>
        </w:tc>
        <w:tc>
          <w:tcPr>
            <w:tcW w:w="1156" w:type="dxa"/>
            <w:tcBorders>
              <w:top w:val="nil"/>
              <w:left w:val="nil"/>
              <w:bottom w:val="nil"/>
              <w:right w:val="nil"/>
            </w:tcBorders>
          </w:tcPr>
          <w:p>
            <w:pPr>
              <w:pStyle w:val="0"/>
              <w:jc w:val="center"/>
            </w:pPr>
            <w:r>
              <w:rPr>
                <w:sz w:val="20"/>
              </w:rPr>
              <w:t xml:space="preserve">0,008602</w:t>
            </w:r>
          </w:p>
        </w:tc>
        <w:tc>
          <w:tcPr>
            <w:tcW w:w="1559" w:type="dxa"/>
            <w:tcBorders>
              <w:top w:val="nil"/>
              <w:left w:val="nil"/>
              <w:bottom w:val="nil"/>
              <w:right w:val="nil"/>
            </w:tcBorders>
          </w:tcPr>
          <w:p>
            <w:pPr>
              <w:pStyle w:val="0"/>
              <w:jc w:val="center"/>
            </w:pPr>
            <w:r>
              <w:rPr>
                <w:sz w:val="20"/>
              </w:rPr>
              <w:t xml:space="preserve">102247,4</w:t>
            </w:r>
          </w:p>
        </w:tc>
        <w:tc>
          <w:tcPr>
            <w:tcW w:w="1111" w:type="dxa"/>
            <w:tcBorders>
              <w:top w:val="nil"/>
              <w:left w:val="nil"/>
              <w:bottom w:val="nil"/>
              <w:right w:val="nil"/>
            </w:tcBorders>
          </w:tcPr>
          <w:p>
            <w:pPr>
              <w:pStyle w:val="0"/>
              <w:jc w:val="center"/>
            </w:pPr>
            <w:r>
              <w:rPr>
                <w:sz w:val="20"/>
              </w:rPr>
              <w:t xml:space="preserve">0,008602</w:t>
            </w:r>
          </w:p>
        </w:tc>
        <w:tc>
          <w:tcPr>
            <w:tcW w:w="1559" w:type="dxa"/>
            <w:tcBorders>
              <w:top w:val="nil"/>
              <w:left w:val="nil"/>
              <w:bottom w:val="nil"/>
              <w:right w:val="nil"/>
            </w:tcBorders>
          </w:tcPr>
          <w:p>
            <w:pPr>
              <w:pStyle w:val="0"/>
              <w:jc w:val="center"/>
            </w:pPr>
            <w:r>
              <w:rPr>
                <w:sz w:val="20"/>
              </w:rPr>
              <w:t xml:space="preserve">108493,3</w:t>
            </w:r>
          </w:p>
        </w:tc>
        <w:tc>
          <w:tcPr>
            <w:tcW w:w="1022" w:type="dxa"/>
            <w:tcBorders>
              <w:top w:val="nil"/>
              <w:left w:val="nil"/>
              <w:bottom w:val="nil"/>
              <w:right w:val="nil"/>
            </w:tcBorders>
          </w:tcPr>
          <w:p>
            <w:pPr>
              <w:pStyle w:val="0"/>
              <w:jc w:val="center"/>
            </w:pPr>
            <w:r>
              <w:rPr>
                <w:sz w:val="20"/>
              </w:rPr>
              <w:t xml:space="preserve">0,008602</w:t>
            </w:r>
          </w:p>
        </w:tc>
        <w:tc>
          <w:tcPr>
            <w:tcW w:w="1551" w:type="dxa"/>
            <w:tcBorders>
              <w:top w:val="nil"/>
              <w:left w:val="nil"/>
              <w:bottom w:val="nil"/>
              <w:right w:val="nil"/>
            </w:tcBorders>
          </w:tcPr>
          <w:p>
            <w:pPr>
              <w:pStyle w:val="0"/>
              <w:jc w:val="center"/>
            </w:pPr>
            <w:r>
              <w:rPr>
                <w:sz w:val="20"/>
              </w:rPr>
              <w:t xml:space="preserve">114687,9</w:t>
            </w:r>
          </w:p>
        </w:tc>
      </w:tr>
      <w:tr>
        <w:tc>
          <w:tcPr>
            <w:tcW w:w="3915" w:type="dxa"/>
            <w:tcBorders>
              <w:top w:val="nil"/>
              <w:left w:val="nil"/>
              <w:bottom w:val="nil"/>
              <w:right w:val="nil"/>
            </w:tcBorders>
          </w:tcPr>
          <w:p>
            <w:pPr>
              <w:pStyle w:val="0"/>
            </w:pPr>
            <w:r>
              <w:rPr>
                <w:sz w:val="20"/>
              </w:rPr>
              <w:t xml:space="preserve">5. Медицинская реабилитация </w:t>
            </w:r>
            <w:hyperlink w:history="0" w:anchor="P11771" w:tooltip="&lt;8&gt; Нормативы объема включают не менее 25 процентов для медицинской реабилитации детей в возрасте 0 - 17 лет с учетом реальной потребности.">
              <w:r>
                <w:rPr>
                  <w:sz w:val="20"/>
                  <w:color w:val="0000ff"/>
                </w:rPr>
                <w:t xml:space="preserve">&lt;8&gt;</w:t>
              </w:r>
            </w:hyperlink>
          </w:p>
        </w:tc>
        <w:tc>
          <w:tcPr>
            <w:tcW w:w="1701" w:type="dxa"/>
            <w:tcBorders>
              <w:top w:val="nil"/>
              <w:left w:val="nil"/>
              <w:bottom w:val="nil"/>
              <w:right w:val="nil"/>
            </w:tcBorders>
          </w:tcPr>
          <w:p>
            <w:pPr>
              <w:pStyle w:val="0"/>
              <w:jc w:val="center"/>
            </w:pPr>
            <w:r>
              <w:rPr>
                <w:sz w:val="20"/>
              </w:rPr>
              <w:t xml:space="preserve">x</w:t>
            </w:r>
          </w:p>
        </w:tc>
        <w:tc>
          <w:tcPr>
            <w:tcW w:w="1156" w:type="dxa"/>
            <w:tcBorders>
              <w:top w:val="nil"/>
              <w:left w:val="nil"/>
              <w:bottom w:val="nil"/>
              <w:right w:val="nil"/>
            </w:tcBorders>
          </w:tcPr>
          <w:p>
            <w:pPr>
              <w:pStyle w:val="0"/>
            </w:pPr>
            <w:r>
              <w:rPr>
                <w:sz w:val="20"/>
              </w:rPr>
            </w:r>
          </w:p>
        </w:tc>
        <w:tc>
          <w:tcPr>
            <w:tcW w:w="1559" w:type="dxa"/>
            <w:tcBorders>
              <w:top w:val="nil"/>
              <w:left w:val="nil"/>
              <w:bottom w:val="nil"/>
              <w:right w:val="nil"/>
            </w:tcBorders>
          </w:tcPr>
          <w:p>
            <w:pPr>
              <w:pStyle w:val="0"/>
            </w:pPr>
            <w:r>
              <w:rPr>
                <w:sz w:val="20"/>
              </w:rPr>
            </w:r>
          </w:p>
        </w:tc>
        <w:tc>
          <w:tcPr>
            <w:tcW w:w="1111" w:type="dxa"/>
            <w:tcBorders>
              <w:top w:val="nil"/>
              <w:left w:val="nil"/>
              <w:bottom w:val="nil"/>
              <w:right w:val="nil"/>
            </w:tcBorders>
          </w:tcPr>
          <w:p>
            <w:pPr>
              <w:pStyle w:val="0"/>
            </w:pPr>
            <w:r>
              <w:rPr>
                <w:sz w:val="20"/>
              </w:rPr>
            </w:r>
          </w:p>
        </w:tc>
        <w:tc>
          <w:tcPr>
            <w:tcW w:w="1559" w:type="dxa"/>
            <w:tcBorders>
              <w:top w:val="nil"/>
              <w:left w:val="nil"/>
              <w:bottom w:val="nil"/>
              <w:right w:val="nil"/>
            </w:tcBorders>
          </w:tcPr>
          <w:p>
            <w:pPr>
              <w:pStyle w:val="0"/>
            </w:pPr>
            <w:r>
              <w:rPr>
                <w:sz w:val="20"/>
              </w:rPr>
            </w:r>
          </w:p>
        </w:tc>
        <w:tc>
          <w:tcPr>
            <w:tcW w:w="1022" w:type="dxa"/>
            <w:tcBorders>
              <w:top w:val="nil"/>
              <w:left w:val="nil"/>
              <w:bottom w:val="nil"/>
              <w:right w:val="nil"/>
            </w:tcBorders>
          </w:tcPr>
          <w:p>
            <w:pPr>
              <w:pStyle w:val="0"/>
            </w:pPr>
            <w:r>
              <w:rPr>
                <w:sz w:val="20"/>
              </w:rPr>
            </w:r>
          </w:p>
        </w:tc>
        <w:tc>
          <w:tcPr>
            <w:tcW w:w="1551" w:type="dxa"/>
            <w:tcBorders>
              <w:top w:val="nil"/>
              <w:left w:val="nil"/>
              <w:bottom w:val="nil"/>
              <w:right w:val="nil"/>
            </w:tcBorders>
          </w:tcPr>
          <w:p>
            <w:pPr>
              <w:pStyle w:val="0"/>
            </w:pPr>
            <w:r>
              <w:rPr>
                <w:sz w:val="20"/>
              </w:rPr>
            </w:r>
          </w:p>
        </w:tc>
      </w:tr>
      <w:tr>
        <w:tc>
          <w:tcPr>
            <w:tcW w:w="3915" w:type="dxa"/>
            <w:tcBorders>
              <w:top w:val="nil"/>
              <w:left w:val="nil"/>
              <w:bottom w:val="nil"/>
              <w:right w:val="nil"/>
            </w:tcBorders>
          </w:tcPr>
          <w:p>
            <w:pPr>
              <w:pStyle w:val="0"/>
            </w:pPr>
            <w:r>
              <w:rPr>
                <w:sz w:val="20"/>
              </w:rPr>
              <w:t xml:space="preserve">5.1 в амбулаторных условиях</w:t>
            </w:r>
          </w:p>
        </w:tc>
        <w:tc>
          <w:tcPr>
            <w:tcW w:w="1701" w:type="dxa"/>
            <w:tcBorders>
              <w:top w:val="nil"/>
              <w:left w:val="nil"/>
              <w:bottom w:val="nil"/>
              <w:right w:val="nil"/>
            </w:tcBorders>
          </w:tcPr>
          <w:p>
            <w:pPr>
              <w:pStyle w:val="0"/>
              <w:jc w:val="center"/>
            </w:pPr>
            <w:r>
              <w:rPr>
                <w:sz w:val="20"/>
              </w:rPr>
              <w:t xml:space="preserve">комплексных посещений</w:t>
            </w:r>
          </w:p>
        </w:tc>
        <w:tc>
          <w:tcPr>
            <w:tcW w:w="1156" w:type="dxa"/>
            <w:tcBorders>
              <w:top w:val="nil"/>
              <w:left w:val="nil"/>
              <w:bottom w:val="nil"/>
              <w:right w:val="nil"/>
            </w:tcBorders>
          </w:tcPr>
          <w:p>
            <w:pPr>
              <w:pStyle w:val="0"/>
              <w:jc w:val="center"/>
            </w:pPr>
            <w:r>
              <w:rPr>
                <w:sz w:val="20"/>
              </w:rPr>
              <w:t xml:space="preserve">0,002954</w:t>
            </w:r>
          </w:p>
        </w:tc>
        <w:tc>
          <w:tcPr>
            <w:tcW w:w="1559" w:type="dxa"/>
            <w:tcBorders>
              <w:top w:val="nil"/>
              <w:left w:val="nil"/>
              <w:bottom w:val="nil"/>
              <w:right w:val="nil"/>
            </w:tcBorders>
          </w:tcPr>
          <w:p>
            <w:pPr>
              <w:pStyle w:val="0"/>
              <w:jc w:val="center"/>
            </w:pPr>
            <w:r>
              <w:rPr>
                <w:sz w:val="20"/>
              </w:rPr>
              <w:t xml:space="preserve">19906</w:t>
            </w:r>
          </w:p>
        </w:tc>
        <w:tc>
          <w:tcPr>
            <w:tcW w:w="1111" w:type="dxa"/>
            <w:tcBorders>
              <w:top w:val="nil"/>
              <w:left w:val="nil"/>
              <w:bottom w:val="nil"/>
              <w:right w:val="nil"/>
            </w:tcBorders>
          </w:tcPr>
          <w:p>
            <w:pPr>
              <w:pStyle w:val="0"/>
              <w:jc w:val="center"/>
            </w:pPr>
            <w:r>
              <w:rPr>
                <w:sz w:val="20"/>
              </w:rPr>
              <w:t xml:space="preserve">0,002954</w:t>
            </w:r>
          </w:p>
        </w:tc>
        <w:tc>
          <w:tcPr>
            <w:tcW w:w="1559" w:type="dxa"/>
            <w:tcBorders>
              <w:top w:val="nil"/>
              <w:left w:val="nil"/>
              <w:bottom w:val="nil"/>
              <w:right w:val="nil"/>
            </w:tcBorders>
          </w:tcPr>
          <w:p>
            <w:pPr>
              <w:pStyle w:val="0"/>
              <w:jc w:val="center"/>
            </w:pPr>
            <w:r>
              <w:rPr>
                <w:sz w:val="20"/>
              </w:rPr>
              <w:t xml:space="preserve">21268,3</w:t>
            </w:r>
          </w:p>
        </w:tc>
        <w:tc>
          <w:tcPr>
            <w:tcW w:w="1022" w:type="dxa"/>
            <w:tcBorders>
              <w:top w:val="nil"/>
              <w:left w:val="nil"/>
              <w:bottom w:val="nil"/>
              <w:right w:val="nil"/>
            </w:tcBorders>
          </w:tcPr>
          <w:p>
            <w:pPr>
              <w:pStyle w:val="0"/>
              <w:jc w:val="center"/>
            </w:pPr>
            <w:r>
              <w:rPr>
                <w:sz w:val="20"/>
              </w:rPr>
              <w:t xml:space="preserve">0,002954</w:t>
            </w:r>
          </w:p>
        </w:tc>
        <w:tc>
          <w:tcPr>
            <w:tcW w:w="1551" w:type="dxa"/>
            <w:tcBorders>
              <w:top w:val="nil"/>
              <w:left w:val="nil"/>
              <w:bottom w:val="nil"/>
              <w:right w:val="nil"/>
            </w:tcBorders>
          </w:tcPr>
          <w:p>
            <w:pPr>
              <w:pStyle w:val="0"/>
              <w:jc w:val="center"/>
            </w:pPr>
            <w:r>
              <w:rPr>
                <w:sz w:val="20"/>
              </w:rPr>
              <w:t xml:space="preserve">22609,4</w:t>
            </w:r>
          </w:p>
        </w:tc>
      </w:tr>
      <w:tr>
        <w:tc>
          <w:tcPr>
            <w:tcW w:w="3915" w:type="dxa"/>
            <w:tcBorders>
              <w:top w:val="nil"/>
              <w:left w:val="nil"/>
              <w:bottom w:val="nil"/>
              <w:right w:val="nil"/>
            </w:tcBorders>
          </w:tcPr>
          <w:p>
            <w:pPr>
              <w:pStyle w:val="0"/>
            </w:pPr>
            <w:r>
              <w:rPr>
                <w:sz w:val="20"/>
              </w:rPr>
              <w:t xml:space="preserve">5.2 в условиях дневных стационаров (первичная медико-санитарная помощь, специализированная медицинская помощь) - всего, в том числе:</w:t>
            </w:r>
          </w:p>
        </w:tc>
        <w:tc>
          <w:tcPr>
            <w:tcW w:w="1701" w:type="dxa"/>
            <w:tcBorders>
              <w:top w:val="nil"/>
              <w:left w:val="nil"/>
              <w:bottom w:val="nil"/>
              <w:right w:val="nil"/>
            </w:tcBorders>
          </w:tcPr>
          <w:p>
            <w:pPr>
              <w:pStyle w:val="0"/>
              <w:jc w:val="center"/>
            </w:pPr>
            <w:r>
              <w:rPr>
                <w:sz w:val="20"/>
              </w:rPr>
              <w:t xml:space="preserve">случаев лечения</w:t>
            </w:r>
          </w:p>
        </w:tc>
        <w:tc>
          <w:tcPr>
            <w:tcW w:w="1156" w:type="dxa"/>
            <w:tcBorders>
              <w:top w:val="nil"/>
              <w:left w:val="nil"/>
              <w:bottom w:val="nil"/>
              <w:right w:val="nil"/>
            </w:tcBorders>
          </w:tcPr>
          <w:p>
            <w:pPr>
              <w:pStyle w:val="0"/>
              <w:jc w:val="center"/>
            </w:pPr>
            <w:r>
              <w:rPr>
                <w:sz w:val="20"/>
              </w:rPr>
              <w:t xml:space="preserve">0,002823</w:t>
            </w:r>
          </w:p>
        </w:tc>
        <w:tc>
          <w:tcPr>
            <w:tcW w:w="1559" w:type="dxa"/>
            <w:tcBorders>
              <w:top w:val="nil"/>
              <w:left w:val="nil"/>
              <w:bottom w:val="nil"/>
              <w:right w:val="nil"/>
            </w:tcBorders>
          </w:tcPr>
          <w:p>
            <w:pPr>
              <w:pStyle w:val="0"/>
              <w:jc w:val="center"/>
            </w:pPr>
            <w:r>
              <w:rPr>
                <w:sz w:val="20"/>
              </w:rPr>
              <w:t xml:space="preserve">24094,1</w:t>
            </w:r>
          </w:p>
        </w:tc>
        <w:tc>
          <w:tcPr>
            <w:tcW w:w="1111" w:type="dxa"/>
            <w:tcBorders>
              <w:top w:val="nil"/>
              <w:left w:val="nil"/>
              <w:bottom w:val="nil"/>
              <w:right w:val="nil"/>
            </w:tcBorders>
          </w:tcPr>
          <w:p>
            <w:pPr>
              <w:pStyle w:val="0"/>
              <w:jc w:val="center"/>
            </w:pPr>
            <w:r>
              <w:rPr>
                <w:sz w:val="20"/>
              </w:rPr>
              <w:t xml:space="preserve">0,002823</w:t>
            </w:r>
          </w:p>
        </w:tc>
        <w:tc>
          <w:tcPr>
            <w:tcW w:w="1559" w:type="dxa"/>
            <w:tcBorders>
              <w:top w:val="nil"/>
              <w:left w:val="nil"/>
              <w:bottom w:val="nil"/>
              <w:right w:val="nil"/>
            </w:tcBorders>
          </w:tcPr>
          <w:p>
            <w:pPr>
              <w:pStyle w:val="0"/>
              <w:jc w:val="center"/>
            </w:pPr>
            <w:r>
              <w:rPr>
                <w:sz w:val="20"/>
              </w:rPr>
              <w:t xml:space="preserve">25381,6</w:t>
            </w:r>
          </w:p>
        </w:tc>
        <w:tc>
          <w:tcPr>
            <w:tcW w:w="1022" w:type="dxa"/>
            <w:tcBorders>
              <w:top w:val="nil"/>
              <w:left w:val="nil"/>
              <w:bottom w:val="nil"/>
              <w:right w:val="nil"/>
            </w:tcBorders>
          </w:tcPr>
          <w:p>
            <w:pPr>
              <w:pStyle w:val="0"/>
              <w:jc w:val="center"/>
            </w:pPr>
            <w:r>
              <w:rPr>
                <w:sz w:val="20"/>
              </w:rPr>
              <w:t xml:space="preserve">0,002823</w:t>
            </w:r>
          </w:p>
        </w:tc>
        <w:tc>
          <w:tcPr>
            <w:tcW w:w="1551" w:type="dxa"/>
            <w:tcBorders>
              <w:top w:val="nil"/>
              <w:left w:val="nil"/>
              <w:bottom w:val="nil"/>
              <w:right w:val="nil"/>
            </w:tcBorders>
          </w:tcPr>
          <w:p>
            <w:pPr>
              <w:pStyle w:val="0"/>
              <w:jc w:val="center"/>
            </w:pPr>
            <w:r>
              <w:rPr>
                <w:sz w:val="20"/>
              </w:rPr>
              <w:t xml:space="preserve">26681,8</w:t>
            </w:r>
          </w:p>
        </w:tc>
      </w:tr>
      <w:tr>
        <w:tc>
          <w:tcPr>
            <w:tcW w:w="3915" w:type="dxa"/>
            <w:tcBorders>
              <w:top w:val="nil"/>
              <w:left w:val="nil"/>
              <w:bottom w:val="nil"/>
              <w:right w:val="nil"/>
            </w:tcBorders>
          </w:tcPr>
          <w:p>
            <w:pPr>
              <w:pStyle w:val="0"/>
            </w:pPr>
            <w:r>
              <w:rPr>
                <w:sz w:val="20"/>
              </w:rPr>
              <w:t xml:space="preserve">федеральными медицинскими организациями</w:t>
            </w:r>
          </w:p>
        </w:tc>
        <w:tc>
          <w:tcPr>
            <w:tcW w:w="1701" w:type="dxa"/>
            <w:tcBorders>
              <w:top w:val="nil"/>
              <w:left w:val="nil"/>
              <w:bottom w:val="nil"/>
              <w:right w:val="nil"/>
            </w:tcBorders>
          </w:tcPr>
          <w:p>
            <w:pPr>
              <w:pStyle w:val="0"/>
              <w:jc w:val="center"/>
            </w:pPr>
            <w:r>
              <w:rPr>
                <w:sz w:val="20"/>
              </w:rPr>
              <w:t xml:space="preserve">случаев лечения</w:t>
            </w:r>
          </w:p>
        </w:tc>
        <w:tc>
          <w:tcPr>
            <w:tcW w:w="1156" w:type="dxa"/>
            <w:tcBorders>
              <w:top w:val="nil"/>
              <w:left w:val="nil"/>
              <w:bottom w:val="nil"/>
              <w:right w:val="nil"/>
            </w:tcBorders>
          </w:tcPr>
          <w:p>
            <w:pPr>
              <w:pStyle w:val="0"/>
              <w:jc w:val="center"/>
            </w:pPr>
            <w:r>
              <w:rPr>
                <w:sz w:val="20"/>
              </w:rPr>
              <w:t xml:space="preserve">0,000222</w:t>
            </w:r>
          </w:p>
        </w:tc>
        <w:tc>
          <w:tcPr>
            <w:tcW w:w="1559" w:type="dxa"/>
            <w:tcBorders>
              <w:top w:val="nil"/>
              <w:left w:val="nil"/>
              <w:bottom w:val="nil"/>
              <w:right w:val="nil"/>
            </w:tcBorders>
          </w:tcPr>
          <w:p>
            <w:pPr>
              <w:pStyle w:val="0"/>
              <w:jc w:val="center"/>
            </w:pPr>
            <w:r>
              <w:rPr>
                <w:sz w:val="20"/>
              </w:rPr>
              <w:t xml:space="preserve">26212,1</w:t>
            </w:r>
          </w:p>
        </w:tc>
        <w:tc>
          <w:tcPr>
            <w:tcW w:w="1111" w:type="dxa"/>
            <w:tcBorders>
              <w:top w:val="nil"/>
              <w:left w:val="nil"/>
              <w:bottom w:val="nil"/>
              <w:right w:val="nil"/>
            </w:tcBorders>
          </w:tcPr>
          <w:p>
            <w:pPr>
              <w:pStyle w:val="0"/>
              <w:jc w:val="center"/>
            </w:pPr>
            <w:r>
              <w:rPr>
                <w:sz w:val="20"/>
              </w:rPr>
              <w:t xml:space="preserve">0,000222</w:t>
            </w:r>
          </w:p>
        </w:tc>
        <w:tc>
          <w:tcPr>
            <w:tcW w:w="1559" w:type="dxa"/>
            <w:tcBorders>
              <w:top w:val="nil"/>
              <w:left w:val="nil"/>
              <w:bottom w:val="nil"/>
              <w:right w:val="nil"/>
            </w:tcBorders>
          </w:tcPr>
          <w:p>
            <w:pPr>
              <w:pStyle w:val="0"/>
              <w:jc w:val="center"/>
            </w:pPr>
            <w:r>
              <w:rPr>
                <w:sz w:val="20"/>
              </w:rPr>
              <w:t xml:space="preserve">27784,8</w:t>
            </w:r>
          </w:p>
        </w:tc>
        <w:tc>
          <w:tcPr>
            <w:tcW w:w="1022" w:type="dxa"/>
            <w:tcBorders>
              <w:top w:val="nil"/>
              <w:left w:val="nil"/>
              <w:bottom w:val="nil"/>
              <w:right w:val="nil"/>
            </w:tcBorders>
          </w:tcPr>
          <w:p>
            <w:pPr>
              <w:pStyle w:val="0"/>
              <w:jc w:val="center"/>
            </w:pPr>
            <w:r>
              <w:rPr>
                <w:sz w:val="20"/>
              </w:rPr>
              <w:t xml:space="preserve">0,000222</w:t>
            </w:r>
          </w:p>
        </w:tc>
        <w:tc>
          <w:tcPr>
            <w:tcW w:w="1551" w:type="dxa"/>
            <w:tcBorders>
              <w:top w:val="nil"/>
              <w:left w:val="nil"/>
              <w:bottom w:val="nil"/>
              <w:right w:val="nil"/>
            </w:tcBorders>
          </w:tcPr>
          <w:p>
            <w:pPr>
              <w:pStyle w:val="0"/>
              <w:jc w:val="center"/>
            </w:pPr>
            <w:r>
              <w:rPr>
                <w:sz w:val="20"/>
              </w:rPr>
              <w:t xml:space="preserve">29451,9</w:t>
            </w:r>
          </w:p>
        </w:tc>
      </w:tr>
      <w:tr>
        <w:tc>
          <w:tcPr>
            <w:tcW w:w="3915"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701" w:type="dxa"/>
            <w:tcBorders>
              <w:top w:val="nil"/>
              <w:left w:val="nil"/>
              <w:bottom w:val="nil"/>
              <w:right w:val="nil"/>
            </w:tcBorders>
          </w:tcPr>
          <w:p>
            <w:pPr>
              <w:pStyle w:val="0"/>
              <w:jc w:val="center"/>
            </w:pPr>
            <w:r>
              <w:rPr>
                <w:sz w:val="20"/>
              </w:rPr>
              <w:t xml:space="preserve">случаев лечения</w:t>
            </w:r>
          </w:p>
        </w:tc>
        <w:tc>
          <w:tcPr>
            <w:tcW w:w="1156" w:type="dxa"/>
            <w:tcBorders>
              <w:top w:val="nil"/>
              <w:left w:val="nil"/>
              <w:bottom w:val="nil"/>
              <w:right w:val="nil"/>
            </w:tcBorders>
          </w:tcPr>
          <w:p>
            <w:pPr>
              <w:pStyle w:val="0"/>
              <w:jc w:val="center"/>
            </w:pPr>
            <w:r>
              <w:rPr>
                <w:sz w:val="20"/>
              </w:rPr>
              <w:t xml:space="preserve">0,002601</w:t>
            </w:r>
          </w:p>
        </w:tc>
        <w:tc>
          <w:tcPr>
            <w:tcW w:w="1559" w:type="dxa"/>
            <w:tcBorders>
              <w:top w:val="nil"/>
              <w:left w:val="nil"/>
              <w:bottom w:val="nil"/>
              <w:right w:val="nil"/>
            </w:tcBorders>
          </w:tcPr>
          <w:p>
            <w:pPr>
              <w:pStyle w:val="0"/>
              <w:jc w:val="center"/>
            </w:pPr>
            <w:r>
              <w:rPr>
                <w:sz w:val="20"/>
              </w:rPr>
              <w:t xml:space="preserve">23913,5</w:t>
            </w:r>
          </w:p>
        </w:tc>
        <w:tc>
          <w:tcPr>
            <w:tcW w:w="1111" w:type="dxa"/>
            <w:tcBorders>
              <w:top w:val="nil"/>
              <w:left w:val="nil"/>
              <w:bottom w:val="nil"/>
              <w:right w:val="nil"/>
            </w:tcBorders>
          </w:tcPr>
          <w:p>
            <w:pPr>
              <w:pStyle w:val="0"/>
              <w:jc w:val="center"/>
            </w:pPr>
            <w:r>
              <w:rPr>
                <w:sz w:val="20"/>
              </w:rPr>
              <w:t xml:space="preserve">0,002601</w:t>
            </w:r>
          </w:p>
        </w:tc>
        <w:tc>
          <w:tcPr>
            <w:tcW w:w="1559" w:type="dxa"/>
            <w:tcBorders>
              <w:top w:val="nil"/>
              <w:left w:val="nil"/>
              <w:bottom w:val="nil"/>
              <w:right w:val="nil"/>
            </w:tcBorders>
          </w:tcPr>
          <w:p>
            <w:pPr>
              <w:pStyle w:val="0"/>
              <w:jc w:val="center"/>
            </w:pPr>
            <w:r>
              <w:rPr>
                <w:sz w:val="20"/>
              </w:rPr>
              <w:t xml:space="preserve">25176,7</w:t>
            </w:r>
          </w:p>
        </w:tc>
        <w:tc>
          <w:tcPr>
            <w:tcW w:w="1022" w:type="dxa"/>
            <w:tcBorders>
              <w:top w:val="nil"/>
              <w:left w:val="nil"/>
              <w:bottom w:val="nil"/>
              <w:right w:val="nil"/>
            </w:tcBorders>
          </w:tcPr>
          <w:p>
            <w:pPr>
              <w:pStyle w:val="0"/>
              <w:jc w:val="center"/>
            </w:pPr>
            <w:r>
              <w:rPr>
                <w:sz w:val="20"/>
              </w:rPr>
              <w:t xml:space="preserve">0,002601</w:t>
            </w:r>
          </w:p>
        </w:tc>
        <w:tc>
          <w:tcPr>
            <w:tcW w:w="1551" w:type="dxa"/>
            <w:tcBorders>
              <w:top w:val="nil"/>
              <w:left w:val="nil"/>
              <w:bottom w:val="nil"/>
              <w:right w:val="nil"/>
            </w:tcBorders>
          </w:tcPr>
          <w:p>
            <w:pPr>
              <w:pStyle w:val="0"/>
              <w:jc w:val="center"/>
            </w:pPr>
            <w:r>
              <w:rPr>
                <w:sz w:val="20"/>
              </w:rPr>
              <w:t xml:space="preserve">26445,6</w:t>
            </w:r>
          </w:p>
        </w:tc>
      </w:tr>
      <w:tr>
        <w:tc>
          <w:tcPr>
            <w:tcW w:w="3915" w:type="dxa"/>
            <w:tcBorders>
              <w:top w:val="nil"/>
              <w:left w:val="nil"/>
              <w:bottom w:val="nil"/>
              <w:right w:val="nil"/>
            </w:tcBorders>
          </w:tcPr>
          <w:p>
            <w:pPr>
              <w:pStyle w:val="0"/>
            </w:pPr>
            <w:r>
              <w:rPr>
                <w:sz w:val="20"/>
              </w:rPr>
              <w:t xml:space="preserve">5.3 Специализированная, в том числе высокотехнологичная, медицинская помощь в условиях круглосуточного стационара - всего, в том числе:</w:t>
            </w:r>
          </w:p>
        </w:tc>
        <w:tc>
          <w:tcPr>
            <w:tcW w:w="1701" w:type="dxa"/>
            <w:tcBorders>
              <w:top w:val="nil"/>
              <w:left w:val="nil"/>
              <w:bottom w:val="nil"/>
              <w:right w:val="nil"/>
            </w:tcBorders>
          </w:tcPr>
          <w:p>
            <w:pPr>
              <w:pStyle w:val="0"/>
              <w:jc w:val="center"/>
            </w:pPr>
            <w:r>
              <w:rPr>
                <w:sz w:val="20"/>
              </w:rPr>
              <w:t xml:space="preserve">случаев госпитализации</w:t>
            </w:r>
          </w:p>
        </w:tc>
        <w:tc>
          <w:tcPr>
            <w:tcW w:w="1156" w:type="dxa"/>
            <w:tcBorders>
              <w:top w:val="nil"/>
              <w:left w:val="nil"/>
              <w:bottom w:val="nil"/>
              <w:right w:val="nil"/>
            </w:tcBorders>
          </w:tcPr>
          <w:p>
            <w:pPr>
              <w:pStyle w:val="0"/>
              <w:jc w:val="center"/>
            </w:pPr>
            <w:r>
              <w:rPr>
                <w:sz w:val="20"/>
              </w:rPr>
              <w:t xml:space="preserve">0,006804</w:t>
            </w:r>
          </w:p>
        </w:tc>
        <w:tc>
          <w:tcPr>
            <w:tcW w:w="1559" w:type="dxa"/>
            <w:tcBorders>
              <w:top w:val="nil"/>
              <w:left w:val="nil"/>
              <w:bottom w:val="nil"/>
              <w:right w:val="nil"/>
            </w:tcBorders>
          </w:tcPr>
          <w:p>
            <w:pPr>
              <w:pStyle w:val="0"/>
              <w:jc w:val="center"/>
            </w:pPr>
            <w:r>
              <w:rPr>
                <w:sz w:val="20"/>
              </w:rPr>
              <w:t xml:space="preserve">47371,6</w:t>
            </w:r>
          </w:p>
        </w:tc>
        <w:tc>
          <w:tcPr>
            <w:tcW w:w="1111" w:type="dxa"/>
            <w:tcBorders>
              <w:top w:val="nil"/>
              <w:left w:val="nil"/>
              <w:bottom w:val="nil"/>
              <w:right w:val="nil"/>
            </w:tcBorders>
          </w:tcPr>
          <w:p>
            <w:pPr>
              <w:pStyle w:val="0"/>
              <w:jc w:val="center"/>
            </w:pPr>
            <w:r>
              <w:rPr>
                <w:sz w:val="20"/>
              </w:rPr>
              <w:t xml:space="preserve">0,006804</w:t>
            </w:r>
          </w:p>
        </w:tc>
        <w:tc>
          <w:tcPr>
            <w:tcW w:w="1559" w:type="dxa"/>
            <w:tcBorders>
              <w:top w:val="nil"/>
              <w:left w:val="nil"/>
              <w:bottom w:val="nil"/>
              <w:right w:val="nil"/>
            </w:tcBorders>
          </w:tcPr>
          <w:p>
            <w:pPr>
              <w:pStyle w:val="0"/>
              <w:jc w:val="center"/>
            </w:pPr>
            <w:r>
              <w:rPr>
                <w:sz w:val="20"/>
              </w:rPr>
              <w:t xml:space="preserve">50251,6</w:t>
            </w:r>
          </w:p>
        </w:tc>
        <w:tc>
          <w:tcPr>
            <w:tcW w:w="1022" w:type="dxa"/>
            <w:tcBorders>
              <w:top w:val="nil"/>
              <w:left w:val="nil"/>
              <w:bottom w:val="nil"/>
              <w:right w:val="nil"/>
            </w:tcBorders>
          </w:tcPr>
          <w:p>
            <w:pPr>
              <w:pStyle w:val="0"/>
              <w:jc w:val="center"/>
            </w:pPr>
            <w:r>
              <w:rPr>
                <w:sz w:val="20"/>
              </w:rPr>
              <w:t xml:space="preserve">0,006804</w:t>
            </w:r>
          </w:p>
        </w:tc>
        <w:tc>
          <w:tcPr>
            <w:tcW w:w="1551" w:type="dxa"/>
            <w:tcBorders>
              <w:top w:val="nil"/>
              <w:left w:val="nil"/>
              <w:bottom w:val="nil"/>
              <w:right w:val="nil"/>
            </w:tcBorders>
          </w:tcPr>
          <w:p>
            <w:pPr>
              <w:pStyle w:val="0"/>
              <w:jc w:val="center"/>
            </w:pPr>
            <w:r>
              <w:rPr>
                <w:sz w:val="20"/>
              </w:rPr>
              <w:t xml:space="preserve">53159,8</w:t>
            </w:r>
          </w:p>
        </w:tc>
      </w:tr>
      <w:tr>
        <w:tc>
          <w:tcPr>
            <w:tcW w:w="3915" w:type="dxa"/>
            <w:tcBorders>
              <w:top w:val="nil"/>
              <w:left w:val="nil"/>
              <w:bottom w:val="nil"/>
              <w:right w:val="nil"/>
            </w:tcBorders>
          </w:tcPr>
          <w:p>
            <w:pPr>
              <w:pStyle w:val="0"/>
            </w:pPr>
            <w:r>
              <w:rPr>
                <w:sz w:val="20"/>
              </w:rPr>
              <w:t xml:space="preserve">федеральными медицинскими организациями</w:t>
            </w:r>
          </w:p>
        </w:tc>
        <w:tc>
          <w:tcPr>
            <w:tcW w:w="1701" w:type="dxa"/>
            <w:tcBorders>
              <w:top w:val="nil"/>
              <w:left w:val="nil"/>
              <w:bottom w:val="nil"/>
              <w:right w:val="nil"/>
            </w:tcBorders>
          </w:tcPr>
          <w:p>
            <w:pPr>
              <w:pStyle w:val="0"/>
              <w:jc w:val="center"/>
            </w:pPr>
            <w:r>
              <w:rPr>
                <w:sz w:val="20"/>
              </w:rPr>
              <w:t xml:space="preserve">случаев госпитализации</w:t>
            </w:r>
          </w:p>
        </w:tc>
        <w:tc>
          <w:tcPr>
            <w:tcW w:w="1156" w:type="dxa"/>
            <w:tcBorders>
              <w:top w:val="nil"/>
              <w:left w:val="nil"/>
              <w:bottom w:val="nil"/>
              <w:right w:val="nil"/>
            </w:tcBorders>
          </w:tcPr>
          <w:p>
            <w:pPr>
              <w:pStyle w:val="0"/>
              <w:jc w:val="center"/>
            </w:pPr>
            <w:r>
              <w:rPr>
                <w:sz w:val="20"/>
              </w:rPr>
              <w:t xml:space="preserve">0,001378</w:t>
            </w:r>
          </w:p>
        </w:tc>
        <w:tc>
          <w:tcPr>
            <w:tcW w:w="1559" w:type="dxa"/>
            <w:tcBorders>
              <w:top w:val="nil"/>
              <w:left w:val="nil"/>
              <w:bottom w:val="nil"/>
              <w:right w:val="nil"/>
            </w:tcBorders>
          </w:tcPr>
          <w:p>
            <w:pPr>
              <w:pStyle w:val="0"/>
              <w:jc w:val="center"/>
            </w:pPr>
            <w:r>
              <w:rPr>
                <w:sz w:val="20"/>
              </w:rPr>
              <w:t xml:space="preserve">62615,3</w:t>
            </w:r>
          </w:p>
        </w:tc>
        <w:tc>
          <w:tcPr>
            <w:tcW w:w="1111" w:type="dxa"/>
            <w:tcBorders>
              <w:top w:val="nil"/>
              <w:left w:val="nil"/>
              <w:bottom w:val="nil"/>
              <w:right w:val="nil"/>
            </w:tcBorders>
          </w:tcPr>
          <w:p>
            <w:pPr>
              <w:pStyle w:val="0"/>
              <w:jc w:val="center"/>
            </w:pPr>
            <w:r>
              <w:rPr>
                <w:sz w:val="20"/>
              </w:rPr>
              <w:t xml:space="preserve">0,001378</w:t>
            </w:r>
          </w:p>
        </w:tc>
        <w:tc>
          <w:tcPr>
            <w:tcW w:w="1559" w:type="dxa"/>
            <w:tcBorders>
              <w:top w:val="nil"/>
              <w:left w:val="nil"/>
              <w:bottom w:val="nil"/>
              <w:right w:val="nil"/>
            </w:tcBorders>
          </w:tcPr>
          <w:p>
            <w:pPr>
              <w:pStyle w:val="0"/>
              <w:jc w:val="center"/>
            </w:pPr>
            <w:r>
              <w:rPr>
                <w:sz w:val="20"/>
              </w:rPr>
              <w:t xml:space="preserve">66372,2</w:t>
            </w:r>
          </w:p>
        </w:tc>
        <w:tc>
          <w:tcPr>
            <w:tcW w:w="1022" w:type="dxa"/>
            <w:tcBorders>
              <w:top w:val="nil"/>
              <w:left w:val="nil"/>
              <w:bottom w:val="nil"/>
              <w:right w:val="nil"/>
            </w:tcBorders>
          </w:tcPr>
          <w:p>
            <w:pPr>
              <w:pStyle w:val="0"/>
              <w:jc w:val="center"/>
            </w:pPr>
            <w:r>
              <w:rPr>
                <w:sz w:val="20"/>
              </w:rPr>
              <w:t xml:space="preserve">0,001378</w:t>
            </w:r>
          </w:p>
        </w:tc>
        <w:tc>
          <w:tcPr>
            <w:tcW w:w="1551" w:type="dxa"/>
            <w:tcBorders>
              <w:top w:val="nil"/>
              <w:left w:val="nil"/>
              <w:bottom w:val="nil"/>
              <w:right w:val="nil"/>
            </w:tcBorders>
          </w:tcPr>
          <w:p>
            <w:pPr>
              <w:pStyle w:val="0"/>
              <w:jc w:val="center"/>
            </w:pPr>
            <w:r>
              <w:rPr>
                <w:sz w:val="20"/>
              </w:rPr>
              <w:t xml:space="preserve">70354,5</w:t>
            </w:r>
          </w:p>
        </w:tc>
      </w:tr>
      <w:tr>
        <w:tc>
          <w:tcPr>
            <w:tcW w:w="3915" w:type="dxa"/>
            <w:tcBorders>
              <w:top w:val="nil"/>
              <w:left w:val="nil"/>
              <w:bottom w:val="single" w:sz="4"/>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701" w:type="dxa"/>
            <w:tcBorders>
              <w:top w:val="nil"/>
              <w:left w:val="nil"/>
              <w:bottom w:val="single" w:sz="4"/>
              <w:right w:val="nil"/>
            </w:tcBorders>
          </w:tcPr>
          <w:p>
            <w:pPr>
              <w:pStyle w:val="0"/>
              <w:jc w:val="center"/>
            </w:pPr>
            <w:r>
              <w:rPr>
                <w:sz w:val="20"/>
              </w:rPr>
              <w:t xml:space="preserve">случаев госпитализации</w:t>
            </w:r>
          </w:p>
        </w:tc>
        <w:tc>
          <w:tcPr>
            <w:tcW w:w="1156" w:type="dxa"/>
            <w:tcBorders>
              <w:top w:val="nil"/>
              <w:left w:val="nil"/>
              <w:bottom w:val="single" w:sz="4"/>
              <w:right w:val="nil"/>
            </w:tcBorders>
          </w:tcPr>
          <w:p>
            <w:pPr>
              <w:pStyle w:val="0"/>
              <w:jc w:val="center"/>
            </w:pPr>
            <w:r>
              <w:rPr>
                <w:sz w:val="20"/>
              </w:rPr>
              <w:t xml:space="preserve">0,005426</w:t>
            </w:r>
          </w:p>
        </w:tc>
        <w:tc>
          <w:tcPr>
            <w:tcW w:w="1559" w:type="dxa"/>
            <w:tcBorders>
              <w:top w:val="nil"/>
              <w:left w:val="nil"/>
              <w:bottom w:val="single" w:sz="4"/>
              <w:right w:val="nil"/>
            </w:tcBorders>
          </w:tcPr>
          <w:p>
            <w:pPr>
              <w:pStyle w:val="0"/>
              <w:jc w:val="center"/>
            </w:pPr>
            <w:r>
              <w:rPr>
                <w:sz w:val="20"/>
              </w:rPr>
              <w:t xml:space="preserve">43499,8</w:t>
            </w:r>
          </w:p>
        </w:tc>
        <w:tc>
          <w:tcPr>
            <w:tcW w:w="1111" w:type="dxa"/>
            <w:tcBorders>
              <w:top w:val="nil"/>
              <w:left w:val="nil"/>
              <w:bottom w:val="single" w:sz="4"/>
              <w:right w:val="nil"/>
            </w:tcBorders>
          </w:tcPr>
          <w:p>
            <w:pPr>
              <w:pStyle w:val="0"/>
              <w:jc w:val="center"/>
            </w:pPr>
            <w:r>
              <w:rPr>
                <w:sz w:val="20"/>
              </w:rPr>
              <w:t xml:space="preserve">0,005426</w:t>
            </w:r>
          </w:p>
        </w:tc>
        <w:tc>
          <w:tcPr>
            <w:tcW w:w="1559" w:type="dxa"/>
            <w:tcBorders>
              <w:top w:val="nil"/>
              <w:left w:val="nil"/>
              <w:bottom w:val="single" w:sz="4"/>
              <w:right w:val="nil"/>
            </w:tcBorders>
          </w:tcPr>
          <w:p>
            <w:pPr>
              <w:pStyle w:val="0"/>
              <w:jc w:val="center"/>
            </w:pPr>
            <w:r>
              <w:rPr>
                <w:sz w:val="20"/>
              </w:rPr>
              <w:t xml:space="preserve">46157,1</w:t>
            </w:r>
          </w:p>
        </w:tc>
        <w:tc>
          <w:tcPr>
            <w:tcW w:w="1022" w:type="dxa"/>
            <w:tcBorders>
              <w:top w:val="nil"/>
              <w:left w:val="nil"/>
              <w:bottom w:val="single" w:sz="4"/>
              <w:right w:val="nil"/>
            </w:tcBorders>
          </w:tcPr>
          <w:p>
            <w:pPr>
              <w:pStyle w:val="0"/>
              <w:jc w:val="center"/>
            </w:pPr>
            <w:r>
              <w:rPr>
                <w:sz w:val="20"/>
              </w:rPr>
              <w:t xml:space="preserve">0,005426</w:t>
            </w:r>
          </w:p>
        </w:tc>
        <w:tc>
          <w:tcPr>
            <w:tcW w:w="1551" w:type="dxa"/>
            <w:tcBorders>
              <w:top w:val="nil"/>
              <w:left w:val="nil"/>
              <w:bottom w:val="single" w:sz="4"/>
              <w:right w:val="nil"/>
            </w:tcBorders>
          </w:tcPr>
          <w:p>
            <w:pPr>
              <w:pStyle w:val="0"/>
              <w:jc w:val="center"/>
            </w:pPr>
            <w:r>
              <w:rPr>
                <w:sz w:val="20"/>
              </w:rPr>
              <w:t xml:space="preserve">48792,5</w:t>
            </w:r>
          </w:p>
        </w:tc>
      </w:tr>
    </w:tbl>
    <w:p>
      <w:pPr>
        <w:sectPr>
          <w:headerReference w:type="default" r:id="rId68"/>
          <w:headerReference w:type="first" r:id="rId68"/>
          <w:footerReference w:type="default" r:id="rId69"/>
          <w:footerReference w:type="first" r:id="rId6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11764" w:name="P11764"/>
    <w:bookmarkEnd w:id="11764"/>
    <w:p>
      <w:pPr>
        <w:pStyle w:val="0"/>
        <w:spacing w:before="200" w:line-rule="auto"/>
        <w:ind w:firstLine="540"/>
        <w:jc w:val="both"/>
      </w:pPr>
      <w:r>
        <w:rPr>
          <w:sz w:val="20"/>
        </w:rPr>
        <w:t xml:space="preserve">&lt;1&gt; Средние нормативы объема оказания и средние нормативы финансовых затрат на единицу объема медицинской помощи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 Нормативы объема скорой медицинской помощи и нормативы финансовых затрат на один вызов скорой медицинской помощи устанавливаются субъектом Российской Федерации. Средний норматив финансовых затрат за счет средств соответствующих бюджетов на один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с учетом реальной потребности (за исключением расходов на авиационные работы) составляет на 2023 год 6841,3 рубля, 2024 год - 7115 рублей, 2025 год - 7399,6 рубля.</w:t>
      </w:r>
    </w:p>
    <w:bookmarkStart w:id="11765" w:name="P11765"/>
    <w:bookmarkEnd w:id="11765"/>
    <w:p>
      <w:pPr>
        <w:pStyle w:val="0"/>
        <w:spacing w:before="200" w:line-rule="auto"/>
        <w:ind w:firstLine="540"/>
        <w:jc w:val="both"/>
      </w:pPr>
      <w:r>
        <w:rPr>
          <w:sz w:val="20"/>
        </w:rPr>
        <w:t xml:space="preserve">&lt;2&gt; Включая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w:t>
      </w:r>
    </w:p>
    <w:bookmarkStart w:id="11766" w:name="P11766"/>
    <w:bookmarkEnd w:id="11766"/>
    <w:p>
      <w:pPr>
        <w:pStyle w:val="0"/>
        <w:spacing w:before="200" w:line-rule="auto"/>
        <w:ind w:firstLine="540"/>
        <w:jc w:val="both"/>
      </w:pPr>
      <w:r>
        <w:rPr>
          <w:sz w:val="20"/>
        </w:rPr>
        <w:t xml:space="preserve">&lt;3&gt; Законченных случаев лечения заболевания в амбулаторных условиях с кратностью посещений по поводу одного заболевания не менее 2.</w:t>
      </w:r>
    </w:p>
    <w:bookmarkStart w:id="11767" w:name="P11767"/>
    <w:bookmarkEnd w:id="11767"/>
    <w:p>
      <w:pPr>
        <w:pStyle w:val="0"/>
        <w:spacing w:before="200" w:line-rule="auto"/>
        <w:ind w:firstLine="540"/>
        <w:jc w:val="both"/>
      </w:pPr>
      <w:r>
        <w:rPr>
          <w:sz w:val="20"/>
        </w:rPr>
        <w:t xml:space="preserve">&lt;4&gt; Включая случаи оказания паллиативной медицинской помощи в условиях дневного стационара.</w:t>
      </w:r>
    </w:p>
    <w:bookmarkStart w:id="11768" w:name="P11768"/>
    <w:bookmarkEnd w:id="11768"/>
    <w:p>
      <w:pPr>
        <w:pStyle w:val="0"/>
        <w:spacing w:before="200" w:line-rule="auto"/>
        <w:ind w:firstLine="540"/>
        <w:jc w:val="both"/>
      </w:pPr>
      <w:r>
        <w:rPr>
          <w:sz w:val="20"/>
        </w:rPr>
        <w:t xml:space="preserve">&lt;5&gt; Включены в норматив объема первичной медико-санитарной помощи в амбулаторных условиях.</w:t>
      </w:r>
    </w:p>
    <w:p>
      <w:pPr>
        <w:pStyle w:val="0"/>
        <w:spacing w:before="200" w:line-rule="auto"/>
        <w:ind w:firstLine="540"/>
        <w:jc w:val="both"/>
      </w:pPr>
      <w:r>
        <w:rPr>
          <w:sz w:val="20"/>
        </w:rPr>
        <w:t xml:space="preserve">&lt;6&gt; Включая посещения, связанные с профилактическими мероприятиями, в том числе посещения центров здоровья, посещения среднего медицинского персонала и разовые посещения в связи с заболеваниями, в том числе при заболеваниях полости рта, слюнных желез и челюстей, за исключением зубного протезирования, а также посещения центров амбулаторной онкологической помощи.</w:t>
      </w:r>
    </w:p>
    <w:p>
      <w:pPr>
        <w:pStyle w:val="0"/>
        <w:spacing w:before="200" w:line-rule="auto"/>
        <w:ind w:firstLine="540"/>
        <w:jc w:val="both"/>
      </w:pPr>
      <w:r>
        <w:rPr>
          <w:sz w:val="20"/>
        </w:rPr>
        <w:t xml:space="preserve">&lt;7&gt; Оплата специализированной медицинской помощи пациентам с новой коронавирусной инфекцией (COVID-19) осуществляется по соответствующим клинико-статистическим группам, при этом рекомендуемая стоимость одного случая госпитализации на 2023 год составляет 96035,9 рубля в среднем (без учета коэффициента дифференциации) и может быть скорректирована с учетом распределения пациентов по степени тяжести течения болезни.</w:t>
      </w:r>
    </w:p>
    <w:bookmarkStart w:id="11771" w:name="P11771"/>
    <w:bookmarkEnd w:id="11771"/>
    <w:p>
      <w:pPr>
        <w:pStyle w:val="0"/>
        <w:spacing w:before="200" w:line-rule="auto"/>
        <w:ind w:firstLine="540"/>
        <w:jc w:val="both"/>
      </w:pPr>
      <w:r>
        <w:rPr>
          <w:sz w:val="20"/>
        </w:rPr>
        <w:t xml:space="preserve">&lt;8&gt; Нормативы объема включают не менее 25 процентов для медицинской реабилитации детей в возрасте 0 - 17 лет с учетом реальной потребности.</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29.12.2022 N 2497</w:t>
            <w:br/>
            <w:t>"О Программе государственных гарантий бесплатного оказания гражданам...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06.10.2023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РФ от 29.12.2022 N 2497</w:t>
            <w:br/>
            <w:t>"О Программе государственных гарантий бесплатного оказания гражданам...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5AD9695148C88DFE1DAB6A2CCD88B59C2ADEBE362F46A513B621A220AA110F71D5E3FC9DA924E9792EDD0756BBF473A3CCE0800480B7FDD6b1CFJ" TargetMode = "External"/>
	<Relationship Id="rId8" Type="http://schemas.openxmlformats.org/officeDocument/2006/relationships/hyperlink" Target="consultantplus://offline/ref=5AD9695148C88DFE1DAB6A2CCD88B59C2ADDB3302847A513B621A220AA110F71C7E3A491A922F77A2CC85107FDbAC2J" TargetMode = "External"/>
	<Relationship Id="rId9" Type="http://schemas.openxmlformats.org/officeDocument/2006/relationships/hyperlink" Target="consultantplus://offline/ref=5AD9695148C88DFE1DAB6A2CCD88B59C2ADEBD3D2C45A513B621A220AA110F71D5E3FC9DA924E97A2FDD0756BBF473A3CCE0800480B7FDD6b1CFJ" TargetMode = "External"/>
	<Relationship Id="rId10" Type="http://schemas.openxmlformats.org/officeDocument/2006/relationships/hyperlink" Target="consultantplus://offline/ref=5AD9695148C88DFE1DAB6A2CCD88B59C2ADFB8362A42A513B621A220AA110F71D5E3FC9DA023E22F7D92060AFFA760A2CAE083049CbBC6J" TargetMode = "External"/>
	<Relationship Id="rId11" Type="http://schemas.openxmlformats.org/officeDocument/2006/relationships/hyperlink" Target="consultantplus://offline/ref=5AD9695148C88DFE1DAB6A2CCD88B59C2ADFB8362B45A513B621A220AA110F71D5E3FC9DA924EB782BDD0756BBF473A3CCE0800480B7FDD6b1CFJ" TargetMode = "External"/>
	<Relationship Id="rId12" Type="http://schemas.openxmlformats.org/officeDocument/2006/relationships/hyperlink" Target="consultantplus://offline/ref=5AD9695148C88DFE1DAB6A2CCD88B59C2FD9BB322843A513B621A220AA110F71D5E3FC9DA924E97B2FDD0756BBF473A3CCE0800480B7FDD6b1CFJ" TargetMode = "External"/>
	<Relationship Id="rId13" Type="http://schemas.openxmlformats.org/officeDocument/2006/relationships/hyperlink" Target="consultantplus://offline/ref=5AD9695148C88DFE1DAB6A2CCD88B59C2FD9BB322843A513B621A220AA110F71D5E3FC9DA924E97B29DD0756BBF473A3CCE0800480B7FDD6b1CFJ" TargetMode = "External"/>
	<Relationship Id="rId14" Type="http://schemas.openxmlformats.org/officeDocument/2006/relationships/hyperlink" Target="consultantplus://offline/ref=5AD9695148C88DFE1DAB6A2CCD88B59C2FD9BB322843A513B621A220AA110F71D5E3FC9DA924E8792FDD0756BBF473A3CCE0800480B7FDD6b1CFJ" TargetMode = "External"/>
	<Relationship Id="rId15" Type="http://schemas.openxmlformats.org/officeDocument/2006/relationships/hyperlink" Target="consultantplus://offline/ref=5AD9695148C88DFE1DAB6A2CCD88B59C2ADFB8362B45A513B621A220AA110F71D5E3FC9FAF27E22F7D92060AFFA760A2CAE083049CbBC6J" TargetMode = "External"/>
	<Relationship Id="rId16" Type="http://schemas.openxmlformats.org/officeDocument/2006/relationships/hyperlink" Target="consultantplus://offline/ref=5AD9695148C88DFE1DAB6A2CCD88B59C2ADFB8362B45A513B621A220AA110F71D5E3FC9FAF20E22F7D92060AFFA760A2CAE083049CbBC6J" TargetMode = "External"/>
	<Relationship Id="rId17" Type="http://schemas.openxmlformats.org/officeDocument/2006/relationships/hyperlink" Target="consultantplus://offline/ref=5AD9695148C88DFE1DAB6A2CCD88B59C2ADFB8362B45A513B621A220AA110F71D5E3FC9FAF22E22F7D92060AFFA760A2CAE083049CbBC6J" TargetMode = "External"/>
	<Relationship Id="rId18" Type="http://schemas.openxmlformats.org/officeDocument/2006/relationships/hyperlink" Target="consultantplus://offline/ref=5AD9695148C88DFE1DAB6A2CCD88B59C2ADFB8362B45A513B621A220AA110F71D5E3FC9FAF2DE22F7D92060AFFA760A2CAE083049CbBC6J" TargetMode = "External"/>
	<Relationship Id="rId19" Type="http://schemas.openxmlformats.org/officeDocument/2006/relationships/hyperlink" Target="consultantplus://offline/ref=5AD9695148C88DFE1DAB6A2CCD88B59C2ADFB8362B45A513B621A220AA110F71D5E3FC9FAE25E22F7D92060AFFA760A2CAE083049CbBC6J" TargetMode = "External"/>
	<Relationship Id="rId20" Type="http://schemas.openxmlformats.org/officeDocument/2006/relationships/hyperlink" Target="consultantplus://offline/ref=5AD9695148C88DFE1DAB6A2CCD88B59C2CD5BD302214F211E774AC25A24147619BA5F997FD75AD2E21D65519FEA160A1CAFCb8C2J" TargetMode = "External"/>
	<Relationship Id="rId21" Type="http://schemas.openxmlformats.org/officeDocument/2006/relationships/hyperlink" Target="consultantplus://offline/ref=5AD9695148C88DFE1DAB6A2CCD88B59C2ADFB8362B45A513B621A220AA110F71D5E3FC9DA924E9732DDD0756BBF473A3CCE0800480B7FDD6b1CFJ" TargetMode = "External"/>
	<Relationship Id="rId22" Type="http://schemas.openxmlformats.org/officeDocument/2006/relationships/hyperlink" Target="consultantplus://offline/ref=5AD9695148C88DFE1DAB6A2CCD88B59C2ADFB8362B45A513B621A220AA110F71D5E3FC9DA924E97D25DD0756BBF473A3CCE0800480B7FDD6b1CFJ" TargetMode = "External"/>
	<Relationship Id="rId23" Type="http://schemas.openxmlformats.org/officeDocument/2006/relationships/hyperlink" Target="consultantplus://offline/ref=5AD9695148C88DFE1DAB6A2CCD88B59C2DDBB33D2F41A513B621A220AA110F71D5E3FC9DA924E97B25DD0756BBF473A3CCE0800480B7FDD6b1CFJ" TargetMode = "External"/>
	<Relationship Id="rId24" Type="http://schemas.openxmlformats.org/officeDocument/2006/relationships/hyperlink" Target="consultantplus://offline/ref=5AD9695148C88DFE1DAB6A2CCD88B59C2ADFB8362B45A513B621A220AA110F71D5E3FC9AAE24E22F7D92060AFFA760A2CAE083049CbBC6J" TargetMode = "External"/>
	<Relationship Id="rId25" Type="http://schemas.openxmlformats.org/officeDocument/2006/relationships/hyperlink" Target="consultantplus://offline/ref=5AD9695148C88DFE1DAB6A2CCD88B59C2ADFB233204BA513B621A220AA110F71D5E3FC9DA921E97A24DD0756BBF473A3CCE0800480B7FDD6b1CFJ" TargetMode = "External"/>
	<Relationship Id="rId26" Type="http://schemas.openxmlformats.org/officeDocument/2006/relationships/hyperlink" Target="consultantplus://offline/ref=5AD9695148C88DFE1DAB6A2CCD88B59C2ADDBD372944A513B621A220AA110F71D5E3FC9DA924E97A2CDD0756BBF473A3CCE0800480B7FDD6b1CFJ" TargetMode = "External"/>
	<Relationship Id="rId27" Type="http://schemas.openxmlformats.org/officeDocument/2006/relationships/hyperlink" Target="consultantplus://offline/ref=5AD9695148C88DFE1DAB6A2CCD88B59C2DDEB93C2144A513B621A220AA110F71D5E3FC9DA924E97B25DD0756BBF473A3CCE0800480B7FDD6b1CFJ" TargetMode = "External"/>
	<Relationship Id="rId28" Type="http://schemas.openxmlformats.org/officeDocument/2006/relationships/hyperlink" Target="consultantplus://offline/ref=5AD9695148C88DFE1DAB6A2CCD88B59C2DD9BE312A4AA513B621A220AA110F71D5E3FC9DA924E97A2CDD0756BBF473A3CCE0800480B7FDD6b1CFJ" TargetMode = "External"/>
	<Relationship Id="rId29" Type="http://schemas.openxmlformats.org/officeDocument/2006/relationships/hyperlink" Target="consultantplus://offline/ref=5AD9695148C88DFE1DAB6A2CCD88B59C2DD9BE312A4AA513B621A220AA110F71D5E3FC9DA924E97928DD0756BBF473A3CCE0800480B7FDD6b1CFJ" TargetMode = "External"/>
	<Relationship Id="rId30" Type="http://schemas.openxmlformats.org/officeDocument/2006/relationships/hyperlink" Target="consultantplus://offline/ref=5AD9695148C88DFE1DAB6A2CCD88B59C2DD9B3302C4AA513B621A220AA110F71D5E3FC9DA924E97B2BDD0756BBF473A3CCE0800480B7FDD6b1CFJ" TargetMode = "External"/>
	<Relationship Id="rId31" Type="http://schemas.openxmlformats.org/officeDocument/2006/relationships/hyperlink" Target="consultantplus://offline/ref=5AD9695148C88DFE1DAB6A2CCD88B59C2ADCBA332A47A513B621A220AA110F71D5E3FC9DA924E97D2FDD0756BBF473A3CCE0800480B7FDD6b1CFJ" TargetMode = "External"/>
	<Relationship Id="rId32" Type="http://schemas.openxmlformats.org/officeDocument/2006/relationships/hyperlink" Target="consultantplus://offline/ref=5AD9695148C88DFE1DAB6A2CCD88B59C2DD5B33D204BA513B621A220AA110F71D5E3FC9DA924E97A2CDD0756BBF473A3CCE0800480B7FDD6b1CFJ" TargetMode = "External"/>
	<Relationship Id="rId33" Type="http://schemas.openxmlformats.org/officeDocument/2006/relationships/hyperlink" Target="consultantplus://offline/ref=5AD9695148C88DFE1DAB6A2CCD88B59C2DD5B33D204BA513B621A220AA110F71D5E3FC9DA924E97E2ADD0756BBF473A3CCE0800480B7FDD6b1CFJ" TargetMode = "External"/>
	<Relationship Id="rId34" Type="http://schemas.openxmlformats.org/officeDocument/2006/relationships/hyperlink" Target="consultantplus://offline/ref=5AD9695148C88DFE1DAB6A2CCD88B59C2ADEBC3C2B41A513B621A220AA110F71D5E3FC9DA924E87C2FDD0756BBF473A3CCE0800480B7FDD6b1CFJ" TargetMode = "External"/>
	<Relationship Id="rId35" Type="http://schemas.openxmlformats.org/officeDocument/2006/relationships/hyperlink" Target="consultantplus://offline/ref=5AD9695148C88DFE1DAB6A2CCD88B59C2ADFB8362A42A513B621A220AA110F71D5E3FC9DA924EA782DDD0756BBF473A3CCE0800480B7FDD6b1CFJ" TargetMode = "External"/>
	<Relationship Id="rId36" Type="http://schemas.openxmlformats.org/officeDocument/2006/relationships/hyperlink" Target="consultantplus://offline/ref=5AD9695148C88DFE1DAB6A2CCD88B59C2ADFB8362A42A513B621A220AA110F71D5E3FC9DA924E97225DD0756BBF473A3CCE0800480B7FDD6b1CFJ" TargetMode = "External"/>
	<Relationship Id="rId37" Type="http://schemas.openxmlformats.org/officeDocument/2006/relationships/hyperlink" Target="consultantplus://offline/ref=5AD9695148C88DFE1DAB6A2CCD88B59C2ADFB8362A42A513B621A220AA110F71D5E3FC9DA924EA782DDD0756BBF473A3CCE0800480B7FDD6b1CFJ" TargetMode = "External"/>
	<Relationship Id="rId38" Type="http://schemas.openxmlformats.org/officeDocument/2006/relationships/hyperlink" Target="consultantplus://offline/ref=5AD9695148C88DFE1DAB6A2CCD88B59C2ADFB8362B45A513B621A220AA110F71D5E3FC9DA924EE7E2EDD0756BBF473A3CCE0800480B7FDD6b1CFJ" TargetMode = "External"/>
	<Relationship Id="rId39" Type="http://schemas.openxmlformats.org/officeDocument/2006/relationships/hyperlink" Target="consultantplus://offline/ref=5AD9695148C88DFE1DAB6A2CCD88B59C2ADFB8362B45A513B621A220AA110F71D5E3FC9DA123E22F7D92060AFFA760A2CAE083049CbBC6J" TargetMode = "External"/>
	<Relationship Id="rId40" Type="http://schemas.openxmlformats.org/officeDocument/2006/relationships/hyperlink" Target="consultantplus://offline/ref=5AD9695148C88DFE1DAB6A2CCD88B59C2ADFB8362A42A513B621A220AA110F71D5E3FC9DA02CE22F7D92060AFFA760A2CAE083049CbBC6J" TargetMode = "External"/>
	<Relationship Id="rId41" Type="http://schemas.openxmlformats.org/officeDocument/2006/relationships/hyperlink" Target="consultantplus://offline/ref=5AD9695148C88DFE1DAB6A2CCD88B59C2ADEBD372044A513B621A220AA110F71D5E3FC9DA924E97B25DD0756BBF473A3CCE0800480B7FDD6b1CFJ" TargetMode = "External"/>
	<Relationship Id="rId42" Type="http://schemas.openxmlformats.org/officeDocument/2006/relationships/hyperlink" Target="consultantplus://offline/ref=5AD9695148C88DFE1DAB6A2CCD88B59C2FDFB3322041A513B621A220AA110F71D5E3FC9DA924E97B25DD0756BBF473A3CCE0800480B7FDD6b1CFJ" TargetMode = "External"/>
	<Relationship Id="rId43" Type="http://schemas.openxmlformats.org/officeDocument/2006/relationships/hyperlink" Target="consultantplus://offline/ref=5AD9695148C88DFE1DAB6A2CCD88B59C2ADEB9342942A513B621A220AA110F71D5E3FC9DA924ED7B2FDD0756BBF473A3CCE0800480B7FDD6b1CFJ" TargetMode = "External"/>
	<Relationship Id="rId44" Type="http://schemas.openxmlformats.org/officeDocument/2006/relationships/hyperlink" Target="consultantplus://offline/ref=5AD9695148C88DFE1DAB6A2CCD88B59C2ADEB9342942A513B621A220AA110F71D5E3FC9DA924E97B24DD0756BBF473A3CCE0800480B7FDD6b1CFJ" TargetMode = "External"/>
	<Relationship Id="rId45" Type="http://schemas.openxmlformats.org/officeDocument/2006/relationships/hyperlink" Target="consultantplus://offline/ref=5AD9695148C88DFE1DAB6A2CCD88B59C2ADFB233204BA513B621A220AA110F71D5E3FC9DA920E0722CDD0756BBF473A3CCE0800480B7FDD6b1CFJ" TargetMode = "External"/>
	<Relationship Id="rId46" Type="http://schemas.openxmlformats.org/officeDocument/2006/relationships/hyperlink" Target="consultantplus://offline/ref=5AD9695148C88DFE1DAB6A2CCD88B59C2DDABA312E45A513B621A220AA110F71D5E3FC9DA924E97A2EDD0756BBF473A3CCE0800480B7FDD6b1CFJ" TargetMode = "External"/>
	<Relationship Id="rId47" Type="http://schemas.openxmlformats.org/officeDocument/2006/relationships/hyperlink" Target="consultantplus://offline/ref=5AD9695148C88DFE1DAB6A2CCD88B59C2ADEBF322F40A513B621A220AA110F71D5E3FC9DA924E97B25DD0756BBF473A3CCE0800480B7FDD6b1CFJ" TargetMode = "External"/>
	<Relationship Id="rId48" Type="http://schemas.openxmlformats.org/officeDocument/2006/relationships/hyperlink" Target="consultantplus://offline/ref=5AD9695148C88DFE1DAB6A2CCD88B59C2ADFBA3D2843A513B621A220AA110F71D5E3FC9EA123E22F7D92060AFFA760A2CAE083049CbBC6J" TargetMode = "External"/>
	<Relationship Id="rId49" Type="http://schemas.openxmlformats.org/officeDocument/2006/relationships/hyperlink" Target="consultantplus://offline/ref=5AD9695148C88DFE1DAB6A2CCD88B59C2ADDB93C2940A513B621A220AA110F71D5E3FC9DA924E9792DDD0756BBF473A3CCE0800480B7FDD6b1CFJ" TargetMode = "External"/>
	<Relationship Id="rId50" Type="http://schemas.openxmlformats.org/officeDocument/2006/relationships/hyperlink" Target="consultantplus://offline/ref=5AD9695148C88DFE1DAB6A2CCD88B59C2ADEB9312145A513B621A220AA110F71D5E3FC9FAB27EE7227820243AAAC7EA5D4FF811A9CB5FFbDC7J" TargetMode = "External"/>
	<Relationship Id="rId51" Type="http://schemas.openxmlformats.org/officeDocument/2006/relationships/hyperlink" Target="consultantplus://offline/ref=5AD9695148C88DFE1DAB6A2CCD88B59C2DD9B3302C4AA513B621A220AA110F71D5E3FC9DA924E97B2BDD0756BBF473A3CCE0800480B7FDD6b1CFJ" TargetMode = "External"/>
	<Relationship Id="rId52" Type="http://schemas.openxmlformats.org/officeDocument/2006/relationships/hyperlink" Target="consultantplus://offline/ref=5AD9695148C88DFE1DAB6A2CCD88B59C2DD8BE332F44A513B621A220AA110F71D5E3FC9DA924E97E2DDD0756BBF473A3CCE0800480B7FDD6b1CFJ" TargetMode = "External"/>
	<Relationship Id="rId53" Type="http://schemas.openxmlformats.org/officeDocument/2006/relationships/hyperlink" Target="consultantplus://offline/ref=5AD9695148C88DFE1DAB6A2CCD88B59C2DD8BF352A49F819BE78AE22AD1E5066D2AAF09CA924EA7D27820243AAAC7EA5D4FF811A9CB5FFbDC7J" TargetMode = "External"/>
	<Relationship Id="rId54" Type="http://schemas.openxmlformats.org/officeDocument/2006/relationships/hyperlink" Target="consultantplus://offline/ref=5AD9695148C88DFE1DAB6A2CCD88B59C2DD8BF352A49F819BE78AE22AD1E5066D2AAF09CA923E97327820243AAAC7EA5D4FF811A9CB5FFbDC7J" TargetMode = "External"/>
	<Relationship Id="rId55" Type="http://schemas.openxmlformats.org/officeDocument/2006/relationships/hyperlink" Target="consultantplus://offline/ref=5AD9695148C88DFE1DAB6A2CCD88B59C2DDBB33D2F41A513B621A220AA110F71D5E3FC9DA924E97B25DD0756BBF473A3CCE0800480B7FDD6b1CFJ" TargetMode = "External"/>
	<Relationship Id="rId56" Type="http://schemas.openxmlformats.org/officeDocument/2006/relationships/hyperlink" Target="consultantplus://offline/ref=5AD9695148C88DFE1DAB6A2CCD88B59C2DD9B2302A45A513B621A220AA110F71D5E3FC9DA924E97A2FDD0756BBF473A3CCE0800480B7FDD6b1CFJ" TargetMode = "External"/>
	<Relationship Id="rId57" Type="http://schemas.openxmlformats.org/officeDocument/2006/relationships/hyperlink" Target="consultantplus://offline/ref=5AD9695148C88DFE1DAB6A2CCD88B59C2ADFB8372843A513B621A220AA110F71D5E3FC9DA924E97B29DD0756BBF473A3CCE0800480B7FDD6b1CFJ" TargetMode = "External"/>
	<Relationship Id="rId58" Type="http://schemas.openxmlformats.org/officeDocument/2006/relationships/hyperlink" Target="consultantplus://offline/ref=5AD9695148C88DFE1DAB6A2CCD88B59C2CD5BD302847A513B621A220AA110F71D5E3FC9DA924E97B25DD0756BBF473A3CCE0800480B7FDD6b1CFJ" TargetMode = "External"/>
	<Relationship Id="rId59" Type="http://schemas.openxmlformats.org/officeDocument/2006/relationships/hyperlink" Target="consultantplus://offline/ref=5AD9695148C88DFE1DAB6A2CCD88B59C2ADEB8302846A513B621A220AA110F71C7E3A491A922F77A2CC85107FDbAC2J" TargetMode = "External"/>
	<Relationship Id="rId60" Type="http://schemas.openxmlformats.org/officeDocument/2006/relationships/hyperlink" Target="consultantplus://offline/ref=5AD9695148C88DFE1DAB6A2CCD88B59C2DD8B2332141A513B621A220AA110F71D5E3FC9DA924E97A2FDD0756BBF473A3CCE0800480B7FDD6b1CFJ" TargetMode = "External"/>
	<Relationship Id="rId61" Type="http://schemas.openxmlformats.org/officeDocument/2006/relationships/hyperlink" Target="consultantplus://offline/ref=5AD9695148C88DFE1DAB6A2CCD88B59C2FDFB3362D46A513B621A220AA110F71C7E3A491A922F77A2CC85107FDbAC2J" TargetMode = "External"/>
	<Relationship Id="rId62" Type="http://schemas.openxmlformats.org/officeDocument/2006/relationships/hyperlink" Target="consultantplus://offline/ref=5AD9695148C88DFE1DAB6A2CCD88B59C2ADDBD372944A513B621A220AA110F71D5E3FC9DA924E97A2CDD0756BBF473A3CCE0800480B7FDD6b1CFJ" TargetMode = "External"/>
	<Relationship Id="rId63" Type="http://schemas.openxmlformats.org/officeDocument/2006/relationships/hyperlink" Target="consultantplus://offline/ref=5AD9695148C88DFE1DAB6A2CCD88B59C2FD9BB322843A513B621A220AA110F71D5E3FC9DA924E97B2FDD0756BBF473A3CCE0800480B7FDD6b1CFJ" TargetMode = "External"/>
	<Relationship Id="rId64" Type="http://schemas.openxmlformats.org/officeDocument/2006/relationships/hyperlink" Target="consultantplus://offline/ref=5AD9695148C88DFE1DAB6A2CCD88B59C2FD9BB322843A513B621A220AA110F71D5E3FC9DA924E97B29DD0756BBF473A3CCE0800480B7FDD6b1CFJ" TargetMode = "External"/>
	<Relationship Id="rId65" Type="http://schemas.openxmlformats.org/officeDocument/2006/relationships/hyperlink" Target="consultantplus://offline/ref=5AD9695148C88DFE1DAB6A2CCD88B59C2FD9BB322843A513B621A220AA110F71D5E3FC9DA924E8792FDD0756BBF473A3CCE0800480B7FDD6b1CFJ" TargetMode = "External"/>
	<Relationship Id="rId66" Type="http://schemas.openxmlformats.org/officeDocument/2006/relationships/hyperlink" Target="consultantplus://offline/ref=5AD9695148C88DFE1DAB6A2CCD88B59C2DDCB337294BA513B621A220AA110F71C7E3A491A922F77A2CC85107FDbAC2J" TargetMode = "External"/>
	<Relationship Id="rId67" Type="http://schemas.openxmlformats.org/officeDocument/2006/relationships/hyperlink" Target="consultantplus://offline/ref=5AD9695148C88DFE1DAB6A2CCD88B59C2DD5BE3D2C45A513B621A220AA110F71C7E3A491A922F77A2CC85107FDbAC2J" TargetMode = "External"/>
	<Relationship Id="rId68" Type="http://schemas.openxmlformats.org/officeDocument/2006/relationships/header" Target="header2.xml"/>
	<Relationship Id="rId69" Type="http://schemas.openxmlformats.org/officeDocument/2006/relationships/footer" Target="footer2.xml"/>
	<Relationship Id="rId70" Type="http://schemas.openxmlformats.org/officeDocument/2006/relationships/hyperlink" Target="consultantplus://offline/ref=5AD9695148C88DFE1DAB6335CA88B59C29DBB93C2D43A513B621A220AA110F71C7E3A491A922F77A2CC85107FDbAC2J" TargetMode = "External"/>
	<Relationship Id="rId71" Type="http://schemas.openxmlformats.org/officeDocument/2006/relationships/hyperlink" Target="consultantplus://offline/ref=5AD9695148C88DFE1DAB6335CA88B59C29DBB93C2D43A513B621A220AA110F71C7E3A491A922F77A2CC85107FDbAC2J" TargetMode = "External"/>
	<Relationship Id="rId72" Type="http://schemas.openxmlformats.org/officeDocument/2006/relationships/hyperlink" Target="consultantplus://offline/ref=5AD9695148C88DFE1DAB6335CA88B59C29DBB93C2D43A513B621A220AA110F71C7E3A491A922F77A2CC85107FDbAC2J" TargetMode = "External"/>
	<Relationship Id="rId73" Type="http://schemas.openxmlformats.org/officeDocument/2006/relationships/hyperlink" Target="consultantplus://offline/ref=5AD9695148C88DFE1DAB6335CA88B59C29DBB93C2D43A513B621A220AA110F71C7E3A491A922F77A2CC85107FDbAC2J" TargetMode = "External"/>
	<Relationship Id="rId74" Type="http://schemas.openxmlformats.org/officeDocument/2006/relationships/hyperlink" Target="consultantplus://offline/ref=F8716BEF5092DBC92F467206016FF5BBFFDA0FBC291C36A76F5DED469D758478C8D30293BECBB0325BD71D6098c8CBJ" TargetMode = "External"/>
	<Relationship Id="rId75" Type="http://schemas.openxmlformats.org/officeDocument/2006/relationships/hyperlink" Target="consultantplus://offline/ref=F8716BEF5092DBC92F467206016FF5BBFFDA0FBC291C36A76F5DED469D758478C8D30293BECBB0325BD71D6098c8CBJ" TargetMode = "External"/>
	<Relationship Id="rId76" Type="http://schemas.openxmlformats.org/officeDocument/2006/relationships/image" Target="media/image2.wmf"/>
	<Relationship Id="rId77" Type="http://schemas.openxmlformats.org/officeDocument/2006/relationships/hyperlink" Target="consultantplus://offline/ref=F8716BEF5092DBC92F467B1F066FF5BBFCDF0EB02C1936A76F5DED469D758478DAD35A9FBECDAE3158C24B31DEDDCF28CB8CEF757D583B5AcDCBJ" TargetMode = "External"/>
	<Relationship Id="rId78" Type="http://schemas.openxmlformats.org/officeDocument/2006/relationships/image" Target="media/image3.wmf"/>
	<Relationship Id="rId79" Type="http://schemas.openxmlformats.org/officeDocument/2006/relationships/image" Target="media/image4.wmf"/>
	<Relationship Id="rId80" Type="http://schemas.openxmlformats.org/officeDocument/2006/relationships/image" Target="media/image5.wmf"/>
	<Relationship Id="rId81" Type="http://schemas.openxmlformats.org/officeDocument/2006/relationships/image" Target="media/image6.wmf"/>
	<Relationship Id="rId82" Type="http://schemas.openxmlformats.org/officeDocument/2006/relationships/image" Target="media/image7.wmf"/>
	<Relationship Id="rId83" Type="http://schemas.openxmlformats.org/officeDocument/2006/relationships/image" Target="media/image8.wmf"/>
	<Relationship Id="rId84" Type="http://schemas.openxmlformats.org/officeDocument/2006/relationships/hyperlink" Target="consultantplus://offline/ref=F8716BEF5092DBC92F467206016FF5BBFFDA0FBC291C36A76F5DED469D758478C8D30293BECBB0325BD71D6098c8CBJ" TargetMode = "External"/>
	<Relationship Id="rId85" Type="http://schemas.openxmlformats.org/officeDocument/2006/relationships/image" Target="media/image9.wmf"/>
	<Relationship Id="rId86" Type="http://schemas.openxmlformats.org/officeDocument/2006/relationships/image" Target="media/image10.wmf"/>
	<Relationship Id="rId87" Type="http://schemas.openxmlformats.org/officeDocument/2006/relationships/image" Target="media/image11.wmf"/>
	<Relationship Id="rId88" Type="http://schemas.openxmlformats.org/officeDocument/2006/relationships/image" Target="media/image12.wmf"/>
	<Relationship Id="rId89" Type="http://schemas.openxmlformats.org/officeDocument/2006/relationships/hyperlink" Target="consultantplus://offline/ref=F8716BEF5092DBC92F467206016FF5BBFFDA0FBC291C36A76F5DED469D758478C8D30293BECBB0325BD71D6098c8CBJ" TargetMode = "External"/>
	<Relationship Id="rId90" Type="http://schemas.openxmlformats.org/officeDocument/2006/relationships/hyperlink" Target="consultantplus://offline/ref=F8716BEF5092DBC92F467B1F066FF5BBFBDB0DB12C1B36A76F5DED469D758478DAD35A9FBFCDAA3758C24B31DEDDCF28CB8CEF757D583B5AcDCBJ" TargetMode = "External"/>
	<Relationship Id="rId91" Type="http://schemas.openxmlformats.org/officeDocument/2006/relationships/hyperlink" Target="consultantplus://offline/ref=F8716BEF5092DBC92F467B1F066FF5BBFBDB0DB12C1B36A76F5DED469D758478DAD35A9FBFCDAB3352C24B31DEDDCF28CB8CEF757D583B5AcDCBJ" TargetMode = "External"/>
	<Relationship Id="rId92" Type="http://schemas.openxmlformats.org/officeDocument/2006/relationships/hyperlink" Target="consultantplus://offline/ref=F8716BEF5092DBC92F467B1F066FF5BBFBDB0DB12C1B36A76F5DED469D758478DAD35A9FBFCDAB3152C24B31DEDDCF28CB8CEF757D583B5AcDCBJ" TargetMode = "External"/>
	<Relationship Id="rId93" Type="http://schemas.openxmlformats.org/officeDocument/2006/relationships/hyperlink" Target="consultantplus://offline/ref=F8716BEF5092DBC92F467B1F066FF5BBFBDB0DB12C1B36A76F5DED469D758478DAD35A9FBFCDAB305AC24B31DEDDCF28CB8CEF757D583B5AcDCBJ" TargetMode = "External"/>
	<Relationship Id="rId94" Type="http://schemas.openxmlformats.org/officeDocument/2006/relationships/hyperlink" Target="consultantplus://offline/ref=F8716BEF5092DBC92F467B1F066FF5BBFBDB0DB12C1B36A76F5DED469D758478DAD35A9FBFCDAB3558C24B31DEDDCF28CB8CEF757D583B5AcDCBJ" TargetMode = "External"/>
	<Relationship Id="rId95" Type="http://schemas.openxmlformats.org/officeDocument/2006/relationships/hyperlink" Target="consultantplus://offline/ref=F8716BEF5092DBC92F467B1F066FF5BBFBDB0DB12C1B36A76F5DED469D758478DAD35A9FBFC4AD355BC24B31DEDDCF28CB8CEF757D583B5AcDCBJ" TargetMode = "External"/>
	<Relationship Id="rId96" Type="http://schemas.openxmlformats.org/officeDocument/2006/relationships/hyperlink" Target="consultantplus://offline/ref=F8716BEF5092DBC92F467B1F066FF5BBFBDB0DB12C1B36A76F5DED469D758478DAD35A9FBFC4AD355DC24B31DEDDCF28CB8CEF757D583B5AcDCBJ" TargetMode = "External"/>
	<Relationship Id="rId97" Type="http://schemas.openxmlformats.org/officeDocument/2006/relationships/hyperlink" Target="consultantplus://offline/ref=F8716BEF5092DBC92F467B1F066FF5BBFBDB0DB12C1B36A76F5DED469D758478DAD35A9FBFC4A63459C24B31DEDDCF28CB8CEF757D583B5AcDCBJ" TargetMode = "External"/>
	<Relationship Id="rId98" Type="http://schemas.openxmlformats.org/officeDocument/2006/relationships/hyperlink" Target="consultantplus://offline/ref=F8716BEF5092DBC92F467B1F066FF5BBFBDB0DB12C1B36A76F5DED469D758478DAD35A9FBFCDAA305CC24B31DEDDCF28CB8CEF757D583B5AcDCBJ" TargetMode = "External"/>
	<Relationship Id="rId99" Type="http://schemas.openxmlformats.org/officeDocument/2006/relationships/hyperlink" Target="consultantplus://offline/ref=F8716BEF5092DBC92F467B1F066FF5BBFBDB0DB12C1B36A76F5DED469D758478DAD35A9FBEC8AA3658C24B31DEDDCF28CB8CEF757D583B5AcDCBJ" TargetMode = "External"/>
	<Relationship Id="rId100" Type="http://schemas.openxmlformats.org/officeDocument/2006/relationships/hyperlink" Target="consultantplus://offline/ref=F8716BEF5092DBC92F467B1F066FF5BBFBDB0DB12C1B36A76F5DED469D758478DAD35A9FBEC8AA365EC24B31DEDDCF28CB8CEF757D583B5AcDCBJ" TargetMode = "External"/>
	<Relationship Id="rId101" Type="http://schemas.openxmlformats.org/officeDocument/2006/relationships/hyperlink" Target="consultantplus://offline/ref=F8716BEF5092DBC92F467B1F066FF5BBFBDB0DB12C1B36A76F5DED469D758478DAD35A9FBEC8AA3B5AC24B31DEDDCF28CB8CEF757D583B5AcDCBJ" TargetMode = "External"/>
	<Relationship Id="rId102" Type="http://schemas.openxmlformats.org/officeDocument/2006/relationships/hyperlink" Target="consultantplus://offline/ref=F8716BEF5092DBC92F467B1F066FF5BBFBDB0DB12C1B36A76F5DED469D758478DAD35A9FBEC8AA3B52C24B31DEDDCF28CB8CEF757D583B5AcDCBJ" TargetMode = "External"/>
	<Relationship Id="rId103" Type="http://schemas.openxmlformats.org/officeDocument/2006/relationships/hyperlink" Target="consultantplus://offline/ref=F8716BEF5092DBC92F467B1F066FF5BBFBDB0DB12C1B36A76F5DED469D758478DAD35A9FBECBA83B5CC24B31DEDDCF28CB8CEF757D583B5AcDCBJ" TargetMode = "External"/>
	<Relationship Id="rId104" Type="http://schemas.openxmlformats.org/officeDocument/2006/relationships/hyperlink" Target="consultantplus://offline/ref=F8716BEF5092DBC92F467B1F066FF5BBFBDB0DB12C1B36A76F5DED469D758478DAD35A9FBFCDAB315EC24B31DEDDCF28CB8CEF757D583B5AcDCBJ" TargetMode = "External"/>
	<Relationship Id="rId105" Type="http://schemas.openxmlformats.org/officeDocument/2006/relationships/hyperlink" Target="consultantplus://offline/ref=F8716BEF5092DBC92F467B1F066FF5BBFBDB0DB12C1B36A76F5DED469D758478DAD35A9FBFCDAB305EC24B31DEDDCF28CB8CEF757D583B5AcDCBJ" TargetMode = "External"/>
	<Relationship Id="rId106" Type="http://schemas.openxmlformats.org/officeDocument/2006/relationships/hyperlink" Target="consultantplus://offline/ref=F8716BEF5092DBC92F467B1F066FF5BBFBDB0DB12C1B36A76F5DED469D758478DAD35A9FBFCDAB305CC24B31DEDDCF28CB8CEF757D583B5AcDCBJ" TargetMode = "External"/>
	<Relationship Id="rId107" Type="http://schemas.openxmlformats.org/officeDocument/2006/relationships/hyperlink" Target="consultantplus://offline/ref=F8716BEF5092DBC92F467B1F066FF5BBFBDB0DB12C1B36A76F5DED469D758478DAD35A9FBFCDA83358C24B31DEDDCF28CB8CEF757D583B5AcDCBJ" TargetMode = "External"/>
	<Relationship Id="rId108" Type="http://schemas.openxmlformats.org/officeDocument/2006/relationships/hyperlink" Target="consultantplus://offline/ref=F8716BEF5092DBC92F467B1F066FF5BBFBDB0DB12C1B36A76F5DED469D758478DAD35A9FBFCDA8335EC24B31DEDDCF28CB8CEF757D583B5AcDCBJ" TargetMode = "External"/>
	<Relationship Id="rId109" Type="http://schemas.openxmlformats.org/officeDocument/2006/relationships/hyperlink" Target="consultantplus://offline/ref=F8716BEF5092DBC92F467B1F066FF5BBFBDB0DB12C1B36A76F5DED469D758478DAD35A9FBFCDA8335CC24B31DEDDCF28CB8CEF757D583B5AcDCBJ" TargetMode = "External"/>
	<Relationship Id="rId110" Type="http://schemas.openxmlformats.org/officeDocument/2006/relationships/hyperlink" Target="consultantplus://offline/ref=F8716BEF5092DBC92F467B1F066FF5BBFBDB0DB12C1B36A76F5DED469D758478DAD35A9FBFCDA83352C24B31DEDDCF28CB8CEF757D583B5AcDCBJ" TargetMode = "External"/>
	<Relationship Id="rId111" Type="http://schemas.openxmlformats.org/officeDocument/2006/relationships/hyperlink" Target="consultantplus://offline/ref=F8716BEF5092DBC92F467B1F066FF5BBFBDB0DB12C1B36A76F5DED469D758478DAD35A9FBFCDA8325AC24B31DEDDCF28CB8CEF757D583B5AcDCBJ" TargetMode = "External"/>
	<Relationship Id="rId112" Type="http://schemas.openxmlformats.org/officeDocument/2006/relationships/hyperlink" Target="consultantplus://offline/ref=F8716BEF5092DBC92F467B1F066FF5BBFBDB0DB12C1B36A76F5DED469D758478DAD35A9FBFCDA83452C24B31DEDDCF28CB8CEF757D583B5AcDCBJ" TargetMode = "External"/>
	<Relationship Id="rId113" Type="http://schemas.openxmlformats.org/officeDocument/2006/relationships/hyperlink" Target="consultantplus://offline/ref=F8716BEF5092DBC92F467B1F066FF5BBFBDB0DB12C1B36A76F5DED469D758478DAD35A9FBFCDA83B58C24B31DEDDCF28CB8CEF757D583B5AcDCBJ" TargetMode = "External"/>
	<Relationship Id="rId114" Type="http://schemas.openxmlformats.org/officeDocument/2006/relationships/hyperlink" Target="consultantplus://offline/ref=F8716BEF5092DBC92F467B1F066FF5BBFBDB0DB12C1B36A76F5DED469D758478DAD35A9FBFCDA83B5EC24B31DEDDCF28CB8CEF757D583B5AcDCBJ" TargetMode = "External"/>
	<Relationship Id="rId115" Type="http://schemas.openxmlformats.org/officeDocument/2006/relationships/hyperlink" Target="consultantplus://offline/ref=F8716BEF5092DBC92F467B1F066FF5BBFBDB0DB12C1B36A76F5DED469D758478DAD35A9FBFCDA83A5CC24B31DEDDCF28CB8CEF757D583B5AcDCBJ" TargetMode = "External"/>
	<Relationship Id="rId116" Type="http://schemas.openxmlformats.org/officeDocument/2006/relationships/hyperlink" Target="consultantplus://offline/ref=F8716BEF5092DBC92F467B1F066FF5BBFBDB0DB12C1B36A76F5DED469D758478DAD35A9FBFCDA93558C24B31DEDDCF28CB8CEF757D583B5AcDCBJ" TargetMode = "External"/>
	<Relationship Id="rId117" Type="http://schemas.openxmlformats.org/officeDocument/2006/relationships/hyperlink" Target="consultantplus://offline/ref=F8716BEF5092DBC92F467B1F066FF5BBFBDB0DB12C1B36A76F5DED469D758478DAD35A9FBFCDA6335AC24B31DEDDCF28CB8CEF757D583B5AcDCBJ" TargetMode = "External"/>
	<Relationship Id="rId118" Type="http://schemas.openxmlformats.org/officeDocument/2006/relationships/hyperlink" Target="consultantplus://offline/ref=F8716BEF5092DBC92F467B1F066FF5BBFBDB0DB12C1B36A76F5DED469D758478DAD35A9FBFCDA6325AC24B31DEDDCF28CB8CEF757D583B5AcDCBJ" TargetMode = "External"/>
	<Relationship Id="rId119" Type="http://schemas.openxmlformats.org/officeDocument/2006/relationships/hyperlink" Target="consultantplus://offline/ref=F8716BEF5092DBC92F467B1F066FF5BBFBDB0DB12C1B36A76F5DED469D758478DAD35A9FBECDA7355BC24B31DEDDCF28CB8CEF757D583B5AcDCBJ" TargetMode = "External"/>
	<Relationship Id="rId120" Type="http://schemas.openxmlformats.org/officeDocument/2006/relationships/hyperlink" Target="consultantplus://offline/ref=F8716BEF5092DBC92F467B1F066FF5BBFBDB0DB12C1B36A76F5DED469D758478DAD35A9FBECFAD345DC24B31DEDDCF28CB8CEF757D583B5AcDCBJ" TargetMode = "External"/>
	<Relationship Id="rId121" Type="http://schemas.openxmlformats.org/officeDocument/2006/relationships/hyperlink" Target="consultantplus://offline/ref=F8716BEF5092DBC92F467B1F066FF5BBFBDB0DB12C1B36A76F5DED469D758478DAD35A9FBFCDAA375CC24B31DEDDCF28CB8CEF757D583B5AcDCBJ" TargetMode = "External"/>
	<Relationship Id="rId122" Type="http://schemas.openxmlformats.org/officeDocument/2006/relationships/hyperlink" Target="consultantplus://offline/ref=F8716BEF5092DBC92F467B1F066FF5BBFBDB0DB12C1B36A76F5DED469D758478DAD35A9FBFCDAB325AC24B31DEDDCF28CB8CEF757D583B5AcDCBJ" TargetMode = "External"/>
	<Relationship Id="rId123" Type="http://schemas.openxmlformats.org/officeDocument/2006/relationships/hyperlink" Target="consultantplus://offline/ref=F8716BEF5092DBC92F467B1F066FF5BBFBDB0DB12C1B36A76F5DED469D758478DAD35A9FBFCDAB325CC24B31DEDDCF28CB8CEF757D583B5AcDCBJ" TargetMode = "External"/>
	<Relationship Id="rId124" Type="http://schemas.openxmlformats.org/officeDocument/2006/relationships/hyperlink" Target="consultantplus://offline/ref=F8716BEF5092DBC92F467B1F066FF5BBFBDB0DB12C1B36A76F5DED469D758478DAD35A9FBFCDAB315CC24B31DEDDCF28CB8CEF757D583B5AcDCBJ" TargetMode = "External"/>
	<Relationship Id="rId125" Type="http://schemas.openxmlformats.org/officeDocument/2006/relationships/hyperlink" Target="consultantplus://offline/ref=F8716BEF5092DBC92F467B1F066FF5BBFBDB0DB12C1B36A76F5DED469D758478DAD35A9FBFCDAB3052C24B31DEDDCF28CB8CEF757D583B5AcDCBJ" TargetMode = "External"/>
	<Relationship Id="rId126" Type="http://schemas.openxmlformats.org/officeDocument/2006/relationships/hyperlink" Target="consultantplus://offline/ref=F8716BEF5092DBC92F467B1F066FF5BBFBDB0DB12C1B36A76F5DED469D758478DAD35A9FBFCDAB3758C24B31DEDDCF28CB8CEF757D583B5AcDCBJ" TargetMode = "External"/>
	<Relationship Id="rId127" Type="http://schemas.openxmlformats.org/officeDocument/2006/relationships/hyperlink" Target="consultantplus://offline/ref=F8716BEF5092DBC92F467B1F066FF5BBFBDB0DB12C1B36A76F5DED469D758478DAD35A9FBFCDAB3658C24B31DEDDCF28CB8CEF757D583B5AcDCBJ" TargetMode = "External"/>
	<Relationship Id="rId128" Type="http://schemas.openxmlformats.org/officeDocument/2006/relationships/hyperlink" Target="consultantplus://offline/ref=F8716BEF5092DBC92F467B1F066FF5BBFBDB0DB12C1B36A76F5DED469D758478DAD35A9FBFCDAB365EC24B31DEDDCF28CB8CEF757D583B5AcDCBJ" TargetMode = "External"/>
	<Relationship Id="rId129" Type="http://schemas.openxmlformats.org/officeDocument/2006/relationships/hyperlink" Target="consultantplus://offline/ref=F8716BEF5092DBC92F467B1F066FF5BBFBDB0DB12C1B36A76F5DED469D758478DAD35A9FBFCDAB365CC24B31DEDDCF28CB8CEF757D583B5AcDCBJ" TargetMode = "External"/>
	<Relationship Id="rId130" Type="http://schemas.openxmlformats.org/officeDocument/2006/relationships/hyperlink" Target="consultantplus://offline/ref=F8716BEF5092DBC92F467B1F066FF5BBFBDB0DB12C1B36A76F5DED469D758478DAD35A9FBFCDAB355AC24B31DEDDCF28CB8CEF757D583B5AcDCBJ" TargetMode = "External"/>
	<Relationship Id="rId131" Type="http://schemas.openxmlformats.org/officeDocument/2006/relationships/hyperlink" Target="consultantplus://offline/ref=F8716BEF5092DBC92F467B1F066FF5BBFBDB0DB12C1B36A76F5DED469D758478DAD35A9FBFCDA8315AC24B31DEDDCF28CB8CEF757D583B5AcDCBJ" TargetMode = "External"/>
	<Relationship Id="rId132" Type="http://schemas.openxmlformats.org/officeDocument/2006/relationships/hyperlink" Target="consultantplus://offline/ref=F8716BEF5092DBC92F467B1F066FF5BBFBDB0DB12C1B36A76F5DED469D758478DAD35A9FBFCDA83158C24B31DEDDCF28CB8CEF757D583B5AcDCBJ" TargetMode = "External"/>
	<Relationship Id="rId133" Type="http://schemas.openxmlformats.org/officeDocument/2006/relationships/hyperlink" Target="consultantplus://offline/ref=F8716BEF5092DBC92F467B1F066FF5BBFBDB0DB12C1B36A76F5DED469D758478DAD35A9FBFCDA8315EC24B31DEDDCF28CB8CEF757D583B5AcDCBJ" TargetMode = "External"/>
	<Relationship Id="rId134" Type="http://schemas.openxmlformats.org/officeDocument/2006/relationships/hyperlink" Target="consultantplus://offline/ref=F8716BEF5092DBC92F467B1F066FF5BBFBDB0DB12C1B36A76F5DED469D758478DAD35A9FBFCDA83B5AC24B31DEDDCF28CB8CEF757D583B5AcDCBJ" TargetMode = "External"/>
	<Relationship Id="rId135" Type="http://schemas.openxmlformats.org/officeDocument/2006/relationships/hyperlink" Target="consultantplus://offline/ref=F8716BEF5092DBC92F467B1F066FF5BBFBDB0DB12C1B36A76F5DED469D758478DAD35A9FBFCDA83B5CC24B31DEDDCF28CB8CEF757D583B5AcDCBJ" TargetMode = "External"/>
	<Relationship Id="rId136" Type="http://schemas.openxmlformats.org/officeDocument/2006/relationships/hyperlink" Target="consultantplus://offline/ref=F8716BEF5092DBC92F467B1F066FF5BBFBDB0DB12C1B36A76F5DED469D758478DAD35A9FBFCDA9335AC24B31DEDDCF28CB8CEF757D583B5AcDCBJ" TargetMode = "External"/>
	<Relationship Id="rId137" Type="http://schemas.openxmlformats.org/officeDocument/2006/relationships/hyperlink" Target="consultantplus://offline/ref=F8716BEF5092DBC92F467B1F066FF5BBFBDB0DB12C1B36A76F5DED469D758478DAD35A9FBFCDA93358C24B31DEDDCF28CB8CEF757D583B5AcDCBJ" TargetMode = "External"/>
	<Relationship Id="rId138" Type="http://schemas.openxmlformats.org/officeDocument/2006/relationships/hyperlink" Target="consultantplus://offline/ref=F8716BEF5092DBC92F467B1F066FF5BBFBDB0DB12C1B36A76F5DED469D758478DAD35A9FBFCDA9335EC24B31DEDDCF28CB8CEF757D583B5AcDCBJ" TargetMode = "External"/>
	<Relationship Id="rId139" Type="http://schemas.openxmlformats.org/officeDocument/2006/relationships/hyperlink" Target="consultantplus://offline/ref=F8716BEF5092DBC92F467B1F066FF5BBFBDB0DB12C1B36A76F5DED469D758478DAD35A9FBFCDA9355AC24B31DEDDCF28CB8CEF757D583B5AcDCBJ" TargetMode = "External"/>
	<Relationship Id="rId140" Type="http://schemas.openxmlformats.org/officeDocument/2006/relationships/hyperlink" Target="consultantplus://offline/ref=F8716BEF5092DBC92F467B1F066FF5BBFBDB0DB12C1B36A76F5DED469D758478DAD35A9FBFCDA9355EC24B31DEDDCF28CB8CEF757D583B5AcDCBJ" TargetMode = "External"/>
	<Relationship Id="rId141" Type="http://schemas.openxmlformats.org/officeDocument/2006/relationships/hyperlink" Target="consultantplus://offline/ref=F8716BEF5092DBC92F467B1F066FF5BBFBDB0DB12C1B36A76F5DED469D758478DAD35A9FBFCDA9355CC24B31DEDDCF28CB8CEF757D583B5AcDCBJ" TargetMode = "External"/>
	<Relationship Id="rId142" Type="http://schemas.openxmlformats.org/officeDocument/2006/relationships/hyperlink" Target="consultantplus://offline/ref=F8716BEF5092DBC92F467B1F066FF5BBFBDB0DB12C1B36A76F5DED469D758478DAD35A9FBFCDA93552C24B31DEDDCF28CB8CEF757D583B5AcDCBJ" TargetMode = "External"/>
	<Relationship Id="rId143" Type="http://schemas.openxmlformats.org/officeDocument/2006/relationships/hyperlink" Target="consultantplus://offline/ref=F8716BEF5092DBC92F467B1F066FF5BBFBDB0DB12C1B36A76F5DED469D758478DAD35A9FBFCDA9345CC24B31DEDDCF28CB8CEF757D583B5AcDCBJ" TargetMode = "External"/>
	<Relationship Id="rId144" Type="http://schemas.openxmlformats.org/officeDocument/2006/relationships/hyperlink" Target="consultantplus://offline/ref=F8716BEF5092DBC92F467B1F066FF5BBFBDB0DB12C1B36A76F5DED469D758478DAD35A9FBFCDA93B5CC24B31DEDDCF28CB8CEF757D583B5AcDCBJ" TargetMode = "External"/>
	<Relationship Id="rId145" Type="http://schemas.openxmlformats.org/officeDocument/2006/relationships/hyperlink" Target="consultantplus://offline/ref=F8716BEF5092DBC92F467B1F066FF5BBFBDB0DB12C1B36A76F5DED469D758478DAD35A9FBFCDA63358C24B31DEDDCF28CB8CEF757D583B5AcDCBJ" TargetMode = "External"/>
	<Relationship Id="rId146" Type="http://schemas.openxmlformats.org/officeDocument/2006/relationships/hyperlink" Target="consultantplus://offline/ref=F8716BEF5092DBC92F467B1F066FF5BBFBDB0DB12C1B36A76F5DED469D758478DAD35A9FBFCDA63352C24B31DEDDCF28CB8CEF757D583B5AcDCBJ" TargetMode = "External"/>
	<Relationship Id="rId147" Type="http://schemas.openxmlformats.org/officeDocument/2006/relationships/hyperlink" Target="consultantplus://offline/ref=F8716BEF5092DBC92F467B1F066FF5BBFBDB0DB12C1B36A76F5DED469D758478DAD35A9FBFCDA6375CC24B31DEDDCF28CB8CEF757D583B5AcDCBJ" TargetMode = "External"/>
	<Relationship Id="rId148" Type="http://schemas.openxmlformats.org/officeDocument/2006/relationships/hyperlink" Target="consultantplus://offline/ref=F8716BEF5092DBC92F467B1F066FF5BBFBDB0DB12C1B36A76F5DED469D758478DAD35A9FBFCDA63552C24B31DEDDCF28CB8CEF757D583B5AcDCBJ" TargetMode = "External"/>
	<Relationship Id="rId149" Type="http://schemas.openxmlformats.org/officeDocument/2006/relationships/hyperlink" Target="consultantplus://offline/ref=F8716BEF5092DBC92F467B1F066FF5BBFBDB0DB12C1B36A76F5DED469D758478DAD35A9FBFCDA6345AC24B31DEDDCF28CB8CEF757D583B5AcDCBJ" TargetMode = "External"/>
	<Relationship Id="rId150" Type="http://schemas.openxmlformats.org/officeDocument/2006/relationships/hyperlink" Target="consultantplus://offline/ref=F8716BEF5092DBC92F467B1F066FF5BBFBDB0DB12C1B36A76F5DED469D758478DAD35A9FBFCDA63458C24B31DEDDCF28CB8CEF757D583B5AcDCBJ" TargetMode = "External"/>
	<Relationship Id="rId151" Type="http://schemas.openxmlformats.org/officeDocument/2006/relationships/hyperlink" Target="consultantplus://offline/ref=F8716BEF5092DBC92F467B1F066FF5BBFBDB0DB12C1B36A76F5DED469D758478DAD35A9FBFCFA83A5CC24B31DEDDCF28CB8CEF757D583B5AcDCBJ" TargetMode = "External"/>
	<Relationship Id="rId152" Type="http://schemas.openxmlformats.org/officeDocument/2006/relationships/hyperlink" Target="consultantplus://offline/ref=F8716BEF5092DBC92F467B1F066FF5BBFBDB0DB12C1B36A76F5DED469D758478DAD35A9FBECDA73559C24B31DEDDCF28CB8CEF757D583B5AcDCBJ" TargetMode = "External"/>
	<Relationship Id="rId153" Type="http://schemas.openxmlformats.org/officeDocument/2006/relationships/hyperlink" Target="consultantplus://offline/ref=F8716BEF5092DBC92F467B1F066FF5BBFBDB0DB12C1B36A76F5DED469D758478DAD35A9FBFCDAA335EC24B31DEDDCF28CB8CEF757D583B5AcDCBJ" TargetMode = "External"/>
	<Relationship Id="rId154" Type="http://schemas.openxmlformats.org/officeDocument/2006/relationships/hyperlink" Target="consultantplus://offline/ref=F8716BEF5092DBC92F467B1F066FF5BBFBDB0DB12C1B36A76F5DED469D758478DAD35A9FBFCDAA335CC24B31DEDDCF28CB8CEF757D583B5AcDCBJ" TargetMode = "External"/>
	<Relationship Id="rId155" Type="http://schemas.openxmlformats.org/officeDocument/2006/relationships/hyperlink" Target="consultantplus://offline/ref=F8716BEF5092DBC92F467B1F066FF5BBFBDB0DB12C1B36A76F5DED469D758478DAD35A9FBFCDAA3352C24B31DEDDCF28CB8CEF757D583B5AcDCBJ" TargetMode = "External"/>
	<Relationship Id="rId156" Type="http://schemas.openxmlformats.org/officeDocument/2006/relationships/hyperlink" Target="consultantplus://offline/ref=F8716BEF5092DBC92F467B1F066FF5BBFBDB0DB12C1B36A76F5DED469D758478DAD35A9FBFCDAA325AC24B31DEDDCF28CB8CEF757D583B5AcDCBJ" TargetMode = "External"/>
	<Relationship Id="rId157" Type="http://schemas.openxmlformats.org/officeDocument/2006/relationships/hyperlink" Target="consultantplus://offline/ref=F8716BEF5092DBC92F467B1F066FF5BBFBDB0DB12C1B36A76F5DED469D758478DAD35A9FBFCDAA3258C24B31DEDDCF28CB8CEF757D583B5AcDCBJ" TargetMode = "External"/>
	<Relationship Id="rId158" Type="http://schemas.openxmlformats.org/officeDocument/2006/relationships/hyperlink" Target="consultantplus://offline/ref=F8716BEF5092DBC92F467B1F066FF5BBFBDB0DB12C1B36A76F5DED469D758478DAD35A9FBFCDAA325EC24B31DEDDCF28CB8CEF757D583B5AcDCBJ" TargetMode = "External"/>
	<Relationship Id="rId159" Type="http://schemas.openxmlformats.org/officeDocument/2006/relationships/hyperlink" Target="consultantplus://offline/ref=F8716BEF5092DBC92F467B1F066FF5BBFBDB0DB12C1B36A76F5DED469D758478DAD35A9FBFCDAA325CC24B31DEDDCF28CB8CEF757D583B5AcDCBJ" TargetMode = "External"/>
	<Relationship Id="rId160" Type="http://schemas.openxmlformats.org/officeDocument/2006/relationships/hyperlink" Target="consultantplus://offline/ref=F8716BEF5092DBC92F467B1F066FF5BBFBDB0DB12C1B36A76F5DED469D758478DAD35A9FBFCDAA3252C24B31DEDDCF28CB8CEF757D583B5AcDCBJ" TargetMode = "External"/>
	<Relationship Id="rId161" Type="http://schemas.openxmlformats.org/officeDocument/2006/relationships/hyperlink" Target="consultantplus://offline/ref=F8716BEF5092DBC92F467B1F066FF5BBFBDB0DB12C1B36A76F5DED469D758478DAD35A9FBFCDAA315EC24B31DEDDCF28CB8CEF757D583B5AcDCBJ" TargetMode = "External"/>
	<Relationship Id="rId162" Type="http://schemas.openxmlformats.org/officeDocument/2006/relationships/hyperlink" Target="consultantplus://offline/ref=F8716BEF5092DBC92F467B1F066FF5BBFBDB0DB12C1B36A76F5DED469D758478DAD35A9FBFCDAA3152C24B31DEDDCF28CB8CEF757D583B5AcDCBJ" TargetMode = "External"/>
	<Relationship Id="rId163" Type="http://schemas.openxmlformats.org/officeDocument/2006/relationships/hyperlink" Target="consultantplus://offline/ref=F8716BEF5092DBC92F467B1F066FF5BBFBDB0DB12C1B36A76F5DED469D758478DAD35A9FBFCDAA305AC24B31DEDDCF28CB8CEF757D583B5AcDCBJ" TargetMode = "External"/>
	<Relationship Id="rId164" Type="http://schemas.openxmlformats.org/officeDocument/2006/relationships/hyperlink" Target="consultantplus://offline/ref=F8716BEF5092DBC92F467B1F066FF5BBFBDB0DB12C1B36A76F5DED469D758478DAD35A9FBFCDAA3058C24B31DEDDCF28CB8CEF757D583B5AcDCBJ" TargetMode = "External"/>
	<Relationship Id="rId165" Type="http://schemas.openxmlformats.org/officeDocument/2006/relationships/hyperlink" Target="consultantplus://offline/ref=F8716BEF5092DBC92F467B1F066FF5BBFBDB0DB12C1B36A76F5DED469D758478DAD35A9FBFCDAA305EC24B31DEDDCF28CB8CEF757D583B5AcDCBJ" TargetMode = "External"/>
	<Relationship Id="rId166" Type="http://schemas.openxmlformats.org/officeDocument/2006/relationships/hyperlink" Target="consultantplus://offline/ref=F8716BEF5092DBC92F467B1F066FF5BBFBDB0DB12C1B36A76F5DED469D758478DAD35A9FBFCDAA375AC24B31DEDDCF28CB8CEF757D583B5AcDCBJ" TargetMode = "External"/>
	<Relationship Id="rId167" Type="http://schemas.openxmlformats.org/officeDocument/2006/relationships/hyperlink" Target="consultantplus://offline/ref=F8716BEF5092DBC92F467B1F066FF5BBFBDB0DB12C1B36A76F5DED469D758478DAD35A9FBFCDAA375EC24B31DEDDCF28CB8CEF757D583B5AcDCBJ" TargetMode = "External"/>
	<Relationship Id="rId168" Type="http://schemas.openxmlformats.org/officeDocument/2006/relationships/hyperlink" Target="consultantplus://offline/ref=F8716BEF5092DBC92F467B1F066FF5BBFBDB0DB12C1B36A76F5DED469D758478DAD35A9FBFCDAA3752C24B31DEDDCF28CB8CEF757D583B5AcDCBJ" TargetMode = "External"/>
	<Relationship Id="rId169" Type="http://schemas.openxmlformats.org/officeDocument/2006/relationships/hyperlink" Target="consultantplus://offline/ref=F8716BEF5092DBC92F467B1F066FF5BBFBDB0DB12C1B36A76F5DED469D758478DAD35A9FBFCDAA365CC24B31DEDDCF28CB8CEF757D583B5AcDCBJ" TargetMode = "External"/>
	<Relationship Id="rId170" Type="http://schemas.openxmlformats.org/officeDocument/2006/relationships/hyperlink" Target="consultantplus://offline/ref=F8716BEF5092DBC92F467B1F066FF5BBFBDB0DB12C1B36A76F5DED469D758478DAD35A9FBFCDAA355AC24B31DEDDCF28CB8CEF757D583B5AcDCBJ" TargetMode = "External"/>
	<Relationship Id="rId171" Type="http://schemas.openxmlformats.org/officeDocument/2006/relationships/hyperlink" Target="consultantplus://offline/ref=F8716BEF5092DBC92F467B1F066FF5BBFBDB0DB12C1B36A76F5DED469D758478DAD35A9FBFCDAA3552C24B31DEDDCF28CB8CEF757D583B5AcDCBJ" TargetMode = "External"/>
	<Relationship Id="rId172" Type="http://schemas.openxmlformats.org/officeDocument/2006/relationships/hyperlink" Target="consultantplus://offline/ref=F8716BEF5092DBC92F467B1F066FF5BBFBDB0DB12C1B36A76F5DED469D758478DAD35A9FBFCDAA3458C24B31DEDDCF28CB8CEF757D583B5AcDCBJ" TargetMode = "External"/>
	<Relationship Id="rId173" Type="http://schemas.openxmlformats.org/officeDocument/2006/relationships/hyperlink" Target="consultantplus://offline/ref=F8716BEF5092DBC92F467B1F066FF5BBFBDB0DB12C1B36A76F5DED469D758478DAD35A9FBFCDAA3B5AC24B31DEDDCF28CB8CEF757D583B5AcDCBJ" TargetMode = "External"/>
	<Relationship Id="rId174" Type="http://schemas.openxmlformats.org/officeDocument/2006/relationships/hyperlink" Target="consultantplus://offline/ref=F8716BEF5092DBC92F467B1F066FF5BBFBDB0DB12C1B36A76F5DED469D758478DAD35A9FBFCDAA3B5EC24B31DEDDCF28CB8CEF757D583B5AcDCBJ" TargetMode = "External"/>
	<Relationship Id="rId175" Type="http://schemas.openxmlformats.org/officeDocument/2006/relationships/hyperlink" Target="consultantplus://offline/ref=F8716BEF5092DBC92F467B1F066FF5BBFBDB0DB12C1B36A76F5DED469D758478DAD35A9FBFCDAB3258C24B31DEDDCF28CB8CEF757D583B5AcDCBJ" TargetMode = "External"/>
	<Relationship Id="rId176" Type="http://schemas.openxmlformats.org/officeDocument/2006/relationships/hyperlink" Target="consultantplus://offline/ref=F8716BEF5092DBC92F467B1F066FF5BBFBDB0DB12C1B36A76F5DED469D758478DAD35A9FBFCDAB325EC24B31DEDDCF28CB8CEF757D583B5AcDCBJ" TargetMode = "External"/>
	<Relationship Id="rId177" Type="http://schemas.openxmlformats.org/officeDocument/2006/relationships/hyperlink" Target="consultantplus://offline/ref=F8716BEF5092DBC92F467B1F066FF5BBFBDB0DB12C1B36A76F5DED469D758478DAD35A9FBFCDAB3252C24B31DEDDCF28CB8CEF757D583B5AcDCBJ" TargetMode = "External"/>
	<Relationship Id="rId178" Type="http://schemas.openxmlformats.org/officeDocument/2006/relationships/hyperlink" Target="consultantplus://offline/ref=F8716BEF5092DBC92F467B1F066FF5BBFBDB0DB12C1B36A76F5DED469D758478DAD35A9FBFCDAB3158C24B31DEDDCF28CB8CEF757D583B5AcDCBJ" TargetMode = "External"/>
	<Relationship Id="rId179" Type="http://schemas.openxmlformats.org/officeDocument/2006/relationships/hyperlink" Target="consultantplus://offline/ref=F8716BEF5092DBC92F467B1F066FF5BBFBDB0DB12C1B36A76F5DED469D758478DAD35A9FBFCDAB375EC24B31DEDDCF28CB8CEF757D583B5AcDCBJ" TargetMode = "External"/>
	<Relationship Id="rId180" Type="http://schemas.openxmlformats.org/officeDocument/2006/relationships/hyperlink" Target="consultantplus://offline/ref=F8716BEF5092DBC92F467B1F066FF5BBFBDB0DB12C1B36A76F5DED469D758478DAD35A9FBFCDAB375CC24B31DEDDCF28CB8CEF757D583B5AcDCBJ" TargetMode = "External"/>
	<Relationship Id="rId181" Type="http://schemas.openxmlformats.org/officeDocument/2006/relationships/hyperlink" Target="consultantplus://offline/ref=F8716BEF5092DBC92F467B1F066FF5BBFBDB0DB12C1B36A76F5DED469D758478DAD35A9FBFCDAB3A52C24B31DEDDCF28CB8CEF757D583B5AcDCBJ" TargetMode = "External"/>
	<Relationship Id="rId182" Type="http://schemas.openxmlformats.org/officeDocument/2006/relationships/hyperlink" Target="consultantplus://offline/ref=F8716BEF5092DBC92F467B1F066FF5BBFBDB0DB12C1B36A76F5DED469D758478DAD35A9FBFCDA8325EC24B31DEDDCF28CB8CEF757D583B5AcDCBJ" TargetMode = "External"/>
	<Relationship Id="rId183" Type="http://schemas.openxmlformats.org/officeDocument/2006/relationships/hyperlink" Target="consultantplus://offline/ref=F8716BEF5092DBC92F467B1F066FF5BBFBDB0DB12C1B36A76F5DED469D758478DAD35A9FBFCDA83B52C24B31DEDDCF28CB8CEF757D583B5AcDCBJ" TargetMode = "External"/>
	<Relationship Id="rId184" Type="http://schemas.openxmlformats.org/officeDocument/2006/relationships/hyperlink" Target="consultantplus://offline/ref=F8716BEF5092DBC92F467B1F066FF5BBFBDB0DB12C1B36A76F5DED469D758478DAD35A9FBFCDA83A5AC24B31DEDDCF28CB8CEF757D583B5AcDCBJ" TargetMode = "External"/>
	<Relationship Id="rId185" Type="http://schemas.openxmlformats.org/officeDocument/2006/relationships/hyperlink" Target="consultantplus://offline/ref=F8716BEF5092DBC92F467B1F066FF5BBFBDB0DB12C1B36A76F5DED469D758478DAD35A9FBFCDA83A58C24B31DEDDCF28CB8CEF757D583B5AcDCBJ" TargetMode = "External"/>
	<Relationship Id="rId186" Type="http://schemas.openxmlformats.org/officeDocument/2006/relationships/hyperlink" Target="consultantplus://offline/ref=F8716BEF5092DBC92F467B1F066FF5BBFBDB0DB12C1B36A76F5DED469D758478DAD35A9FBFCDA83A5EC24B31DEDDCF28CB8CEF757D583B5AcDCBJ" TargetMode = "External"/>
	<Relationship Id="rId187" Type="http://schemas.openxmlformats.org/officeDocument/2006/relationships/hyperlink" Target="consultantplus://offline/ref=F8716BEF5092DBC92F467B1F066FF5BBFBDB0DB12C1B36A76F5DED469D758478DAD35A9FBFCDA83A52C24B31DEDDCF28CB8CEF757D583B5AcDCBJ" TargetMode = "External"/>
	<Relationship Id="rId188" Type="http://schemas.openxmlformats.org/officeDocument/2006/relationships/hyperlink" Target="consultantplus://offline/ref=F8716BEF5092DBC92F467B1F066FF5BBFBDB0DB12C1B36A76F5DED469D758478DAD35A9FBFCDA9335CC24B31DEDDCF28CB8CEF757D583B5AcDCBJ" TargetMode = "External"/>
	<Relationship Id="rId189" Type="http://schemas.openxmlformats.org/officeDocument/2006/relationships/hyperlink" Target="consultantplus://offline/ref=F8716BEF5092DBC92F467B1F066FF5BBFBDB0DB12C1B36A76F5DED469D758478DAD35A9FBFCDA93352C24B31DEDDCF28CB8CEF757D583B5AcDCBJ" TargetMode = "External"/>
	<Relationship Id="rId190" Type="http://schemas.openxmlformats.org/officeDocument/2006/relationships/hyperlink" Target="consultantplus://offline/ref=F8716BEF5092DBC92F467B1F066FF5BBFBDB0DB12C1B36A76F5DED469D758478DAD35A9FBFCDA9325AC24B31DEDDCF28CB8CEF757D583B5AcDCBJ" TargetMode = "External"/>
	<Relationship Id="rId191" Type="http://schemas.openxmlformats.org/officeDocument/2006/relationships/hyperlink" Target="consultantplus://offline/ref=F8716BEF5092DBC92F467B1F066FF5BBFBDB0DB12C1B36A76F5DED469D758478DAD35A9FBFCDA93258C24B31DEDDCF28CB8CEF757D583B5AcDCBJ" TargetMode = "External"/>
	<Relationship Id="rId192" Type="http://schemas.openxmlformats.org/officeDocument/2006/relationships/hyperlink" Target="consultantplus://offline/ref=F8716BEF5092DBC92F467B1F066FF5BBFBDB0DB12C1B36A76F5DED469D758478DAD35A9FBFCDA9325EC24B31DEDDCF28CB8CEF757D583B5AcDCBJ" TargetMode = "External"/>
	<Relationship Id="rId193" Type="http://schemas.openxmlformats.org/officeDocument/2006/relationships/hyperlink" Target="consultantplus://offline/ref=F8716BEF5092DBC92F467B1F066FF5BBFBDB0DB12C1B36A76F5DED469D758478DAD35A9FBFCDA9325CC24B31DEDDCF28CB8CEF757D583B5AcDCBJ" TargetMode = "External"/>
	<Relationship Id="rId194" Type="http://schemas.openxmlformats.org/officeDocument/2006/relationships/hyperlink" Target="consultantplus://offline/ref=F8716BEF5092DBC92F467B1F066FF5BBFBDB0DB12C1B36A76F5DED469D758478DAD35A9FBFCDA9315AC24B31DEDDCF28CB8CEF757D583B5AcDCBJ" TargetMode = "External"/>
	<Relationship Id="rId195" Type="http://schemas.openxmlformats.org/officeDocument/2006/relationships/hyperlink" Target="consultantplus://offline/ref=F8716BEF5092DBC92F467B1F066FF5BBFBDB0DB12C1B36A76F5DED469D758478DAD35A9FBFCDA9315EC24B31DEDDCF28CB8CEF757D583B5AcDCBJ" TargetMode = "External"/>
	<Relationship Id="rId196" Type="http://schemas.openxmlformats.org/officeDocument/2006/relationships/hyperlink" Target="consultantplus://offline/ref=F8716BEF5092DBC92F467B1F066FF5BBFBDB0DB12C1B36A76F5DED469D758478DAD35A9FBFCDA93152C24B31DEDDCF28CB8CEF757D583B5AcDCBJ" TargetMode = "External"/>
	<Relationship Id="rId197" Type="http://schemas.openxmlformats.org/officeDocument/2006/relationships/hyperlink" Target="consultantplus://offline/ref=F8716BEF5092DBC92F467B1F066FF5BBFBDB0DB12C1B36A76F5DED469D758478DAD35A9FBFCDA9305AC24B31DEDDCF28CB8CEF757D583B5AcDCBJ" TargetMode = "External"/>
	<Relationship Id="rId198" Type="http://schemas.openxmlformats.org/officeDocument/2006/relationships/hyperlink" Target="consultantplus://offline/ref=F8716BEF5092DBC92F467B1F066FF5BBFBDB0DB12C1B36A76F5DED469D758478DAD35A9FBFCDA93058C24B31DEDDCF28CB8CEF757D583B5AcDCBJ" TargetMode = "External"/>
	<Relationship Id="rId199" Type="http://schemas.openxmlformats.org/officeDocument/2006/relationships/hyperlink" Target="consultantplus://offline/ref=F8716BEF5092DBC92F467B1F066FF5BBFBDB0DB12C1B36A76F5DED469D758478DAD35A9FBFCDA9305CC24B31DEDDCF28CB8CEF757D583B5AcDCBJ" TargetMode = "External"/>
	<Relationship Id="rId200" Type="http://schemas.openxmlformats.org/officeDocument/2006/relationships/hyperlink" Target="consultantplus://offline/ref=F8716BEF5092DBC92F467B1F066FF5BBFBDB0DB12C1B36A76F5DED469D758478DAD35A9FBFCDA93752C24B31DEDDCF28CB8CEF757D583B5AcDCBJ" TargetMode = "External"/>
	<Relationship Id="rId201" Type="http://schemas.openxmlformats.org/officeDocument/2006/relationships/hyperlink" Target="consultantplus://offline/ref=F8716BEF5092DBC92F467B1F066FF5BBFBDB0DB12C1B36A76F5DED469D758478DAD35A9FBFCDA93658C24B31DEDDCF28CB8CEF757D583B5AcDCBJ" TargetMode = "External"/>
	<Relationship Id="rId202" Type="http://schemas.openxmlformats.org/officeDocument/2006/relationships/hyperlink" Target="consultantplus://offline/ref=F8716BEF5092DBC92F467B1F066FF5BBFBDB0DB12C1B36A76F5DED469D758478DAD35A9FBFCDA93652C24B31DEDDCF28CB8CEF757D583B5AcDCBJ" TargetMode = "External"/>
	<Relationship Id="rId203" Type="http://schemas.openxmlformats.org/officeDocument/2006/relationships/hyperlink" Target="consultantplus://offline/ref=F8716BEF5092DBC92F467B1F066FF5BBFBDB0DB12C1B36A76F5DED469D758478DAD35A9FBFCDA63758C24B31DEDDCF28CB8CEF757D583B5AcDCBJ" TargetMode = "External"/>
	<Relationship Id="rId204" Type="http://schemas.openxmlformats.org/officeDocument/2006/relationships/hyperlink" Target="consultantplus://offline/ref=F8716BEF5092DBC92F467B1F066FF5BBFBDB0DB12C1B36A76F5DED469D758478DAD35A9FBFCDA6375EC24B31DEDDCF28CB8CEF757D583B5AcDCBJ" TargetMode = "External"/>
	<Relationship Id="rId205" Type="http://schemas.openxmlformats.org/officeDocument/2006/relationships/hyperlink" Target="consultantplus://offline/ref=F8716BEF5092DBC92F467B1F066FF5BBFBDB0DB12C1B36A76F5DED469D758478DAD35A9FBFCDA6365AC24B31DEDDCF28CB8CEF757D583B5AcDCBJ" TargetMode = "External"/>
	<Relationship Id="rId206" Type="http://schemas.openxmlformats.org/officeDocument/2006/relationships/hyperlink" Target="consultantplus://offline/ref=F8716BEF5092DBC92F467B1F066FF5BBFBDB0DB12C1B36A76F5DED469D758478DAD35A9FBFCDA63658C24B31DEDDCF28CB8CEF757D583B5AcDCBJ" TargetMode = "External"/>
	<Relationship Id="rId207" Type="http://schemas.openxmlformats.org/officeDocument/2006/relationships/hyperlink" Target="consultantplus://offline/ref=F8716BEF5092DBC92F467B1F066FF5BBFBDB0DB12C1B36A76F5DED469D758478DAD35A9FBFCDA6365EC24B31DEDDCF28CB8CEF757D583B5AcDCBJ" TargetMode = "External"/>
	<Relationship Id="rId208" Type="http://schemas.openxmlformats.org/officeDocument/2006/relationships/hyperlink" Target="consultantplus://offline/ref=F8716BEF5092DBC92F467B1F066FF5BBFBDB0DB12C1B36A76F5DED469D758478DAD35A9FBFCDA6365CC24B31DEDDCF28CB8CEF757D583B5AcDCBJ" TargetMode = "External"/>
	<Relationship Id="rId209" Type="http://schemas.openxmlformats.org/officeDocument/2006/relationships/hyperlink" Target="consultantplus://offline/ref=F8716BEF5092DBC92F467B1F066FF5BBFBDB0DB12C1B36A76F5DED469D758478DAD35A9FBFCDA63652C24B31DEDDCF28CB8CEF757D583B5AcDCBJ" TargetMode = "External"/>
	<Relationship Id="rId210" Type="http://schemas.openxmlformats.org/officeDocument/2006/relationships/hyperlink" Target="consultantplus://offline/ref=F8716BEF5092DBC92F467B1F066FF5BBFBDB0DB12C1B36A76F5DED469D758478DAD35A9FBFCDA6355AC24B31DEDDCF28CB8CEF757D583B5AcDCBJ" TargetMode = "External"/>
	<Relationship Id="rId211" Type="http://schemas.openxmlformats.org/officeDocument/2006/relationships/hyperlink" Target="consultantplus://offline/ref=F8716BEF5092DBC92F467B1F066FF5BBFBDB0DB12C1B36A76F5DED469D758478DAD35A9FBFCDA63558C24B31DEDDCF28CB8CEF757D583B5AcDCBJ" TargetMode = "External"/>
	<Relationship Id="rId212" Type="http://schemas.openxmlformats.org/officeDocument/2006/relationships/hyperlink" Target="consultantplus://offline/ref=F8716BEF5092DBC92F467B1F066FF5BBFBDB0DB12C1B36A76F5DED469D758478DAD35A9FBFCDA6355CC24B31DEDDCF28CB8CEF757D583B5AcDCBJ" TargetMode = "External"/>
	<Relationship Id="rId213" Type="http://schemas.openxmlformats.org/officeDocument/2006/relationships/hyperlink" Target="consultantplus://offline/ref=F8716BEF5092DBC92F467B1F066FF5BBFBDB0DB12C1B36A76F5DED469D758478DAD35A9FBFCDA6345EC24B31DEDDCF28CB8CEF757D583B5AcDCBJ" TargetMode = "External"/>
	<Relationship Id="rId214" Type="http://schemas.openxmlformats.org/officeDocument/2006/relationships/hyperlink" Target="consultantplus://offline/ref=F8716BEF5092DBC92F467B1F066FF5BBFBDB0DB12C1B36A76F5DED469D758478DAD35A9FBFCDA6345CC24B31DEDDCF28CB8CEF757D583B5AcDCBJ" TargetMode = "External"/>
	<Relationship Id="rId215" Type="http://schemas.openxmlformats.org/officeDocument/2006/relationships/hyperlink" Target="consultantplus://offline/ref=F8716BEF5092DBC92F467B1F066FF5BBFBDB0DB12C1B36A76F5DED469D758478DAD35A9FBFCDA63B5AC24B31DEDDCF28CB8CEF757D583B5AcDCBJ" TargetMode = "External"/>
	<Relationship Id="rId216" Type="http://schemas.openxmlformats.org/officeDocument/2006/relationships/hyperlink" Target="consultantplus://offline/ref=F8716BEF5092DBC92F467B1F066FF5BBFBDB0DB12C1B36A76F5DED469D758478DAD35A9FBFCDA63B58C24B31DEDDCF28CB8CEF757D583B5AcDCBJ" TargetMode = "External"/>
	<Relationship Id="rId217" Type="http://schemas.openxmlformats.org/officeDocument/2006/relationships/hyperlink" Target="consultantplus://offline/ref=F8716BEF5092DBC92F467B1F066FF5BBFBDB0DB12C1B36A76F5DED469D758478DAD35A9FBFCDA63B5EC24B31DEDDCF28CB8CEF757D583B5AcDCBJ" TargetMode = "External"/>
	<Relationship Id="rId218" Type="http://schemas.openxmlformats.org/officeDocument/2006/relationships/hyperlink" Target="consultantplus://offline/ref=F8716BEF5092DBC92F467B1F066FF5BBFBDB0DB12C1B36A76F5DED469D758478DAD35A9FBFCFA83A58C24B31DEDDCF28CB8CEF757D583B5AcDCBJ" TargetMode = "External"/>
	<Relationship Id="rId219" Type="http://schemas.openxmlformats.org/officeDocument/2006/relationships/hyperlink" Target="consultantplus://offline/ref=F8716BEF5092DBC92F467B1F066FF5BBFBDB0DB12C1B36A76F5DED469D758478DAD35A9FBFCDAA315AC24B31DEDDCF28CB8CEF757D583B5AcDCBJ" TargetMode = "External"/>
	<Relationship Id="rId220" Type="http://schemas.openxmlformats.org/officeDocument/2006/relationships/hyperlink" Target="consultantplus://offline/ref=F8716BEF5092DBC92F467B1F066FF5BBFBDB0DB12C1B36A76F5DED469D758478DAD35A9FBFCDAA3158C24B31DEDDCF28CB8CEF757D583B5AcDCBJ" TargetMode = "External"/>
	<Relationship Id="rId221" Type="http://schemas.openxmlformats.org/officeDocument/2006/relationships/hyperlink" Target="consultantplus://offline/ref=F8716BEF5092DBC92F467B1F066FF5BBFBDB0DB12C1B36A76F5DED469D758478DAD35A9FBFCDAA315CC24B31DEDDCF28CB8CEF757D583B5AcDCBJ" TargetMode = "External"/>
	<Relationship Id="rId222" Type="http://schemas.openxmlformats.org/officeDocument/2006/relationships/hyperlink" Target="consultantplus://offline/ref=F8716BEF5092DBC92F467B1F066FF5BBFBDB0DB12C1B36A76F5DED469D758478DAD35A9FBFCDAA3758C24B31DEDDCF28CB8CEF757D583B5AcDCBJ" TargetMode = "External"/>
	<Relationship Id="rId223" Type="http://schemas.openxmlformats.org/officeDocument/2006/relationships/hyperlink" Target="consultantplus://offline/ref=F8716BEF5092DBC92F467B1F066FF5BBFBDB0DB12C1B36A76F5DED469D758478DAD35A9FBFCDAA365AC24B31DEDDCF28CB8CEF757D583B5AcDCBJ" TargetMode = "External"/>
	<Relationship Id="rId224" Type="http://schemas.openxmlformats.org/officeDocument/2006/relationships/hyperlink" Target="consultantplus://offline/ref=F8716BEF5092DBC92F467B1F066FF5BBFBDB0DB12C1B36A76F5DED469D758478DAD35A9FBFCDAA3658C24B31DEDDCF28CB8CEF757D583B5AcDCBJ" TargetMode = "External"/>
	<Relationship Id="rId225" Type="http://schemas.openxmlformats.org/officeDocument/2006/relationships/hyperlink" Target="consultantplus://offline/ref=F8716BEF5092DBC92F467B1F066FF5BBFBDB0DB12C1B36A76F5DED469D758478DAD35A9FBFCDAA365EC24B31DEDDCF28CB8CEF757D583B5AcDCBJ" TargetMode = "External"/>
	<Relationship Id="rId226" Type="http://schemas.openxmlformats.org/officeDocument/2006/relationships/hyperlink" Target="consultantplus://offline/ref=F8716BEF5092DBC92F467B1F066FF5BBFBDB0DB12C1B36A76F5DED469D758478DAD35A9FBFCDAA3652C24B31DEDDCF28CB8CEF757D583B5AcDCBJ" TargetMode = "External"/>
	<Relationship Id="rId227" Type="http://schemas.openxmlformats.org/officeDocument/2006/relationships/hyperlink" Target="consultantplus://offline/ref=F8716BEF5092DBC92F467B1F066FF5BBFBDB0DB12C1B36A76F5DED469D758478DAD35A9FBFCDAA3558C24B31DEDDCF28CB8CEF757D583B5AcDCBJ" TargetMode = "External"/>
	<Relationship Id="rId228" Type="http://schemas.openxmlformats.org/officeDocument/2006/relationships/hyperlink" Target="consultantplus://offline/ref=F8716BEF5092DBC92F467B1F066FF5BBFBDB0DB12C1B36A76F5DED469D758478DAD35A9FBFCDAA355EC24B31DEDDCF28CB8CEF757D583B5AcDCBJ" TargetMode = "External"/>
	<Relationship Id="rId229" Type="http://schemas.openxmlformats.org/officeDocument/2006/relationships/hyperlink" Target="consultantplus://offline/ref=F8716BEF5092DBC92F467B1F066FF5BBFBDB0DB12C1B36A76F5DED469D758478DAD35A9FBFCDAA355CC24B31DEDDCF28CB8CEF757D583B5AcDCBJ" TargetMode = "External"/>
	<Relationship Id="rId230" Type="http://schemas.openxmlformats.org/officeDocument/2006/relationships/hyperlink" Target="consultantplus://offline/ref=F8716BEF5092DBC92F467B1F066FF5BBFBDB0DB12C1B36A76F5DED469D758478DAD35A9FBFCDAA345AC24B31DEDDCF28CB8CEF757D583B5AcDCBJ" TargetMode = "External"/>
	<Relationship Id="rId231" Type="http://schemas.openxmlformats.org/officeDocument/2006/relationships/hyperlink" Target="consultantplus://offline/ref=F8716BEF5092DBC92F467B1F066FF5BBFBDB0DB12C1B36A76F5DED469D758478DAD35A9FBFCDAA345EC24B31DEDDCF28CB8CEF757D583B5AcDCBJ" TargetMode = "External"/>
	<Relationship Id="rId232" Type="http://schemas.openxmlformats.org/officeDocument/2006/relationships/hyperlink" Target="consultantplus://offline/ref=F8716BEF5092DBC92F467B1F066FF5BBFBDB0DB12C1B36A76F5DED469D758478DAD35A9FBFCDAA345CC24B31DEDDCF28CB8CEF757D583B5AcDCBJ" TargetMode = "External"/>
	<Relationship Id="rId233" Type="http://schemas.openxmlformats.org/officeDocument/2006/relationships/hyperlink" Target="consultantplus://offline/ref=F8716BEF5092DBC92F467B1F066FF5BBFBDB0DB12C1B36A76F5DED469D758478DAD35A9FBFCDAA3452C24B31DEDDCF28CB8CEF757D583B5AcDCBJ" TargetMode = "External"/>
	<Relationship Id="rId234" Type="http://schemas.openxmlformats.org/officeDocument/2006/relationships/hyperlink" Target="consultantplus://offline/ref=F8716BEF5092DBC92F467B1F066FF5BBFBDB0DB12C1B36A76F5DED469D758478DAD35A9FBFCDAA3B52C24B31DEDDCF28CB8CEF757D583B5AcDCBJ" TargetMode = "External"/>
	<Relationship Id="rId235" Type="http://schemas.openxmlformats.org/officeDocument/2006/relationships/hyperlink" Target="consultantplus://offline/ref=F8716BEF5092DBC92F467B1F066FF5BBFBDB0DB12C1B36A76F5DED469D758478DAD35A9FBFCDAA3A5AC24B31DEDDCF28CB8CEF757D583B5AcDCBJ" TargetMode = "External"/>
	<Relationship Id="rId236" Type="http://schemas.openxmlformats.org/officeDocument/2006/relationships/hyperlink" Target="consultantplus://offline/ref=F8716BEF5092DBC92F467B1F066FF5BBFBDB0DB12C1B36A76F5DED469D758478DAD35A9FBFCDAA3A58C24B31DEDDCF28CB8CEF757D583B5AcDCBJ" TargetMode = "External"/>
	<Relationship Id="rId237" Type="http://schemas.openxmlformats.org/officeDocument/2006/relationships/hyperlink" Target="consultantplus://offline/ref=F8716BEF5092DBC92F467B1F066FF5BBFBDB0DB12C1B36A76F5DED469D758478DAD35A9FBFCDAB335AC24B31DEDDCF28CB8CEF757D583B5AcDCBJ" TargetMode = "External"/>
	<Relationship Id="rId238" Type="http://schemas.openxmlformats.org/officeDocument/2006/relationships/hyperlink" Target="consultantplus://offline/ref=F8716BEF5092DBC92F467B1F066FF5BBFBDB0DB12C1B36A76F5DED469D758478DAD35A9FBFCDAB335CC24B31DEDDCF28CB8CEF757D583B5AcDCBJ" TargetMode = "External"/>
	<Relationship Id="rId239" Type="http://schemas.openxmlformats.org/officeDocument/2006/relationships/hyperlink" Target="consultantplus://offline/ref=F8716BEF5092DBC92F467B1F066FF5BBFBDB0DB12C1B36A76F5DED469D758478DAD35A9FBFCDAB3352C24B31DEDDCF28CB8CEF757D583B5AcDCBJ" TargetMode = "External"/>
	<Relationship Id="rId240" Type="http://schemas.openxmlformats.org/officeDocument/2006/relationships/hyperlink" Target="consultantplus://offline/ref=F8716BEF5092DBC92F467B1F066FF5BBFBDB0DB12C1B36A76F5DED469D758478DAD35A9FBFCDAB315AC24B31DEDDCF28CB8CEF757D583B5AcDCBJ" TargetMode = "External"/>
	<Relationship Id="rId241" Type="http://schemas.openxmlformats.org/officeDocument/2006/relationships/hyperlink" Target="consultantplus://offline/ref=F8716BEF5092DBC92F467B1F066FF5BBFBDB0DB12C1B36A76F5DED469D758478DAD35A9FBFCDAB3152C24B31DEDDCF28CB8CEF757D583B5AcDCBJ" TargetMode = "External"/>
	<Relationship Id="rId242" Type="http://schemas.openxmlformats.org/officeDocument/2006/relationships/hyperlink" Target="consultantplus://offline/ref=F8716BEF5092DBC92F467B1F066FF5BBFBDB0DB12C1B36A76F5DED469D758478DAD35A9FBFCDAB305AC24B31DEDDCF28CB8CEF757D583B5AcDCBJ" TargetMode = "External"/>
	<Relationship Id="rId243" Type="http://schemas.openxmlformats.org/officeDocument/2006/relationships/hyperlink" Target="consultantplus://offline/ref=F8716BEF5092DBC92F467B1F066FF5BBFBDB0DB12C1B36A76F5DED469D758478DAD35A9FBFCDAB3058C24B31DEDDCF28CB8CEF757D583B5AcDCBJ" TargetMode = "External"/>
	<Relationship Id="rId244" Type="http://schemas.openxmlformats.org/officeDocument/2006/relationships/hyperlink" Target="consultantplus://offline/ref=F8716BEF5092DBC92F467B1F066FF5BBFBDB0DB12C1B36A76F5DED469D758478DAD35A9FBFCDAB375AC24B31DEDDCF28CB8CEF757D583B5AcDCBJ" TargetMode = "External"/>
	<Relationship Id="rId245" Type="http://schemas.openxmlformats.org/officeDocument/2006/relationships/hyperlink" Target="consultantplus://offline/ref=F8716BEF5092DBC92F467B1F066FF5BBFBDB0DB12C1B36A76F5DED469D758478DAD35A9FBFCDAB3752C24B31DEDDCF28CB8CEF757D583B5AcDCBJ" TargetMode = "External"/>
	<Relationship Id="rId246" Type="http://schemas.openxmlformats.org/officeDocument/2006/relationships/hyperlink" Target="consultantplus://offline/ref=F8716BEF5092DBC92F467B1F066FF5BBFBDB0DB12C1B36A76F5DED469D758478DAD35A9FBFCDAB365AC24B31DEDDCF28CB8CEF757D583B5AcDCBJ" TargetMode = "External"/>
	<Relationship Id="rId247" Type="http://schemas.openxmlformats.org/officeDocument/2006/relationships/hyperlink" Target="consultantplus://offline/ref=F8716BEF5092DBC92F467B1F066FF5BBFBDB0DB12C1B36A76F5DED469D758478DAD35A9FBFCDAB3652C24B31DEDDCF28CB8CEF757D583B5AcDCBJ" TargetMode = "External"/>
	<Relationship Id="rId248" Type="http://schemas.openxmlformats.org/officeDocument/2006/relationships/hyperlink" Target="consultantplus://offline/ref=F8716BEF5092DBC92F467B1F066FF5BBFBDB0DB12C1B36A76F5DED469D758478DAD35A9FBFCDAB3558C24B31DEDDCF28CB8CEF757D583B5AcDCBJ" TargetMode = "External"/>
	<Relationship Id="rId249" Type="http://schemas.openxmlformats.org/officeDocument/2006/relationships/hyperlink" Target="consultantplus://offline/ref=F8716BEF5092DBC92F467B1F066FF5BBFBDB0DB12C1B36A76F5DED469D758478DAD35A9FBFCDAB3A5AC24B31DEDDCF28CB8CEF757D583B5AcDCBJ" TargetMode = "External"/>
	<Relationship Id="rId250" Type="http://schemas.openxmlformats.org/officeDocument/2006/relationships/hyperlink" Target="consultantplus://offline/ref=F8716BEF5092DBC92F467B1F066FF5BBFBDB0DB12C1B36A76F5DED469D758478DAD35A9FBFCDAB3A58C24B31DEDDCF28CB8CEF757D583B5AcDCBJ" TargetMode = "External"/>
	<Relationship Id="rId251" Type="http://schemas.openxmlformats.org/officeDocument/2006/relationships/hyperlink" Target="consultantplus://offline/ref=F8716BEF5092DBC92F467B1F066FF5BBFBDB0DB12C1B36A76F5DED469D758478DAD35A9FBFCDAB3A5EC24B31DEDDCF28CB8CEF757D583B5AcDCBJ" TargetMode = "External"/>
	<Relationship Id="rId252" Type="http://schemas.openxmlformats.org/officeDocument/2006/relationships/hyperlink" Target="consultantplus://offline/ref=F8716BEF5092DBC92F467B1F066FF5BBFBDB0DB12C1B36A76F5DED469D758478DAD35A9FBFCDAB3A5CC24B31DEDDCF28CB8CEF757D583B5AcDCBJ" TargetMode = "External"/>
	<Relationship Id="rId253" Type="http://schemas.openxmlformats.org/officeDocument/2006/relationships/hyperlink" Target="consultantplus://offline/ref=F8716BEF5092DBC92F467B1F066FF5BBFBDB0DB12C1B36A76F5DED469D758478DAD35A9FBFCDA8335AC24B31DEDDCF28CB8CEF757D583B5AcDCBJ" TargetMode = "External"/>
	<Relationship Id="rId254" Type="http://schemas.openxmlformats.org/officeDocument/2006/relationships/hyperlink" Target="consultantplus://offline/ref=F8716BEF5092DBC92F467B1F066FF5BBFBDB0DB12C1B36A76F5DED469D758478DAD35A9FBFCDA8325CC24B31DEDDCF28CB8CEF757D583B5AcDCBJ" TargetMode = "External"/>
	<Relationship Id="rId255" Type="http://schemas.openxmlformats.org/officeDocument/2006/relationships/hyperlink" Target="consultantplus://offline/ref=F8716BEF5092DBC92F467B1F066FF5BBFBDB0DB12C1B36A76F5DED469D758478DAD35A9FBFCDA83252C24B31DEDDCF28CB8CEF757D583B5AcDCBJ" TargetMode = "External"/>
	<Relationship Id="rId256" Type="http://schemas.openxmlformats.org/officeDocument/2006/relationships/hyperlink" Target="consultantplus://offline/ref=F8716BEF5092DBC92F467B1F066FF5BBFBDB0DB12C1B36A76F5DED469D758478DAD35A9FBFCDA8315CC24B31DEDDCF28CB8CEF757D583B5AcDCBJ" TargetMode = "External"/>
	<Relationship Id="rId257" Type="http://schemas.openxmlformats.org/officeDocument/2006/relationships/hyperlink" Target="consultantplus://offline/ref=F8716BEF5092DBC92F467B1F066FF5BBFBDB0DB12C1B36A76F5DED469D758478DAD35A9FBFCDA93252C24B31DEDDCF28CB8CEF757D583B5AcDCBJ" TargetMode = "External"/>
	<Relationship Id="rId258" Type="http://schemas.openxmlformats.org/officeDocument/2006/relationships/hyperlink" Target="consultantplus://offline/ref=F8716BEF5092DBC92F467B1F066FF5BBFBDB0DB12C1B36A76F5DED469D758478DAD35A9FBFCDA93158C24B31DEDDCF28CB8CEF757D583B5AcDCBJ" TargetMode = "External"/>
	<Relationship Id="rId259" Type="http://schemas.openxmlformats.org/officeDocument/2006/relationships/hyperlink" Target="consultantplus://offline/ref=F8716BEF5092DBC92F467B1F066FF5BBFBDB0DB12C1B36A76F5DED469D758478DAD35A9FBFCDA9315CC24B31DEDDCF28CB8CEF757D583B5AcDCBJ" TargetMode = "External"/>
	<Relationship Id="rId260" Type="http://schemas.openxmlformats.org/officeDocument/2006/relationships/hyperlink" Target="consultantplus://offline/ref=F8716BEF5092DBC92F467B1F066FF5BBFBDB0DB12C1B36A76F5DED469D758478DAD35A9FBFCDA9305EC24B31DEDDCF28CB8CEF757D583B5AcDCBJ" TargetMode = "External"/>
	<Relationship Id="rId261" Type="http://schemas.openxmlformats.org/officeDocument/2006/relationships/hyperlink" Target="consultantplus://offline/ref=F8716BEF5092DBC92F467B1F066FF5BBFBDB0DB12C1B36A76F5DED469D758478DAD35A9FBFCDA9365AC24B31DEDDCF28CB8CEF757D583B5AcDCBJ" TargetMode = "External"/>
	<Relationship Id="rId262" Type="http://schemas.openxmlformats.org/officeDocument/2006/relationships/hyperlink" Target="consultantplus://offline/ref=F8716BEF5092DBC92F467B1F066FF5BBFBDB0DB12C1B36A76F5DED469D758478DAD35A9FBFCDA9365EC24B31DEDDCF28CB8CEF757D583B5AcDCBJ" TargetMode = "External"/>
	<Relationship Id="rId263" Type="http://schemas.openxmlformats.org/officeDocument/2006/relationships/hyperlink" Target="consultantplus://offline/ref=F8716BEF5092DBC92F467B1F066FF5BBFBDB0DB12C1B36A76F5DED469D758478DAD35A9FBFCDA6335EC24B31DEDDCF28CB8CEF757D583B5AcDCBJ" TargetMode = "External"/>
	<Relationship Id="rId264" Type="http://schemas.openxmlformats.org/officeDocument/2006/relationships/hyperlink" Target="consultantplus://offline/ref=F8716BEF5092DBC92F467B1F066FF5BBFBDB0DB12C1B36A76F5DED469D758478DAD35A9FBFCDA6335CC24B31DEDDCF28CB8CEF757D583B5AcDCBJ" TargetMode = "External"/>
	<Relationship Id="rId265" Type="http://schemas.openxmlformats.org/officeDocument/2006/relationships/hyperlink" Target="consultantplus://offline/ref=F8716BEF5092DBC92F467B1F066FF5BBFBDB0DB12C1B36A76F5DED469D758478DAD35A9FBFCDA6355EC24B31DEDDCF28CB8CEF757D583B5AcDCBJ" TargetMode = "External"/>
	<Relationship Id="rId266" Type="http://schemas.openxmlformats.org/officeDocument/2006/relationships/hyperlink" Target="consultantplus://offline/ref=F8716BEF5092DBC92F467B1F066FF5BBFBDB0DB12C1B36A76F5DED469D758478DAD35A9FBFCDA63452C24B31DEDDCF28CB8CEF757D583B5AcDCBJ" TargetMode = "External"/>
	<Relationship Id="rId267" Type="http://schemas.openxmlformats.org/officeDocument/2006/relationships/hyperlink" Target="consultantplus://offline/ref=F8716BEF5092DBC92F467B1F066FF5BBFBDB0DB12C1B36A76F5DED469D758478DAD35A9FBFCFA83A5EC24B31DEDDCF28CB8CEF757D583B5AcDCBJ" TargetMode = "External"/>
	<Relationship Id="rId268" Type="http://schemas.openxmlformats.org/officeDocument/2006/relationships/hyperlink" Target="consultantplus://offline/ref=F8716BEF5092DBC92F467B1F066FF5BBFBDB0DB12C1B36A76F5DED469D758478DAD35A9FBFC9A93A52C24B31DEDDCF28CB8CEF757D583B5AcDCBJ" TargetMode = "External"/>
	<Relationship Id="rId269" Type="http://schemas.openxmlformats.org/officeDocument/2006/relationships/hyperlink" Target="consultantplus://offline/ref=F8716BEF5092DBC92F467B1F066FF5BBFBDB0DB12C1B36A76F5DED469D758478DAD35A9FBFCDA83152C24B31DEDDCF28CB8CEF757D583B5AcDCBJ" TargetMode = "External"/>
	<Relationship Id="rId270" Type="http://schemas.openxmlformats.org/officeDocument/2006/relationships/hyperlink" Target="consultantplus://offline/ref=F8716BEF5092DBC92F467B1F066FF5BBFBDB0DB12C1B36A76F5DED469D758478DAD35A9FBFCDA8305AC24B31DEDDCF28CB8CEF757D583B5AcDCBJ" TargetMode = "External"/>
	<Relationship Id="rId271" Type="http://schemas.openxmlformats.org/officeDocument/2006/relationships/hyperlink" Target="consultantplus://offline/ref=F8716BEF5092DBC92F467B1F066FF5BBFBDB0DB12C1B36A76F5DED469D758478DAD35A9FBFCDA83058C24B31DEDDCF28CB8CEF757D583B5AcDCBJ" TargetMode = "External"/>
	<Relationship Id="rId272" Type="http://schemas.openxmlformats.org/officeDocument/2006/relationships/hyperlink" Target="consultantplus://offline/ref=F8716BEF5092DBC92F467B1F066FF5BBFBDB0DB12C1B36A76F5DED469D758478DAD35A9FBFCDA8305EC24B31DEDDCF28CB8CEF757D583B5AcDCBJ" TargetMode = "External"/>
	<Relationship Id="rId273" Type="http://schemas.openxmlformats.org/officeDocument/2006/relationships/hyperlink" Target="consultantplus://offline/ref=F8716BEF5092DBC92F467B1F066FF5BBFBDB0DB12C1B36A76F5DED469D758478DAD35A9FBFC8A83352C24B31DEDDCF28CB8CEF757D583B5AcDCBJ" TargetMode = "External"/>
	<Relationship Id="rId274" Type="http://schemas.openxmlformats.org/officeDocument/2006/relationships/hyperlink" Target="consultantplus://offline/ref=F8716BEF5092DBC92F467B1F066FF5BBFBDB0DB12C1B36A76F5DED469D758478DAD35A9FBFC8A8315AC24B31DEDDCF28CB8CEF757D583B5AcDCBJ" TargetMode = "External"/>
	<Relationship Id="rId275" Type="http://schemas.openxmlformats.org/officeDocument/2006/relationships/hyperlink" Target="consultantplus://offline/ref=F8716BEF5092DBC92F467B1F066FF5BBFBDB0DB12C1B36A76F5DED469D758478DAD35A9FBFC8A7305CC24B31DEDDCF28CB8CEF757D583B5AcDCBJ" TargetMode = "External"/>
	<Relationship Id="rId276" Type="http://schemas.openxmlformats.org/officeDocument/2006/relationships/hyperlink" Target="consultantplus://offline/ref=F8716BEF5092DBC92F467B1F066FF5BBFBDB0DB12C1B36A76F5DED469D758478DAD35A9FBFC8A6355CC24B31DEDDCF28CB8CEF757D583B5AcDCBJ" TargetMode = "External"/>
	<Relationship Id="rId277" Type="http://schemas.openxmlformats.org/officeDocument/2006/relationships/hyperlink" Target="consultantplus://offline/ref=F8716BEF5092DBC92F467B1F066FF5BBFBDB0DB12C1B36A76F5DED469D758478DAD35A9FBFC8A6355CC24B31DEDDCF28CB8CEF757D583B5AcDCBJ" TargetMode = "External"/>
	<Relationship Id="rId278" Type="http://schemas.openxmlformats.org/officeDocument/2006/relationships/hyperlink" Target="consultantplus://offline/ref=F8716BEF5092DBC92F467B1F066FF5BBFBDB0DB12C1B36A76F5DED469D758478DAD35A9FBFC8A6355CC24B31DEDDCF28CB8CEF757D583B5AcDCBJ" TargetMode = "External"/>
	<Relationship Id="rId279" Type="http://schemas.openxmlformats.org/officeDocument/2006/relationships/hyperlink" Target="consultantplus://offline/ref=F8716BEF5092DBC92F467B1F066FF5BBFBDB0DB12C1B36A76F5DED469D758478DAD35A9FBFC8A6355CC24B31DEDDCF28CB8CEF757D583B5AcDCBJ" TargetMode = "External"/>
	<Relationship Id="rId280" Type="http://schemas.openxmlformats.org/officeDocument/2006/relationships/hyperlink" Target="consultantplus://offline/ref=F8716BEF5092DBC92F467B1F066FF5BBFBDB0DB12C1B36A76F5DED469D758478DAD35A9FBFC8A6355CC24B31DEDDCF28CB8CEF757D583B5AcDCBJ" TargetMode = "External"/>
	<Relationship Id="rId281" Type="http://schemas.openxmlformats.org/officeDocument/2006/relationships/hyperlink" Target="consultantplus://offline/ref=F8716BEF5092DBC92F467B1F066FF5BBFBDB0DB12C1B36A76F5DED469D758478DAD35A9FBFC8A6355CC24B31DEDDCF28CB8CEF757D583B5AcDCBJ" TargetMode = "External"/>
	<Relationship Id="rId282" Type="http://schemas.openxmlformats.org/officeDocument/2006/relationships/hyperlink" Target="consultantplus://offline/ref=F8716BEF5092DBC92F467B1F066FF5BBFBDB0DB12C1B36A76F5DED469D758478DAD35A9FBEC8AB3752C24B31DEDDCF28CB8CEF757D583B5AcDCBJ" TargetMode = "External"/>
	<Relationship Id="rId283" Type="http://schemas.openxmlformats.org/officeDocument/2006/relationships/hyperlink" Target="consultantplus://offline/ref=F8716BEF5092DBC92F467B1F066FF5BBFBDB0DB12C1B36A76F5DED469D758478DAD35A9FBEC8AB365AC24B31DEDDCF28CB8CEF757D583B5AcDCBJ" TargetMode = "External"/>
	<Relationship Id="rId284" Type="http://schemas.openxmlformats.org/officeDocument/2006/relationships/hyperlink" Target="consultantplus://offline/ref=F8716BEF5092DBC92F467B1F066FF5BBFBDB0DB12C1B36A76F5DED469D758478DAD35A9FBEC8AB365EC24B31DEDDCF28CB8CEF757D583B5AcDCBJ" TargetMode = "External"/>
	<Relationship Id="rId285" Type="http://schemas.openxmlformats.org/officeDocument/2006/relationships/hyperlink" Target="consultantplus://offline/ref=F8716BEF5092DBC92F467B1F066FF5BBFBDB0DB12C1B36A76F5DED469D758478DAD35A9FBFCDA73252C24B31DEDDCF28CB8CEF757D583B5AcDCBJ" TargetMode = "External"/>
	<Relationship Id="rId286" Type="http://schemas.openxmlformats.org/officeDocument/2006/relationships/hyperlink" Target="consultantplus://offline/ref=F8716BEF5092DBC92F467B1F066FF5BBFBDB0DB12C1B36A76F5DED469D758478DAD35A9FBFCDA7315AC24B31DEDDCF28CB8CEF757D583B5AcDCBJ" TargetMode = "External"/>
	<Relationship Id="rId287" Type="http://schemas.openxmlformats.org/officeDocument/2006/relationships/hyperlink" Target="consultantplus://offline/ref=F8716BEF5092DBC92F467B1F066FF5BBFBDB0DB12C1B36A76F5DED469D758478DAD35A9FBFCDA73158C24B31DEDDCF28CB8CEF757D583B5AcDCBJ" TargetMode = "External"/>
	<Relationship Id="rId288" Type="http://schemas.openxmlformats.org/officeDocument/2006/relationships/hyperlink" Target="consultantplus://offline/ref=F8716BEF5092DBC92F467B1F066FF5BBFBDB0DB12C1B36A76F5DED469D758478DAD35A9FBFCDA7315EC24B31DEDDCF28CB8CEF757D583B5AcDCBJ" TargetMode = "External"/>
	<Relationship Id="rId289" Type="http://schemas.openxmlformats.org/officeDocument/2006/relationships/hyperlink" Target="consultantplus://offline/ref=F8716BEF5092DBC92F467B1F066FF5BBFBDB0DB12C1B36A76F5DED469D758478DAD35A9FBFCDA7315CC24B31DEDDCF28CB8CEF757D583B5AcDCBJ" TargetMode = "External"/>
	<Relationship Id="rId290" Type="http://schemas.openxmlformats.org/officeDocument/2006/relationships/hyperlink" Target="consultantplus://offline/ref=F8716BEF5092DBC92F467B1F066FF5BBFBDB0DB12C1B36A76F5DED469D758478DAD35A9FBFCDA73152C24B31DEDDCF28CB8CEF757D583B5AcDCBJ" TargetMode = "External"/>
	<Relationship Id="rId291" Type="http://schemas.openxmlformats.org/officeDocument/2006/relationships/hyperlink" Target="consultantplus://offline/ref=F8716BEF5092DBC92F467B1F066FF5BBFBDB0DB12C1B36A76F5DED469D758478DAD35A9FBFCDA7305AC24B31DEDDCF28CB8CEF757D583B5AcDCBJ" TargetMode = "External"/>
	<Relationship Id="rId292" Type="http://schemas.openxmlformats.org/officeDocument/2006/relationships/hyperlink" Target="consultantplus://offline/ref=F8716BEF5092DBC92F467B1F066FF5BBFBDB0DB12C1B36A76F5DED469D758478DAD35A9FBFCDA7375EC24B31DEDDCF28CB8CEF757D583B5AcDCBJ" TargetMode = "External"/>
	<Relationship Id="rId293" Type="http://schemas.openxmlformats.org/officeDocument/2006/relationships/hyperlink" Target="consultantplus://offline/ref=F8716BEF5092DBC92F467B1F066FF5BBFBDB0DB12C1B36A76F5DED469D758478DAD35A9FBFCDA7355AC24B31DEDDCF28CB8CEF757D583B5AcDCBJ" TargetMode = "External"/>
	<Relationship Id="rId294" Type="http://schemas.openxmlformats.org/officeDocument/2006/relationships/hyperlink" Target="consultantplus://offline/ref=F8716BEF5092DBC92F467B1F066FF5BBFBDB0DB12C1B36A76F5DED469D758478DAD35A9FBFCDA73558C24B31DEDDCF28CB8CEF757D583B5AcDCBJ" TargetMode = "External"/>
	<Relationship Id="rId295" Type="http://schemas.openxmlformats.org/officeDocument/2006/relationships/hyperlink" Target="consultantplus://offline/ref=F8716BEF5092DBC92F467B1F066FF5BBFBDB0DB12C1B36A76F5DED469D758478DAD35A9FBFCDA7355EC24B31DEDDCF28CB8CEF757D583B5AcDCBJ" TargetMode = "External"/>
	<Relationship Id="rId296" Type="http://schemas.openxmlformats.org/officeDocument/2006/relationships/hyperlink" Target="consultantplus://offline/ref=F8716BEF5092DBC92F467B1F066FF5BBFBDB0DB12C1B36A76F5DED469D758478DAD35A9FBFCDA7345EC24B31DEDDCF28CB8CEF757D583B5AcDCBJ" TargetMode = "External"/>
	<Relationship Id="rId297" Type="http://schemas.openxmlformats.org/officeDocument/2006/relationships/hyperlink" Target="consultantplus://offline/ref=F8716BEF5092DBC92F467B1F066FF5BBFBDB0DB12C1B36A76F5DED469D758478DAD35A9FBFCDA7345CC24B31DEDDCF28CB8CEF757D583B5AcDCBJ" TargetMode = "External"/>
	<Relationship Id="rId298" Type="http://schemas.openxmlformats.org/officeDocument/2006/relationships/hyperlink" Target="consultantplus://offline/ref=F8716BEF5092DBC92F467B1F066FF5BBFBDB0DB12C1B36A76F5DED469D758478DAD35A9FBFCDA73B5AC24B31DEDDCF28CB8CEF757D583B5AcDCBJ" TargetMode = "External"/>
	<Relationship Id="rId299" Type="http://schemas.openxmlformats.org/officeDocument/2006/relationships/hyperlink" Target="consultantplus://offline/ref=F8716BEF5092DBC92F467B1F066FF5BBFBDB0DB12C1B36A76F5DED469D758478DAD35A9FBFCDA73B58C24B31DEDDCF28CB8CEF757D583B5AcDCBJ" TargetMode = "External"/>
	<Relationship Id="rId300" Type="http://schemas.openxmlformats.org/officeDocument/2006/relationships/hyperlink" Target="consultantplus://offline/ref=F8716BEF5092DBC92F467B1F066FF5BBFBDB0DB12C1B36A76F5DED469D758478DAD35A9FBFCDA73B5CC24B31DEDDCF28CB8CEF757D583B5AcDCBJ" TargetMode = "External"/>
	<Relationship Id="rId301" Type="http://schemas.openxmlformats.org/officeDocument/2006/relationships/hyperlink" Target="consultantplus://offline/ref=F8716BEF5092DBC92F467B1F066FF5BBFBDB0DB12C1B36A76F5DED469D758478DAD35A9FBFCDA73B52C24B31DEDDCF28CB8CEF757D583B5AcDCBJ" TargetMode = "External"/>
	<Relationship Id="rId302" Type="http://schemas.openxmlformats.org/officeDocument/2006/relationships/hyperlink" Target="consultantplus://offline/ref=F8716BEF5092DBC92F467B1F066FF5BBFBDB0DB12C1B36A76F5DED469D758478DAD35A9FBFCDA73A5AC24B31DEDDCF28CB8CEF757D583B5AcDCBJ" TargetMode = "External"/>
	<Relationship Id="rId303" Type="http://schemas.openxmlformats.org/officeDocument/2006/relationships/hyperlink" Target="consultantplus://offline/ref=F8716BEF5092DBC92F467B1F066FF5BBFBDB0DB12C1B36A76F5DED469D758478DAD35A9FBFCDA73A58C24B31DEDDCF28CB8CEF757D583B5AcDCBJ" TargetMode = "External"/>
	<Relationship Id="rId304" Type="http://schemas.openxmlformats.org/officeDocument/2006/relationships/hyperlink" Target="consultantplus://offline/ref=F8716BEF5092DBC92F467B1F066FF5BBFBDB0DB12C1B36A76F5DED469D758478DAD35A9FBFCDA73A5EC24B31DEDDCF28CB8CEF757D583B5AcDCBJ" TargetMode = "External"/>
	<Relationship Id="rId305" Type="http://schemas.openxmlformats.org/officeDocument/2006/relationships/hyperlink" Target="consultantplus://offline/ref=F8716BEF5092DBC92F467B1F066FF5BBFBDB0DB12C1B36A76F5DED469D758478DAD35A9FBFCDA73A5CC24B31DEDDCF28CB8CEF757D583B5AcDCBJ" TargetMode = "External"/>
	<Relationship Id="rId306" Type="http://schemas.openxmlformats.org/officeDocument/2006/relationships/hyperlink" Target="consultantplus://offline/ref=F8716BEF5092DBC92F467B1F066FF5BBFBDB0DB12C1B36A76F5DED469D758478DAD35A9FBFCDA73A52C24B31DEDDCF28CB8CEF757D583B5AcDCBJ" TargetMode = "External"/>
	<Relationship Id="rId307" Type="http://schemas.openxmlformats.org/officeDocument/2006/relationships/hyperlink" Target="consultantplus://offline/ref=F8716BEF5092DBC92F467B1F066FF5BBFBDB0DB12C1B36A76F5DED469D758478DAD35A9FBFCCAE335CC24B31DEDDCF28CB8CEF757D583B5AcDCBJ" TargetMode = "External"/>
	<Relationship Id="rId308" Type="http://schemas.openxmlformats.org/officeDocument/2006/relationships/hyperlink" Target="consultantplus://offline/ref=F8716BEF5092DBC92F467B1F066FF5BBFBDB0DB12C1B36A76F5DED469D758478DAD35A9FBFCCAE325CC24B31DEDDCF28CB8CEF757D583B5AcDCBJ" TargetMode = "External"/>
	<Relationship Id="rId309" Type="http://schemas.openxmlformats.org/officeDocument/2006/relationships/hyperlink" Target="consultantplus://offline/ref=F8716BEF5092DBC92F467B1F066FF5BBFBDB0DB12C1B36A76F5DED469D758478DAD35A9FBEC8AB365CC24B31DEDDCF28CB8CEF757D583B5AcDCBJ" TargetMode = "External"/>
	<Relationship Id="rId310" Type="http://schemas.openxmlformats.org/officeDocument/2006/relationships/hyperlink" Target="consultantplus://offline/ref=F8716BEF5092DBC92F467B1F066FF5BBFBDB0DB12C1B36A76F5DED469D758478DAD35A9FBFCDA63B52C24B31DEDDCF28CB8CEF757D583B5AcDCBJ" TargetMode = "External"/>
	<Relationship Id="rId311" Type="http://schemas.openxmlformats.org/officeDocument/2006/relationships/hyperlink" Target="consultantplus://offline/ref=F8716BEF5092DBC92F467B1F066FF5BBFBDB0DB12C1B36A76F5DED469D758478DAD35A9FBFCDA7325CC24B31DEDDCF28CB8CEF757D583B5AcDCBJ" TargetMode = "External"/>
	<Relationship Id="rId312" Type="http://schemas.openxmlformats.org/officeDocument/2006/relationships/hyperlink" Target="consultantplus://offline/ref=F8716BEF5092DBC92F467B1F066FF5BBFBDB0DB12C1B36A76F5DED469D758478DAD35A9FBFCDA73052C24B31DEDDCF28CB8CEF757D583B5AcDCBJ" TargetMode = "External"/>
	<Relationship Id="rId313" Type="http://schemas.openxmlformats.org/officeDocument/2006/relationships/hyperlink" Target="consultantplus://offline/ref=F8716BEF5092DBC92F467B1F066FF5BBFBDB0DB12C1B36A76F5DED469D758478DAD35A9FBFCDA7375AC24B31DEDDCF28CB8CEF757D583B5AcDCBJ" TargetMode = "External"/>
	<Relationship Id="rId314" Type="http://schemas.openxmlformats.org/officeDocument/2006/relationships/hyperlink" Target="consultantplus://offline/ref=F8716BEF5092DBC92F467B1F066FF5BBFBDB0DB12C1B36A76F5DED469D758478DAD35A9FBFCDA73758C24B31DEDDCF28CB8CEF757D583B5AcDCBJ" TargetMode = "External"/>
	<Relationship Id="rId315" Type="http://schemas.openxmlformats.org/officeDocument/2006/relationships/hyperlink" Target="consultantplus://offline/ref=F8716BEF5092DBC92F467B1F066FF5BBFBDB0DB12C1B36A76F5DED469D758478DAD35A9FBFCDA7375CC24B31DEDDCF28CB8CEF757D583B5AcDCBJ" TargetMode = "External"/>
	<Relationship Id="rId316" Type="http://schemas.openxmlformats.org/officeDocument/2006/relationships/hyperlink" Target="consultantplus://offline/ref=F8716BEF5092DBC92F467B1F066FF5BBFBDB0DB12C1B36A76F5DED469D758478DAD35A9FBFCDA7365CC24B31DEDDCF28CB8CEF757D583B5AcDCBJ" TargetMode = "External"/>
	<Relationship Id="rId317" Type="http://schemas.openxmlformats.org/officeDocument/2006/relationships/hyperlink" Target="consultantplus://offline/ref=F8716BEF5092DBC92F467B1F066FF5BBFBDB0DB12C1B36A76F5DED469D758478DAD35A9FBFCDA73652C24B31DEDDCF28CB8CEF757D583B5AcDCBJ" TargetMode = "External"/>
	<Relationship Id="rId318" Type="http://schemas.openxmlformats.org/officeDocument/2006/relationships/hyperlink" Target="consultantplus://offline/ref=F8716BEF5092DBC92F467B1F066FF5BBFBDB0DB12C1B36A76F5DED469D758478DAD35A9FBFCDA7355CC24B31DEDDCF28CB8CEF757D583B5AcDCBJ" TargetMode = "External"/>
	<Relationship Id="rId319" Type="http://schemas.openxmlformats.org/officeDocument/2006/relationships/hyperlink" Target="consultantplus://offline/ref=F8716BEF5092DBC92F467B1F066FF5BBFBDB0DB12C1B36A76F5DED469D758478DAD35A9FBFCDA73552C24B31DEDDCF28CB8CEF757D583B5AcDCBJ" TargetMode = "External"/>
	<Relationship Id="rId320" Type="http://schemas.openxmlformats.org/officeDocument/2006/relationships/hyperlink" Target="consultantplus://offline/ref=F8716BEF5092DBC92F467B1F066FF5BBFBDB0DB12C1B36A76F5DED469D758478DAD35A9FBFCDA73452C24B31DEDDCF28CB8CEF757D583B5AcDCBJ" TargetMode = "External"/>
	<Relationship Id="rId321" Type="http://schemas.openxmlformats.org/officeDocument/2006/relationships/hyperlink" Target="consultantplus://offline/ref=F8716BEF5092DBC92F467B1F066FF5BBFBDB0DB12C1B36A76F5DED469D758478DAD35A9FBFCCAE3352C24B31DEDDCF28CB8CEF757D583B5AcDCBJ" TargetMode = "External"/>
	<Relationship Id="rId322" Type="http://schemas.openxmlformats.org/officeDocument/2006/relationships/hyperlink" Target="consultantplus://offline/ref=F8716BEF5092DBC92F467B1F066FF5BBFBDB0DB12C1B36A76F5DED469D758478DAD35A9FBFCCAE325AC24B31DEDDCF28CB8CEF757D583B5AcDCBJ" TargetMode = "External"/>
	<Relationship Id="rId323" Type="http://schemas.openxmlformats.org/officeDocument/2006/relationships/hyperlink" Target="consultantplus://offline/ref=F8716BEF5092DBC92F467B1F066FF5BBFBDB0DB12C1B36A76F5DED469D758478DAD35A9FBFCCAE325EC24B31DEDDCF28CB8CEF757D583B5AcDCBJ" TargetMode = "External"/>
	<Relationship Id="rId324" Type="http://schemas.openxmlformats.org/officeDocument/2006/relationships/hyperlink" Target="consultantplus://offline/ref=F8716BEF5092DBC92F467B1F066FF5BBFBDB0DB12C1B36A76F5DED469D758478DAD35A9FBFCDA63A5EC24B31DEDDCF28CB8CEF757D583B5AcDCBJ" TargetMode = "External"/>
	<Relationship Id="rId325" Type="http://schemas.openxmlformats.org/officeDocument/2006/relationships/hyperlink" Target="consultantplus://offline/ref=F8716BEF5092DBC92F467B1F066FF5BBFBDB0DB12C1B36A76F5DED469D758478DAD35A9FBFCDA63A5CC24B31DEDDCF28CB8CEF757D583B5AcDCBJ" TargetMode = "External"/>
	<Relationship Id="rId326" Type="http://schemas.openxmlformats.org/officeDocument/2006/relationships/hyperlink" Target="consultantplus://offline/ref=F8716BEF5092DBC92F467B1F066FF5BBFBDB0DB12C1B36A76F5DED469D758478DAD35A9FBFCDA7335AC24B31DEDDCF28CB8CEF757D583B5AcDCBJ" TargetMode = "External"/>
	<Relationship Id="rId327" Type="http://schemas.openxmlformats.org/officeDocument/2006/relationships/hyperlink" Target="consultantplus://offline/ref=F8716BEF5092DBC92F467B1F066FF5BBFBDB0DB12C1B36A76F5DED469D758478DAD35A9FBFCDA73358C24B31DEDDCF28CB8CEF757D583B5AcDCBJ" TargetMode = "External"/>
	<Relationship Id="rId328" Type="http://schemas.openxmlformats.org/officeDocument/2006/relationships/hyperlink" Target="consultantplus://offline/ref=F8716BEF5092DBC92F467B1F066FF5BBFBDB0DB12C1B36A76F5DED469D758478DAD35A9FBFCDA7335EC24B31DEDDCF28CB8CEF757D583B5AcDCBJ" TargetMode = "External"/>
	<Relationship Id="rId329" Type="http://schemas.openxmlformats.org/officeDocument/2006/relationships/hyperlink" Target="consultantplus://offline/ref=F8716BEF5092DBC92F467B1F066FF5BBFBDB0DB12C1B36A76F5DED469D758478DAD35A9FBFCDA7335CC24B31DEDDCF28CB8CEF757D583B5AcDCBJ" TargetMode = "External"/>
	<Relationship Id="rId330" Type="http://schemas.openxmlformats.org/officeDocument/2006/relationships/hyperlink" Target="consultantplus://offline/ref=F8716BEF5092DBC92F467B1F066FF5BBFBDB0DB12C1B36A76F5DED469D758478DAD35A9FBFCDA73258C24B31DEDDCF28CB8CEF757D583B5AcDCBJ" TargetMode = "External"/>
	<Relationship Id="rId331" Type="http://schemas.openxmlformats.org/officeDocument/2006/relationships/hyperlink" Target="consultantplus://offline/ref=F8716BEF5092DBC92F467B1F066FF5BBFBDB0DB12C1B36A76F5DED469D758478DAD35A9FBFCDA73752C24B31DEDDCF28CB8CEF757D583B5AcDCBJ" TargetMode = "External"/>
	<Relationship Id="rId332" Type="http://schemas.openxmlformats.org/officeDocument/2006/relationships/hyperlink" Target="consultantplus://offline/ref=F8716BEF5092DBC92F467B1F066FF5BBFBDB0DB12C1B36A76F5DED469D758478DAD35A9FBFCDA7365AC24B31DEDDCF28CB8CEF757D583B5AcDCBJ" TargetMode = "External"/>
	<Relationship Id="rId333" Type="http://schemas.openxmlformats.org/officeDocument/2006/relationships/hyperlink" Target="consultantplus://offline/ref=F8716BEF5092DBC92F467B1F066FF5BBFBDB0DB12C1B36A76F5DED469D758478DAD35A9FBFCDA73658C24B31DEDDCF28CB8CEF757D583B5AcDCBJ" TargetMode = "External"/>
	<Relationship Id="rId334" Type="http://schemas.openxmlformats.org/officeDocument/2006/relationships/hyperlink" Target="consultantplus://offline/ref=F8716BEF5092DBC92F467B1F066FF5BBFBDB0DB12C1B36A76F5DED469D758478DAD35A9FBFCDA7365EC24B31DEDDCF28CB8CEF757D583B5AcDCBJ" TargetMode = "External"/>
	<Relationship Id="rId335" Type="http://schemas.openxmlformats.org/officeDocument/2006/relationships/hyperlink" Target="consultantplus://offline/ref=F8716BEF5092DBC92F467B1F066FF5BBFBDB0DB12C1B36A76F5DED469D758478DAD35A9FBFCDA7345AC24B31DEDDCF28CB8CEF757D583B5AcDCBJ" TargetMode = "External"/>
	<Relationship Id="rId336" Type="http://schemas.openxmlformats.org/officeDocument/2006/relationships/hyperlink" Target="consultantplus://offline/ref=F8716BEF5092DBC92F467B1F066FF5BBFBDB0DB12C1B36A76F5DED469D758478DAD35A9FBFCDA73458C24B31DEDDCF28CB8CEF757D583B5AcDCBJ" TargetMode = "External"/>
	<Relationship Id="rId337" Type="http://schemas.openxmlformats.org/officeDocument/2006/relationships/hyperlink" Target="consultantplus://offline/ref=F8716BEF5092DBC92F467B1F066FF5BBFBDB0DB12C1B36A76F5DED469D758478DAD35A9FBFCDA73B5EC24B31DEDDCF28CB8CEF757D583B5AcDCBJ" TargetMode = "External"/>
	<Relationship Id="rId338" Type="http://schemas.openxmlformats.org/officeDocument/2006/relationships/hyperlink" Target="consultantplus://offline/ref=F8716BEF5092DBC92F467B1F066FF5BBFBDB0DB12C1B36A76F5DED469D758478DAD35A9FBFCCAE335EC24B31DEDDCF28CB8CEF757D583B5AcDCBJ" TargetMode = "External"/>
	<Relationship Id="rId339" Type="http://schemas.openxmlformats.org/officeDocument/2006/relationships/hyperlink" Target="consultantplus://offline/ref=F8716BEF5092DBC92F467B1F066FF5BBFBDB0DB12C1B36A76F5DED469D758478DAD35A9FBFCCAE3258C24B31DEDDCF28CB8CEF757D583B5AcDCBJ" TargetMode = "External"/>
	<Relationship Id="rId340" Type="http://schemas.openxmlformats.org/officeDocument/2006/relationships/hyperlink" Target="consultantplus://offline/ref=F8716BEF5092DBC92F467B1F066FF5BBFBDB0DB12C1B36A76F5DED469D758478DAD35A9FBFC8AB3058C24B31DEDDCF28CB8CEF757D583B5AcDCBJ" TargetMode = "External"/>
	<Relationship Id="rId341" Type="http://schemas.openxmlformats.org/officeDocument/2006/relationships/hyperlink" Target="consultantplus://offline/ref=F8716BEF5092DBC92F467B1F066FF5BBFBDB0DB12C1B36A76F5DED469D758478DAD35A9FBFCDA63A5AC24B31DEDDCF28CB8CEF757D583B5AcDCBJ" TargetMode = "External"/>
	<Relationship Id="rId342" Type="http://schemas.openxmlformats.org/officeDocument/2006/relationships/hyperlink" Target="consultantplus://offline/ref=F8716BEF5092DBC92F467B1F066FF5BBFBDB0DB12C1B36A76F5DED469D758478DAD35A9FBFCDA63A58C24B31DEDDCF28CB8CEF757D583B5AcDCBJ" TargetMode = "External"/>
	<Relationship Id="rId343" Type="http://schemas.openxmlformats.org/officeDocument/2006/relationships/hyperlink" Target="consultantplus://offline/ref=F8716BEF5092DBC92F467B1F066FF5BBFBDB0DB12C1B36A76F5DED469D758478DAD35A9FBFCDA63A52C24B31DEDDCF28CB8CEF757D583B5AcDCBJ" TargetMode = "External"/>
	<Relationship Id="rId344" Type="http://schemas.openxmlformats.org/officeDocument/2006/relationships/hyperlink" Target="consultantplus://offline/ref=F8716BEF5092DBC92F467B1F066FF5BBFBDB0DB12C1B36A76F5DED469D758478DAD35A9FBFCDA7325AC24B31DEDDCF28CB8CEF757D583B5AcDCBJ" TargetMode = "External"/>
	<Relationship Id="rId345" Type="http://schemas.openxmlformats.org/officeDocument/2006/relationships/hyperlink" Target="consultantplus://offline/ref=F8716BEF5092DBC92F467B1F066FF5BBFBDB0DB12C1B36A76F5DED469D758478DAD35A9FBFCDA73058C24B31DEDDCF28CB8CEF757D583B5AcDCBJ" TargetMode = "External"/>
	<Relationship Id="rId346" Type="http://schemas.openxmlformats.org/officeDocument/2006/relationships/hyperlink" Target="consultantplus://offline/ref=F8716BEF5092DBC92F467B1F066FF5BBFBDB0DB12C1B36A76F5DED469D758478DAD35A9FBFCDA7305EC24B31DEDDCF28CB8CEF757D583B5AcDCBJ" TargetMode = "External"/>
	<Relationship Id="rId347" Type="http://schemas.openxmlformats.org/officeDocument/2006/relationships/hyperlink" Target="consultantplus://offline/ref=F8716BEF5092DBC92F467B1F066FF5BBFBDB0DB12C1B36A76F5DED469D758478DAD35A9FBFCDA7305CC24B31DEDDCF28CB8CEF757D583B5AcDCBJ" TargetMode = "External"/>
	<Relationship Id="rId348" Type="http://schemas.openxmlformats.org/officeDocument/2006/relationships/hyperlink" Target="consultantplus://offline/ref=F8716BEF5092DBC92F467B1F066FF5BBFBDB0DB12C1B36A76F5DED469D758478DAD35A9FBFCCAE335AC24B31DEDDCF28CB8CEF757D583B5AcDCBJ" TargetMode = "External"/>
	<Relationship Id="rId349" Type="http://schemas.openxmlformats.org/officeDocument/2006/relationships/hyperlink" Target="consultantplus://offline/ref=F8716BEF5092DBC92F467B1F066FF5BBFBDB0DB12C1B36A76F5DED469D758478DAD35A9FBFCCAE3358C24B31DEDDCF28CB8CEF757D583B5AcDCBJ" TargetMode = "External"/>
	<Relationship Id="rId350" Type="http://schemas.openxmlformats.org/officeDocument/2006/relationships/hyperlink" Target="consultantplus://offline/ref=F8716BEF5092DBC92F467B1F066FF5BBFBDB0DB12C1B36A76F5DED469D758478DAD35A9FBFCCAE3252C24B31DEDDCF28CB8CEF757D583B5AcDCBJ" TargetMode = "External"/>
	<Relationship Id="rId351" Type="http://schemas.openxmlformats.org/officeDocument/2006/relationships/hyperlink" Target="consultantplus://offline/ref=F8716BEF5092DBC92F467B1F066FF5BBFBDB0DB12C1B36A76F5DED469D758478DAD35A9FBECCAE3053C24B31DEDDCF28CB8CEF757D583B5AcDCBJ" TargetMode = "External"/>
	<Relationship Id="rId352" Type="http://schemas.openxmlformats.org/officeDocument/2006/relationships/hyperlink" Target="consultantplus://offline/ref=F8716BEF5092DBC92F467B1F066FF5BBFBDB0DB12C1B36A76F5DED469D758478DAD35A9FBECCAE375DC24B31DEDDCF28CB8CEF757D583B5AcDCBJ" TargetMode = "External"/>
	<Relationship Id="rId353" Type="http://schemas.openxmlformats.org/officeDocument/2006/relationships/hyperlink" Target="consultantplus://offline/ref=F8716BEF5092DBC92F467B1F066FF5BBFBDB0DB12C1B36A76F5DED469D758478DAD35A9FBECCAE3753C24B31DEDDCF28CB8CEF757D583B5AcDCBJ" TargetMode = "External"/>
	<Relationship Id="rId354" Type="http://schemas.openxmlformats.org/officeDocument/2006/relationships/hyperlink" Target="consultantplus://offline/ref=F8716BEF5092DBC92F467B1F066FF5BBFBDB0DB12C1B36A76F5DED469D758478DAD35A9FBECCAE365BC24B31DEDDCF28CB8CEF757D583B5AcDCBJ" TargetMode = "External"/>
	<Relationship Id="rId355" Type="http://schemas.openxmlformats.org/officeDocument/2006/relationships/hyperlink" Target="consultantplus://offline/ref=F8716BEF5092DBC92F467B1F066FF5BBFBDB0DB12C1B36A76F5DED469D758478DAD35A9FBECFAB335FC24B31DEDDCF28CB8CEF757D583B5AcDCBJ" TargetMode = "External"/>
	<Relationship Id="rId356" Type="http://schemas.openxmlformats.org/officeDocument/2006/relationships/hyperlink" Target="consultantplus://offline/ref=F8716BEF5092DBC92F467B1F066FF5BBFBDB0DB12C1B36A76F5DED469D758478DAD35A9FBECFAB335DC24B31DEDDCF28CB8CEF757D583B5AcDCBJ" TargetMode = "External"/>
	<Relationship Id="rId357" Type="http://schemas.openxmlformats.org/officeDocument/2006/relationships/hyperlink" Target="consultantplus://offline/ref=F8716BEF5092DBC92F467B1F066FF5BBFBDB0DB12C1B36A76F5DED469D758478DAD35A9FBECFAB3153C24B31DEDDCF28CB8CEF757D583B5AcDCBJ" TargetMode = "External"/>
	<Relationship Id="rId358" Type="http://schemas.openxmlformats.org/officeDocument/2006/relationships/hyperlink" Target="consultantplus://offline/ref=F8716BEF5092DBC92F467B1F066FF5BBFBDB0DB12C1B36A76F5DED469D758478DAD35A9FBEC8A83458C24B31DEDDCF28CB8CEF757D583B5AcDCBJ" TargetMode = "External"/>
	<Relationship Id="rId359" Type="http://schemas.openxmlformats.org/officeDocument/2006/relationships/hyperlink" Target="consultantplus://offline/ref=F8716BEF5092DBC92F467B1F066FF5BBFBDB0DB12C1B36A76F5DED469D758478DAD35A9FBEC8A8345CC24B31DEDDCF28CB8CEF757D583B5AcDCBJ" TargetMode = "External"/>
	<Relationship Id="rId360" Type="http://schemas.openxmlformats.org/officeDocument/2006/relationships/hyperlink" Target="consultantplus://offline/ref=F8716BEF5092DBC92F467B1F066FF5BBFBDB0DB12C1B36A76F5DED469D758478DAD35A9FBFCFAF3A5EC24B31DEDDCF28CB8CEF757D583B5AcDCBJ" TargetMode = "External"/>
	<Relationship Id="rId361" Type="http://schemas.openxmlformats.org/officeDocument/2006/relationships/hyperlink" Target="consultantplus://offline/ref=F8716BEF5092DBC92F467B1F066FF5BBFBDB0DB12C1B36A76F5DED469D758478DAD35A9FBFCFAF3A5CC24B31DEDDCF28CB8CEF757D583B5AcDCBJ" TargetMode = "External"/>
	<Relationship Id="rId362" Type="http://schemas.openxmlformats.org/officeDocument/2006/relationships/hyperlink" Target="consultantplus://offline/ref=F8716BEF5092DBC92F467B1F066FF5BBFBDB0DB12C1B36A76F5DED469D758478DAD35A9FBFCFAC305AC24B31DEDDCF28CB8CEF757D583B5AcDCBJ" TargetMode = "External"/>
	<Relationship Id="rId363" Type="http://schemas.openxmlformats.org/officeDocument/2006/relationships/hyperlink" Target="consultantplus://offline/ref=F8716BEF5092DBC92F467B1F066FF5BBFBDB0DB12C1B36A76F5DED469D758478DAD35A9FBFCFAD3252C24B31DEDDCF28CB8CEF757D583B5AcDCBJ" TargetMode = "External"/>
	<Relationship Id="rId364" Type="http://schemas.openxmlformats.org/officeDocument/2006/relationships/hyperlink" Target="consultantplus://offline/ref=F8716BEF5092DBC92F467B1F066FF5BBFBDB0DB12C1B36A76F5DED469D758478DAD35A9FBFCFAD315AC24B31DEDDCF28CB8CEF757D583B5AcDCBJ" TargetMode = "External"/>
	<Relationship Id="rId365" Type="http://schemas.openxmlformats.org/officeDocument/2006/relationships/hyperlink" Target="consultantplus://offline/ref=F8716BEF5092DBC92F467B1F066FF5BBFBDB0DB12C1B36A76F5DED469D758478DAD35A9FBFCFAD375AC24B31DEDDCF28CB8CEF757D583B5AcDCBJ" TargetMode = "External"/>
	<Relationship Id="rId366" Type="http://schemas.openxmlformats.org/officeDocument/2006/relationships/hyperlink" Target="consultantplus://offline/ref=F8716BEF5092DBC92F467B1F066FF5BBFBDB0DB12C1B36A76F5DED469D758478DAD35A9FBFCFAD375CC24B31DEDDCF28CB8CEF757D583B5AcDCBJ" TargetMode = "External"/>
	<Relationship Id="rId367" Type="http://schemas.openxmlformats.org/officeDocument/2006/relationships/hyperlink" Target="consultantplus://offline/ref=F8716BEF5092DBC92F467B1F066FF5BBFBDB0DB12C1B36A76F5DED469D758478DAD35A9FBFCFAD3652C24B31DEDDCF28CB8CEF757D583B5AcDCBJ" TargetMode = "External"/>
	<Relationship Id="rId368" Type="http://schemas.openxmlformats.org/officeDocument/2006/relationships/hyperlink" Target="consultantplus://offline/ref=F8716BEF5092DBC92F467B1F066FF5BBFBDB0DB12C1B36A76F5DED469D758478DAD35A9FBFCFAD345CC24B31DEDDCF28CB8CEF757D583B5AcDCBJ" TargetMode = "External"/>
	<Relationship Id="rId369" Type="http://schemas.openxmlformats.org/officeDocument/2006/relationships/hyperlink" Target="consultantplus://offline/ref=F8716BEF5092DBC92F467B1F066FF5BBFBDB0DB12C1B36A76F5DED469D758478DAD35A9FBFCFAA3058C24B31DEDDCF28CB8CEF757D583B5AcDCBJ" TargetMode = "External"/>
	<Relationship Id="rId370" Type="http://schemas.openxmlformats.org/officeDocument/2006/relationships/hyperlink" Target="consultantplus://offline/ref=F8716BEF5092DBC92F467B1F066FF5BBFBDB0DB12C1B36A76F5DED469D758478DAD35A9FBFCFAA3658C24B31DEDDCF28CB8CEF757D583B5AcDCBJ" TargetMode = "External"/>
	<Relationship Id="rId371" Type="http://schemas.openxmlformats.org/officeDocument/2006/relationships/hyperlink" Target="consultantplus://offline/ref=F8716BEF5092DBC92F467B1F066FF5BBFBDB0DB12C1B36A76F5DED469D758478DAD35A9FBFCFAA3652C24B31DEDDCF28CB8CEF757D583B5AcDCBJ" TargetMode = "External"/>
	<Relationship Id="rId372" Type="http://schemas.openxmlformats.org/officeDocument/2006/relationships/hyperlink" Target="consultantplus://offline/ref=F8716BEF5092DBC92F467B1F066FF5BBFBDB0DB12C1B36A76F5DED469D758478DAD35A9FBFCFAA3452C24B31DEDDCF28CB8CEF757D583B5AcDCBJ" TargetMode = "External"/>
	<Relationship Id="rId373" Type="http://schemas.openxmlformats.org/officeDocument/2006/relationships/hyperlink" Target="consultantplus://offline/ref=F8716BEF5092DBC92F467B1F066FF5BBFBDB0DB12C1B36A76F5DED469D758478DAD35A9FBFCFAA3B5AC24B31DEDDCF28CB8CEF757D583B5AcDCBJ" TargetMode = "External"/>
	<Relationship Id="rId374" Type="http://schemas.openxmlformats.org/officeDocument/2006/relationships/hyperlink" Target="consultantplus://offline/ref=F8716BEF5092DBC92F467B1F066FF5BBFBDB0DB12C1B36A76F5DED469D758478DAD35A9FBFCFAA3B58C24B31DEDDCF28CB8CEF757D583B5AcDCBJ" TargetMode = "External"/>
	<Relationship Id="rId375" Type="http://schemas.openxmlformats.org/officeDocument/2006/relationships/hyperlink" Target="consultantplus://offline/ref=F8716BEF5092DBC92F467B1F066FF5BBFBDB0DB12C1B36A76F5DED469D758478DAD35A9FBECCAE375BC24B31DEDDCF28CB8CEF757D583B5AcDCBJ" TargetMode = "External"/>
	<Relationship Id="rId376" Type="http://schemas.openxmlformats.org/officeDocument/2006/relationships/hyperlink" Target="consultantplus://offline/ref=F8716BEF5092DBC92F467B1F066FF5BBFBDB0DB12C1B36A76F5DED469D758478DAD35A9FBECCAE3759C24B31DEDDCF28CB8CEF757D583B5AcDCBJ" TargetMode = "External"/>
	<Relationship Id="rId377" Type="http://schemas.openxmlformats.org/officeDocument/2006/relationships/hyperlink" Target="consultantplus://offline/ref=F8716BEF5092DBC92F467B1F066FF5BBFBDB0DB12C1B36A76F5DED469D758478DAD35A9FBEC8A8345EC24B31DEDDCF28CB8CEF757D583B5AcDCBJ" TargetMode = "External"/>
	<Relationship Id="rId378" Type="http://schemas.openxmlformats.org/officeDocument/2006/relationships/hyperlink" Target="consultantplus://offline/ref=F8716BEF5092DBC92F467B1F066FF5BBFBDB0DB12C1B36A76F5DED469D758478DAD35A9FBEC8A9335AC24B31DEDDCF28CB8CEF757D583B5AcDCBJ" TargetMode = "External"/>
	<Relationship Id="rId379" Type="http://schemas.openxmlformats.org/officeDocument/2006/relationships/hyperlink" Target="consultantplus://offline/ref=F8716BEF5092DBC92F467B1F066FF5BBFBDB0DB12C1B36A76F5DED469D758478DAD35A9FBEC8A93358C24B31DEDDCF28CB8CEF757D583B5AcDCBJ" TargetMode = "External"/>
	<Relationship Id="rId380" Type="http://schemas.openxmlformats.org/officeDocument/2006/relationships/hyperlink" Target="consultantplus://offline/ref=F8716BEF5092DBC92F467B1F066FF5BBFBDB0DB12C1B36A76F5DED469D758478DAD35A9FBEC8A9335EC24B31DEDDCF28CB8CEF757D583B5AcDCBJ" TargetMode = "External"/>
	<Relationship Id="rId381" Type="http://schemas.openxmlformats.org/officeDocument/2006/relationships/hyperlink" Target="consultantplus://offline/ref=F8716BEF5092DBC92F467B1F066FF5BBFBDB0DB12C1B36A76F5DED469D758478DAD35A9FBFCFAF3552C24B31DEDDCF28CB8CEF757D583B5AcDCBJ" TargetMode = "External"/>
	<Relationship Id="rId382" Type="http://schemas.openxmlformats.org/officeDocument/2006/relationships/hyperlink" Target="consultantplus://offline/ref=F8716BEF5092DBC92F467B1F066FF5BBFBDB0DB12C1B36A76F5DED469D758478DAD35A9FBFCFAF3B5AC24B31DEDDCF28CB8CEF757D583B5AcDCBJ" TargetMode = "External"/>
	<Relationship Id="rId383" Type="http://schemas.openxmlformats.org/officeDocument/2006/relationships/hyperlink" Target="consultantplus://offline/ref=F8716BEF5092DBC92F467B1F066FF5BBFBDB0DB12C1B36A76F5DED469D758478DAD35A9FBFCFAF3B5CC24B31DEDDCF28CB8CEF757D583B5AcDCBJ" TargetMode = "External"/>
	<Relationship Id="rId384" Type="http://schemas.openxmlformats.org/officeDocument/2006/relationships/hyperlink" Target="consultantplus://offline/ref=F8716BEF5092DBC92F467B1F066FF5BBFBDB0DB12C1B36A76F5DED469D758478DAD35A9FBFCFAF3B52C24B31DEDDCF28CB8CEF757D583B5AcDCBJ" TargetMode = "External"/>
	<Relationship Id="rId385" Type="http://schemas.openxmlformats.org/officeDocument/2006/relationships/hyperlink" Target="consultantplus://offline/ref=F8716BEF5092DBC92F467B1F066FF5BBFBDB0DB12C1B36A76F5DED469D758478DAD35A9FBFCFAF3A5AC24B31DEDDCF28CB8CEF757D583B5AcDCBJ" TargetMode = "External"/>
	<Relationship Id="rId386" Type="http://schemas.openxmlformats.org/officeDocument/2006/relationships/hyperlink" Target="consultantplus://offline/ref=F8716BEF5092DBC92F467B1F066FF5BBFBDB0DB12C1B36A76F5DED469D758478DAD35A9FBFCFAF3A52C24B31DEDDCF28CB8CEF757D583B5AcDCBJ" TargetMode = "External"/>
	<Relationship Id="rId387" Type="http://schemas.openxmlformats.org/officeDocument/2006/relationships/hyperlink" Target="consultantplus://offline/ref=F8716BEF5092DBC92F467B1F066FF5BBFBDB0DB12C1B36A76F5DED469D758478DAD35A9FBFCFAC335AC24B31DEDDCF28CB8CEF757D583B5AcDCBJ" TargetMode = "External"/>
	<Relationship Id="rId388" Type="http://schemas.openxmlformats.org/officeDocument/2006/relationships/hyperlink" Target="consultantplus://offline/ref=F8716BEF5092DBC92F467B1F066FF5BBFBDB0DB12C1B36A76F5DED469D758478DAD35A9FBFCFAC335CC24B31DEDDCF28CB8CEF757D583B5AcDCBJ" TargetMode = "External"/>
	<Relationship Id="rId389" Type="http://schemas.openxmlformats.org/officeDocument/2006/relationships/hyperlink" Target="consultantplus://offline/ref=F8716BEF5092DBC92F467B1F066FF5BBFBDB0DB12C1B36A76F5DED469D758478DAD35A9FBFCFAC315CC24B31DEDDCF28CB8CEF757D583B5AcDCBJ" TargetMode = "External"/>
	<Relationship Id="rId390" Type="http://schemas.openxmlformats.org/officeDocument/2006/relationships/hyperlink" Target="consultantplus://offline/ref=F8716BEF5092DBC92F467B1F066FF5BBFBDB0DB12C1B36A76F5DED469D758478DAD35A9FBFCFAC3152C24B31DEDDCF28CB8CEF757D583B5AcDCBJ" TargetMode = "External"/>
	<Relationship Id="rId391" Type="http://schemas.openxmlformats.org/officeDocument/2006/relationships/hyperlink" Target="consultantplus://offline/ref=F8716BEF5092DBC92F467B1F066FF5BBFBDB0DB12C1B36A76F5DED469D758478DAD35A9FBFCFAD325EC24B31DEDDCF28CB8CEF757D583B5AcDCBJ" TargetMode = "External"/>
	<Relationship Id="rId392" Type="http://schemas.openxmlformats.org/officeDocument/2006/relationships/hyperlink" Target="consultantplus://offline/ref=F8716BEF5092DBC92F467B1F066FF5BBFBDB0DB12C1B36A76F5DED469D758478DAD35A9FBFCFAD325CC24B31DEDDCF28CB8CEF757D583B5AcDCBJ" TargetMode = "External"/>
	<Relationship Id="rId393" Type="http://schemas.openxmlformats.org/officeDocument/2006/relationships/hyperlink" Target="consultantplus://offline/ref=F8716BEF5092DBC92F467B1F066FF5BBFBDB0DB12C1B36A76F5DED469D758478DAD35A9FBFCFAD315EC24B31DEDDCF28CB8CEF757D583B5AcDCBJ" TargetMode = "External"/>
	<Relationship Id="rId394" Type="http://schemas.openxmlformats.org/officeDocument/2006/relationships/hyperlink" Target="consultantplus://offline/ref=F8716BEF5092DBC92F467B1F066FF5BBFBDB0DB12C1B36A76F5DED469D758478DAD35A9FBFCFAD315CC24B31DEDDCF28CB8CEF757D583B5AcDCBJ" TargetMode = "External"/>
	<Relationship Id="rId395" Type="http://schemas.openxmlformats.org/officeDocument/2006/relationships/hyperlink" Target="consultantplus://offline/ref=F8716BEF5092DBC92F467B1F066FF5BBFBDB0DB12C1B36A76F5DED469D758478DAD35A9FBFCFAD305CC24B31DEDDCF28CB8CEF757D583B5AcDCBJ" TargetMode = "External"/>
	<Relationship Id="rId396" Type="http://schemas.openxmlformats.org/officeDocument/2006/relationships/hyperlink" Target="consultantplus://offline/ref=F8716BEF5092DBC92F467B1F066FF5BBFBDB0DB12C1B36A76F5DED469D758478DAD35A9FBFCFAD3752C24B31DEDDCF28CB8CEF757D583B5AcDCBJ" TargetMode = "External"/>
	<Relationship Id="rId397" Type="http://schemas.openxmlformats.org/officeDocument/2006/relationships/hyperlink" Target="consultantplus://offline/ref=F8716BEF5092DBC92F467B1F066FF5BBFBDB0DB12C1B36A76F5DED469D758478DAD35A9FBFCFAD365AC24B31DEDDCF28CB8CEF757D583B5AcDCBJ" TargetMode = "External"/>
	<Relationship Id="rId398" Type="http://schemas.openxmlformats.org/officeDocument/2006/relationships/hyperlink" Target="consultantplus://offline/ref=F8716BEF5092DBC92F467B1F066FF5BBFBDB0DB12C1B36A76F5DED469D758478DAD35A9FBFCFAD355AC24B31DEDDCF28CB8CEF757D583B5AcDCBJ" TargetMode = "External"/>
	<Relationship Id="rId399" Type="http://schemas.openxmlformats.org/officeDocument/2006/relationships/hyperlink" Target="consultantplus://offline/ref=F8716BEF5092DBC92F467B1F066FF5BBFBDB0DB12C1B36A76F5DED469D758478DAD35A9FBFCFAD3452C24B31DEDDCF28CB8CEF757D583B5AcDCBJ" TargetMode = "External"/>
	<Relationship Id="rId400" Type="http://schemas.openxmlformats.org/officeDocument/2006/relationships/hyperlink" Target="consultantplus://offline/ref=F8716BEF5092DBC92F467B1F066FF5BBFBDB0DB12C1B36A76F5DED469D758478DAD35A9FBFCFAD3B58C24B31DEDDCF28CB8CEF757D583B5AcDCBJ" TargetMode = "External"/>
	<Relationship Id="rId401" Type="http://schemas.openxmlformats.org/officeDocument/2006/relationships/hyperlink" Target="consultantplus://offline/ref=F8716BEF5092DBC92F467B1F066FF5BBFBDB0DB12C1B36A76F5DED469D758478DAD35A9FBFCFAD3B5EC24B31DEDDCF28CB8CEF757D583B5AcDCBJ" TargetMode = "External"/>
	<Relationship Id="rId402" Type="http://schemas.openxmlformats.org/officeDocument/2006/relationships/hyperlink" Target="consultantplus://offline/ref=F8716BEF5092DBC92F467B1F066FF5BBFBDB0DB12C1B36A76F5DED469D758478DAD35A9FBFCFAD3A5EC24B31DEDDCF28CB8CEF757D583B5AcDCBJ" TargetMode = "External"/>
	<Relationship Id="rId403" Type="http://schemas.openxmlformats.org/officeDocument/2006/relationships/hyperlink" Target="consultantplus://offline/ref=F8716BEF5092DBC92F467B1F066FF5BBFBDB0DB12C1B36A76F5DED469D758478DAD35A9FBFCFAA3358C24B31DEDDCF28CB8CEF757D583B5AcDCBJ" TargetMode = "External"/>
	<Relationship Id="rId404" Type="http://schemas.openxmlformats.org/officeDocument/2006/relationships/hyperlink" Target="consultantplus://offline/ref=F8716BEF5092DBC92F467B1F066FF5BBFBDB0DB12C1B36A76F5DED469D758478DAD35A9FBFCFAA315CC24B31DEDDCF28CB8CEF757D583B5AcDCBJ" TargetMode = "External"/>
	<Relationship Id="rId405" Type="http://schemas.openxmlformats.org/officeDocument/2006/relationships/hyperlink" Target="consultantplus://offline/ref=F8716BEF5092DBC92F467B1F066FF5BBFBDB0DB12C1B36A76F5DED469D758478DAD35A9FBFCFAA305AC24B31DEDDCF28CB8CEF757D583B5AcDCBJ" TargetMode = "External"/>
	<Relationship Id="rId406" Type="http://schemas.openxmlformats.org/officeDocument/2006/relationships/hyperlink" Target="consultantplus://offline/ref=F8716BEF5092DBC92F467B1F066FF5BBFBDB0DB12C1B36A76F5DED469D758478DAD35A9FBFCFAA3052C24B31DEDDCF28CB8CEF757D583B5AcDCBJ" TargetMode = "External"/>
	<Relationship Id="rId407" Type="http://schemas.openxmlformats.org/officeDocument/2006/relationships/hyperlink" Target="consultantplus://offline/ref=F8716BEF5092DBC92F467B1F066FF5BBFBDB0DB12C1B36A76F5DED469D758478DAD35A9FBFCFAA375EC24B31DEDDCF28CB8CEF757D583B5AcDCBJ" TargetMode = "External"/>
	<Relationship Id="rId408" Type="http://schemas.openxmlformats.org/officeDocument/2006/relationships/hyperlink" Target="consultantplus://offline/ref=F8716BEF5092DBC92F467B1F066FF5BBFBDB0DB12C1B36A76F5DED469D758478DAD35A9FBFCFAA365AC24B31DEDDCF28CB8CEF757D583B5AcDCBJ" TargetMode = "External"/>
	<Relationship Id="rId409" Type="http://schemas.openxmlformats.org/officeDocument/2006/relationships/hyperlink" Target="consultantplus://offline/ref=F8716BEF5092DBC92F467B1F066FF5BBFBDB0DB12C1B36A76F5DED469D758478DAD35A9FBFCFAA355EC24B31DEDDCF28CB8CEF757D583B5AcDCBJ" TargetMode = "External"/>
	<Relationship Id="rId410" Type="http://schemas.openxmlformats.org/officeDocument/2006/relationships/hyperlink" Target="consultantplus://offline/ref=F8716BEF5092DBC92F467B1F066FF5BBFBDB0DB12C1B36A76F5DED469D758478DAD35A9FBFCFAA355CC24B31DEDDCF28CB8CEF757D583B5AcDCBJ" TargetMode = "External"/>
	<Relationship Id="rId411" Type="http://schemas.openxmlformats.org/officeDocument/2006/relationships/hyperlink" Target="consultantplus://offline/ref=F8716BEF5092DBC92F467B1F066FF5BBFBDB0DB12C1B36A76F5DED469D758478DAD35A9FBFCFAA3A5EC24B31DEDDCF28CB8CEF757D583B5AcDCBJ" TargetMode = "External"/>
	<Relationship Id="rId412" Type="http://schemas.openxmlformats.org/officeDocument/2006/relationships/hyperlink" Target="consultantplus://offline/ref=F8716BEF5092DBC92F467B1F066FF5BBFBDB0DB12C1B36A76F5DED469D758478DAD35A9FBFCFAA3A5CC24B31DEDDCF28CB8CEF757D583B5AcDCBJ" TargetMode = "External"/>
	<Relationship Id="rId413" Type="http://schemas.openxmlformats.org/officeDocument/2006/relationships/hyperlink" Target="consultantplus://offline/ref=F8716BEF5092DBC92F467B1F066FF5BBFBDB0DB12C1B36A76F5DED469D758478DAD35A9FBFCFAF305CC24B31DEDDCF28CB8CEF757D583B5AcDCBJ" TargetMode = "External"/>
	<Relationship Id="rId414" Type="http://schemas.openxmlformats.org/officeDocument/2006/relationships/hyperlink" Target="consultantplus://offline/ref=F8716BEF5092DBC92F467B1F066FF5BBFBDB0DB12C1B36A76F5DED469D758478DAD35A9FBFCFAF3052C24B31DEDDCF28CB8CEF757D583B5AcDCBJ" TargetMode = "External"/>
	<Relationship Id="rId415" Type="http://schemas.openxmlformats.org/officeDocument/2006/relationships/hyperlink" Target="consultantplus://offline/ref=F8716BEF5092DBC92F467B1F066FF5BBFBDB0DB12C1B36A76F5DED469D758478DAD35A9FBFCFAF375AC24B31DEDDCF28CB8CEF757D583B5AcDCBJ" TargetMode = "External"/>
	<Relationship Id="rId416" Type="http://schemas.openxmlformats.org/officeDocument/2006/relationships/hyperlink" Target="consultantplus://offline/ref=F8716BEF5092DBC92F467B1F066FF5BBFBDB0DB12C1B36A76F5DED469D758478DAD35A9FBFCFAF3758C24B31DEDDCF28CB8CEF757D583B5AcDCBJ" TargetMode = "External"/>
	<Relationship Id="rId417" Type="http://schemas.openxmlformats.org/officeDocument/2006/relationships/hyperlink" Target="consultantplus://offline/ref=F8716BEF5092DBC92F467B1F066FF5BBFBDB0DB12C1B36A76F5DED469D758478DAD35A9FBFCFAF3452C24B31DEDDCF28CB8CEF757D583B5AcDCBJ" TargetMode = "External"/>
	<Relationship Id="rId418" Type="http://schemas.openxmlformats.org/officeDocument/2006/relationships/hyperlink" Target="consultantplus://offline/ref=F8716BEF5092DBC92F467B1F066FF5BBFBDB0DB12C1B36A76F5DED469D758478DAD35A9FBFCFAF3B58C24B31DEDDCF28CB8CEF757D583B5AcDCBJ" TargetMode = "External"/>
	<Relationship Id="rId419" Type="http://schemas.openxmlformats.org/officeDocument/2006/relationships/hyperlink" Target="consultantplus://offline/ref=F8716BEF5092DBC92F467B1F066FF5BBFBDB0DB12C1B36A76F5DED469D758478DAD35A9FBFCFAF3A58C24B31DEDDCF28CB8CEF757D583B5AcDCBJ" TargetMode = "External"/>
	<Relationship Id="rId420" Type="http://schemas.openxmlformats.org/officeDocument/2006/relationships/hyperlink" Target="consultantplus://offline/ref=F8716BEF5092DBC92F467B1F066FF5BBFBDB0DB12C1B36A76F5DED469D758478DAD35A9FBFCFAC3352C24B31DEDDCF28CB8CEF757D583B5AcDCBJ" TargetMode = "External"/>
	<Relationship Id="rId421" Type="http://schemas.openxmlformats.org/officeDocument/2006/relationships/hyperlink" Target="consultantplus://offline/ref=F8716BEF5092DBC92F467B1F066FF5BBFBDB0DB12C1B36A76F5DED469D758478DAD35A9FBFCFAC325EC24B31DEDDCF28CB8CEF757D583B5AcDCBJ" TargetMode = "External"/>
	<Relationship Id="rId422" Type="http://schemas.openxmlformats.org/officeDocument/2006/relationships/hyperlink" Target="consultantplus://offline/ref=F8716BEF5092DBC92F467B1F066FF5BBFBDB0DB12C1B36A76F5DED469D758478DAD35A9FBFCFAC325CC24B31DEDDCF28CB8CEF757D583B5AcDCBJ" TargetMode = "External"/>
	<Relationship Id="rId423" Type="http://schemas.openxmlformats.org/officeDocument/2006/relationships/hyperlink" Target="consultantplus://offline/ref=F8716BEF5092DBC92F467B1F066FF5BBFBDB0DB12C1B36A76F5DED469D758478DAD35A9FBFCFAC315AC24B31DEDDCF28CB8CEF757D583B5AcDCBJ" TargetMode = "External"/>
	<Relationship Id="rId424" Type="http://schemas.openxmlformats.org/officeDocument/2006/relationships/hyperlink" Target="consultantplus://offline/ref=F8716BEF5092DBC92F467B1F066FF5BBFBDB0DB12C1B36A76F5DED469D758478DAD35A9FBFCFAC3052C24B31DEDDCF28CB8CEF757D583B5AcDCBJ" TargetMode = "External"/>
	<Relationship Id="rId425" Type="http://schemas.openxmlformats.org/officeDocument/2006/relationships/hyperlink" Target="consultantplus://offline/ref=F8716BEF5092DBC92F467B1F066FF5BBFBDB0DB12C1B36A76F5DED469D758478DAD35A9FBFCFAC3758C24B31DEDDCF28CB8CEF757D583B5AcDCBJ" TargetMode = "External"/>
	<Relationship Id="rId426" Type="http://schemas.openxmlformats.org/officeDocument/2006/relationships/hyperlink" Target="consultantplus://offline/ref=F8716BEF5092DBC92F467B1F066FF5BBFBDB0DB12C1B36A76F5DED469D758478DAD35A9FBFCFAC375CC24B31DEDDCF28CB8CEF757D583B5AcDCBJ" TargetMode = "External"/>
	<Relationship Id="rId427" Type="http://schemas.openxmlformats.org/officeDocument/2006/relationships/hyperlink" Target="consultantplus://offline/ref=F8716BEF5092DBC92F467B1F066FF5BBFBDB0DB12C1B36A76F5DED469D758478DAD35A9FBFCFAC3752C24B31DEDDCF28CB8CEF757D583B5AcDCBJ" TargetMode = "External"/>
	<Relationship Id="rId428" Type="http://schemas.openxmlformats.org/officeDocument/2006/relationships/hyperlink" Target="consultantplus://offline/ref=F8716BEF5092DBC92F467B1F066FF5BBFBDB0DB12C1B36A76F5DED469D758478DAD35A9FBFCFAD3158C24B31DEDDCF28CB8CEF757D583B5AcDCBJ" TargetMode = "External"/>
	<Relationship Id="rId429" Type="http://schemas.openxmlformats.org/officeDocument/2006/relationships/hyperlink" Target="consultantplus://offline/ref=F8716BEF5092DBC92F467B1F066FF5BBFBDB0DB12C1B36A76F5DED469D758478DAD35A9FBFCFAD3152C24B31DEDDCF28CB8CEF757D583B5AcDCBJ" TargetMode = "External"/>
	<Relationship Id="rId430" Type="http://schemas.openxmlformats.org/officeDocument/2006/relationships/hyperlink" Target="consultantplus://offline/ref=F8716BEF5092DBC92F467B1F066FF5BBFBDB0DB12C1B36A76F5DED469D758478DAD35A9FBFCFAD3758C24B31DEDDCF28CB8CEF757D583B5AcDCBJ" TargetMode = "External"/>
	<Relationship Id="rId431" Type="http://schemas.openxmlformats.org/officeDocument/2006/relationships/hyperlink" Target="consultantplus://offline/ref=F8716BEF5092DBC92F467B1F066FF5BBFBDB0DB12C1B36A76F5DED469D758478DAD35A9FBFCFAD375EC24B31DEDDCF28CB8CEF757D583B5AcDCBJ" TargetMode = "External"/>
	<Relationship Id="rId432" Type="http://schemas.openxmlformats.org/officeDocument/2006/relationships/hyperlink" Target="consultantplus://offline/ref=F8716BEF5092DBC92F467B1F066FF5BBFBDB0DB12C1B36A76F5DED469D758478DAD35A9FBFCFAD3658C24B31DEDDCF28CB8CEF757D583B5AcDCBJ" TargetMode = "External"/>
	<Relationship Id="rId433" Type="http://schemas.openxmlformats.org/officeDocument/2006/relationships/hyperlink" Target="consultantplus://offline/ref=F8716BEF5092DBC92F467B1F066FF5BBFBDB0DB12C1B36A76F5DED469D758478DAD35A9FBFCFAD365EC24B31DEDDCF28CB8CEF757D583B5AcDCBJ" TargetMode = "External"/>
	<Relationship Id="rId434" Type="http://schemas.openxmlformats.org/officeDocument/2006/relationships/hyperlink" Target="consultantplus://offline/ref=F8716BEF5092DBC92F467B1F066FF5BBFBDB0DB12C1B36A76F5DED469D758478DAD35A9FBFCFAD3558C24B31DEDDCF28CB8CEF757D583B5AcDCBJ" TargetMode = "External"/>
	<Relationship Id="rId435" Type="http://schemas.openxmlformats.org/officeDocument/2006/relationships/hyperlink" Target="consultantplus://offline/ref=F8716BEF5092DBC92F467B1F066FF5BBFBDB0DB12C1B36A76F5DED469D758478DAD35A9FBFCFAD355EC24B31DEDDCF28CB8CEF757D583B5AcDCBJ" TargetMode = "External"/>
	<Relationship Id="rId436" Type="http://schemas.openxmlformats.org/officeDocument/2006/relationships/hyperlink" Target="consultantplus://offline/ref=F8716BEF5092DBC92F467B1F066FF5BBFBDB0DB12C1B36A76F5DED469D758478DAD35A9FBFCFAD355CC24B31DEDDCF28CB8CEF757D583B5AcDCBJ" TargetMode = "External"/>
	<Relationship Id="rId437" Type="http://schemas.openxmlformats.org/officeDocument/2006/relationships/hyperlink" Target="consultantplus://offline/ref=F8716BEF5092DBC92F467B1F066FF5BBFBDB0DB12C1B36A76F5DED469D758478DAD35A9FBFCFAD3552C24B31DEDDCF28CB8CEF757D583B5AcDCBJ" TargetMode = "External"/>
	<Relationship Id="rId438" Type="http://schemas.openxmlformats.org/officeDocument/2006/relationships/hyperlink" Target="consultantplus://offline/ref=F8716BEF5092DBC92F467B1F066FF5BBFBDB0DB12C1B36A76F5DED469D758478DAD35A9FBFCFAD3B5CC24B31DEDDCF28CB8CEF757D583B5AcDCBJ" TargetMode = "External"/>
	<Relationship Id="rId439" Type="http://schemas.openxmlformats.org/officeDocument/2006/relationships/hyperlink" Target="consultantplus://offline/ref=F8716BEF5092DBC92F467B1F066FF5BBFBDB0DB12C1B36A76F5DED469D758478DAD35A9FBFCFAD3A5AC24B31DEDDCF28CB8CEF757D583B5AcDCBJ" TargetMode = "External"/>
	<Relationship Id="rId440" Type="http://schemas.openxmlformats.org/officeDocument/2006/relationships/hyperlink" Target="consultantplus://offline/ref=F8716BEF5092DBC92F467B1F066FF5BBFBDB0DB12C1B36A76F5DED469D758478DAD35A9FBFCFAD3A58C24B31DEDDCF28CB8CEF757D583B5AcDCBJ" TargetMode = "External"/>
	<Relationship Id="rId441" Type="http://schemas.openxmlformats.org/officeDocument/2006/relationships/hyperlink" Target="consultantplus://offline/ref=F8716BEF5092DBC92F467B1F066FF5BBFBDB0DB12C1B36A76F5DED469D758478DAD35A9FBFCFAD3A5CC24B31DEDDCF28CB8CEF757D583B5AcDCBJ" TargetMode = "External"/>
	<Relationship Id="rId442" Type="http://schemas.openxmlformats.org/officeDocument/2006/relationships/hyperlink" Target="consultantplus://offline/ref=F8716BEF5092DBC92F467B1F066FF5BBFBDB0DB12C1B36A76F5DED469D758478DAD35A9FBFCFAA335CC24B31DEDDCF28CB8CEF757D583B5AcDCBJ" TargetMode = "External"/>
	<Relationship Id="rId443" Type="http://schemas.openxmlformats.org/officeDocument/2006/relationships/hyperlink" Target="consultantplus://offline/ref=F8716BEF5092DBC92F467B1F066FF5BBFBDB0DB12C1B36A76F5DED469D758478DAD35A9FBFCFAA3352C24B31DEDDCF28CB8CEF757D583B5AcDCBJ" TargetMode = "External"/>
	<Relationship Id="rId444" Type="http://schemas.openxmlformats.org/officeDocument/2006/relationships/hyperlink" Target="consultantplus://offline/ref=F8716BEF5092DBC92F467B1F066FF5BBFBDB0DB12C1B36A76F5DED469D758478DAD35A9FBFCFAA3758C24B31DEDDCF28CB8CEF757D583B5AcDCBJ" TargetMode = "External"/>
	<Relationship Id="rId445" Type="http://schemas.openxmlformats.org/officeDocument/2006/relationships/hyperlink" Target="consultantplus://offline/ref=F8716BEF5092DBC92F467B1F066FF5BBFBDB0DB12C1B36A76F5DED469D758478DAD35A9FBFCFAA375CC24B31DEDDCF28CB8CEF757D583B5AcDCBJ" TargetMode = "External"/>
	<Relationship Id="rId446" Type="http://schemas.openxmlformats.org/officeDocument/2006/relationships/hyperlink" Target="consultantplus://offline/ref=F8716BEF5092DBC92F467B1F066FF5BBFBDB0DB12C1B36A76F5DED469D758478DAD35A9FBFCFAA3752C24B31DEDDCF28CB8CEF757D583B5AcDCBJ" TargetMode = "External"/>
	<Relationship Id="rId447" Type="http://schemas.openxmlformats.org/officeDocument/2006/relationships/hyperlink" Target="consultantplus://offline/ref=F8716BEF5092DBC92F467B1F066FF5BBFBDB0DB12C1B36A76F5DED469D758478DAD35A9FBFCFAA355AC24B31DEDDCF28CB8CEF757D583B5AcDCBJ" TargetMode = "External"/>
	<Relationship Id="rId448" Type="http://schemas.openxmlformats.org/officeDocument/2006/relationships/hyperlink" Target="consultantplus://offline/ref=F8716BEF5092DBC92F467B1F066FF5BBFBDB0DB12C1B36A76F5DED469D758478DAD35A9FBFCFAA3B5EC24B31DEDDCF28CB8CEF757D583B5AcDCBJ" TargetMode = "External"/>
	<Relationship Id="rId449" Type="http://schemas.openxmlformats.org/officeDocument/2006/relationships/hyperlink" Target="consultantplus://offline/ref=F8716BEF5092DBC92F467B1F066FF5BBFBDB0DB12C1B36A76F5DED469D758478DAD35A9FBFCFAA3B5CC24B31DEDDCF28CB8CEF757D583B5AcDCBJ" TargetMode = "External"/>
	<Relationship Id="rId450" Type="http://schemas.openxmlformats.org/officeDocument/2006/relationships/hyperlink" Target="consultantplus://offline/ref=F8716BEF5092DBC92F467B1F066FF5BBFBDB0DB12C1B36A76F5DED469D758478DAD35A9FBFCFAA3B52C24B31DEDDCF28CB8CEF757D583B5AcDCBJ" TargetMode = "External"/>
	<Relationship Id="rId451" Type="http://schemas.openxmlformats.org/officeDocument/2006/relationships/hyperlink" Target="consultantplus://offline/ref=F8716BEF5092DBC92F467B1F066FF5BBFBDB0DB12C1B36A76F5DED469D758478DAD35A9FBFCFAA3A5AC24B31DEDDCF28CB8CEF757D583B5AcDCBJ" TargetMode = "External"/>
	<Relationship Id="rId452" Type="http://schemas.openxmlformats.org/officeDocument/2006/relationships/hyperlink" Target="consultantplus://offline/ref=F8716BEF5092DBC92F467B1F066FF5BBFBDB0DB12C1B36A76F5DED469D758478DAD35A9FBFCFAA3A58C24B31DEDDCF28CB8CEF757D583B5AcDCBJ" TargetMode = "External"/>
	<Relationship Id="rId453" Type="http://schemas.openxmlformats.org/officeDocument/2006/relationships/hyperlink" Target="consultantplus://offline/ref=F8716BEF5092DBC92F467B1F066FF5BBFBDB0DB12C1B36A76F5DED469D758478DAD35A9FBFCFAA3A52C24B31DEDDCF28CB8CEF757D583B5AcDCBJ" TargetMode = "External"/>
	<Relationship Id="rId454" Type="http://schemas.openxmlformats.org/officeDocument/2006/relationships/hyperlink" Target="consultantplus://offline/ref=F8716BEF5092DBC92F467B1F066FF5BBFBDB0DB12C1B36A76F5DED469D758478DAD35A9FBFCFAB335AC24B31DEDDCF28CB8CEF757D583B5AcDCBJ" TargetMode = "External"/>
	<Relationship Id="rId455" Type="http://schemas.openxmlformats.org/officeDocument/2006/relationships/hyperlink" Target="consultantplus://offline/ref=F8716BEF5092DBC92F467B1F066FF5BBFBDB0DB12C1B36A76F5DED469D758478DAD35A9FBFCFAB3358C24B31DEDDCF28CB8CEF757D583B5AcDCBJ" TargetMode = "External"/>
	<Relationship Id="rId456" Type="http://schemas.openxmlformats.org/officeDocument/2006/relationships/hyperlink" Target="consultantplus://offline/ref=F8716BEF5092DBC92F467B1F066FF5BBFBDB0DB12C1B36A76F5DED469D758478DAD35A9FBFCFAB335EC24B31DEDDCF28CB8CEF757D583B5AcDCBJ" TargetMode = "External"/>
	<Relationship Id="rId457" Type="http://schemas.openxmlformats.org/officeDocument/2006/relationships/hyperlink" Target="consultantplus://offline/ref=F8716BEF5092DBC92F467B1F066FF5BBFBDB0DB12C1B36A76F5DED469D758478DAD35A9FBFCFAB335CC24B31DEDDCF28CB8CEF757D583B5AcDCBJ" TargetMode = "External"/>
	<Relationship Id="rId458" Type="http://schemas.openxmlformats.org/officeDocument/2006/relationships/hyperlink" Target="consultantplus://offline/ref=F8716BEF5092DBC92F467B1F066FF5BBFBDB0DB12C1B36A76F5DED469D758478DAD35A9FBFCFAB3352C24B31DEDDCF28CB8CEF757D583B5AcDCBJ" TargetMode = "External"/>
	<Relationship Id="rId459" Type="http://schemas.openxmlformats.org/officeDocument/2006/relationships/hyperlink" Target="consultantplus://offline/ref=F8716BEF5092DBC92F467B1F066FF5BBFBDB0DB12C1B36A76F5DED469D758478DAD35A9FBFC9A7355EC24B31DEDDCF28CB8CEF757D583B5AcDCBJ" TargetMode = "External"/>
	<Relationship Id="rId460" Type="http://schemas.openxmlformats.org/officeDocument/2006/relationships/hyperlink" Target="consultantplus://offline/ref=F8716BEF5092DBC92F467B1F066FF5BBFBDB0DB12C1B36A76F5DED469D758478DAD35A9FBFC9A7355CC24B31DEDDCF28CB8CEF757D583B5AcDCBJ" TargetMode = "External"/>
	<Relationship Id="rId461" Type="http://schemas.openxmlformats.org/officeDocument/2006/relationships/hyperlink" Target="consultantplus://offline/ref=F8716BEF5092DBC92F467B1F066FF5BBFBDB0DB12C1B36A76F5DED469D758478DAD35A9FBFCFAF365AC24B31DEDDCF28CB8CEF757D583B5AcDCBJ" TargetMode = "External"/>
	<Relationship Id="rId462" Type="http://schemas.openxmlformats.org/officeDocument/2006/relationships/hyperlink" Target="consultantplus://offline/ref=F8716BEF5092DBC92F467B1F066FF5BBFBDB0DB12C1B36A76F5DED469D758478DAD35A9FBFCFAF345AC24B31DEDDCF28CB8CEF757D583B5AcDCBJ" TargetMode = "External"/>
	<Relationship Id="rId463" Type="http://schemas.openxmlformats.org/officeDocument/2006/relationships/hyperlink" Target="consultantplus://offline/ref=F8716BEF5092DBC92F467B1F066FF5BBFBDB0DB12C1B36A76F5DED469D758478DAD35A9FBFCFAF3458C24B31DEDDCF28CB8CEF757D583B5AcDCBJ" TargetMode = "External"/>
	<Relationship Id="rId464" Type="http://schemas.openxmlformats.org/officeDocument/2006/relationships/hyperlink" Target="consultantplus://offline/ref=F8716BEF5092DBC92F467B1F066FF5BBFBDB0DB12C1B36A76F5DED469D758478DAD35A9FBFCFAF345EC24B31DEDDCF28CB8CEF757D583B5AcDCBJ" TargetMode = "External"/>
	<Relationship Id="rId465" Type="http://schemas.openxmlformats.org/officeDocument/2006/relationships/hyperlink" Target="consultantplus://offline/ref=F8716BEF5092DBC92F467B1F066FF5BBFBDB0DB12C1B36A76F5DED469D758478DAD35A9FBFCFAF3B5EC24B31DEDDCF28CB8CEF757D583B5AcDCBJ" TargetMode = "External"/>
	<Relationship Id="rId466" Type="http://schemas.openxmlformats.org/officeDocument/2006/relationships/hyperlink" Target="consultantplus://offline/ref=F8716BEF5092DBC92F467B1F066FF5BBFBDB0DB12C1B36A76F5DED469D758478DAD35A9FBFCFAC305CC24B31DEDDCF28CB8CEF757D583B5AcDCBJ" TargetMode = "External"/>
	<Relationship Id="rId467" Type="http://schemas.openxmlformats.org/officeDocument/2006/relationships/hyperlink" Target="consultantplus://offline/ref=F8716BEF5092DBC92F467B1F066FF5BBFBDB0DB12C1B36A76F5DED469D758478DAD35A9FBFCFAD335CC24B31DEDDCF28CB8CEF757D583B5AcDCBJ" TargetMode = "External"/>
	<Relationship Id="rId468" Type="http://schemas.openxmlformats.org/officeDocument/2006/relationships/hyperlink" Target="consultantplus://offline/ref=F8716BEF5092DBC92F467B1F066FF5BBFBDB0DB12C1B36A76F5DED469D758478DAD35A9FBFCFAD3352C24B31DEDDCF28CB8CEF757D583B5AcDCBJ" TargetMode = "External"/>
	<Relationship Id="rId469" Type="http://schemas.openxmlformats.org/officeDocument/2006/relationships/hyperlink" Target="consultantplus://offline/ref=F8716BEF5092DBC92F467B1F066FF5BBFBDB0DB12C1B36A76F5DED469D758478DAD35A9FBFCFAD3052C24B31DEDDCF28CB8CEF757D583B5AcDCBJ" TargetMode = "External"/>
	<Relationship Id="rId470" Type="http://schemas.openxmlformats.org/officeDocument/2006/relationships/hyperlink" Target="consultantplus://offline/ref=F8716BEF5092DBC92F467B1F066FF5BBFBDB0DB12C1B36A76F5DED469D758478DAD35A9FBFCFAA3158C24B31DEDDCF28CB8CEF757D583B5AcDCBJ" TargetMode = "External"/>
	<Relationship Id="rId471" Type="http://schemas.openxmlformats.org/officeDocument/2006/relationships/hyperlink" Target="consultantplus://offline/ref=F8716BEF5092DBC92F467B1F066FF5BBFBDB0DB12C1B36A76F5DED469D758478DAD35A9FBFCFAA315EC24B31DEDDCF28CB8CEF757D583B5AcDCBJ" TargetMode = "External"/>
	<Relationship Id="rId472" Type="http://schemas.openxmlformats.org/officeDocument/2006/relationships/hyperlink" Target="consultantplus://offline/ref=F8716BEF5092DBC92F467B1F066FF5BBFBDB0DB12C1B36A76F5DED469D758478DAD35A9FBFCFAA305EC24B31DEDDCF28CB8CEF757D583B5AcDCBJ" TargetMode = "External"/>
	<Relationship Id="rId473" Type="http://schemas.openxmlformats.org/officeDocument/2006/relationships/hyperlink" Target="consultantplus://offline/ref=F8716BEF5092DBC92F467B1F066FF5BBFBDB0DB12C1B36A76F5DED469D758478DAD35A9FBFCFAA375AC24B31DEDDCF28CB8CEF757D583B5AcDCBJ" TargetMode = "External"/>
	<Relationship Id="rId474" Type="http://schemas.openxmlformats.org/officeDocument/2006/relationships/hyperlink" Target="consultantplus://offline/ref=F8716BEF5092DBC92F467B1F066FF5BBFBDB0DB12C1B36A76F5DED469D758478DAD35A9FBFCFAA365EC24B31DEDDCF28CB8CEF757D583B5AcDCBJ" TargetMode = "External"/>
	<Relationship Id="rId475" Type="http://schemas.openxmlformats.org/officeDocument/2006/relationships/hyperlink" Target="consultantplus://offline/ref=F8716BEF5092DBC92F467B1F066FF5BBFBDB0DB12C1B36A76F5DED469D758478DAD35A9FBFCFAA345CC24B31DEDDCF28CB8CEF757D583B5AcDCBJ" TargetMode = "External"/>
	<Relationship Id="rId476" Type="http://schemas.openxmlformats.org/officeDocument/2006/relationships/hyperlink" Target="consultantplus://offline/ref=F8716BEF5092DBC92F467B1F066FF5BBFBDB0DB12C1B36A76F5DED469D758478DAD35A9FBFC8AB365AC24B31DEDDCF28CB8CEF757D583B5AcDCBJ" TargetMode = "External"/>
	<Relationship Id="rId477" Type="http://schemas.openxmlformats.org/officeDocument/2006/relationships/hyperlink" Target="consultantplus://offline/ref=F8716BEF5092DBC92F467B1F066FF5BBFBDB0DB12C1B36A76F5DED469D758478DAD35A9FBFCFAF3652C24B31DEDDCF28CB8CEF757D583B5AcDCBJ" TargetMode = "External"/>
	<Relationship Id="rId478" Type="http://schemas.openxmlformats.org/officeDocument/2006/relationships/hyperlink" Target="consultantplus://offline/ref=F8716BEF5092DBC92F467B1F066FF5BBFBDB0DB12C1B36A76F5DED469D758478DAD35A9FBFCFAF3558C24B31DEDDCF28CB8CEF757D583B5AcDCBJ" TargetMode = "External"/>
	<Relationship Id="rId479" Type="http://schemas.openxmlformats.org/officeDocument/2006/relationships/hyperlink" Target="consultantplus://offline/ref=F8716BEF5092DBC92F467B1F066FF5BBFBDB0DB12C1B36A76F5DED469D758478DAD35A9FBFCFAC3358C24B31DEDDCF28CB8CEF757D583B5AcDCBJ" TargetMode = "External"/>
	<Relationship Id="rId480" Type="http://schemas.openxmlformats.org/officeDocument/2006/relationships/hyperlink" Target="consultantplus://offline/ref=F8716BEF5092DBC92F467B1F066FF5BBFBDB0DB12C1B36A76F5DED469D758478DAD35A9FBFCFAC335EC24B31DEDDCF28CB8CEF757D583B5AcDCBJ" TargetMode = "External"/>
	<Relationship Id="rId481" Type="http://schemas.openxmlformats.org/officeDocument/2006/relationships/hyperlink" Target="consultantplus://offline/ref=F8716BEF5092DBC92F467B1F066FF5BBFBDB0DB12C1B36A76F5DED469D758478DAD35A9FBFCFAC3158C24B31DEDDCF28CB8CEF757D583B5AcDCBJ" TargetMode = "External"/>
	<Relationship Id="rId482" Type="http://schemas.openxmlformats.org/officeDocument/2006/relationships/hyperlink" Target="consultantplus://offline/ref=F8716BEF5092DBC92F467B1F066FF5BBFBDB0DB12C1B36A76F5DED469D758478DAD35A9FBFCFAC315EC24B31DEDDCF28CB8CEF757D583B5AcDCBJ" TargetMode = "External"/>
	<Relationship Id="rId483" Type="http://schemas.openxmlformats.org/officeDocument/2006/relationships/hyperlink" Target="consultantplus://offline/ref=F8716BEF5092DBC92F467B1F066FF5BBFBDB0DB12C1B36A76F5DED469D758478DAD35A9FBFCFAC375AC24B31DEDDCF28CB8CEF757D583B5AcDCBJ" TargetMode = "External"/>
	<Relationship Id="rId484" Type="http://schemas.openxmlformats.org/officeDocument/2006/relationships/hyperlink" Target="consultantplus://offline/ref=F8716BEF5092DBC92F467B1F066FF5BBFBDB0DB12C1B36A76F5DED469D758478DAD35A9FBFCFAC375EC24B31DEDDCF28CB8CEF757D583B5AcDCBJ" TargetMode = "External"/>
	<Relationship Id="rId485" Type="http://schemas.openxmlformats.org/officeDocument/2006/relationships/hyperlink" Target="consultantplus://offline/ref=F8716BEF5092DBC92F467B1F066FF5BBFBDB0DB12C1B36A76F5DED469D758478DAD35A9FBFCFAC355EC24B31DEDDCF28CB8CEF757D583B5AcDCBJ" TargetMode = "External"/>
	<Relationship Id="rId486" Type="http://schemas.openxmlformats.org/officeDocument/2006/relationships/hyperlink" Target="consultantplus://offline/ref=F8716BEF5092DBC92F467B1F066FF5BBFBDB0DB12C1B36A76F5DED469D758478DAD35A9FBFCFAC355CC24B31DEDDCF28CB8CEF757D583B5AcDCBJ" TargetMode = "External"/>
	<Relationship Id="rId487" Type="http://schemas.openxmlformats.org/officeDocument/2006/relationships/hyperlink" Target="consultantplus://offline/ref=F8716BEF5092DBC92F467B1F066FF5BBFBDB0DB12C1B36A76F5DED469D758478DAD35A9FBFCFAC3458C24B31DEDDCF28CB8CEF757D583B5AcDCBJ" TargetMode = "External"/>
	<Relationship Id="rId488" Type="http://schemas.openxmlformats.org/officeDocument/2006/relationships/hyperlink" Target="consultantplus://offline/ref=F8716BEF5092DBC92F467B1F066FF5BBFBDB0DB12C1B36A76F5DED469D758478DAD35A9FBFCFAC3B5CC24B31DEDDCF28CB8CEF757D583B5AcDCBJ" TargetMode = "External"/>
	<Relationship Id="rId489" Type="http://schemas.openxmlformats.org/officeDocument/2006/relationships/hyperlink" Target="consultantplus://offline/ref=F8716BEF5092DBC92F467B1F066FF5BBFBDB0DB12C1B36A76F5DED469D758478DAD35A9FBFCFAC3A5EC24B31DEDDCF28CB8CEF757D583B5AcDCBJ" TargetMode = "External"/>
	<Relationship Id="rId490" Type="http://schemas.openxmlformats.org/officeDocument/2006/relationships/hyperlink" Target="consultantplus://offline/ref=F8716BEF5092DBC92F467B1F066FF5BBFBDB0DB12C1B36A76F5DED469D758478DAD35A9FBFCFAD335AC24B31DEDDCF28CB8CEF757D583B5AcDCBJ" TargetMode = "External"/>
	<Relationship Id="rId491" Type="http://schemas.openxmlformats.org/officeDocument/2006/relationships/hyperlink" Target="consultantplus://offline/ref=F8716BEF5092DBC92F467B1F066FF5BBFBDB0DB12C1B36A76F5DED469D758478DAD35A9FBFCFAD325AC24B31DEDDCF28CB8CEF757D583B5AcDCBJ" TargetMode = "External"/>
	<Relationship Id="rId492" Type="http://schemas.openxmlformats.org/officeDocument/2006/relationships/hyperlink" Target="consultantplus://offline/ref=F8716BEF5092DBC92F467B1F066FF5BBFBDB0DB12C1B36A76F5DED469D758478DAD35A9FBFCFAD3258C24B31DEDDCF28CB8CEF757D583B5AcDCBJ" TargetMode = "External"/>
	<Relationship Id="rId493" Type="http://schemas.openxmlformats.org/officeDocument/2006/relationships/hyperlink" Target="consultantplus://offline/ref=F8716BEF5092DBC92F467B1F066FF5BBFBDB0DB12C1B36A76F5DED469D758478DAD35A9FBFCFAD305AC24B31DEDDCF28CB8CEF757D583B5AcDCBJ" TargetMode = "External"/>
	<Relationship Id="rId494" Type="http://schemas.openxmlformats.org/officeDocument/2006/relationships/hyperlink" Target="consultantplus://offline/ref=F8716BEF5092DBC92F467B1F066FF5BBFBDB0DB12C1B36A76F5DED469D758478DAD35A9FBFCFAD3058C24B31DEDDCF28CB8CEF757D583B5AcDCBJ" TargetMode = "External"/>
	<Relationship Id="rId495" Type="http://schemas.openxmlformats.org/officeDocument/2006/relationships/hyperlink" Target="consultantplus://offline/ref=F8716BEF5092DBC92F467B1F066FF5BBFBDB0DB12C1B36A76F5DED469D758478DAD35A9FBFCFAD305EC24B31DEDDCF28CB8CEF757D583B5AcDCBJ" TargetMode = "External"/>
	<Relationship Id="rId496" Type="http://schemas.openxmlformats.org/officeDocument/2006/relationships/hyperlink" Target="consultantplus://offline/ref=F8716BEF5092DBC92F467B1F066FF5BBFBDB0DB12C1B36A76F5DED469D758478DAD35A9FBFCFAD365CC24B31DEDDCF28CB8CEF757D583B5AcDCBJ" TargetMode = "External"/>
	<Relationship Id="rId497" Type="http://schemas.openxmlformats.org/officeDocument/2006/relationships/hyperlink" Target="consultantplus://offline/ref=F8716BEF5092DBC92F467B1F066FF5BBFBDB0DB12C1B36A76F5DED469D758478DAD35A9FBFCFAD3458C24B31DEDDCF28CB8CEF757D583B5AcDCBJ" TargetMode = "External"/>
	<Relationship Id="rId498" Type="http://schemas.openxmlformats.org/officeDocument/2006/relationships/hyperlink" Target="consultantplus://offline/ref=F8716BEF5092DBC92F467B1F066FF5BBFBDB0DB12C1B36A76F5DED469D758478DAD35A9FBFCFAD345EC24B31DEDDCF28CB8CEF757D583B5AcDCBJ" TargetMode = "External"/>
	<Relationship Id="rId499" Type="http://schemas.openxmlformats.org/officeDocument/2006/relationships/hyperlink" Target="consultantplus://offline/ref=F8716BEF5092DBC92F467B1F066FF5BBFBDB0DB12C1B36A76F5DED469D758478DAD35A9FBFCFAD3B52C24B31DEDDCF28CB8CEF757D583B5AcDCBJ" TargetMode = "External"/>
	<Relationship Id="rId500" Type="http://schemas.openxmlformats.org/officeDocument/2006/relationships/hyperlink" Target="consultantplus://offline/ref=F8716BEF5092DBC92F467B1F066FF5BBFBDB0DB12C1B36A76F5DED469D758478DAD35A9FBFCFAA335AC24B31DEDDCF28CB8CEF757D583B5AcDCBJ" TargetMode = "External"/>
	<Relationship Id="rId501" Type="http://schemas.openxmlformats.org/officeDocument/2006/relationships/hyperlink" Target="consultantplus://offline/ref=F8716BEF5092DBC92F467B1F066FF5BBFBDB0DB12C1B36A76F5DED469D758478DAD35A9FBFCFAA335EC24B31DEDDCF28CB8CEF757D583B5AcDCBJ" TargetMode = "External"/>
	<Relationship Id="rId502" Type="http://schemas.openxmlformats.org/officeDocument/2006/relationships/hyperlink" Target="consultantplus://offline/ref=F8716BEF5092DBC92F467B1F066FF5BBFBDB0DB12C1B36A76F5DED469D758478DAD35A9FBFCFAA3152C24B31DEDDCF28CB8CEF757D583B5AcDCBJ" TargetMode = "External"/>
	<Relationship Id="rId503" Type="http://schemas.openxmlformats.org/officeDocument/2006/relationships/hyperlink" Target="consultantplus://offline/ref=F8716BEF5092DBC92F467B1F066FF5BBFBDB0DB12C1B36A76F5DED469D758478DAD35A9FBFCFAA3558C24B31DEDDCF28CB8CEF757D583B5AcDCBJ" TargetMode = "External"/>
	<Relationship Id="rId504" Type="http://schemas.openxmlformats.org/officeDocument/2006/relationships/hyperlink" Target="consultantplus://offline/ref=F8716BEF5092DBC92F467B1F066FF5BBFBDB0DB12C1B36A76F5DED469D758478DAD35A9FBFCFAA3552C24B31DEDDCF28CB8CEF757D583B5AcDCBJ" TargetMode = "External"/>
	<Relationship Id="rId505" Type="http://schemas.openxmlformats.org/officeDocument/2006/relationships/hyperlink" Target="consultantplus://offline/ref=F8716BEF5092DBC92F467B1F066FF5BBFBDB0DB12C1B36A76F5DED469D758478DAD35A9FBFCFAA345AC24B31DEDDCF28CB8CEF757D583B5AcDCBJ" TargetMode = "External"/>
	<Relationship Id="rId506" Type="http://schemas.openxmlformats.org/officeDocument/2006/relationships/hyperlink" Target="consultantplus://offline/ref=F8716BEF5092DBC92F467B1F066FF5BBFBDB0DB12C1B36A76F5DED469D758478DAD35A9FBFCFAA3458C24B31DEDDCF28CB8CEF757D583B5AcDCBJ" TargetMode = "External"/>
	<Relationship Id="rId507" Type="http://schemas.openxmlformats.org/officeDocument/2006/relationships/hyperlink" Target="consultantplus://offline/ref=F8716BEF5092DBC92F467B1F066FF5BBFBDB0DB12C1B36A76F5DED469D758478DAD35A9FBFCFAA345EC24B31DEDDCF28CB8CEF757D583B5AcDCBJ" TargetMode = "External"/>
	<Relationship Id="rId508" Type="http://schemas.openxmlformats.org/officeDocument/2006/relationships/hyperlink" Target="consultantplus://offline/ref=F8716BEF5092DBC92F467B1F066FF5BBFBDB0DB12C1B36A76F5DED469D758478DAD35A9FBFCFAF375EC24B31DEDDCF28CB8CEF757D583B5AcDCBJ" TargetMode = "External"/>
	<Relationship Id="rId509" Type="http://schemas.openxmlformats.org/officeDocument/2006/relationships/hyperlink" Target="consultantplus://offline/ref=F8716BEF5092DBC92F467B1F066FF5BBFBDB0DB12C1B36A76F5DED469D758478DAD35A9FBFCFAF3752C24B31DEDDCF28CB8CEF757D583B5AcDCBJ" TargetMode = "External"/>
	<Relationship Id="rId510" Type="http://schemas.openxmlformats.org/officeDocument/2006/relationships/hyperlink" Target="consultantplus://offline/ref=F8716BEF5092DBC92F467B1F066FF5BBFBDB0DB12C1B36A76F5DED469D758478DAD35A9FBFCFAF3658C24B31DEDDCF28CB8CEF757D583B5AcDCBJ" TargetMode = "External"/>
	<Relationship Id="rId511" Type="http://schemas.openxmlformats.org/officeDocument/2006/relationships/hyperlink" Target="consultantplus://offline/ref=F8716BEF5092DBC92F467B1F066FF5BBFBDB0DB12C1B36A76F5DED469D758478DAD35A9FBFCFAF365EC24B31DEDDCF28CB8CEF757D583B5AcDCBJ" TargetMode = "External"/>
	<Relationship Id="rId512" Type="http://schemas.openxmlformats.org/officeDocument/2006/relationships/hyperlink" Target="consultantplus://offline/ref=F8716BEF5092DBC92F467B1F066FF5BBFBDB0DB12C1B36A76F5DED469D758478DAD35A9FBFCFAF355AC24B31DEDDCF28CB8CEF757D583B5AcDCBJ" TargetMode = "External"/>
	<Relationship Id="rId513" Type="http://schemas.openxmlformats.org/officeDocument/2006/relationships/hyperlink" Target="consultantplus://offline/ref=F8716BEF5092DBC92F467B1F066FF5BBFBDB0DB12C1B36A76F5DED469D758478DAD35A9FBFCFAF355EC24B31DEDDCF28CB8CEF757D583B5AcDCBJ" TargetMode = "External"/>
	<Relationship Id="rId514" Type="http://schemas.openxmlformats.org/officeDocument/2006/relationships/hyperlink" Target="consultantplus://offline/ref=F8716BEF5092DBC92F467B1F066FF5BBFBDB0DB12C1B36A76F5DED469D758478DAD35A9FBFCFAF345CC24B31DEDDCF28CB8CEF757D583B5AcDCBJ" TargetMode = "External"/>
	<Relationship Id="rId515" Type="http://schemas.openxmlformats.org/officeDocument/2006/relationships/hyperlink" Target="consultantplus://offline/ref=F8716BEF5092DBC92F467B1F066FF5BBFBDB0DB12C1B36A76F5DED469D758478DAD35A9FBFCFAC3A5AC24B31DEDDCF28CB8CEF757D583B5AcDCBJ" TargetMode = "External"/>
	<Relationship Id="rId516" Type="http://schemas.openxmlformats.org/officeDocument/2006/relationships/hyperlink" Target="consultantplus://offline/ref=F8716BEF5092DBC92F467B1F066FF5BBFBDB0DB12C1B36A76F5DED469D758478DAD35A9FBFCFAC3A58C24B31DEDDCF28CB8CEF757D583B5AcDCBJ" TargetMode = "External"/>
	<Relationship Id="rId517" Type="http://schemas.openxmlformats.org/officeDocument/2006/relationships/hyperlink" Target="consultantplus://offline/ref=F8716BEF5092DBC92F467B1F066FF5BBFBDB0DB12C1B36A76F5DED469D758478DAD35A9FBFCFAD345AC24B31DEDDCF28CB8CEF757D583B5AcDCBJ" TargetMode = "External"/>
	<Relationship Id="rId518" Type="http://schemas.openxmlformats.org/officeDocument/2006/relationships/hyperlink" Target="consultantplus://offline/ref=F8716BEF5092DBC92F467B1F066FF5BBFBDB0DB12C1B36A76F5DED469D758478DAD35A9FBFCFAD3A52C24B31DEDDCF28CB8CEF757D583B5AcDCBJ" TargetMode = "External"/>
	<Relationship Id="rId519" Type="http://schemas.openxmlformats.org/officeDocument/2006/relationships/hyperlink" Target="consultantplus://offline/ref=F8716BEF5092DBC92F467B1F066FF5BBFBDB0DB12C1B36A76F5DED469D758478DAD35A9FBFCFAA305CC24B31DEDDCF28CB8CEF757D583B5AcDCBJ" TargetMode = "External"/>
	<Relationship Id="rId520" Type="http://schemas.openxmlformats.org/officeDocument/2006/relationships/hyperlink" Target="consultantplus://offline/ref=F8716BEF5092DBC92F467B1F066FF5BBFBDB0DB12C1B36A76F5DED469D758478DAD35A9FBFCFAA365CC24B31DEDDCF28CB8CEF757D583B5AcDCBJ" TargetMode = "External"/>
	<Relationship Id="rId521" Type="http://schemas.openxmlformats.org/officeDocument/2006/relationships/hyperlink" Target="consultantplus://offline/ref=F8716BEF5092DBC92F467B1F066FF5BBFBDB0DB12C1B36A76F5DED469D758478DAD35A9FBECCAE375BC24B31DEDDCF28CB8CEF757D583B5AcDCBJ" TargetMode = "External"/>
	<Relationship Id="rId522" Type="http://schemas.openxmlformats.org/officeDocument/2006/relationships/hyperlink" Target="consultantplus://offline/ref=F8716BEF5092DBC92F467B1F066FF5BBFBDB0DB12C1B36A76F5DED469D758478DAD35A9FBECCAE3759C24B31DEDDCF28CB8CEF757D583B5AcDCBJ" TargetMode = "External"/>
	<Relationship Id="rId523" Type="http://schemas.openxmlformats.org/officeDocument/2006/relationships/hyperlink" Target="consultantplus://offline/ref=F8716BEF5092DBC92F467B1F066FF5BBFBDB0DB12C1B36A76F5DED469D758478DAD35A9FBECBA7305AC24B31DEDDCF28CB8CEF757D583B5AcDCBJ" TargetMode = "External"/>
	<Relationship Id="rId524" Type="http://schemas.openxmlformats.org/officeDocument/2006/relationships/hyperlink" Target="consultantplus://offline/ref=F8716BEF5092DBC92F467B1F066FF5BBFBDB0DB12C1B36A76F5DED469D758478DAD35A9FBECAAE3B58C24B31DEDDCF28CB8CEF757D583B5AcDCBJ" TargetMode = "External"/>
	<Relationship Id="rId525" Type="http://schemas.openxmlformats.org/officeDocument/2006/relationships/hyperlink" Target="consultantplus://offline/ref=F8716BEF5092DBC92F467B1F066FF5BBFBDB0DB12C1B36A76F5DED469D758478DAD35A9FBECAA93B5EC24B31DEDDCF28CB8CEF757D583B5AcDCBJ" TargetMode = "External"/>
	<Relationship Id="rId526" Type="http://schemas.openxmlformats.org/officeDocument/2006/relationships/hyperlink" Target="consultantplus://offline/ref=F8716BEF5092DBC92F467B1F066FF5BBFBDB0DB12C1B36A76F5DED469D758478DAD35A9FBEC5AC345CC24B31DEDDCF28CB8CEF757D583B5AcDCBJ" TargetMode = "External"/>
	<Relationship Id="rId527" Type="http://schemas.openxmlformats.org/officeDocument/2006/relationships/hyperlink" Target="consultantplus://offline/ref=F8716BEF5092DBC92F467B1F066FF5BBFBDB0DB12C1B36A76F5DED469D758478DAD35A9FBEC5AB325EC24B31DEDDCF28CB8CEF757D583B5AcDCBJ" TargetMode = "External"/>
	<Relationship Id="rId528" Type="http://schemas.openxmlformats.org/officeDocument/2006/relationships/hyperlink" Target="consultantplus://offline/ref=F8716BEF5092DBC92F467B1F066FF5BBFBDB0DB12C1B36A76F5DED469D758478DAD35A9FBEC4A93B5AC24B31DEDDCF28CB8CEF757D583B5AcDCBJ" TargetMode = "External"/>
	<Relationship Id="rId529" Type="http://schemas.openxmlformats.org/officeDocument/2006/relationships/hyperlink" Target="consultantplus://offline/ref=F8716BEF5092DBC92F467B1F066FF5BBFBDB0DB12C1B36A76F5DED469D758478DAD35A9FBEC4A93B52C24B31DEDDCF28CB8CEF757D583B5AcDCBJ" TargetMode = "External"/>
	<Relationship Id="rId530" Type="http://schemas.openxmlformats.org/officeDocument/2006/relationships/hyperlink" Target="consultantplus://offline/ref=F8716BEF5092DBC92F467B1F066FF5BBFBDB0DB12C1B36A76F5DED469D758478DAD35A9FBEC4A93A5AC24B31DEDDCF28CB8CEF757D583B5AcDCBJ" TargetMode = "External"/>
	<Relationship Id="rId531" Type="http://schemas.openxmlformats.org/officeDocument/2006/relationships/hyperlink" Target="consultantplus://offline/ref=F8716BEF5092DBC92F467B1F066FF5BBFBDB0DB12C1B36A76F5DED469D758478DAD35A9FBEC4A63358C24B31DEDDCF28CB8CEF757D583B5AcDCBJ" TargetMode = "External"/>
	<Relationship Id="rId532" Type="http://schemas.openxmlformats.org/officeDocument/2006/relationships/hyperlink" Target="consultantplus://offline/ref=F8716BEF5092DBC92F467B1F066FF5BBFBDB0DB12C1B36A76F5DED469D758478DAD35A9FBEC4A6335EC24B31DEDDCF28CB8CEF757D583B5AcDCBJ" TargetMode = "External"/>
	<Relationship Id="rId533" Type="http://schemas.openxmlformats.org/officeDocument/2006/relationships/hyperlink" Target="consultantplus://offline/ref=F8716BEF5092DBC92F467B1F066FF5BBFBDB0DB12C1B36A76F5DED469D758478DAD35A9FBEC4A63B5EC24B31DEDDCF28CB8CEF757D583B5AcDCBJ" TargetMode = "External"/>
	<Relationship Id="rId534" Type="http://schemas.openxmlformats.org/officeDocument/2006/relationships/hyperlink" Target="consultantplus://offline/ref=F8716BEF5092DBC92F467B1F066FF5BBFBDB0DB12C1B36A76F5DED469D758478DAD35A9FBEC4A63B52C24B31DEDDCF28CB8CEF757D583B5AcDCBJ" TargetMode = "External"/>
	<Relationship Id="rId535" Type="http://schemas.openxmlformats.org/officeDocument/2006/relationships/hyperlink" Target="consultantplus://offline/ref=F8716BEF5092DBC92F467B1F066FF5BBFBDB0DB12C1B36A76F5DED469D758478DAD35A9FBEC4A7325CC24B31DEDDCF28CB8CEF757D583B5AcDCBJ" TargetMode = "External"/>
	<Relationship Id="rId536" Type="http://schemas.openxmlformats.org/officeDocument/2006/relationships/hyperlink" Target="consultantplus://offline/ref=F8716BEF5092DBC92F467B1F066FF5BBFBDB0DB12C1B36A76F5DED469D758478DAD35A9FBEC4A7315CC24B31DEDDCF28CB8CEF757D583B5AcDCBJ" TargetMode = "External"/>
	<Relationship Id="rId537" Type="http://schemas.openxmlformats.org/officeDocument/2006/relationships/hyperlink" Target="consultantplus://offline/ref=F8716BEF5092DBC92F467B1F066FF5BBFBDB0DB12C1B36A76F5DED469D758478DAD35A9FBEC4A73152C24B31DEDDCF28CB8CEF757D583B5AcDCBJ" TargetMode = "External"/>
	<Relationship Id="rId538" Type="http://schemas.openxmlformats.org/officeDocument/2006/relationships/hyperlink" Target="consultantplus://offline/ref=F8716BEF5092DBC92F467B1F066FF5BBFBDB0DB12C1B36A76F5DED469D758478DAD35A9FBEC4A73658C24B31DEDDCF28CB8CEF757D583B5AcDCBJ" TargetMode = "External"/>
	<Relationship Id="rId539" Type="http://schemas.openxmlformats.org/officeDocument/2006/relationships/hyperlink" Target="consultantplus://offline/ref=F8716BEF5092DBC92F467B1F066FF5BBFBDB0DB12C1B36A76F5DED469D758478DAD35A9FBEC4A7345EC24B31DEDDCF28CB8CEF757D583B5AcDCBJ" TargetMode = "External"/>
	<Relationship Id="rId540" Type="http://schemas.openxmlformats.org/officeDocument/2006/relationships/hyperlink" Target="consultantplus://offline/ref=F8716BEF5092DBC92F467B1F066FF5BBFBDB0DB12C1B36A76F5DED469D758478DAD35A9FBEC4A73452C24B31DEDDCF28CB8CEF757D583B5AcDCBJ" TargetMode = "External"/>
	<Relationship Id="rId541" Type="http://schemas.openxmlformats.org/officeDocument/2006/relationships/hyperlink" Target="consultantplus://offline/ref=F8716BEF5092DBC92F467B1F066FF5BBFBDB0DB12C1B36A76F5DED469D758478DAD35A9FBFCDAE305CC24B31DEDDCF28CB8CEF757D583B5AcDCBJ" TargetMode = "External"/>
	<Relationship Id="rId542" Type="http://schemas.openxmlformats.org/officeDocument/2006/relationships/hyperlink" Target="consultantplus://offline/ref=F8716BEF5092DBC92F467B1F066FF5BBFBDB0DB12C1B36A76F5DED469D758478DAD35A9FBFCDAE375CC24B31DEDDCF28CB8CEF757D583B5AcDCBJ" TargetMode = "External"/>
	<Relationship Id="rId543" Type="http://schemas.openxmlformats.org/officeDocument/2006/relationships/hyperlink" Target="consultantplus://offline/ref=F8716BEF5092DBC92F467B1F066FF5BBFBDB0DB12C1B36A76F5DED469D758478DAD35A9FBFCDAE3752C24B31DEDDCF28CB8CEF757D583B5AcDCBJ" TargetMode = "External"/>
	<Relationship Id="rId544" Type="http://schemas.openxmlformats.org/officeDocument/2006/relationships/hyperlink" Target="consultantplus://offline/ref=F8716BEF5092DBC92F467B1F066FF5BBFBDB0DB12C1B36A76F5DED469D758478DAD35A9FBFCDAE3658C24B31DEDDCF28CB8CEF757D583B5AcDCBJ" TargetMode = "External"/>
	<Relationship Id="rId545" Type="http://schemas.openxmlformats.org/officeDocument/2006/relationships/hyperlink" Target="consultantplus://offline/ref=F8716BEF5092DBC92F467B1F066FF5BBFBDB0DB12C1B36A76F5DED469D758478DAD35A9FBFCDAE355AC24B31DEDDCF28CB8CEF757D583B5AcDCBJ" TargetMode = "External"/>
	<Relationship Id="rId546" Type="http://schemas.openxmlformats.org/officeDocument/2006/relationships/hyperlink" Target="consultantplus://offline/ref=F8716BEF5092DBC92F467B1F066FF5BBFBDB0DB12C1B36A76F5DED469D758478DAD35A9FBFCDAE3558C24B31DEDDCF28CB8CEF757D583B5AcDCBJ" TargetMode = "External"/>
	<Relationship Id="rId547" Type="http://schemas.openxmlformats.org/officeDocument/2006/relationships/hyperlink" Target="consultantplus://offline/ref=F8716BEF5092DBC92F467B1F066FF5BBFBDB0DB12C1B36A76F5DED469D758478DAD35A9FBFCDAE355EC24B31DEDDCF28CB8CEF757D583B5AcDCBJ" TargetMode = "External"/>
	<Relationship Id="rId548" Type="http://schemas.openxmlformats.org/officeDocument/2006/relationships/hyperlink" Target="consultantplus://offline/ref=F8716BEF5092DBC92F467B1F066FF5BBFBDB0DB12C1B36A76F5DED469D758478DAD35A9FBFCDAE3A5AC24B31DEDDCF28CB8CEF757D583B5AcDCBJ" TargetMode = "External"/>
	<Relationship Id="rId549" Type="http://schemas.openxmlformats.org/officeDocument/2006/relationships/hyperlink" Target="consultantplus://offline/ref=F8716BEF5092DBC92F467B1F066FF5BBFBDB0DB12C1B36A76F5DED469D758478DAD35A9FBFCDAE3A58C24B31DEDDCF28CB8CEF757D583B5AcDCBJ" TargetMode = "External"/>
	<Relationship Id="rId550" Type="http://schemas.openxmlformats.org/officeDocument/2006/relationships/hyperlink" Target="consultantplus://offline/ref=F8716BEF5092DBC92F467B1F066FF5BBFBDB0DB12C1B36A76F5DED469D758478DAD35A9FBFCDAF335AC24B31DEDDCF28CB8CEF757D583B5AcDCBJ" TargetMode = "External"/>
	<Relationship Id="rId551" Type="http://schemas.openxmlformats.org/officeDocument/2006/relationships/hyperlink" Target="consultantplus://offline/ref=F8716BEF5092DBC92F467B1F066FF5BBFBDB0DB12C1B36A76F5DED469D758478DAD35A9FBFCDAF3358C24B31DEDDCF28CB8CEF757D583B5AcDCBJ" TargetMode = "External"/>
	<Relationship Id="rId552" Type="http://schemas.openxmlformats.org/officeDocument/2006/relationships/hyperlink" Target="consultantplus://offline/ref=F8716BEF5092DBC92F467B1F066FF5BBFBDB0DB12C1B36A76F5DED469D758478DAD35A9FBFCDAC3758C24B31DEDDCF28CB8CEF757D583B5AcDCBJ" TargetMode = "External"/>
	<Relationship Id="rId553" Type="http://schemas.openxmlformats.org/officeDocument/2006/relationships/hyperlink" Target="consultantplus://offline/ref=F8716BEF5092DBC92F467B1F066FF5BBFBDB0DB12C1B36A76F5DED469D758478DAD35A9FBFCDAC355AC24B31DEDDCF28CB8CEF757D583B5AcDCBJ" TargetMode = "External"/>
	<Relationship Id="rId554" Type="http://schemas.openxmlformats.org/officeDocument/2006/relationships/hyperlink" Target="consultantplus://offline/ref=F8716BEF5092DBC92F467B1F066FF5BBFBDB0DB12C1B36A76F5DED469D758478DAD35A9FBFCDA73052C24B31DEDDCF28CB8CEF757D583B5AcDCBJ" TargetMode = "External"/>
	<Relationship Id="rId555" Type="http://schemas.openxmlformats.org/officeDocument/2006/relationships/hyperlink" Target="consultantplus://offline/ref=F8716BEF5092DBC92F467B1F066FF5BBFBDB0DB12C1B36A76F5DED469D758478DAD35A9FBFCFAF305CC24B31DEDDCF28CB8CEF757D583B5AcDCBJ" TargetMode = "External"/>
	<Relationship Id="rId556" Type="http://schemas.openxmlformats.org/officeDocument/2006/relationships/hyperlink" Target="consultantplus://offline/ref=F8716BEF5092DBC92F467B1F066FF5BBFBDB0DB12C1B36A76F5DED469D758478DAD35A9FBFCFAF3758C24B31DEDDCF28CB8CEF757D583B5AcDCBJ" TargetMode = "External"/>
	<Relationship Id="rId557" Type="http://schemas.openxmlformats.org/officeDocument/2006/relationships/hyperlink" Target="consultantplus://offline/ref=F8716BEF5092DBC92F467B1F066FF5BBFBDB0DB12C1B36A76F5DED469D758478DAD35A9FBFCFAF365AC24B31DEDDCF28CB8CEF757D583B5AcDCBJ" TargetMode = "External"/>
	<Relationship Id="rId558" Type="http://schemas.openxmlformats.org/officeDocument/2006/relationships/hyperlink" Target="consultantplus://offline/ref=F8716BEF5092DBC92F467B1F066FF5BBFBDB0DB12C1B36A76F5DED469D758478DAD35A9FBFCFAF3458C24B31DEDDCF28CB8CEF757D583B5AcDCBJ" TargetMode = "External"/>
	<Relationship Id="rId559" Type="http://schemas.openxmlformats.org/officeDocument/2006/relationships/hyperlink" Target="consultantplus://offline/ref=F8716BEF5092DBC92F467B1F066FF5BBFBDB0DB12C1B36A76F5DED469D758478DAD35A9FBFCFAF345EC24B31DEDDCF28CB8CEF757D583B5AcDCBJ" TargetMode = "External"/>
	<Relationship Id="rId560" Type="http://schemas.openxmlformats.org/officeDocument/2006/relationships/hyperlink" Target="consultantplus://offline/ref=F8716BEF5092DBC92F467B1F066FF5BBFBDB0DB12C1B36A76F5DED469D758478DAD35A9FBFCFAC3258C24B31DEDDCF28CB8CEF757D583B5AcDCBJ" TargetMode = "External"/>
	<Relationship Id="rId561" Type="http://schemas.openxmlformats.org/officeDocument/2006/relationships/hyperlink" Target="consultantplus://offline/ref=F8716BEF5092DBC92F467B1F066FF5BBFBDB0DB12C1B36A76F5DED469D758478DAD35A9FBFCFAC325EC24B31DEDDCF28CB8CEF757D583B5AcDCBJ" TargetMode = "External"/>
	<Relationship Id="rId562" Type="http://schemas.openxmlformats.org/officeDocument/2006/relationships/hyperlink" Target="consultantplus://offline/ref=F8716BEF5092DBC92F467B1F066FF5BBFBDB0DB12C1B36A76F5DED469D758478DAD35A9FBFCFAC3158C24B31DEDDCF28CB8CEF757D583B5AcDCBJ" TargetMode = "External"/>
	<Relationship Id="rId563" Type="http://schemas.openxmlformats.org/officeDocument/2006/relationships/hyperlink" Target="consultantplus://offline/ref=F8716BEF5092DBC92F467B1F066FF5BBFBDB0DB12C1B36A76F5DED469D758478DAD35A9FBFCFAC3152C24B31DEDDCF28CB8CEF757D583B5AcDCBJ" TargetMode = "External"/>
	<Relationship Id="rId564" Type="http://schemas.openxmlformats.org/officeDocument/2006/relationships/hyperlink" Target="consultantplus://offline/ref=F8716BEF5092DBC92F467B1F066FF5BBFBDB0DB12C1B36A76F5DED469D758478DAD35A9FBFCFAD335CC24B31DEDDCF28CB8CEF757D583B5AcDCBJ" TargetMode = "External"/>
	<Relationship Id="rId565" Type="http://schemas.openxmlformats.org/officeDocument/2006/relationships/hyperlink" Target="consultantplus://offline/ref=F8716BEF5092DBC92F467B1F066FF5BBFBDB0DB12C1B36A76F5DED469D758478DAD35A9FBFCFAD3152C24B31DEDDCF28CB8CEF757D583B5AcDCBJ" TargetMode = "External"/>
	<Relationship Id="rId566" Type="http://schemas.openxmlformats.org/officeDocument/2006/relationships/hyperlink" Target="consultantplus://offline/ref=F8716BEF5092DBC92F467B1F066FF5BBFBDB0DB12C1B36A76F5DED469D758478DAD35A9FBFCFAB315AC24B31DEDDCF28CB8CEF757D583B5AcDCBJ" TargetMode = "External"/>
	<Relationship Id="rId567" Type="http://schemas.openxmlformats.org/officeDocument/2006/relationships/hyperlink" Target="consultantplus://offline/ref=F8716BEF5092DBC92F467B1F066FF5BBFBDB0DB12C1B36A76F5DED469D758478DAD35A9FBFCFAB3152C24B31DEDDCF28CB8CEF757D583B5AcDCBJ" TargetMode = "External"/>
	<Relationship Id="rId568" Type="http://schemas.openxmlformats.org/officeDocument/2006/relationships/hyperlink" Target="consultantplus://offline/ref=F8716BEF5092DBC92F467B1F066FF5BBFBDB0DB12C1B36A76F5DED469D758478DAD35A9FBFCFAB3558C24B31DEDDCF28CB8CEF757D583B5AcDCBJ" TargetMode = "External"/>
	<Relationship Id="rId569" Type="http://schemas.openxmlformats.org/officeDocument/2006/relationships/hyperlink" Target="consultantplus://offline/ref=F8716BEF5092DBC92F467B1F066FF5BBFBDB0DB12C1B36A76F5DED469D758478DAD35A9FBFCFAB355EC24B31DEDDCF28CB8CEF757D583B5AcDCBJ" TargetMode = "External"/>
	<Relationship Id="rId570" Type="http://schemas.openxmlformats.org/officeDocument/2006/relationships/hyperlink" Target="consultantplus://offline/ref=F8716BEF5092DBC92F467B1F066FF5BBFBDB0DB12C1B36A76F5DED469D758478DAD35A9FBFCFAB355CC24B31DEDDCF28CB8CEF757D583B5AcDCBJ" TargetMode = "External"/>
	<Relationship Id="rId571" Type="http://schemas.openxmlformats.org/officeDocument/2006/relationships/hyperlink" Target="consultantplus://offline/ref=F8716BEF5092DBC92F467B1F066FF5BBFBDB0DB12C1B36A76F5DED469D758478DAD35A9FBFCFA8375AC24B31DEDDCF28CB8CEF757D583B5AcDCBJ" TargetMode = "External"/>
	<Relationship Id="rId572" Type="http://schemas.openxmlformats.org/officeDocument/2006/relationships/hyperlink" Target="consultantplus://offline/ref=F8716BEF5092DBC92F467B1F066FF5BBFBDB0DB12C1B36A76F5DED469D758478DAD35A9FBFCFA83652C24B31DEDDCF28CB8CEF757D583B5AcDCBJ" TargetMode = "External"/>
	<Relationship Id="rId573" Type="http://schemas.openxmlformats.org/officeDocument/2006/relationships/hyperlink" Target="consultantplus://offline/ref=F8716BEF5092DBC92F467B1F066FF5BBFBDB0DB12C1B36A76F5DED469D758478DAD35A9FBFCFA8345AC24B31DEDDCF28CB8CEF757D583B5AcDCBJ" TargetMode = "External"/>
	<Relationship Id="rId574" Type="http://schemas.openxmlformats.org/officeDocument/2006/relationships/hyperlink" Target="consultantplus://offline/ref=F8716BEF5092DBC92F467B1F066FF5BBFBDB0DB12C1B36A76F5DED469D758478DAD35A9FBECCAE375BC24B31DEDDCF28CB8CEF757D583B5AcDCBJ" TargetMode = "External"/>
	<Relationship Id="rId575" Type="http://schemas.openxmlformats.org/officeDocument/2006/relationships/hyperlink" Target="consultantplus://offline/ref=F8716BEF5092DBC92F467B1F066FF5BBFBDB0DB12C1B36A76F5DED469D758478DAD35A9FBECCAE3759C24B31DEDDCF28CB8CEF757D583B5AcDCBJ" TargetMode = "External"/>
	<Relationship Id="rId576" Type="http://schemas.openxmlformats.org/officeDocument/2006/relationships/hyperlink" Target="consultantplus://offline/ref=F8716BEF5092DBC92F467B1F066FF5BBFBDB0DB12C1B36A76F5DED469D758478DAD35A9FBECBA7305AC24B31DEDDCF28CB8CEF757D583B5AcDCBJ" TargetMode = "External"/>
	<Relationship Id="rId577" Type="http://schemas.openxmlformats.org/officeDocument/2006/relationships/hyperlink" Target="consultantplus://offline/ref=F8716BEF5092DBC92F467B1F066FF5BBFBDB0DB12C1B36A76F5DED469D758478DAD35A9FBECAAE3B58C24B31DEDDCF28CB8CEF757D583B5AcDCBJ" TargetMode = "External"/>
	<Relationship Id="rId578" Type="http://schemas.openxmlformats.org/officeDocument/2006/relationships/hyperlink" Target="consultantplus://offline/ref=F8716BEF5092DBC92F467B1F066FF5BBFBDB0DB12C1B36A76F5DED469D758478DAD35A9FBECAA93B5EC24B31DEDDCF28CB8CEF757D583B5AcDCBJ" TargetMode = "External"/>
	<Relationship Id="rId579" Type="http://schemas.openxmlformats.org/officeDocument/2006/relationships/hyperlink" Target="consultantplus://offline/ref=F8716BEF5092DBC92F467B1F066FF5BBFBDB0DB12C1B36A76F5DED469D758478DAD35A9FBEC5AC345CC24B31DEDDCF28CB8CEF757D583B5AcDCBJ" TargetMode = "External"/>
	<Relationship Id="rId580" Type="http://schemas.openxmlformats.org/officeDocument/2006/relationships/hyperlink" Target="consultantplus://offline/ref=F8716BEF5092DBC92F467B1F066FF5BBFBDB0DB12C1B36A76F5DED469D758478DAD35A9FBEC5AA345EC24B31DEDDCF28CB8CEF757D583B5AcDCBJ" TargetMode = "External"/>
	<Relationship Id="rId581" Type="http://schemas.openxmlformats.org/officeDocument/2006/relationships/hyperlink" Target="consultantplus://offline/ref=F8716BEF5092DBC92F467B1F066FF5BBFBDB0DB12C1B36A76F5DED469D758478DAD35A9FBEC5AB325EC24B31DEDDCF28CB8CEF757D583B5AcDCBJ" TargetMode = "External"/>
	<Relationship Id="rId582" Type="http://schemas.openxmlformats.org/officeDocument/2006/relationships/hyperlink" Target="consultantplus://offline/ref=F8716BEF5092DBC92F467B1F066FF5BBFBDB0DB12C1B36A76F5DED469D758478DAD35A9FBEC5AB3152C24B31DEDDCF28CB8CEF757D583B5AcDCBJ" TargetMode = "External"/>
	<Relationship Id="rId583" Type="http://schemas.openxmlformats.org/officeDocument/2006/relationships/hyperlink" Target="consultantplus://offline/ref=F8716BEF5092DBC92F467B1F066FF5BBFBDB0DB12C1B36A76F5DED469D758478DAD35A9FBEC5A8325EC24B31DEDDCF28CB8CEF757D583B5AcDCBJ" TargetMode = "External"/>
	<Relationship Id="rId584" Type="http://schemas.openxmlformats.org/officeDocument/2006/relationships/hyperlink" Target="consultantplus://offline/ref=F8716BEF5092DBC92F467B1F066FF5BBFBDB0DB12C1B36A76F5DED469D758478DAD35A9FBEC5A8325CC24B31DEDDCF28CB8CEF757D583B5AcDCBJ" TargetMode = "External"/>
	<Relationship Id="rId585" Type="http://schemas.openxmlformats.org/officeDocument/2006/relationships/hyperlink" Target="consultantplus://offline/ref=F8716BEF5092DBC92F467B1F066FF5BBFBDB0DB12C1B36A76F5DED469D758478DAD35A9FBEC5A83758C24B31DEDDCF28CB8CEF757D583B5AcDCBJ" TargetMode = "External"/>
	<Relationship Id="rId586" Type="http://schemas.openxmlformats.org/officeDocument/2006/relationships/hyperlink" Target="consultantplus://offline/ref=F8716BEF5092DBC92F467B1F066FF5BBFBDB0DB12C1B36A76F5DED469D758478DAD35A9FBEC5A8365AC24B31DEDDCF28CB8CEF757D583B5AcDCBJ" TargetMode = "External"/>
	<Relationship Id="rId587" Type="http://schemas.openxmlformats.org/officeDocument/2006/relationships/hyperlink" Target="consultantplus://offline/ref=F8716BEF5092DBC92F467B1F066FF5BBFBDB0DB12C1B36A76F5DED469D758478DAD35A9FBEC4A93B5AC24B31DEDDCF28CB8CEF757D583B5AcDCBJ" TargetMode = "External"/>
	<Relationship Id="rId588" Type="http://schemas.openxmlformats.org/officeDocument/2006/relationships/hyperlink" Target="consultantplus://offline/ref=F8716BEF5092DBC92F467B1F066FF5BBFBDB0DB12C1B36A76F5DED469D758478DAD35A9FBEC4A93B52C24B31DEDDCF28CB8CEF757D583B5AcDCBJ" TargetMode = "External"/>
	<Relationship Id="rId589" Type="http://schemas.openxmlformats.org/officeDocument/2006/relationships/hyperlink" Target="consultantplus://offline/ref=F8716BEF5092DBC92F467B1F066FF5BBFBDB0DB12C1B36A76F5DED469D758478DAD35A9FBEC4A93A5AC24B31DEDDCF28CB8CEF757D583B5AcDCBJ" TargetMode = "External"/>
	<Relationship Id="rId590" Type="http://schemas.openxmlformats.org/officeDocument/2006/relationships/hyperlink" Target="consultantplus://offline/ref=F8716BEF5092DBC92F467B1F066FF5BBFBDB0DB12C1B36A76F5DED469D758478DAD35A9FBEC4A63358C24B31DEDDCF28CB8CEF757D583B5AcDCBJ" TargetMode = "External"/>
	<Relationship Id="rId591" Type="http://schemas.openxmlformats.org/officeDocument/2006/relationships/hyperlink" Target="consultantplus://offline/ref=F8716BEF5092DBC92F467B1F066FF5BBFBDB0DB12C1B36A76F5DED469D758478DAD35A9FBEC4A6335EC24B31DEDDCF28CB8CEF757D583B5AcDCBJ" TargetMode = "External"/>
	<Relationship Id="rId592" Type="http://schemas.openxmlformats.org/officeDocument/2006/relationships/hyperlink" Target="consultantplus://offline/ref=F8716BEF5092DBC92F467B1F066FF5BBFBDB0DB12C1B36A76F5DED469D758478DAD35A9FBEC4A63B5EC24B31DEDDCF28CB8CEF757D583B5AcDCBJ" TargetMode = "External"/>
	<Relationship Id="rId593" Type="http://schemas.openxmlformats.org/officeDocument/2006/relationships/hyperlink" Target="consultantplus://offline/ref=F8716BEF5092DBC92F467B1F066FF5BBFBDB0DB12C1B36A76F5DED469D758478DAD35A9FBEC4A63B52C24B31DEDDCF28CB8CEF757D583B5AcDCBJ" TargetMode = "External"/>
	<Relationship Id="rId594" Type="http://schemas.openxmlformats.org/officeDocument/2006/relationships/hyperlink" Target="consultantplus://offline/ref=F8716BEF5092DBC92F467B1F066FF5BBFBDB0DB12C1B36A76F5DED469D758478DAD35A9FBEC4A7325CC24B31DEDDCF28CB8CEF757D583B5AcDCBJ" TargetMode = "External"/>
	<Relationship Id="rId595" Type="http://schemas.openxmlformats.org/officeDocument/2006/relationships/hyperlink" Target="consultantplus://offline/ref=F8716BEF5092DBC92F467B1F066FF5BBFBDB0DB12C1B36A76F5DED469D758478DAD35A9FBEC4A7315CC24B31DEDDCF28CB8CEF757D583B5AcDCBJ" TargetMode = "External"/>
	<Relationship Id="rId596" Type="http://schemas.openxmlformats.org/officeDocument/2006/relationships/hyperlink" Target="consultantplus://offline/ref=F8716BEF5092DBC92F467B1F066FF5BBFBDB0DB12C1B36A76F5DED469D758478DAD35A9FBEC4A73152C24B31DEDDCF28CB8CEF757D583B5AcDCBJ" TargetMode = "External"/>
	<Relationship Id="rId597" Type="http://schemas.openxmlformats.org/officeDocument/2006/relationships/hyperlink" Target="consultantplus://offline/ref=F8716BEF5092DBC92F467B1F066FF5BBFBDB0DB12C1B36A76F5DED469D758478DAD35A9FBEC4A73658C24B31DEDDCF28CB8CEF757D583B5AcDCBJ" TargetMode = "External"/>
	<Relationship Id="rId598" Type="http://schemas.openxmlformats.org/officeDocument/2006/relationships/hyperlink" Target="consultantplus://offline/ref=F8716BEF5092DBC92F467B1F066FF5BBFBDB0DB12C1B36A76F5DED469D758478DAD35A9FBEC4A7345EC24B31DEDDCF28CB8CEF757D583B5AcDCBJ" TargetMode = "External"/>
	<Relationship Id="rId599" Type="http://schemas.openxmlformats.org/officeDocument/2006/relationships/hyperlink" Target="consultantplus://offline/ref=F8716BEF5092DBC92F467B1F066FF5BBFBDB0DB12C1B36A76F5DED469D758478DAD35A9FBEC4A73452C24B31DEDDCF28CB8CEF757D583B5AcDCBJ" TargetMode = "External"/>
	<Relationship Id="rId600" Type="http://schemas.openxmlformats.org/officeDocument/2006/relationships/hyperlink" Target="consultantplus://offline/ref=F8716BEF5092DBC92F467B1F066FF5BBFBDB0DB12C1B36A76F5DED469D758478DAD35A9FBFCDAE305CC24B31DEDDCF28CB8CEF757D583B5AcDCBJ" TargetMode = "External"/>
	<Relationship Id="rId601" Type="http://schemas.openxmlformats.org/officeDocument/2006/relationships/hyperlink" Target="consultantplus://offline/ref=F8716BEF5092DBC92F467B1F066FF5BBFBDB0DB12C1B36A76F5DED469D758478DAD35A9FBFCDAE375CC24B31DEDDCF28CB8CEF757D583B5AcDCBJ" TargetMode = "External"/>
	<Relationship Id="rId602" Type="http://schemas.openxmlformats.org/officeDocument/2006/relationships/hyperlink" Target="consultantplus://offline/ref=F8716BEF5092DBC92F467B1F066FF5BBFBDB0DB12C1B36A76F5DED469D758478DAD35A9FBFCDAE3752C24B31DEDDCF28CB8CEF757D583B5AcDCBJ" TargetMode = "External"/>
	<Relationship Id="rId603" Type="http://schemas.openxmlformats.org/officeDocument/2006/relationships/hyperlink" Target="consultantplus://offline/ref=F8716BEF5092DBC92F467B1F066FF5BBFBDB0DB12C1B36A76F5DED469D758478DAD35A9FBFCDAE3658C24B31DEDDCF28CB8CEF757D583B5AcDCBJ" TargetMode = "External"/>
	<Relationship Id="rId604" Type="http://schemas.openxmlformats.org/officeDocument/2006/relationships/hyperlink" Target="consultantplus://offline/ref=F8716BEF5092DBC92F467B1F066FF5BBFBDB0DB12C1B36A76F5DED469D758478DAD35A9FBFCDAE355AC24B31DEDDCF28CB8CEF757D583B5AcDCBJ" TargetMode = "External"/>
	<Relationship Id="rId605" Type="http://schemas.openxmlformats.org/officeDocument/2006/relationships/hyperlink" Target="consultantplus://offline/ref=F8716BEF5092DBC92F467B1F066FF5BBFBDB0DB12C1B36A76F5DED469D758478DAD35A9FBFCDAE3558C24B31DEDDCF28CB8CEF757D583B5AcDCBJ" TargetMode = "External"/>
	<Relationship Id="rId606" Type="http://schemas.openxmlformats.org/officeDocument/2006/relationships/hyperlink" Target="consultantplus://offline/ref=F8716BEF5092DBC92F467B1F066FF5BBFBDB0DB12C1B36A76F5DED469D758478DAD35A9FBFCDAE355EC24B31DEDDCF28CB8CEF757D583B5AcDCBJ" TargetMode = "External"/>
	<Relationship Id="rId607" Type="http://schemas.openxmlformats.org/officeDocument/2006/relationships/hyperlink" Target="consultantplus://offline/ref=F8716BEF5092DBC92F467B1F066FF5BBFBDB0DB12C1B36A76F5DED469D758478DAD35A9FBFCDAE3A5AC24B31DEDDCF28CB8CEF757D583B5AcDCBJ" TargetMode = "External"/>
	<Relationship Id="rId608" Type="http://schemas.openxmlformats.org/officeDocument/2006/relationships/hyperlink" Target="consultantplus://offline/ref=F8716BEF5092DBC92F467B1F066FF5BBFBDB0DB12C1B36A76F5DED469D758478DAD35A9FBFCDAE3A58C24B31DEDDCF28CB8CEF757D583B5AcDCBJ" TargetMode = "External"/>
	<Relationship Id="rId609" Type="http://schemas.openxmlformats.org/officeDocument/2006/relationships/hyperlink" Target="consultantplus://offline/ref=F8716BEF5092DBC92F467B1F066FF5BBFBDB0DB12C1B36A76F5DED469D758478DAD35A9FBFCDAF335AC24B31DEDDCF28CB8CEF757D583B5AcDCBJ" TargetMode = "External"/>
	<Relationship Id="rId610" Type="http://schemas.openxmlformats.org/officeDocument/2006/relationships/hyperlink" Target="consultantplus://offline/ref=F8716BEF5092DBC92F467B1F066FF5BBFBDB0DB12C1B36A76F5DED469D758478DAD35A9FBFCDAF3358C24B31DEDDCF28CB8CEF757D583B5AcDCBJ" TargetMode = "External"/>
	<Relationship Id="rId611" Type="http://schemas.openxmlformats.org/officeDocument/2006/relationships/hyperlink" Target="consultantplus://offline/ref=F8716BEF5092DBC92F467B1F066FF5BBFBDB0DB12C1B36A76F5DED469D758478DAD35A9FBFCDAC3758C24B31DEDDCF28CB8CEF757D583B5AcDCBJ" TargetMode = "External"/>
	<Relationship Id="rId612" Type="http://schemas.openxmlformats.org/officeDocument/2006/relationships/hyperlink" Target="consultantplus://offline/ref=F8716BEF5092DBC92F467B1F066FF5BBFBDB0DB12C1B36A76F5DED469D758478DAD35A9FBFCDAC355AC24B31DEDDCF28CB8CEF757D583B5AcDCBJ" TargetMode = "External"/>
	<Relationship Id="rId613" Type="http://schemas.openxmlformats.org/officeDocument/2006/relationships/hyperlink" Target="consultantplus://offline/ref=F8716BEF5092DBC92F467B1F066FF5BBFBDB0DB12C1B36A76F5DED469D758478DAD35A9FBFCDA73052C24B31DEDDCF28CB8CEF757D583B5AcDCBJ" TargetMode = "External"/>
	<Relationship Id="rId614" Type="http://schemas.openxmlformats.org/officeDocument/2006/relationships/hyperlink" Target="consultantplus://offline/ref=F8716BEF5092DBC92F467B1F066FF5BBFBDB0DB12C1B36A76F5DED469D758478DAD35A9FBFCFAF305CC24B31DEDDCF28CB8CEF757D583B5AcDCBJ" TargetMode = "External"/>
	<Relationship Id="rId615" Type="http://schemas.openxmlformats.org/officeDocument/2006/relationships/hyperlink" Target="consultantplus://offline/ref=F8716BEF5092DBC92F467B1F066FF5BBFBDB0DB12C1B36A76F5DED469D758478DAD35A9FBFCFAF3758C24B31DEDDCF28CB8CEF757D583B5AcDCBJ" TargetMode = "External"/>
	<Relationship Id="rId616" Type="http://schemas.openxmlformats.org/officeDocument/2006/relationships/hyperlink" Target="consultantplus://offline/ref=F8716BEF5092DBC92F467B1F066FF5BBFBDB0DB12C1B36A76F5DED469D758478DAD35A9FBFCFAF365AC24B31DEDDCF28CB8CEF757D583B5AcDCBJ" TargetMode = "External"/>
	<Relationship Id="rId617" Type="http://schemas.openxmlformats.org/officeDocument/2006/relationships/hyperlink" Target="consultantplus://offline/ref=F8716BEF5092DBC92F467B1F066FF5BBFBDB0DB12C1B36A76F5DED469D758478DAD35A9FBFCFAF3458C24B31DEDDCF28CB8CEF757D583B5AcDCBJ" TargetMode = "External"/>
	<Relationship Id="rId618" Type="http://schemas.openxmlformats.org/officeDocument/2006/relationships/hyperlink" Target="consultantplus://offline/ref=F8716BEF5092DBC92F467B1F066FF5BBFBDB0DB12C1B36A76F5DED469D758478DAD35A9FBFCFAF345EC24B31DEDDCF28CB8CEF757D583B5AcDCBJ" TargetMode = "External"/>
	<Relationship Id="rId619" Type="http://schemas.openxmlformats.org/officeDocument/2006/relationships/hyperlink" Target="consultantplus://offline/ref=F8716BEF5092DBC92F467B1F066FF5BBFBDB0DB12C1B36A76F5DED469D758478DAD35A9FBFCFAC3258C24B31DEDDCF28CB8CEF757D583B5AcDCBJ" TargetMode = "External"/>
	<Relationship Id="rId620" Type="http://schemas.openxmlformats.org/officeDocument/2006/relationships/hyperlink" Target="consultantplus://offline/ref=F8716BEF5092DBC92F467B1F066FF5BBFBDB0DB12C1B36A76F5DED469D758478DAD35A9FBFCFAC325EC24B31DEDDCF28CB8CEF757D583B5AcDCBJ" TargetMode = "External"/>
	<Relationship Id="rId621" Type="http://schemas.openxmlformats.org/officeDocument/2006/relationships/hyperlink" Target="consultantplus://offline/ref=F8716BEF5092DBC92F467B1F066FF5BBFBDB0DB12C1B36A76F5DED469D758478DAD35A9FBFCFAC3158C24B31DEDDCF28CB8CEF757D583B5AcDCBJ" TargetMode = "External"/>
	<Relationship Id="rId622" Type="http://schemas.openxmlformats.org/officeDocument/2006/relationships/hyperlink" Target="consultantplus://offline/ref=F8716BEF5092DBC92F467B1F066FF5BBFBDB0DB12C1B36A76F5DED469D758478DAD35A9FBFCFAC3152C24B31DEDDCF28CB8CEF757D583B5AcDCBJ" TargetMode = "External"/>
	<Relationship Id="rId623" Type="http://schemas.openxmlformats.org/officeDocument/2006/relationships/hyperlink" Target="consultantplus://offline/ref=F8716BEF5092DBC92F467B1F066FF5BBFBDB0DB12C1B36A76F5DED469D758478DAD35A9FBFCFAD335CC24B31DEDDCF28CB8CEF757D583B5AcDCBJ" TargetMode = "External"/>
	<Relationship Id="rId624" Type="http://schemas.openxmlformats.org/officeDocument/2006/relationships/hyperlink" Target="consultantplus://offline/ref=F8716BEF5092DBC92F467B1F066FF5BBFBDB0DB12C1B36A76F5DED469D758478DAD35A9FBFCFAD3152C24B31DEDDCF28CB8CEF757D583B5AcDCBJ" TargetMode = "External"/>
	<Relationship Id="rId625" Type="http://schemas.openxmlformats.org/officeDocument/2006/relationships/hyperlink" Target="consultantplus://offline/ref=F8716BEF5092DBC92F467B1F066FF5BBFBDB0DB12C1B36A76F5DED469D758478DAD35A9FBFCFAB315AC24B31DEDDCF28CB8CEF757D583B5AcDCBJ" TargetMode = "External"/>
	<Relationship Id="rId626" Type="http://schemas.openxmlformats.org/officeDocument/2006/relationships/hyperlink" Target="consultantplus://offline/ref=F8716BEF5092DBC92F467B1F066FF5BBFBDB0DB12C1B36A76F5DED469D758478DAD35A9FBFCFAB3152C24B31DEDDCF28CB8CEF757D583B5AcDCBJ" TargetMode = "External"/>
	<Relationship Id="rId627" Type="http://schemas.openxmlformats.org/officeDocument/2006/relationships/hyperlink" Target="consultantplus://offline/ref=F8716BEF5092DBC92F467B1F066FF5BBFBDB0DB12C1B36A76F5DED469D758478DAD35A9FBFCFAB3558C24B31DEDDCF28CB8CEF757D583B5AcDCBJ" TargetMode = "External"/>
	<Relationship Id="rId628" Type="http://schemas.openxmlformats.org/officeDocument/2006/relationships/hyperlink" Target="consultantplus://offline/ref=F8716BEF5092DBC92F467B1F066FF5BBFBDB0DB12C1B36A76F5DED469D758478DAD35A9FBFCFAB355EC24B31DEDDCF28CB8CEF757D583B5AcDCBJ" TargetMode = "External"/>
	<Relationship Id="rId629" Type="http://schemas.openxmlformats.org/officeDocument/2006/relationships/hyperlink" Target="consultantplus://offline/ref=F8716BEF5092DBC92F467B1F066FF5BBFBDB0DB12C1B36A76F5DED469D758478DAD35A9FBFCFAB355CC24B31DEDDCF28CB8CEF757D583B5AcDCBJ" TargetMode = "External"/>
	<Relationship Id="rId630" Type="http://schemas.openxmlformats.org/officeDocument/2006/relationships/hyperlink" Target="consultantplus://offline/ref=F8716BEF5092DBC92F467B1F066FF5BBFBDB0DB12C1B36A76F5DED469D758478DAD35A9FBFCFA8375AC24B31DEDDCF28CB8CEF757D583B5AcDCBJ" TargetMode = "External"/>
	<Relationship Id="rId631" Type="http://schemas.openxmlformats.org/officeDocument/2006/relationships/hyperlink" Target="consultantplus://offline/ref=F8716BEF5092DBC92F467B1F066FF5BBFBDB0DB12C1B36A76F5DED469D758478DAD35A9FBFCFA83652C24B31DEDDCF28CB8CEF757D583B5AcDCBJ" TargetMode = "External"/>
	<Relationship Id="rId632" Type="http://schemas.openxmlformats.org/officeDocument/2006/relationships/hyperlink" Target="consultantplus://offline/ref=F8716BEF5092DBC92F467B1F066FF5BBFBDB0DB12C1B36A76F5DED469D758478DAD35A9FBFCFA8345AC24B31DEDDCF28CB8CEF757D583B5AcDCBJ" TargetMode = "External"/>
	<Relationship Id="rId633" Type="http://schemas.openxmlformats.org/officeDocument/2006/relationships/hyperlink" Target="consultantplus://offline/ref=F8716BEF5092DBC92F467B1F066FF5BBFBDB0DB12C1B36A76F5DED469D758478DAD35A9FBECCAE375BC24B31DEDDCF28CB8CEF757D583B5AcDCBJ" TargetMode = "External"/>
	<Relationship Id="rId634" Type="http://schemas.openxmlformats.org/officeDocument/2006/relationships/hyperlink" Target="consultantplus://offline/ref=F8716BEF5092DBC92F467B1F066FF5BBFBDB0DB12C1B36A76F5DED469D758478DAD35A9FBECCAE3759C24B31DEDDCF28CB8CEF757D583B5AcDCBJ" TargetMode = "External"/>
	<Relationship Id="rId635" Type="http://schemas.openxmlformats.org/officeDocument/2006/relationships/hyperlink" Target="consultantplus://offline/ref=F8716BEF5092DBC92F467B1F066FF5BBFBDB0DB12C1B36A76F5DED469D758478DAD35A9FBECBA7305AC24B31DEDDCF28CB8CEF757D583B5AcDCBJ" TargetMode = "External"/>
	<Relationship Id="rId636" Type="http://schemas.openxmlformats.org/officeDocument/2006/relationships/hyperlink" Target="consultantplus://offline/ref=F8716BEF5092DBC92F467B1F066FF5BBFBDB0DB12C1B36A76F5DED469D758478DAD35A9FBECAAE3B58C24B31DEDDCF28CB8CEF757D583B5AcDCBJ" TargetMode = "External"/>
	<Relationship Id="rId637" Type="http://schemas.openxmlformats.org/officeDocument/2006/relationships/hyperlink" Target="consultantplus://offline/ref=F8716BEF5092DBC92F467B1F066FF5BBFBDB0DB12C1B36A76F5DED469D758478DAD35A9FBECAA93B5EC24B31DEDDCF28CB8CEF757D583B5AcDCBJ" TargetMode = "External"/>
	<Relationship Id="rId638" Type="http://schemas.openxmlformats.org/officeDocument/2006/relationships/hyperlink" Target="consultantplus://offline/ref=F8716BEF5092DBC92F467B1F066FF5BBFBDB0DB12C1B36A76F5DED469D758478DAD35A9FBEC5AC345CC24B31DEDDCF28CB8CEF757D583B5AcDCBJ" TargetMode = "External"/>
	<Relationship Id="rId639" Type="http://schemas.openxmlformats.org/officeDocument/2006/relationships/hyperlink" Target="consultantplus://offline/ref=F8716BEF5092DBC92F467B1F066FF5BBFBDB0DB12C1B36A76F5DED469D758478DAD35A9FBEC5AA345EC24B31DEDDCF28CB8CEF757D583B5AcDCBJ" TargetMode = "External"/>
	<Relationship Id="rId640" Type="http://schemas.openxmlformats.org/officeDocument/2006/relationships/hyperlink" Target="consultantplus://offline/ref=F8716BEF5092DBC92F467B1F066FF5BBFBDB0DB12C1B36A76F5DED469D758478DAD35A9FBEC5AB325EC24B31DEDDCF28CB8CEF757D583B5AcDCBJ" TargetMode = "External"/>
	<Relationship Id="rId641" Type="http://schemas.openxmlformats.org/officeDocument/2006/relationships/hyperlink" Target="consultantplus://offline/ref=F8716BEF5092DBC92F467B1F066FF5BBFBDB0DB12C1B36A76F5DED469D758478DAD35A9FBEC5AB3152C24B31DEDDCF28CB8CEF757D583B5AcDCBJ" TargetMode = "External"/>
	<Relationship Id="rId642" Type="http://schemas.openxmlformats.org/officeDocument/2006/relationships/hyperlink" Target="consultantplus://offline/ref=F8716BEF5092DBC92F467B1F066FF5BBFBDB0DB12C1B36A76F5DED469D758478DAD35A9FBEC5A8325EC24B31DEDDCF28CB8CEF757D583B5AcDCBJ" TargetMode = "External"/>
	<Relationship Id="rId643" Type="http://schemas.openxmlformats.org/officeDocument/2006/relationships/hyperlink" Target="consultantplus://offline/ref=F8716BEF5092DBC92F467B1F066FF5BBFBDB0DB12C1B36A76F5DED469D758478DAD35A9FBEC5A8325CC24B31DEDDCF28CB8CEF757D583B5AcDCBJ" TargetMode = "External"/>
	<Relationship Id="rId644" Type="http://schemas.openxmlformats.org/officeDocument/2006/relationships/hyperlink" Target="consultantplus://offline/ref=F8716BEF5092DBC92F467B1F066FF5BBFBDB0DB12C1B36A76F5DED469D758478DAD35A9FBEC5A83758C24B31DEDDCF28CB8CEF757D583B5AcDCBJ" TargetMode = "External"/>
	<Relationship Id="rId645" Type="http://schemas.openxmlformats.org/officeDocument/2006/relationships/hyperlink" Target="consultantplus://offline/ref=F8716BEF5092DBC92F467B1F066FF5BBFBDB0DB12C1B36A76F5DED469D758478DAD35A9FBEC5A8365AC24B31DEDDCF28CB8CEF757D583B5AcDCBJ" TargetMode = "External"/>
	<Relationship Id="rId646" Type="http://schemas.openxmlformats.org/officeDocument/2006/relationships/hyperlink" Target="consultantplus://offline/ref=F8716BEF5092DBC92F467B1F066FF5BBFBDB0DB12C1B36A76F5DED469D758478DAD35A9FBEC4A93B5AC24B31DEDDCF28CB8CEF757D583B5AcDCBJ" TargetMode = "External"/>
	<Relationship Id="rId647" Type="http://schemas.openxmlformats.org/officeDocument/2006/relationships/hyperlink" Target="consultantplus://offline/ref=F8716BEF5092DBC92F467B1F066FF5BBFBDB0DB12C1B36A76F5DED469D758478DAD35A9FBEC4A93B52C24B31DEDDCF28CB8CEF757D583B5AcDCBJ" TargetMode = "External"/>
	<Relationship Id="rId648" Type="http://schemas.openxmlformats.org/officeDocument/2006/relationships/hyperlink" Target="consultantplus://offline/ref=F8716BEF5092DBC92F467B1F066FF5BBFBDB0DB12C1B36A76F5DED469D758478DAD35A9FBEC4A93A5AC24B31DEDDCF28CB8CEF757D583B5AcDCBJ" TargetMode = "External"/>
	<Relationship Id="rId649" Type="http://schemas.openxmlformats.org/officeDocument/2006/relationships/hyperlink" Target="consultantplus://offline/ref=F8716BEF5092DBC92F467B1F066FF5BBFBDB0DB12C1B36A76F5DED469D758478DAD35A9FBEC4A63358C24B31DEDDCF28CB8CEF757D583B5AcDCBJ" TargetMode = "External"/>
	<Relationship Id="rId650" Type="http://schemas.openxmlformats.org/officeDocument/2006/relationships/hyperlink" Target="consultantplus://offline/ref=F8716BEF5092DBC92F467B1F066FF5BBFBDB0DB12C1B36A76F5DED469D758478DAD35A9FBEC4A6335EC24B31DEDDCF28CB8CEF757D583B5AcDCBJ" TargetMode = "External"/>
	<Relationship Id="rId651" Type="http://schemas.openxmlformats.org/officeDocument/2006/relationships/hyperlink" Target="consultantplus://offline/ref=F8716BEF5092DBC92F467B1F066FF5BBFBDB0DB12C1B36A76F5DED469D758478DAD35A9FBEC4A63B5EC24B31DEDDCF28CB8CEF757D583B5AcDCBJ" TargetMode = "External"/>
	<Relationship Id="rId652" Type="http://schemas.openxmlformats.org/officeDocument/2006/relationships/hyperlink" Target="consultantplus://offline/ref=F8716BEF5092DBC92F467B1F066FF5BBFBDB0DB12C1B36A76F5DED469D758478DAD35A9FBEC4A63B52C24B31DEDDCF28CB8CEF757D583B5AcDCBJ" TargetMode = "External"/>
	<Relationship Id="rId653" Type="http://schemas.openxmlformats.org/officeDocument/2006/relationships/hyperlink" Target="consultantplus://offline/ref=F8716BEF5092DBC92F467B1F066FF5BBFBDB0DB12C1B36A76F5DED469D758478DAD35A9FBEC4A7325CC24B31DEDDCF28CB8CEF757D583B5AcDCBJ" TargetMode = "External"/>
	<Relationship Id="rId654" Type="http://schemas.openxmlformats.org/officeDocument/2006/relationships/hyperlink" Target="consultantplus://offline/ref=F8716BEF5092DBC92F467B1F066FF5BBFBDB0DB12C1B36A76F5DED469D758478DAD35A9FBEC4A7315CC24B31DEDDCF28CB8CEF757D583B5AcDCBJ" TargetMode = "External"/>
	<Relationship Id="rId655" Type="http://schemas.openxmlformats.org/officeDocument/2006/relationships/hyperlink" Target="consultantplus://offline/ref=F8716BEF5092DBC92F467B1F066FF5BBFBDB0DB12C1B36A76F5DED469D758478DAD35A9FBEC4A73152C24B31DEDDCF28CB8CEF757D583B5AcDCBJ" TargetMode = "External"/>
	<Relationship Id="rId656" Type="http://schemas.openxmlformats.org/officeDocument/2006/relationships/hyperlink" Target="consultantplus://offline/ref=F8716BEF5092DBC92F467B1F066FF5BBFBDB0DB12C1B36A76F5DED469D758478DAD35A9FBEC4A73658C24B31DEDDCF28CB8CEF757D583B5AcDCBJ" TargetMode = "External"/>
	<Relationship Id="rId657" Type="http://schemas.openxmlformats.org/officeDocument/2006/relationships/hyperlink" Target="consultantplus://offline/ref=F8716BEF5092DBC92F467B1F066FF5BBFBDB0DB12C1B36A76F5DED469D758478DAD35A9FBEC4A7345EC24B31DEDDCF28CB8CEF757D583B5AcDCBJ" TargetMode = "External"/>
	<Relationship Id="rId658" Type="http://schemas.openxmlformats.org/officeDocument/2006/relationships/hyperlink" Target="consultantplus://offline/ref=F8716BEF5092DBC92F467B1F066FF5BBFBDB0DB12C1B36A76F5DED469D758478DAD35A9FBEC4A73452C24B31DEDDCF28CB8CEF757D583B5AcDCBJ" TargetMode = "External"/>
	<Relationship Id="rId659" Type="http://schemas.openxmlformats.org/officeDocument/2006/relationships/hyperlink" Target="consultantplus://offline/ref=F8716BEF5092DBC92F467B1F066FF5BBFBDB0DB12C1B36A76F5DED469D758478DAD35A9FBFCDAE305CC24B31DEDDCF28CB8CEF757D583B5AcDCBJ" TargetMode = "External"/>
	<Relationship Id="rId660" Type="http://schemas.openxmlformats.org/officeDocument/2006/relationships/hyperlink" Target="consultantplus://offline/ref=F8716BEF5092DBC92F467B1F066FF5BBFBDB0DB12C1B36A76F5DED469D758478DAD35A9FBFCDAE375CC24B31DEDDCF28CB8CEF757D583B5AcDCBJ" TargetMode = "External"/>
	<Relationship Id="rId661" Type="http://schemas.openxmlformats.org/officeDocument/2006/relationships/hyperlink" Target="consultantplus://offline/ref=F8716BEF5092DBC92F467B1F066FF5BBFBDB0DB12C1B36A76F5DED469D758478DAD35A9FBFCDAE3752C24B31DEDDCF28CB8CEF757D583B5AcDCBJ" TargetMode = "External"/>
	<Relationship Id="rId662" Type="http://schemas.openxmlformats.org/officeDocument/2006/relationships/hyperlink" Target="consultantplus://offline/ref=F8716BEF5092DBC92F467B1F066FF5BBFBDB0DB12C1B36A76F5DED469D758478DAD35A9FBFCDAE3658C24B31DEDDCF28CB8CEF757D583B5AcDCBJ" TargetMode = "External"/>
	<Relationship Id="rId663" Type="http://schemas.openxmlformats.org/officeDocument/2006/relationships/hyperlink" Target="consultantplus://offline/ref=F8716BEF5092DBC92F467B1F066FF5BBFBDB0DB12C1B36A76F5DED469D758478DAD35A9FBFCDAE355AC24B31DEDDCF28CB8CEF757D583B5AcDCBJ" TargetMode = "External"/>
	<Relationship Id="rId664" Type="http://schemas.openxmlformats.org/officeDocument/2006/relationships/hyperlink" Target="consultantplus://offline/ref=F8716BEF5092DBC92F467B1F066FF5BBFBDB0DB12C1B36A76F5DED469D758478DAD35A9FBFCDAE3558C24B31DEDDCF28CB8CEF757D583B5AcDCBJ" TargetMode = "External"/>
	<Relationship Id="rId665" Type="http://schemas.openxmlformats.org/officeDocument/2006/relationships/hyperlink" Target="consultantplus://offline/ref=F8716BEF5092DBC92F467B1F066FF5BBFBDB0DB12C1B36A76F5DED469D758478DAD35A9FBFCDAE355EC24B31DEDDCF28CB8CEF757D583B5AcDCBJ" TargetMode = "External"/>
	<Relationship Id="rId666" Type="http://schemas.openxmlformats.org/officeDocument/2006/relationships/hyperlink" Target="consultantplus://offline/ref=F8716BEF5092DBC92F467B1F066FF5BBFBDB0DB12C1B36A76F5DED469D758478DAD35A9FBFCDAE3A5AC24B31DEDDCF28CB8CEF757D583B5AcDCBJ" TargetMode = "External"/>
	<Relationship Id="rId667" Type="http://schemas.openxmlformats.org/officeDocument/2006/relationships/hyperlink" Target="consultantplus://offline/ref=F8716BEF5092DBC92F467B1F066FF5BBFBDB0DB12C1B36A76F5DED469D758478DAD35A9FBFCDAE3A58C24B31DEDDCF28CB8CEF757D583B5AcDCBJ" TargetMode = "External"/>
	<Relationship Id="rId668" Type="http://schemas.openxmlformats.org/officeDocument/2006/relationships/hyperlink" Target="consultantplus://offline/ref=F8716BEF5092DBC92F467B1F066FF5BBFBDB0DB12C1B36A76F5DED469D758478DAD35A9FBFCDAF335AC24B31DEDDCF28CB8CEF757D583B5AcDCBJ" TargetMode = "External"/>
	<Relationship Id="rId669" Type="http://schemas.openxmlformats.org/officeDocument/2006/relationships/hyperlink" Target="consultantplus://offline/ref=F8716BEF5092DBC92F467B1F066FF5BBFBDB0DB12C1B36A76F5DED469D758478DAD35A9FBFCDAF3358C24B31DEDDCF28CB8CEF757D583B5AcDCBJ" TargetMode = "External"/>
	<Relationship Id="rId670" Type="http://schemas.openxmlformats.org/officeDocument/2006/relationships/hyperlink" Target="consultantplus://offline/ref=F8716BEF5092DBC92F467B1F066FF5BBFBDB0DB12C1B36A76F5DED469D758478DAD35A9FBFCDAC3758C24B31DEDDCF28CB8CEF757D583B5AcDCBJ" TargetMode = "External"/>
	<Relationship Id="rId671" Type="http://schemas.openxmlformats.org/officeDocument/2006/relationships/hyperlink" Target="consultantplus://offline/ref=F8716BEF5092DBC92F467B1F066FF5BBFBDB0DB12C1B36A76F5DED469D758478DAD35A9FBFCDAC355AC24B31DEDDCF28CB8CEF757D583B5AcDCBJ" TargetMode = "External"/>
	<Relationship Id="rId672" Type="http://schemas.openxmlformats.org/officeDocument/2006/relationships/hyperlink" Target="consultantplus://offline/ref=F8716BEF5092DBC92F467B1F066FF5BBFBDB0DB12C1B36A76F5DED469D758478DAD35A9FBFCDA73052C24B31DEDDCF28CB8CEF757D583B5AcDCBJ" TargetMode = "External"/>
	<Relationship Id="rId673" Type="http://schemas.openxmlformats.org/officeDocument/2006/relationships/hyperlink" Target="consultantplus://offline/ref=F8716BEF5092DBC92F467B1F066FF5BBFBDB0DB12C1B36A76F5DED469D758478DAD35A9FBFCFAF305CC24B31DEDDCF28CB8CEF757D583B5AcDCBJ" TargetMode = "External"/>
	<Relationship Id="rId674" Type="http://schemas.openxmlformats.org/officeDocument/2006/relationships/hyperlink" Target="consultantplus://offline/ref=F8716BEF5092DBC92F467B1F066FF5BBFBDB0DB12C1B36A76F5DED469D758478DAD35A9FBFCFAF3758C24B31DEDDCF28CB8CEF757D583B5AcDCBJ" TargetMode = "External"/>
	<Relationship Id="rId675" Type="http://schemas.openxmlformats.org/officeDocument/2006/relationships/hyperlink" Target="consultantplus://offline/ref=F8716BEF5092DBC92F467B1F066FF5BBFBDB0DB12C1B36A76F5DED469D758478DAD35A9FBFCFAF365AC24B31DEDDCF28CB8CEF757D583B5AcDCBJ" TargetMode = "External"/>
	<Relationship Id="rId676" Type="http://schemas.openxmlformats.org/officeDocument/2006/relationships/hyperlink" Target="consultantplus://offline/ref=F8716BEF5092DBC92F467B1F066FF5BBFBDB0DB12C1B36A76F5DED469D758478DAD35A9FBFCFAF3458C24B31DEDDCF28CB8CEF757D583B5AcDCBJ" TargetMode = "External"/>
	<Relationship Id="rId677" Type="http://schemas.openxmlformats.org/officeDocument/2006/relationships/hyperlink" Target="consultantplus://offline/ref=F8716BEF5092DBC92F467B1F066FF5BBFBDB0DB12C1B36A76F5DED469D758478DAD35A9FBFCFAF345EC24B31DEDDCF28CB8CEF757D583B5AcDCBJ" TargetMode = "External"/>
	<Relationship Id="rId678" Type="http://schemas.openxmlformats.org/officeDocument/2006/relationships/hyperlink" Target="consultantplus://offline/ref=F8716BEF5092DBC92F467B1F066FF5BBFBDB0DB12C1B36A76F5DED469D758478DAD35A9FBFCFAC3258C24B31DEDDCF28CB8CEF757D583B5AcDCBJ" TargetMode = "External"/>
	<Relationship Id="rId679" Type="http://schemas.openxmlformats.org/officeDocument/2006/relationships/hyperlink" Target="consultantplus://offline/ref=F8716BEF5092DBC92F467B1F066FF5BBFBDB0DB12C1B36A76F5DED469D758478DAD35A9FBFCFAC325EC24B31DEDDCF28CB8CEF757D583B5AcDCBJ" TargetMode = "External"/>
	<Relationship Id="rId680" Type="http://schemas.openxmlformats.org/officeDocument/2006/relationships/hyperlink" Target="consultantplus://offline/ref=F8716BEF5092DBC92F467B1F066FF5BBFBDB0DB12C1B36A76F5DED469D758478DAD35A9FBFCFAC3158C24B31DEDDCF28CB8CEF757D583B5AcDCBJ" TargetMode = "External"/>
	<Relationship Id="rId681" Type="http://schemas.openxmlformats.org/officeDocument/2006/relationships/hyperlink" Target="consultantplus://offline/ref=F8716BEF5092DBC92F467B1F066FF5BBFBDB0DB12C1B36A76F5DED469D758478DAD35A9FBFCFAC3152C24B31DEDDCF28CB8CEF757D583B5AcDCBJ" TargetMode = "External"/>
	<Relationship Id="rId682" Type="http://schemas.openxmlformats.org/officeDocument/2006/relationships/hyperlink" Target="consultantplus://offline/ref=F8716BEF5092DBC92F467B1F066FF5BBFBDB0DB12C1B36A76F5DED469D758478DAD35A9FBFCFAD335CC24B31DEDDCF28CB8CEF757D583B5AcDCBJ" TargetMode = "External"/>
	<Relationship Id="rId683" Type="http://schemas.openxmlformats.org/officeDocument/2006/relationships/hyperlink" Target="consultantplus://offline/ref=F8716BEF5092DBC92F467B1F066FF5BBFBDB0DB12C1B36A76F5DED469D758478DAD35A9FBFCFAD3152C24B31DEDDCF28CB8CEF757D583B5AcDCBJ" TargetMode = "External"/>
	<Relationship Id="rId684" Type="http://schemas.openxmlformats.org/officeDocument/2006/relationships/hyperlink" Target="consultantplus://offline/ref=F8716BEF5092DBC92F467B1F066FF5BBFBDB0DB12C1B36A76F5DED469D758478DAD35A9FBFCFAB315AC24B31DEDDCF28CB8CEF757D583B5AcDCBJ" TargetMode = "External"/>
	<Relationship Id="rId685" Type="http://schemas.openxmlformats.org/officeDocument/2006/relationships/hyperlink" Target="consultantplus://offline/ref=F8716BEF5092DBC92F467B1F066FF5BBFBDB0DB12C1B36A76F5DED469D758478DAD35A9FBFCFAB3152C24B31DEDDCF28CB8CEF757D583B5AcDCBJ" TargetMode = "External"/>
	<Relationship Id="rId686" Type="http://schemas.openxmlformats.org/officeDocument/2006/relationships/hyperlink" Target="consultantplus://offline/ref=F8716BEF5092DBC92F467B1F066FF5BBFBDB0DB12C1B36A76F5DED469D758478DAD35A9FBFCFAB3558C24B31DEDDCF28CB8CEF757D583B5AcDCBJ" TargetMode = "External"/>
	<Relationship Id="rId687" Type="http://schemas.openxmlformats.org/officeDocument/2006/relationships/hyperlink" Target="consultantplus://offline/ref=F8716BEF5092DBC92F467B1F066FF5BBFBDB0DB12C1B36A76F5DED469D758478DAD35A9FBFCFAB355EC24B31DEDDCF28CB8CEF757D583B5AcDCBJ" TargetMode = "External"/>
	<Relationship Id="rId688" Type="http://schemas.openxmlformats.org/officeDocument/2006/relationships/hyperlink" Target="consultantplus://offline/ref=F8716BEF5092DBC92F467B1F066FF5BBFBDB0DB12C1B36A76F5DED469D758478DAD35A9FBFCFAB355CC24B31DEDDCF28CB8CEF757D583B5AcDCBJ" TargetMode = "External"/>
	<Relationship Id="rId689" Type="http://schemas.openxmlformats.org/officeDocument/2006/relationships/hyperlink" Target="consultantplus://offline/ref=F8716BEF5092DBC92F467B1F066FF5BBFBDB0DB12C1B36A76F5DED469D758478DAD35A9FBFCFA8375AC24B31DEDDCF28CB8CEF757D583B5AcDCBJ" TargetMode = "External"/>
	<Relationship Id="rId690" Type="http://schemas.openxmlformats.org/officeDocument/2006/relationships/hyperlink" Target="consultantplus://offline/ref=F8716BEF5092DBC92F467B1F066FF5BBFBDB0DB12C1B36A76F5DED469D758478DAD35A9FBFCFA83652C24B31DEDDCF28CB8CEF757D583B5AcDCBJ" TargetMode = "External"/>
	<Relationship Id="rId691" Type="http://schemas.openxmlformats.org/officeDocument/2006/relationships/hyperlink" Target="consultantplus://offline/ref=F8716BEF5092DBC92F467B1F066FF5BBFBDB0DB12C1B36A76F5DED469D758478DAD35A9FBFCDAF3352C24B31DEDDCF28CB8CEF757D583B5AcDCBJ" TargetMode = "External"/>
	<Relationship Id="rId692" Type="http://schemas.openxmlformats.org/officeDocument/2006/relationships/hyperlink" Target="consultantplus://offline/ref=F8716BEF5092DBC92F467B1F066FF5BBFBDB0DB12C1B36A76F5DED469D758478DAD35A9FBFCDAF3258C24B31DEDDCF28CB8CEF757D583B5AcDCBJ" TargetMode = "External"/>
	<Relationship Id="rId693" Type="http://schemas.openxmlformats.org/officeDocument/2006/relationships/hyperlink" Target="consultantplus://offline/ref=F8716BEF5092DBC92F467B1F066FF5BBFBDB0DB12C1B36A76F5DED469D758478DAD35A9FBFCDAF325AC24B31DEDDCF28CB8CEF757D583B5AcDCBJ" TargetMode = "External"/>
	<Relationship Id="rId694" Type="http://schemas.openxmlformats.org/officeDocument/2006/relationships/hyperlink" Target="consultantplus://offline/ref=F8716BEF5092DBC92F467B1F066FF5BBFBDB0DB12C1B36A76F5DED469D758478DAD35A9FBFCFAB325EC24B31DEDDCF28CB8CEF757D583B5AcDCBJ" TargetMode = "External"/>
	<Relationship Id="rId695" Type="http://schemas.openxmlformats.org/officeDocument/2006/relationships/hyperlink" Target="consultantplus://offline/ref=F8716BEF5092DBC92F467B1F066FF5BBFBDB0DB12C1B36A76F5DED469D758478DAD35A9FBFCFAB315AC24B31DEDDCF28CB8CEF757D583B5AcDCBJ" TargetMode = "External"/>
	<Relationship Id="rId696" Type="http://schemas.openxmlformats.org/officeDocument/2006/relationships/hyperlink" Target="consultantplus://offline/ref=F8716BEF5092DBC92F467B1F066FF5BBFBDB0DB12C1B36A76F5DED469D758478DAD35A9FBFCFAB315CC24B31DEDDCF28CB8CEF757D583B5AcDCBJ" TargetMode = "External"/>
	<Relationship Id="rId697" Type="http://schemas.openxmlformats.org/officeDocument/2006/relationships/hyperlink" Target="consultantplus://offline/ref=F8716BEF5092DBC92F467B1F066FF5BBFBDB0DB12C1B36A76F5DED469D758478DAD35A9FBFCFAB305AC24B31DEDDCF28CB8CEF757D583B5AcDCBJ" TargetMode = "External"/>
	<Relationship Id="rId698" Type="http://schemas.openxmlformats.org/officeDocument/2006/relationships/hyperlink" Target="consultantplus://offline/ref=F8716BEF5092DBC92F467B1F066FF5BBFBDB0DB12C1B36A76F5DED469D758478DAD35A9FBFCFAB3058C24B31DEDDCF28CB8CEF757D583B5AcDCBJ" TargetMode = "External"/>
	<Relationship Id="rId699" Type="http://schemas.openxmlformats.org/officeDocument/2006/relationships/hyperlink" Target="consultantplus://offline/ref=F8716BEF5092DBC92F467B1F066FF5BBFBDB0DB12C1B36A76F5DED469D758478DAD35A9FBFCFAB305EC24B31DEDDCF28CB8CEF757D583B5AcDCBJ" TargetMode = "External"/>
	<Relationship Id="rId700" Type="http://schemas.openxmlformats.org/officeDocument/2006/relationships/hyperlink" Target="consultantplus://offline/ref=F8716BEF5092DBC92F467B1F066FF5BBFBDB0DB12C1B36A76F5DED469D758478DAD35A9FBFCFAB305CC24B31DEDDCF28CB8CEF757D583B5AcDCBJ" TargetMode = "External"/>
	<Relationship Id="rId701" Type="http://schemas.openxmlformats.org/officeDocument/2006/relationships/hyperlink" Target="consultantplus://offline/ref=F8716BEF5092DBC92F467B1F066FF5BBFBDB0DB12C1B36A76F5DED469D758478DAD35A9FBFCFAB3052C24B31DEDDCF28CB8CEF757D583B5AcDCBJ" TargetMode = "External"/>
	<Relationship Id="rId702" Type="http://schemas.openxmlformats.org/officeDocument/2006/relationships/hyperlink" Target="consultantplus://offline/ref=F8716BEF5092DBC92F467B1F066FF5BBFBDB0DB12C1B36A76F5DED469D758478DAD35A9FBFCFAB375AC24B31DEDDCF28CB8CEF757D583B5AcDCBJ" TargetMode = "External"/>
	<Relationship Id="rId703" Type="http://schemas.openxmlformats.org/officeDocument/2006/relationships/hyperlink" Target="consultantplus://offline/ref=F8716BEF5092DBC92F467B1F066FF5BBFBDB0DB12C1B36A76F5DED469D758478DAD35A9FBFCFAB3758C24B31DEDDCF28CB8CEF757D583B5AcDCBJ" TargetMode = "External"/>
	<Relationship Id="rId704" Type="http://schemas.openxmlformats.org/officeDocument/2006/relationships/hyperlink" Target="consultantplus://offline/ref=F8716BEF5092DBC92F467B1F066FF5BBFBDB0DB12C1B36A76F5DED469D758478DAD35A9FBFCFAB375EC24B31DEDDCF28CB8CEF757D583B5AcDCBJ" TargetMode = "External"/>
	<Relationship Id="rId705" Type="http://schemas.openxmlformats.org/officeDocument/2006/relationships/hyperlink" Target="consultantplus://offline/ref=F8716BEF5092DBC92F467B1F066FF5BBFBDB0DB12C1B36A76F5DED469D758478DAD35A9FBFCFAB375CC24B31DEDDCF28CB8CEF757D583B5AcDCBJ" TargetMode = "External"/>
	<Relationship Id="rId706" Type="http://schemas.openxmlformats.org/officeDocument/2006/relationships/hyperlink" Target="consultantplus://offline/ref=F8716BEF5092DBC92F467B1F066FF5BBFBDB0DB12C1B36A76F5DED469D758478DAD35A9FBFCFAB3752C24B31DEDDCF28CB8CEF757D583B5AcDCBJ" TargetMode = "External"/>
	<Relationship Id="rId707" Type="http://schemas.openxmlformats.org/officeDocument/2006/relationships/hyperlink" Target="consultantplus://offline/ref=F8716BEF5092DBC92F467B1F066FF5BBFBDB0DB12C1B36A76F5DED469D758478DAD35A9FBFCFAB3558C24B31DEDDCF28CB8CEF757D583B5AcDCBJ" TargetMode = "External"/>
	<Relationship Id="rId708" Type="http://schemas.openxmlformats.org/officeDocument/2006/relationships/hyperlink" Target="consultantplus://offline/ref=F8716BEF5092DBC92F467B1F066FF5BBFBDB0DB12C1B36A76F5DED469D758478DAD35A9FBFCFAB355CC24B31DEDDCF28CB8CEF757D583B5AcDCBJ" TargetMode = "External"/>
	<Relationship Id="rId709" Type="http://schemas.openxmlformats.org/officeDocument/2006/relationships/hyperlink" Target="consultantplus://offline/ref=F8716BEF5092DBC92F467B1F066FF5BBFBDB0DB12C1B36A76F5DED469D758478DAD35A9FBFCFAB325CC24B31DEDDCF28CB8CEF757D583B5AcDCBJ" TargetMode = "External"/>
	<Relationship Id="rId710" Type="http://schemas.openxmlformats.org/officeDocument/2006/relationships/hyperlink" Target="consultantplus://offline/ref=F8716BEF5092DBC92F467B1F066FF5BBFBDB0DB12C1B36A76F5DED469D758478DAD35A9FBFCFAB3252C24B31DEDDCF28CB8CEF757D583B5AcDCBJ" TargetMode = "External"/>
	<Relationship Id="rId711" Type="http://schemas.openxmlformats.org/officeDocument/2006/relationships/hyperlink" Target="consultantplus://offline/ref=F8716BEF5092DBC92F467B1F066FF5BBFBDB0DB12C1B36A76F5DED469D758478DAD35A9FBFCFAB3158C24B31DEDDCF28CB8CEF757D583B5AcDCBJ" TargetMode = "External"/>
	<Relationship Id="rId712" Type="http://schemas.openxmlformats.org/officeDocument/2006/relationships/hyperlink" Target="consultantplus://offline/ref=F8716BEF5092DBC92F467B1F066FF5BBFBDB0DB12C1B36A76F5DED469D758478DAD35A9FBFCFAB315EC24B31DEDDCF28CB8CEF757D583B5AcDCBJ" TargetMode = "External"/>
	<Relationship Id="rId713" Type="http://schemas.openxmlformats.org/officeDocument/2006/relationships/hyperlink" Target="consultantplus://offline/ref=F8716BEF5092DBC92F467B1F066FF5BBFBDB0DB12C1B36A76F5DED469D758478DAD35A9FBFCFAB365AC24B31DEDDCF28CB8CEF757D583B5AcDCBJ" TargetMode = "External"/>
	<Relationship Id="rId714" Type="http://schemas.openxmlformats.org/officeDocument/2006/relationships/hyperlink" Target="consultantplus://offline/ref=F8716BEF5092DBC92F467B1F066FF5BBFBDB0DB12C1B36A76F5DED469D758478DAD35A9FBFCFAB3658C24B31DEDDCF28CB8CEF757D583B5AcDCBJ" TargetMode = "External"/>
	<Relationship Id="rId715" Type="http://schemas.openxmlformats.org/officeDocument/2006/relationships/hyperlink" Target="consultantplus://offline/ref=F8716BEF5092DBC92F467B1F066FF5BBFBDB0DB12C1B36A76F5DED469D758478DAD35A9FBFCFAB365EC24B31DEDDCF28CB8CEF757D583B5AcDCBJ" TargetMode = "External"/>
	<Relationship Id="rId716" Type="http://schemas.openxmlformats.org/officeDocument/2006/relationships/hyperlink" Target="consultantplus://offline/ref=F8716BEF5092DBC92F467B1F066FF5BBFBDB0DB12C1B36A76F5DED469D758478DAD35A9FBFCFAB365CC24B31DEDDCF28CB8CEF757D583B5AcDCBJ" TargetMode = "External"/>
	<Relationship Id="rId717" Type="http://schemas.openxmlformats.org/officeDocument/2006/relationships/hyperlink" Target="consultantplus://offline/ref=F8716BEF5092DBC92F467B1F066FF5BBFBDB0DB12C1B36A76F5DED469D758478DAD35A9FBFCFAB3652C24B31DEDDCF28CB8CEF757D583B5AcDCBJ" TargetMode = "External"/>
	<Relationship Id="rId718" Type="http://schemas.openxmlformats.org/officeDocument/2006/relationships/hyperlink" Target="consultantplus://offline/ref=F8716BEF5092DBC92F467B1F066FF5BBFBDB0DB12C1B36A76F5DED469D758478DAD35A9FBFCFAB355AC24B31DEDDCF28CB8CEF757D583B5AcDCBJ" TargetMode = "External"/>
	<Relationship Id="rId719" Type="http://schemas.openxmlformats.org/officeDocument/2006/relationships/hyperlink" Target="consultantplus://offline/ref=F8716BEF5092DBC92F467B1F066FF5BBFBDB0DB12C1B36A76F5DED469D758478DAD35A9FBFCFAB355EC24B31DEDDCF28CB8CEF757D583B5AcDCBJ" TargetMode = "External"/>
	<Relationship Id="rId720" Type="http://schemas.openxmlformats.org/officeDocument/2006/relationships/hyperlink" Target="consultantplus://offline/ref=F8716BEF5092DBC92F467B1F066FF5BBFBDB0DB12C1B36A76F5DED469D758478DAD35A9FBFCFAB3552C24B31DEDDCF28CB8CEF757D583B5AcDCBJ" TargetMode = "External"/>
	<Relationship Id="rId721" Type="http://schemas.openxmlformats.org/officeDocument/2006/relationships/hyperlink" Target="consultantplus://offline/ref=F8716BEF5092DBC92F467B1F066FF5BBFBDB0DB12C1B36A76F5DED469D758478DAD35A9FBFCBA73452C24B31DEDDCF28CB8CEF757D583B5AcDCBJ" TargetMode = "External"/>
	<Relationship Id="rId722" Type="http://schemas.openxmlformats.org/officeDocument/2006/relationships/hyperlink" Target="consultantplus://offline/ref=F8716BEF5092DBC92F467B1F066FF5BBFBDB0DB12C1B36A76F5DED469D758478DAD35A9FBFCBA73B5AC24B31DEDDCF28CB8CEF757D583B5AcDCBJ" TargetMode = "External"/>
	<Relationship Id="rId723" Type="http://schemas.openxmlformats.org/officeDocument/2006/relationships/hyperlink" Target="consultantplus://offline/ref=F8716BEF5092DBC92F467B1F066FF5BBFBDB0DB12C1B36A76F5DED469D758478DAD35A9FBFCBA73B58C24B31DEDDCF28CB8CEF757D583B5AcDCBJ" TargetMode = "External"/>
	<Relationship Id="rId724" Type="http://schemas.openxmlformats.org/officeDocument/2006/relationships/hyperlink" Target="consultantplus://offline/ref=F8716BEF5092DBC92F467B1F066FF5BBFBDB0DB12C1B36A76F5DED469D758478DAD35A9FBFCAAE365EC24B31DEDDCF28CB8CEF757D583B5AcDCBJ" TargetMode = "External"/>
	<Relationship Id="rId725" Type="http://schemas.openxmlformats.org/officeDocument/2006/relationships/hyperlink" Target="consultantplus://offline/ref=F8716BEF5092DBC92F467B1F066FF5BBFBDB0DB12C1B36A76F5DED469D758478DAD35A9FBFCAAE365CC24B31DEDDCF28CB8CEF757D583B5AcDCBJ" TargetMode = "External"/>
	<Relationship Id="rId726" Type="http://schemas.openxmlformats.org/officeDocument/2006/relationships/hyperlink" Target="consultantplus://offline/ref=F8716BEF5092DBC92F467B1F066FF5BBFBDB0DB12C1B36A76F5DED469D758478DAD35A9FBFCAAE3652C24B31DEDDCF28CB8CEF757D583B5AcDCBJ" TargetMode = "External"/>
	<Relationship Id="rId727" Type="http://schemas.openxmlformats.org/officeDocument/2006/relationships/hyperlink" Target="consultantplus://offline/ref=F8716BEF5092DBC92F467B1F066FF5BBFBDB0DB12C1B36A76F5DED469D758478DAD35A9FBECFAE3B59C24B31DEDDCF28CB8CEF757D583B5AcDCBJ" TargetMode = "External"/>
	<Relationship Id="rId728" Type="http://schemas.openxmlformats.org/officeDocument/2006/relationships/hyperlink" Target="consultantplus://offline/ref=F8716BEF5092DBC92F467B1F066FF5BBFBDB0DB12C1B36A76F5DED469D758478DAD35A9FBECFAF3253C24B31DEDDCF28CB8CEF757D583B5AcDCBJ" TargetMode = "External"/>
	<Relationship Id="rId729" Type="http://schemas.openxmlformats.org/officeDocument/2006/relationships/hyperlink" Target="consultantplus://offline/ref=F8716BEF5092DBC92F467B1F066FF5BBFBDB0DB12C1B36A76F5DED469D758478DAD35A9FBECFAF3159C24B31DEDDCF28CB8CEF757D583B5AcDCBJ" TargetMode = "External"/>
	<Relationship Id="rId730" Type="http://schemas.openxmlformats.org/officeDocument/2006/relationships/hyperlink" Target="consultantplus://offline/ref=F8716BEF5092DBC92F467B1F066FF5BBFBDB0DB12C1B36A76F5DED469D758478DAD35A9FBECFA9305FC24B31DEDDCF28CB8CEF757D583B5AcDCBJ" TargetMode = "External"/>
	<Relationship Id="rId731" Type="http://schemas.openxmlformats.org/officeDocument/2006/relationships/hyperlink" Target="consultantplus://offline/ref=F8716BEF5092DBC92F467B1F066FF5BBFBDB0DB12C1B36A76F5DED469D758478DAD35A9FBECFA9305DC24B31DEDDCF28CB8CEF757D583B5AcDCBJ" TargetMode = "External"/>
	<Relationship Id="rId732" Type="http://schemas.openxmlformats.org/officeDocument/2006/relationships/hyperlink" Target="consultantplus://offline/ref=F8716BEF5092DBC92F467B1F066FF5BBFBDB0DB12C1B36A76F5DED469D758478DAD35A9FBEC8AC365CC24B31DEDDCF28CB8CEF757D583B5AcDCBJ" TargetMode = "External"/>
	<Relationship Id="rId733" Type="http://schemas.openxmlformats.org/officeDocument/2006/relationships/hyperlink" Target="consultantplus://offline/ref=F8716BEF5092DBC92F467B1F066FF5BBFBDB0DB12C1B36A76F5DED469D758478DAD35A9FBEC8AC355AC24B31DEDDCF28CB8CEF757D583B5AcDCBJ" TargetMode = "External"/>
	<Relationship Id="rId734" Type="http://schemas.openxmlformats.org/officeDocument/2006/relationships/hyperlink" Target="consultantplus://offline/ref=F8716BEF5092DBC92F467B1F066FF5BBFBDB0DB12C1B36A76F5DED469D758478DAD35A9FBEC5A63158C24B31DEDDCF28CB8CEF757D583B5AcDCBJ" TargetMode = "External"/>
	<Relationship Id="rId735" Type="http://schemas.openxmlformats.org/officeDocument/2006/relationships/hyperlink" Target="consultantplus://offline/ref=F8716BEF5092DBC92F467B1F066FF5BBFBDB0DB12C1B36A76F5DED469D758478DAD35A9FBEC5A6315EC24B31DEDDCF28CB8CEF757D583B5AcDCBJ" TargetMode = "External"/>
	<Relationship Id="rId736" Type="http://schemas.openxmlformats.org/officeDocument/2006/relationships/hyperlink" Target="consultantplus://offline/ref=F8716BEF5092DBC92F467B1F066FF5BBFBDB0DB12C1B36A76F5DED469D758478DAD35A9FBFCFA73458C24B31DEDDCF28CB8CEF757D583B5AcDCBJ" TargetMode = "External"/>
	<Relationship Id="rId737" Type="http://schemas.openxmlformats.org/officeDocument/2006/relationships/hyperlink" Target="consultantplus://offline/ref=F8716BEF5092DBC92F467B1F066FF5BBFBDB0DB12C1B36A76F5DED469D758478DAD35A9FBFCFA7345EC24B31DEDDCF28CB8CEF757D583B5AcDCBJ" TargetMode = "External"/>
	<Relationship Id="rId738" Type="http://schemas.openxmlformats.org/officeDocument/2006/relationships/hyperlink" Target="consultantplus://offline/ref=F8716BEF5092DBC92F467B1F066FF5BBFBDB0DB12C1B36A76F5DED469D758478DAD35A9FBFCFA73452C24B31DEDDCF28CB8CEF757D583B5AcDCBJ" TargetMode = "External"/>
	<Relationship Id="rId739" Type="http://schemas.openxmlformats.org/officeDocument/2006/relationships/hyperlink" Target="consultantplus://offline/ref=F8716BEF5092DBC92F467B1F066FF5BBFBDB0DB12C1B36A76F5DED469D758478DAD35A9FBFCFA73B5AC24B31DEDDCF28CB8CEF757D583B5AcDCBJ" TargetMode = "External"/>
	<Relationship Id="rId740" Type="http://schemas.openxmlformats.org/officeDocument/2006/relationships/hyperlink" Target="consultantplus://offline/ref=F8716BEF5092DBC92F467B1F066FF5BBFBDB0DB12C1B36A76F5DED469D758478DAD35A9FBECFAE3B59C24B31DEDDCF28CB8CEF757D583B5AcDCBJ" TargetMode = "External"/>
	<Relationship Id="rId741" Type="http://schemas.openxmlformats.org/officeDocument/2006/relationships/hyperlink" Target="consultantplus://offline/ref=F8716BEF5092DBC92F467B1F066FF5BBFBDB0DB12C1B36A76F5DED469D758478DAD35A9FBECFAF3253C24B31DEDDCF28CB8CEF757D583B5AcDCBJ" TargetMode = "External"/>
	<Relationship Id="rId742" Type="http://schemas.openxmlformats.org/officeDocument/2006/relationships/hyperlink" Target="consultantplus://offline/ref=F8716BEF5092DBC92F467B1F066FF5BBFBDB0DB12C1B36A76F5DED469D758478DAD35A9FBECFAF3159C24B31DEDDCF28CB8CEF757D583B5AcDCBJ" TargetMode = "External"/>
	<Relationship Id="rId743" Type="http://schemas.openxmlformats.org/officeDocument/2006/relationships/hyperlink" Target="consultantplus://offline/ref=F8716BEF5092DBC92F467B1F066FF5BBFBDB0DB12C1B36A76F5DED469D758478DAD35A9FBECFA9305FC24B31DEDDCF28CB8CEF757D583B5AcDCBJ" TargetMode = "External"/>
	<Relationship Id="rId744" Type="http://schemas.openxmlformats.org/officeDocument/2006/relationships/hyperlink" Target="consultantplus://offline/ref=F8716BEF5092DBC92F467B1F066FF5BBFBDB0DB12C1B36A76F5DED469D758478DAD35A9FBEC8AC365CC24B31DEDDCF28CB8CEF757D583B5AcDCBJ" TargetMode = "External"/>
	<Relationship Id="rId745" Type="http://schemas.openxmlformats.org/officeDocument/2006/relationships/hyperlink" Target="consultantplus://offline/ref=F8716BEF5092DBC92F467B1F066FF5BBFBDB0DB12C1B36A76F5DED469D758478DAD35A9FBEC8AC355AC24B31DEDDCF28CB8CEF757D583B5AcDCBJ" TargetMode = "External"/>
	<Relationship Id="rId746" Type="http://schemas.openxmlformats.org/officeDocument/2006/relationships/hyperlink" Target="consultantplus://offline/ref=F8716BEF5092DBC92F467B1F066FF5BBFBDB0DB12C1B36A76F5DED469D758478DAD35A9FBEC5A63158C24B31DEDDCF28CB8CEF757D583B5AcDCBJ" TargetMode = "External"/>
	<Relationship Id="rId747" Type="http://schemas.openxmlformats.org/officeDocument/2006/relationships/hyperlink" Target="consultantplus://offline/ref=F8716BEF5092DBC92F467B1F066FF5BBFBDB0DB12C1B36A76F5DED469D758478DAD35A9FBEC5A6315EC24B31DEDDCF28CB8CEF757D583B5AcDCBJ" TargetMode = "External"/>
	<Relationship Id="rId748" Type="http://schemas.openxmlformats.org/officeDocument/2006/relationships/hyperlink" Target="consultantplus://offline/ref=F8716BEF5092DBC92F467B1F066FF5BBFBDB0DB12C1B36A76F5DED469D758478DAD35A9FBFCFA73458C24B31DEDDCF28CB8CEF757D583B5AcDCBJ" TargetMode = "External"/>
	<Relationship Id="rId749" Type="http://schemas.openxmlformats.org/officeDocument/2006/relationships/hyperlink" Target="consultantplus://offline/ref=F8716BEF5092DBC92F467B1F066FF5BBFBDB0DB12C1B36A76F5DED469D758478DAD35A9FBFCFA7345EC24B31DEDDCF28CB8CEF757D583B5AcDCBJ" TargetMode = "External"/>
	<Relationship Id="rId750" Type="http://schemas.openxmlformats.org/officeDocument/2006/relationships/hyperlink" Target="consultantplus://offline/ref=F8716BEF5092DBC92F467B1F066FF5BBFBDB0DB12C1B36A76F5DED469D758478DAD35A9FBFCFA73452C24B31DEDDCF28CB8CEF757D583B5AcDCBJ" TargetMode = "External"/>
	<Relationship Id="rId751" Type="http://schemas.openxmlformats.org/officeDocument/2006/relationships/hyperlink" Target="consultantplus://offline/ref=F8716BEF5092DBC92F467B1F066FF5BBFBDB0DB12C1B36A76F5DED469D758478DAD35A9FBFCFA73B5AC24B31DEDDCF28CB8CEF757D583B5AcDCBJ" TargetMode = "External"/>
	<Relationship Id="rId752" Type="http://schemas.openxmlformats.org/officeDocument/2006/relationships/hyperlink" Target="consultantplus://offline/ref=F8716BEF5092DBC92F467B1F066FF5BBFBDB0DB12C1B36A76F5DED469D758478DAD35A9FBECFAE3B59C24B31DEDDCF28CB8CEF757D583B5AcDCBJ" TargetMode = "External"/>
	<Relationship Id="rId753" Type="http://schemas.openxmlformats.org/officeDocument/2006/relationships/hyperlink" Target="consultantplus://offline/ref=F8716BEF5092DBC92F467B1F066FF5BBFBDB0DB12C1B36A76F5DED469D758478DAD35A9FBECFAF3253C24B31DEDDCF28CB8CEF757D583B5AcDCBJ" TargetMode = "External"/>
	<Relationship Id="rId754" Type="http://schemas.openxmlformats.org/officeDocument/2006/relationships/hyperlink" Target="consultantplus://offline/ref=F8716BEF5092DBC92F467B1F066FF5BBFBDB0DB12C1B36A76F5DED469D758478DAD35A9FBECFAF3159C24B31DEDDCF28CB8CEF757D583B5AcDCBJ" TargetMode = "External"/>
	<Relationship Id="rId755" Type="http://schemas.openxmlformats.org/officeDocument/2006/relationships/hyperlink" Target="consultantplus://offline/ref=F8716BEF5092DBC92F467B1F066FF5BBFBDB0DB12C1B36A76F5DED469D758478DAD35A9FBEC8AC365CC24B31DEDDCF28CB8CEF757D583B5AcDCBJ" TargetMode = "External"/>
	<Relationship Id="rId756" Type="http://schemas.openxmlformats.org/officeDocument/2006/relationships/hyperlink" Target="consultantplus://offline/ref=F8716BEF5092DBC92F467B1F066FF5BBFBDB0DB12C1B36A76F5DED469D758478DAD35A9FBEC8AC355AC24B31DEDDCF28CB8CEF757D583B5AcDCBJ" TargetMode = "External"/>
	<Relationship Id="rId757" Type="http://schemas.openxmlformats.org/officeDocument/2006/relationships/hyperlink" Target="consultantplus://offline/ref=F8716BEF5092DBC92F467B1F066FF5BBFBDB0DB12C1B36A76F5DED469D758478DAD35A9FBEC5A63158C24B31DEDDCF28CB8CEF757D583B5AcDCBJ" TargetMode = "External"/>
	<Relationship Id="rId758" Type="http://schemas.openxmlformats.org/officeDocument/2006/relationships/hyperlink" Target="consultantplus://offline/ref=F8716BEF5092DBC92F467B1F066FF5BBFBDB0DB12C1B36A76F5DED469D758478DAD35A9FBEC5A6315EC24B31DEDDCF28CB8CEF757D583B5AcDCBJ" TargetMode = "External"/>
	<Relationship Id="rId759" Type="http://schemas.openxmlformats.org/officeDocument/2006/relationships/hyperlink" Target="consultantplus://offline/ref=F8716BEF5092DBC92F467B1F066FF5BBFBDB0DB12C1B36A76F5DED469D758478DAD35A9FBFCFA73458C24B31DEDDCF28CB8CEF757D583B5AcDCBJ" TargetMode = "External"/>
	<Relationship Id="rId760" Type="http://schemas.openxmlformats.org/officeDocument/2006/relationships/hyperlink" Target="consultantplus://offline/ref=F8716BEF5092DBC92F467B1F066FF5BBFBDB0DB12C1B36A76F5DED469D758478DAD35A9FBFCFA7345EC24B31DEDDCF28CB8CEF757D583B5AcDCBJ" TargetMode = "External"/>
	<Relationship Id="rId761" Type="http://schemas.openxmlformats.org/officeDocument/2006/relationships/hyperlink" Target="consultantplus://offline/ref=F8716BEF5092DBC92F467B1F066FF5BBFBDB0DB12C1B36A76F5DED469D758478DAD35A9FBFCFA73452C24B31DEDDCF28CB8CEF757D583B5AcDCBJ" TargetMode = "External"/>
	<Relationship Id="rId762" Type="http://schemas.openxmlformats.org/officeDocument/2006/relationships/hyperlink" Target="consultantplus://offline/ref=F8716BEF5092DBC92F467B1F066FF5BBFBDB0DB12C1B36A76F5DED469D758478DAD35A9FBFCFA73B5AC24B31DEDDCF28CB8CEF757D583B5AcDCBJ" TargetMode = "External"/>
	<Relationship Id="rId763" Type="http://schemas.openxmlformats.org/officeDocument/2006/relationships/hyperlink" Target="consultantplus://offline/ref=F8716BEF5092DBC92F467B1F066FF5BBFBDB0DB12C1B36A76F5DED469D758478DAD35A9FBECFAE3B59C24B31DEDDCF28CB8CEF757D583B5AcDCBJ" TargetMode = "External"/>
	<Relationship Id="rId764" Type="http://schemas.openxmlformats.org/officeDocument/2006/relationships/hyperlink" Target="consultantplus://offline/ref=F8716BEF5092DBC92F467B1F066FF5BBFBDB0DB12C1B36A76F5DED469D758478DAD35A9FBECFAF3253C24B31DEDDCF28CB8CEF757D583B5AcDCBJ" TargetMode = "External"/>
	<Relationship Id="rId765" Type="http://schemas.openxmlformats.org/officeDocument/2006/relationships/hyperlink" Target="consultantplus://offline/ref=F8716BEF5092DBC92F467B1F066FF5BBFBDB0DB12C1B36A76F5DED469D758478DAD35A9FBECFAF3159C24B31DEDDCF28CB8CEF757D583B5AcDCBJ" TargetMode = "External"/>
	<Relationship Id="rId766" Type="http://schemas.openxmlformats.org/officeDocument/2006/relationships/hyperlink" Target="consultantplus://offline/ref=F8716BEF5092DBC92F467B1F066FF5BBFBDB0DB12C1B36A76F5DED469D758478DAD35A9FBECFAC365DC24B31DEDDCF28CB8CEF757D583B5AcDCBJ" TargetMode = "External"/>
	<Relationship Id="rId767" Type="http://schemas.openxmlformats.org/officeDocument/2006/relationships/hyperlink" Target="consultantplus://offline/ref=F8716BEF5092DBC92F467B1F066FF5BBFBDB0DB12C1B36A76F5DED469D758478DAD35A9FBEC8AC365CC24B31DEDDCF28CB8CEF757D583B5AcDCBJ" TargetMode = "External"/>
	<Relationship Id="rId768" Type="http://schemas.openxmlformats.org/officeDocument/2006/relationships/hyperlink" Target="consultantplus://offline/ref=F8716BEF5092DBC92F467B1F066FF5BBFBDB0DB12C1B36A76F5DED469D758478DAD35A9FBEC8AC355AC24B31DEDDCF28CB8CEF757D583B5AcDCBJ" TargetMode = "External"/>
	<Relationship Id="rId769" Type="http://schemas.openxmlformats.org/officeDocument/2006/relationships/hyperlink" Target="consultantplus://offline/ref=F8716BEF5092DBC92F467B1F066FF5BBFBDB0DB12C1B36A76F5DED469D758478DAD35A9FBEC5A63158C24B31DEDDCF28CB8CEF757D583B5AcDCBJ" TargetMode = "External"/>
	<Relationship Id="rId770" Type="http://schemas.openxmlformats.org/officeDocument/2006/relationships/hyperlink" Target="consultantplus://offline/ref=F8716BEF5092DBC92F467B1F066FF5BBFBDB0DB12C1B36A76F5DED469D758478DAD35A9FBEC5A6315EC24B31DEDDCF28CB8CEF757D583B5AcDCBJ" TargetMode = "External"/>
	<Relationship Id="rId771" Type="http://schemas.openxmlformats.org/officeDocument/2006/relationships/hyperlink" Target="consultantplus://offline/ref=F8716BEF5092DBC92F467B1F066FF5BBFBDB0DB12C1B36A76F5DED469D758478DAD35A9FBFCFA73458C24B31DEDDCF28CB8CEF757D583B5AcDCBJ" TargetMode = "External"/>
	<Relationship Id="rId772" Type="http://schemas.openxmlformats.org/officeDocument/2006/relationships/hyperlink" Target="consultantplus://offline/ref=F8716BEF5092DBC92F467B1F066FF5BBFBDB0DB12C1B36A76F5DED469D758478DAD35A9FBFCFA7345EC24B31DEDDCF28CB8CEF757D583B5AcDCBJ" TargetMode = "External"/>
	<Relationship Id="rId773" Type="http://schemas.openxmlformats.org/officeDocument/2006/relationships/hyperlink" Target="consultantplus://offline/ref=F8716BEF5092DBC92F467B1F066FF5BBFBDB0DB12C1B36A76F5DED469D758478DAD35A9FBFCFA73452C24B31DEDDCF28CB8CEF757D583B5AcDCBJ" TargetMode = "External"/>
	<Relationship Id="rId774" Type="http://schemas.openxmlformats.org/officeDocument/2006/relationships/hyperlink" Target="consultantplus://offline/ref=F8716BEF5092DBC92F467B1F066FF5BBFBDB0DB12C1B36A76F5DED469D758478DAD35A9FBFCFA73B5AC24B31DEDDCF28CB8CEF757D583B5AcDCBJ" TargetMode = "External"/>
	<Relationship Id="rId775" Type="http://schemas.openxmlformats.org/officeDocument/2006/relationships/hyperlink" Target="consultantplus://offline/ref=F8716BEF5092DBC92F467B1F066FF5BBFBDB0DB12C1B36A76F5DED469D758478DAD35A9FBECFAE3B59C24B31DEDDCF28CB8CEF757D583B5AcDCBJ" TargetMode = "External"/>
	<Relationship Id="rId776" Type="http://schemas.openxmlformats.org/officeDocument/2006/relationships/hyperlink" Target="consultantplus://offline/ref=F8716BEF5092DBC92F467B1F066FF5BBFBDB0DB12C1B36A76F5DED469D758478DAD35A9FBECFAF3253C24B31DEDDCF28CB8CEF757D583B5AcDCBJ" TargetMode = "External"/>
	<Relationship Id="rId777" Type="http://schemas.openxmlformats.org/officeDocument/2006/relationships/hyperlink" Target="consultantplus://offline/ref=F8716BEF5092DBC92F467B1F066FF5BBFBDB0DB12C1B36A76F5DED469D758478DAD35A9FBECFAF3159C24B31DEDDCF28CB8CEF757D583B5AcDCBJ" TargetMode = "External"/>
	<Relationship Id="rId778" Type="http://schemas.openxmlformats.org/officeDocument/2006/relationships/hyperlink" Target="consultantplus://offline/ref=F8716BEF5092DBC92F467B1F066FF5BBFBDB0DB12C1B36A76F5DED469D758478DAD35A9FBEC8AC365CC24B31DEDDCF28CB8CEF757D583B5AcDCBJ" TargetMode = "External"/>
	<Relationship Id="rId779" Type="http://schemas.openxmlformats.org/officeDocument/2006/relationships/hyperlink" Target="consultantplus://offline/ref=F8716BEF5092DBC92F467B1F066FF5BBFBDB0DB12C1B36A76F5DED469D758478DAD35A9FBEC8AC355AC24B31DEDDCF28CB8CEF757D583B5AcDCBJ" TargetMode = "External"/>
	<Relationship Id="rId780" Type="http://schemas.openxmlformats.org/officeDocument/2006/relationships/hyperlink" Target="consultantplus://offline/ref=F8716BEF5092DBC92F467B1F066FF5BBFBDB0DB12C1B36A76F5DED469D758478DAD35A9FBEC5A63158C24B31DEDDCF28CB8CEF757D583B5AcDCBJ" TargetMode = "External"/>
	<Relationship Id="rId781" Type="http://schemas.openxmlformats.org/officeDocument/2006/relationships/hyperlink" Target="consultantplus://offline/ref=F8716BEF5092DBC92F467B1F066FF5BBFBDB0DB12C1B36A76F5DED469D758478DAD35A9FBEC5A6315EC24B31DEDDCF28CB8CEF757D583B5AcDCBJ" TargetMode = "External"/>
	<Relationship Id="rId782" Type="http://schemas.openxmlformats.org/officeDocument/2006/relationships/hyperlink" Target="consultantplus://offline/ref=F8716BEF5092DBC92F467B1F066FF5BBFBDB0DB12C1B36A76F5DED469D758478DAD35A9FBFCFA73458C24B31DEDDCF28CB8CEF757D583B5AcDCBJ" TargetMode = "External"/>
	<Relationship Id="rId783" Type="http://schemas.openxmlformats.org/officeDocument/2006/relationships/hyperlink" Target="consultantplus://offline/ref=F8716BEF5092DBC92F467B1F066FF5BBFBDB0DB12C1B36A76F5DED469D758478DAD35A9FBFCFA7345EC24B31DEDDCF28CB8CEF757D583B5AcDCBJ" TargetMode = "External"/>
	<Relationship Id="rId784" Type="http://schemas.openxmlformats.org/officeDocument/2006/relationships/hyperlink" Target="consultantplus://offline/ref=F8716BEF5092DBC92F467B1F066FF5BBFBDB0DB12C1B36A76F5DED469D758478DAD35A9FBFCFA73452C24B31DEDDCF28CB8CEF757D583B5AcDCBJ" TargetMode = "External"/>
	<Relationship Id="rId785" Type="http://schemas.openxmlformats.org/officeDocument/2006/relationships/hyperlink" Target="consultantplus://offline/ref=F8716BEF5092DBC92F467B1F066FF5BBFBDB0DB12C1B36A76F5DED469D758478DAD35A9FBFCFA73B5AC24B31DEDDCF28CB8CEF757D583B5AcDCBJ" TargetMode = "External"/>
	<Relationship Id="rId786" Type="http://schemas.openxmlformats.org/officeDocument/2006/relationships/hyperlink" Target="consultantplus://offline/ref=F8716BEF5092DBC92F467B1F066FF5BBFBDB0DB12C1B36A76F5DED469D758478DAD35A9FBECFAE3B59C24B31DEDDCF28CB8CEF757D583B5AcDCBJ" TargetMode = "External"/>
	<Relationship Id="rId787" Type="http://schemas.openxmlformats.org/officeDocument/2006/relationships/hyperlink" Target="consultantplus://offline/ref=F8716BEF5092DBC92F467B1F066FF5BBFBDB0DB12C1B36A76F5DED469D758478DAD35A9FBECFAF3253C24B31DEDDCF28CB8CEF757D583B5AcDCBJ" TargetMode = "External"/>
	<Relationship Id="rId788" Type="http://schemas.openxmlformats.org/officeDocument/2006/relationships/hyperlink" Target="consultantplus://offline/ref=F8716BEF5092DBC92F467B1F066FF5BBFBDB0DB12C1B36A76F5DED469D758478DAD35A9FBECFAF3159C24B31DEDDCF28CB8CEF757D583B5AcDCBJ" TargetMode = "External"/>
	<Relationship Id="rId789" Type="http://schemas.openxmlformats.org/officeDocument/2006/relationships/hyperlink" Target="consultantplus://offline/ref=F8716BEF5092DBC92F467B1F066FF5BBFBDB0DB12C1B36A76F5DED469D758478DAD35A9FBEC8AC365CC24B31DEDDCF28CB8CEF757D583B5AcDCBJ" TargetMode = "External"/>
	<Relationship Id="rId790" Type="http://schemas.openxmlformats.org/officeDocument/2006/relationships/hyperlink" Target="consultantplus://offline/ref=F8716BEF5092DBC92F467B1F066FF5BBFBDB0DB12C1B36A76F5DED469D758478DAD35A9FBEC8AC355AC24B31DEDDCF28CB8CEF757D583B5AcDCBJ" TargetMode = "External"/>
	<Relationship Id="rId791" Type="http://schemas.openxmlformats.org/officeDocument/2006/relationships/hyperlink" Target="consultantplus://offline/ref=F8716BEF5092DBC92F467B1F066FF5BBFBDB0DB12C1B36A76F5DED469D758478DAD35A9FBEC5A63158C24B31DEDDCF28CB8CEF757D583B5AcDCBJ" TargetMode = "External"/>
	<Relationship Id="rId792" Type="http://schemas.openxmlformats.org/officeDocument/2006/relationships/hyperlink" Target="consultantplus://offline/ref=F8716BEF5092DBC92F467B1F066FF5BBFBDB0DB12C1B36A76F5DED469D758478DAD35A9FBEC5A6315EC24B31DEDDCF28CB8CEF757D583B5AcDCBJ" TargetMode = "External"/>
	<Relationship Id="rId793" Type="http://schemas.openxmlformats.org/officeDocument/2006/relationships/hyperlink" Target="consultantplus://offline/ref=F8716BEF5092DBC92F467B1F066FF5BBFBDB0DB12C1B36A76F5DED469D758478DAD35A9FBFCFA73458C24B31DEDDCF28CB8CEF757D583B5AcDCBJ" TargetMode = "External"/>
	<Relationship Id="rId794" Type="http://schemas.openxmlformats.org/officeDocument/2006/relationships/hyperlink" Target="consultantplus://offline/ref=F8716BEF5092DBC92F467B1F066FF5BBFBDB0DB12C1B36A76F5DED469D758478DAD35A9FBFCFA7345EC24B31DEDDCF28CB8CEF757D583B5AcDCBJ" TargetMode = "External"/>
	<Relationship Id="rId795" Type="http://schemas.openxmlformats.org/officeDocument/2006/relationships/hyperlink" Target="consultantplus://offline/ref=F8716BEF5092DBC92F467B1F066FF5BBFBDB0DB12C1B36A76F5DED469D758478DAD35A9FBFCFA73452C24B31DEDDCF28CB8CEF757D583B5AcDCBJ" TargetMode = "External"/>
	<Relationship Id="rId796" Type="http://schemas.openxmlformats.org/officeDocument/2006/relationships/hyperlink" Target="consultantplus://offline/ref=F8716BEF5092DBC92F467B1F066FF5BBFBDB0DB12C1B36A76F5DED469D758478DAD35A9FBFCFA73B5AC24B31DEDDCF28CB8CEF757D583B5AcDCBJ" TargetMode = "External"/>
	<Relationship Id="rId797" Type="http://schemas.openxmlformats.org/officeDocument/2006/relationships/hyperlink" Target="consultantplus://offline/ref=F8716BEF5092DBC92F467B1F066FF5BBFBDB0DB12C1B36A76F5DED469D758478DAD35A9FBECFAE3B59C24B31DEDDCF28CB8CEF757D583B5AcDCBJ" TargetMode = "External"/>
	<Relationship Id="rId798" Type="http://schemas.openxmlformats.org/officeDocument/2006/relationships/hyperlink" Target="consultantplus://offline/ref=F8716BEF5092DBC92F467B1F066FF5BBFBDB0DB12C1B36A76F5DED469D758478DAD35A9FBECFAF3253C24B31DEDDCF28CB8CEF757D583B5AcDCBJ" TargetMode = "External"/>
	<Relationship Id="rId799" Type="http://schemas.openxmlformats.org/officeDocument/2006/relationships/hyperlink" Target="consultantplus://offline/ref=F8716BEF5092DBC92F467B1F066FF5BBFBDB0DB12C1B36A76F5DED469D758478DAD35A9FBECFAF3159C24B31DEDDCF28CB8CEF757D583B5AcDCBJ" TargetMode = "External"/>
	<Relationship Id="rId800" Type="http://schemas.openxmlformats.org/officeDocument/2006/relationships/hyperlink" Target="consultantplus://offline/ref=F8716BEF5092DBC92F467B1F066FF5BBFBDB0DB12C1B36A76F5DED469D758478DAD35A9FBECFA9305FC24B31DEDDCF28CB8CEF757D583B5AcDCBJ" TargetMode = "External"/>
	<Relationship Id="rId801" Type="http://schemas.openxmlformats.org/officeDocument/2006/relationships/hyperlink" Target="consultantplus://offline/ref=F8716BEF5092DBC92F467B1F066FF5BBFBDB0DB12C1B36A76F5DED469D758478DAD35A9FBEC8AC365CC24B31DEDDCF28CB8CEF757D583B5AcDCBJ" TargetMode = "External"/>
	<Relationship Id="rId802" Type="http://schemas.openxmlformats.org/officeDocument/2006/relationships/hyperlink" Target="consultantplus://offline/ref=F8716BEF5092DBC92F467B1F066FF5BBFBDB0DB12C1B36A76F5DED469D758478DAD35A9FBEC8AC355AC24B31DEDDCF28CB8CEF757D583B5AcDCBJ" TargetMode = "External"/>
	<Relationship Id="rId803" Type="http://schemas.openxmlformats.org/officeDocument/2006/relationships/hyperlink" Target="consultantplus://offline/ref=F8716BEF5092DBC92F467B1F066FF5BBFBDB0DB12C1B36A76F5DED469D758478DAD35A9FBEC5A63158C24B31DEDDCF28CB8CEF757D583B5AcDCBJ" TargetMode = "External"/>
	<Relationship Id="rId804" Type="http://schemas.openxmlformats.org/officeDocument/2006/relationships/hyperlink" Target="consultantplus://offline/ref=F8716BEF5092DBC92F467B1F066FF5BBFBDB0DB12C1B36A76F5DED469D758478DAD35A9FBEC5A6315EC24B31DEDDCF28CB8CEF757D583B5AcDCBJ" TargetMode = "External"/>
	<Relationship Id="rId805" Type="http://schemas.openxmlformats.org/officeDocument/2006/relationships/hyperlink" Target="consultantplus://offline/ref=F8716BEF5092DBC92F467B1F066FF5BBFBDB0DB12C1B36A76F5DED469D758478DAD35A9FBFCFA73458C24B31DEDDCF28CB8CEF757D583B5AcDCBJ" TargetMode = "External"/>
	<Relationship Id="rId806" Type="http://schemas.openxmlformats.org/officeDocument/2006/relationships/hyperlink" Target="consultantplus://offline/ref=F8716BEF5092DBC92F467B1F066FF5BBFBDB0DB12C1B36A76F5DED469D758478DAD35A9FBFCFA7345EC24B31DEDDCF28CB8CEF757D583B5AcDCBJ" TargetMode = "External"/>
	<Relationship Id="rId807" Type="http://schemas.openxmlformats.org/officeDocument/2006/relationships/hyperlink" Target="consultantplus://offline/ref=F8716BEF5092DBC92F467B1F066FF5BBFBDB0DB12C1B36A76F5DED469D758478DAD35A9FBFCFA73452C24B31DEDDCF28CB8CEF757D583B5AcDCBJ" TargetMode = "External"/>
	<Relationship Id="rId808" Type="http://schemas.openxmlformats.org/officeDocument/2006/relationships/hyperlink" Target="consultantplus://offline/ref=F8716BEF5092DBC92F467B1F066FF5BBFBDB0DB12C1B36A76F5DED469D758478DAD35A9FBFCFA73B5AC24B31DEDDCF28CB8CEF757D583B5AcDCBJ" TargetMode = "External"/>
	<Relationship Id="rId809" Type="http://schemas.openxmlformats.org/officeDocument/2006/relationships/hyperlink" Target="consultantplus://offline/ref=F8716BEF5092DBC92F467B1F066FF5BBFBDB0DB12C1B36A76F5DED469D758478DAD35A9FBFC8A7315CC24B31DEDDCF28CB8CEF757D583B5AcDCBJ" TargetMode = "External"/>
	<Relationship Id="rId810" Type="http://schemas.openxmlformats.org/officeDocument/2006/relationships/hyperlink" Target="consultantplus://offline/ref=F8716BEF5092DBC92F467B1F066FF5BBFBDB0DB12C1B36A76F5DED469D758478DAD35A9FBFC8A7315CC24B31DEDDCF28CB8CEF757D583B5AcDCBJ" TargetMode = "External"/>
	<Relationship Id="rId811" Type="http://schemas.openxmlformats.org/officeDocument/2006/relationships/hyperlink" Target="consultantplus://offline/ref=F8716BEF5092DBC92F467B1F066FF5BBFBDB0DB12C1B36A76F5DED469D758478DAD35A9FBFC8A7315CC24B31DEDDCF28CB8CEF757D583B5AcDCBJ" TargetMode = "External"/>
	<Relationship Id="rId812" Type="http://schemas.openxmlformats.org/officeDocument/2006/relationships/hyperlink" Target="consultantplus://offline/ref=F8716BEF5092DBC92F467B1F066FF5BBFBDB0DB12C1B36A76F5DED469D758478DAD35A9FBFCDAE365AC24B31DEDDCF28CB8CEF757D583B5AcDCBJ" TargetMode = "External"/>
	<Relationship Id="rId813" Type="http://schemas.openxmlformats.org/officeDocument/2006/relationships/hyperlink" Target="consultantplus://offline/ref=F8716BEF5092DBC92F467B1F066FF5BBFBDB0DB12C1B36A76F5DED469D758478DAD35A9FBFCDAF335AC24B31DEDDCF28CB8CEF757D583B5AcDCBJ" TargetMode = "External"/>
	<Relationship Id="rId814" Type="http://schemas.openxmlformats.org/officeDocument/2006/relationships/hyperlink" Target="consultantplus://offline/ref=F8716BEF5092DBC92F467B1F066FF5BBFBDB0DB12C1B36A76F5DED469D758478DAD35A9FBFCDAF3358C24B31DEDDCF28CB8CEF757D583B5AcDCBJ" TargetMode = "External"/>
	<Relationship Id="rId815" Type="http://schemas.openxmlformats.org/officeDocument/2006/relationships/hyperlink" Target="consultantplus://offline/ref=F8716BEF5092DBC92F467B1F066FF5BBFBDB0DB12C1B36A76F5DED469D758478DAD35A9FBFCDAF335EC24B31DEDDCF28CB8CEF757D583B5AcDCBJ" TargetMode = "External"/>
	<Relationship Id="rId816" Type="http://schemas.openxmlformats.org/officeDocument/2006/relationships/hyperlink" Target="consultantplus://offline/ref=F8716BEF5092DBC92F467B1F066FF5BBFBDB0DB12C1B36A76F5DED469D758478DAD35A9FBFCDAF335CC24B31DEDDCF28CB8CEF757D583B5AcDCBJ" TargetMode = "External"/>
	<Relationship Id="rId817" Type="http://schemas.openxmlformats.org/officeDocument/2006/relationships/hyperlink" Target="consultantplus://offline/ref=F8716BEF5092DBC92F467B1F066FF5BBFBDB0DB12C1B36A76F5DED469D758478DAD35A9FBFCDAF3252C24B31DEDDCF28CB8CEF757D583B5AcDCBJ" TargetMode = "External"/>
	<Relationship Id="rId818" Type="http://schemas.openxmlformats.org/officeDocument/2006/relationships/hyperlink" Target="consultantplus://offline/ref=F8716BEF5092DBC92F467B1F066FF5BBFBDB0DB12C1B36A76F5DED469D758478DAD35A9FBFCDAF315AC24B31DEDDCF28CB8CEF757D583B5AcDCBJ" TargetMode = "External"/>
	<Relationship Id="rId819" Type="http://schemas.openxmlformats.org/officeDocument/2006/relationships/hyperlink" Target="consultantplus://offline/ref=F8716BEF5092DBC92F467B1F066FF5BBFBDB0DB12C1B36A76F5DED469D758478DAD35A9FBFCDAF3158C24B31DEDDCF28CB8CEF757D583B5AcDCBJ" TargetMode = "External"/>
	<Relationship Id="rId820" Type="http://schemas.openxmlformats.org/officeDocument/2006/relationships/hyperlink" Target="consultantplus://offline/ref=F8716BEF5092DBC92F467B1F066FF5BBFBDB0DB12C1B36A76F5DED469D758478DAD35A9FBFCDAC305AC24B31DEDDCF28CB8CEF757D583B5AcDCBJ" TargetMode = "External"/>
	<Relationship Id="rId821" Type="http://schemas.openxmlformats.org/officeDocument/2006/relationships/hyperlink" Target="consultantplus://offline/ref=F8716BEF5092DBC92F467B1F066FF5BBFBDB0DB12C1B36A76F5DED469D758478DAD35A9FBFCDAC3058C24B31DEDDCF28CB8CEF757D583B5AcDCBJ" TargetMode = "External"/>
	<Relationship Id="rId822" Type="http://schemas.openxmlformats.org/officeDocument/2006/relationships/hyperlink" Target="consultantplus://offline/ref=F8716BEF5092DBC92F467B1F066FF5BBFBDB0DB12C1B36A76F5DED469D758478DAD35A9FBFCDAC305EC24B31DEDDCF28CB8CEF757D583B5AcDCBJ" TargetMode = "External"/>
	<Relationship Id="rId823" Type="http://schemas.openxmlformats.org/officeDocument/2006/relationships/hyperlink" Target="consultantplus://offline/ref=F8716BEF5092DBC92F467B1F066FF5BBFBDB0DB12C1B36A76F5DED469D758478DAD35A9FBFCDAC305CC24B31DEDDCF28CB8CEF757D583B5AcDCBJ" TargetMode = "External"/>
	<Relationship Id="rId824" Type="http://schemas.openxmlformats.org/officeDocument/2006/relationships/hyperlink" Target="consultantplus://offline/ref=F8716BEF5092DBC92F467B1F066FF5BBFBDB0DB12C1B36A76F5DED469D758478DAD35A9FBFCDAC365EC24B31DEDDCF28CB8CEF757D583B5AcDCBJ" TargetMode = "External"/>
	<Relationship Id="rId825" Type="http://schemas.openxmlformats.org/officeDocument/2006/relationships/hyperlink" Target="consultantplus://offline/ref=F8716BEF5092DBC92F467B1F066FF5BBFBDB0DB12C1B36A76F5DED469D758478DAD35A9FBFCDAC365CC24B31DEDDCF28CB8CEF757D583B5AcDCBJ" TargetMode = "External"/>
	<Relationship Id="rId826" Type="http://schemas.openxmlformats.org/officeDocument/2006/relationships/hyperlink" Target="consultantplus://offline/ref=F8716BEF5092DBC92F467B1F066FF5BBFBDB0DB12C1B36A76F5DED469D758478DAD35A9FBFCDAC3652C24B31DEDDCF28CB8CEF757D583B5AcDCBJ" TargetMode = "External"/>
	<Relationship Id="rId827" Type="http://schemas.openxmlformats.org/officeDocument/2006/relationships/hyperlink" Target="consultantplus://offline/ref=F8716BEF5092DBC92F467B1F066FF5BBFBDB0DB12C1B36A76F5DED469D758478DAD35A9FBFCDAC355AC24B31DEDDCF28CB8CEF757D583B5AcDCBJ" TargetMode = "External"/>
	<Relationship Id="rId828" Type="http://schemas.openxmlformats.org/officeDocument/2006/relationships/hyperlink" Target="consultantplus://offline/ref=F8716BEF5092DBC92F467B1F066FF5BBFBDB0DB12C1B36A76F5DED469D758478DAD35A9FBFCDAC3558C24B31DEDDCF28CB8CEF757D583B5AcDCBJ" TargetMode = "External"/>
	<Relationship Id="rId829" Type="http://schemas.openxmlformats.org/officeDocument/2006/relationships/hyperlink" Target="consultantplus://offline/ref=F8716BEF5092DBC92F467B1F066FF5BBFBDB0DB12C1B36A76F5DED469D758478DAD35A9FBFCDAC355EC24B31DEDDCF28CB8CEF757D583B5AcDCBJ" TargetMode = "External"/>
	<Relationship Id="rId830" Type="http://schemas.openxmlformats.org/officeDocument/2006/relationships/hyperlink" Target="consultantplus://offline/ref=F8716BEF5092DBC92F467B1F066FF5BBFBDB0DB12C1B36A76F5DED469D758478DAD35A9FBFCDAC355CC24B31DEDDCF28CB8CEF757D583B5AcDCBJ" TargetMode = "External"/>
	<Relationship Id="rId831" Type="http://schemas.openxmlformats.org/officeDocument/2006/relationships/hyperlink" Target="consultantplus://offline/ref=F8716BEF5092DBC92F467B1F066FF5BBFBDB0DB12C1B36A76F5DED469D758478DAD35A9FBFCDAC3552C24B31DEDDCF28CB8CEF757D583B5AcDCBJ" TargetMode = "External"/>
	<Relationship Id="rId832" Type="http://schemas.openxmlformats.org/officeDocument/2006/relationships/hyperlink" Target="consultantplus://offline/ref=F8716BEF5092DBC92F467B1F066FF5BBFBDB0DB12C1B36A76F5DED469D758478DAD35A9FBFCDAC345AC24B31DEDDCF28CB8CEF757D583B5AcDCBJ" TargetMode = "External"/>
	<Relationship Id="rId833" Type="http://schemas.openxmlformats.org/officeDocument/2006/relationships/hyperlink" Target="consultantplus://offline/ref=F8716BEF5092DBC92F467B1F066FF5BBFBDB0DB12C1B36A76F5DED469D758478DAD35A9FBFCDAC3458C24B31DEDDCF28CB8CEF757D583B5AcDCBJ" TargetMode = "External"/>
	<Relationship Id="rId834" Type="http://schemas.openxmlformats.org/officeDocument/2006/relationships/hyperlink" Target="consultantplus://offline/ref=F8716BEF5092DBC92F467B1F066FF5BBFBDB0DB12C1B36A76F5DED469D758478DAD35A9FBFCDAC345EC24B31DEDDCF28CB8CEF757D583B5AcDCBJ" TargetMode = "External"/>
	<Relationship Id="rId835" Type="http://schemas.openxmlformats.org/officeDocument/2006/relationships/hyperlink" Target="consultantplus://offline/ref=F8716BEF5092DBC92F467B1F066FF5BBFBDB0DB12C1B36A76F5DED469D758478DAD35A9FBFCDAC3B5AC24B31DEDDCF28CB8CEF757D583B5AcDCBJ" TargetMode = "External"/>
	<Relationship Id="rId836" Type="http://schemas.openxmlformats.org/officeDocument/2006/relationships/hyperlink" Target="consultantplus://offline/ref=F8716BEF5092DBC92F467B1F066FF5BBFBDB0DB12C1B36A76F5DED469D758478DAD35A9FBFCDAC3B58C24B31DEDDCF28CB8CEF757D583B5AcDCBJ" TargetMode = "External"/>
	<Relationship Id="rId837" Type="http://schemas.openxmlformats.org/officeDocument/2006/relationships/hyperlink" Target="consultantplus://offline/ref=F8716BEF5092DBC92F467B1F066FF5BBFBDB0DB12C1B36A76F5DED469D758478DAD35A9FBFCDAC3B5EC24B31DEDDCF28CB8CEF757D583B5AcDCBJ" TargetMode = "External"/>
	<Relationship Id="rId838" Type="http://schemas.openxmlformats.org/officeDocument/2006/relationships/hyperlink" Target="consultantplus://offline/ref=F8716BEF5092DBC92F467B1F066FF5BBFBDB0DB12C1B36A76F5DED469D758478DAD35A9FBFCDAD375CC24B31DEDDCF28CB8CEF757D583B5AcDCBJ" TargetMode = "External"/>
	<Relationship Id="rId839" Type="http://schemas.openxmlformats.org/officeDocument/2006/relationships/hyperlink" Target="consultantplus://offline/ref=F8716BEF5092DBC92F467B1F066FF5BBFBDB0DB12C1B36A76F5DED469D758478DAD35A9FBFCDAD355CC24B31DEDDCF28CB8CEF757D583B5AcDCBJ" TargetMode = "External"/>
	<Relationship Id="rId840" Type="http://schemas.openxmlformats.org/officeDocument/2006/relationships/hyperlink" Target="consultantplus://offline/ref=F8716BEF5092DBC92F467B1F066FF5BBFBDB0DB12C1B36A76F5DED469D758478DAD35A9FBFCDAD3B58C24B31DEDDCF28CB8CEF757D583B5AcDCBJ" TargetMode = "External"/>
	<Relationship Id="rId841" Type="http://schemas.openxmlformats.org/officeDocument/2006/relationships/hyperlink" Target="consultantplus://offline/ref=F8716BEF5092DBC92F467B1F066FF5BBFBDB0DB12C1B36A76F5DED469D758478DAD35A9FBFCDAD3B52C24B31DEDDCF28CB8CEF757D583B5AcDCBJ" TargetMode = "External"/>
	<Relationship Id="rId842" Type="http://schemas.openxmlformats.org/officeDocument/2006/relationships/hyperlink" Target="consultantplus://offline/ref=F8716BEF5092DBC92F467B1F066FF5BBFBDB0DB12C1B36A76F5DED469D758478DAD35A9FBFCDAD3A5AC24B31DEDDCF28CB8CEF757D583B5AcDCBJ" TargetMode = "External"/>
	<Relationship Id="rId843" Type="http://schemas.openxmlformats.org/officeDocument/2006/relationships/hyperlink" Target="consultantplus://offline/ref=F8716BEF5092DBC92F467B1F066FF5BBFBDB0DB12C1B36A76F5DED469D758478DAD35A9FBFCDAD3A58C24B31DEDDCF28CB8CEF757D583B5AcDCBJ" TargetMode = "External"/>
	<Relationship Id="rId844" Type="http://schemas.openxmlformats.org/officeDocument/2006/relationships/hyperlink" Target="consultantplus://offline/ref=F8716BEF5092DBC92F467B1F066FF5BBFBDB0DB12C1B36A76F5DED469D758478DAD35A9FBFCDAD3A5EC24B31DEDDCF28CB8CEF757D583B5AcDCBJ" TargetMode = "External"/>
	<Relationship Id="rId845" Type="http://schemas.openxmlformats.org/officeDocument/2006/relationships/hyperlink" Target="consultantplus://offline/ref=F8716BEF5092DBC92F467B1F066FF5BBFBDB0DB12C1B36A76F5DED469D758478DAD35A9FBFCDAE305EC24B31DEDDCF28CB8CEF757D583B5AcDCBJ" TargetMode = "External"/>
	<Relationship Id="rId846" Type="http://schemas.openxmlformats.org/officeDocument/2006/relationships/hyperlink" Target="consultantplus://offline/ref=F8716BEF5092DBC92F467B1F066FF5BBFBDB0DB12C1B36A76F5DED469D758478DAD35A9FBFCDAE305CC24B31DEDDCF28CB8CEF757D583B5AcDCBJ" TargetMode = "External"/>
	<Relationship Id="rId847" Type="http://schemas.openxmlformats.org/officeDocument/2006/relationships/hyperlink" Target="consultantplus://offline/ref=F8716BEF5092DBC92F467B1F066FF5BBFBDB0DB12C1B36A76F5DED469D758478DAD35A9FBFCDAE3052C24B31DEDDCF28CB8CEF757D583B5AcDCBJ" TargetMode = "External"/>
	<Relationship Id="rId848" Type="http://schemas.openxmlformats.org/officeDocument/2006/relationships/hyperlink" Target="consultantplus://offline/ref=F8716BEF5092DBC92F467B1F066FF5BBFBDB0DB12C1B36A76F5DED469D758478DAD35A9FBFCDAE3758C24B31DEDDCF28CB8CEF757D583B5AcDCBJ" TargetMode = "External"/>
	<Relationship Id="rId849" Type="http://schemas.openxmlformats.org/officeDocument/2006/relationships/hyperlink" Target="consultantplus://offline/ref=F8716BEF5092DBC92F467B1F066FF5BBFBDB0DB12C1B36A76F5DED469D758478DAD35A9FBFCDAE375EC24B31DEDDCF28CB8CEF757D583B5AcDCBJ" TargetMode = "External"/>
	<Relationship Id="rId850" Type="http://schemas.openxmlformats.org/officeDocument/2006/relationships/hyperlink" Target="consultantplus://offline/ref=F8716BEF5092DBC92F467B1F066FF5BBFBDB0DB12C1B36A76F5DED469D758478DAD35A9FBFCDAE375CC24B31DEDDCF28CB8CEF757D583B5AcDCBJ" TargetMode = "External"/>
	<Relationship Id="rId851" Type="http://schemas.openxmlformats.org/officeDocument/2006/relationships/hyperlink" Target="consultantplus://offline/ref=F8716BEF5092DBC92F467B1F066FF5BBFBDB0DB12C1B36A76F5DED469D758478DAD35A9FBFCDAE3752C24B31DEDDCF28CB8CEF757D583B5AcDCBJ" TargetMode = "External"/>
	<Relationship Id="rId852" Type="http://schemas.openxmlformats.org/officeDocument/2006/relationships/hyperlink" Target="consultantplus://offline/ref=F8716BEF5092DBC92F467B1F066FF5BBFBDB0DB12C1B36A76F5DED469D758478DAD35A9FBFCDAE3658C24B31DEDDCF28CB8CEF757D583B5AcDCBJ" TargetMode = "External"/>
	<Relationship Id="rId853" Type="http://schemas.openxmlformats.org/officeDocument/2006/relationships/hyperlink" Target="consultantplus://offline/ref=F8716BEF5092DBC92F467B1F066FF5BBFBDB0DB12C1B36A76F5DED469D758478DAD35A9FBFCDAE365EC24B31DEDDCF28CB8CEF757D583B5AcDCBJ" TargetMode = "External"/>
	<Relationship Id="rId854" Type="http://schemas.openxmlformats.org/officeDocument/2006/relationships/hyperlink" Target="consultantplus://offline/ref=F8716BEF5092DBC92F467B1F066FF5BBFBDB0DB12C1B36A76F5DED469D758478DAD35A9FBFCDAE3652C24B31DEDDCF28CB8CEF757D583B5AcDCBJ" TargetMode = "External"/>
	<Relationship Id="rId855" Type="http://schemas.openxmlformats.org/officeDocument/2006/relationships/hyperlink" Target="consultantplus://offline/ref=F8716BEF5092DBC92F467B1F066FF5BBFBDB0DB12C1B36A76F5DED469D758478DAD35A9FBFCDAE355AC24B31DEDDCF28CB8CEF757D583B5AcDCBJ" TargetMode = "External"/>
	<Relationship Id="rId856" Type="http://schemas.openxmlformats.org/officeDocument/2006/relationships/hyperlink" Target="consultantplus://offline/ref=F8716BEF5092DBC92F467B1F066FF5BBFBDB0DB12C1B36A76F5DED469D758478DAD35A9FBFCDAE3558C24B31DEDDCF28CB8CEF757D583B5AcDCBJ" TargetMode = "External"/>
	<Relationship Id="rId857" Type="http://schemas.openxmlformats.org/officeDocument/2006/relationships/hyperlink" Target="consultantplus://offline/ref=F8716BEF5092DBC92F467B1F066FF5BBFBDB0DB12C1B36A76F5DED469D758478DAD35A9FBFCDAE355EC24B31DEDDCF28CB8CEF757D583B5AcDCBJ" TargetMode = "External"/>
	<Relationship Id="rId858" Type="http://schemas.openxmlformats.org/officeDocument/2006/relationships/hyperlink" Target="consultantplus://offline/ref=F8716BEF5092DBC92F467B1F066FF5BBFBDB0DB12C1B36A76F5DED469D758478DAD35A9FBFCDAE355CC24B31DEDDCF28CB8CEF757D583B5AcDCBJ" TargetMode = "External"/>
	<Relationship Id="rId859" Type="http://schemas.openxmlformats.org/officeDocument/2006/relationships/hyperlink" Target="consultantplus://offline/ref=F8716BEF5092DBC92F467B1F066FF5BBFBDB0DB12C1B36A76F5DED469D758478DAD35A9FBFCDAE345AC24B31DEDDCF28CB8CEF757D583B5AcDCBJ" TargetMode = "External"/>
	<Relationship Id="rId860" Type="http://schemas.openxmlformats.org/officeDocument/2006/relationships/hyperlink" Target="consultantplus://offline/ref=F8716BEF5092DBC92F467B1F066FF5BBFBDB0DB12C1B36A76F5DED469D758478DAD35A9FBFCDAE345EC24B31DEDDCF28CB8CEF757D583B5AcDCBJ" TargetMode = "External"/>
	<Relationship Id="rId861" Type="http://schemas.openxmlformats.org/officeDocument/2006/relationships/hyperlink" Target="consultantplus://offline/ref=F8716BEF5092DBC92F467B1F066FF5BBFBDB0DB12C1B36A76F5DED469D758478DAD35A9FBFCDAE3B52C24B31DEDDCF28CB8CEF757D583B5AcDCBJ" TargetMode = "External"/>
	<Relationship Id="rId862" Type="http://schemas.openxmlformats.org/officeDocument/2006/relationships/hyperlink" Target="consultantplus://offline/ref=F8716BEF5092DBC92F467B1F066FF5BBFBDB0DB12C1B36A76F5DED469D758478DAD35A9FBFCDAE3A5AC24B31DEDDCF28CB8CEF757D583B5AcDCBJ" TargetMode = "External"/>
	<Relationship Id="rId863" Type="http://schemas.openxmlformats.org/officeDocument/2006/relationships/hyperlink" Target="consultantplus://offline/ref=F8716BEF5092DBC92F467B1F066FF5BBFBDB0DB12C1B36A76F5DED469D758478DAD35A9FBFCDAE3A58C24B31DEDDCF28CB8CEF757D583B5AcDCBJ" TargetMode = "External"/>
	<Relationship Id="rId864" Type="http://schemas.openxmlformats.org/officeDocument/2006/relationships/hyperlink" Target="consultantplus://offline/ref=F8716BEF5092DBC92F467B1F066FF5BBFBDB0DB12C1B36A76F5DED469D758478DAD35A9FBFCDAE3A5EC24B31DEDDCF28CB8CEF757D583B5AcDCBJ" TargetMode = "External"/>
	<Relationship Id="rId865" Type="http://schemas.openxmlformats.org/officeDocument/2006/relationships/hyperlink" Target="consultantplus://offline/ref=F8716BEF5092DBC92F467B1F066FF5BBFBDB0DB12C1B36A76F5DED469D758478DAD35A9FBFCDAE3A5CC24B31DEDDCF28CB8CEF757D583B5AcDCBJ" TargetMode = "External"/>
	<Relationship Id="rId866" Type="http://schemas.openxmlformats.org/officeDocument/2006/relationships/hyperlink" Target="consultantplus://offline/ref=F8716BEF5092DBC92F467B1F066FF5BBFBDB0DB12C1B36A76F5DED469D758478DAD35A9FBFCDAE3A52C24B31DEDDCF28CB8CEF757D583B5AcDCBJ" TargetMode = "External"/>
	<Relationship Id="rId867" Type="http://schemas.openxmlformats.org/officeDocument/2006/relationships/hyperlink" Target="consultantplus://offline/ref=F8716BEF5092DBC92F467B1F066FF5BBFBDB0DB12C1B36A76F5DED469D758478DAD35A9FBFCDAF325EC24B31DEDDCF28CB8CEF757D583B5AcDCBJ" TargetMode = "External"/>
	<Relationship Id="rId868" Type="http://schemas.openxmlformats.org/officeDocument/2006/relationships/hyperlink" Target="consultantplus://offline/ref=F8716BEF5092DBC92F467B1F066FF5BBFBDB0DB12C1B36A76F5DED469D758478DAD35A9FBFCDAF325CC24B31DEDDCF28CB8CEF757D583B5AcDCBJ" TargetMode = "External"/>
	<Relationship Id="rId869" Type="http://schemas.openxmlformats.org/officeDocument/2006/relationships/hyperlink" Target="consultantplus://offline/ref=F8716BEF5092DBC92F467B1F066FF5BBFBDB0DB12C1B36A76F5DED469D758478DAD35A9FBFCDAF315CC24B31DEDDCF28CB8CEF757D583B5AcDCBJ" TargetMode = "External"/>
	<Relationship Id="rId870" Type="http://schemas.openxmlformats.org/officeDocument/2006/relationships/hyperlink" Target="consultantplus://offline/ref=F8716BEF5092DBC92F467B1F066FF5BBFBDB0DB12C1B36A76F5DED469D758478DAD35A9FBFCDAF3152C24B31DEDDCF28CB8CEF757D583B5AcDCBJ" TargetMode = "External"/>
	<Relationship Id="rId871" Type="http://schemas.openxmlformats.org/officeDocument/2006/relationships/hyperlink" Target="consultantplus://offline/ref=F8716BEF5092DBC92F467B1F066FF5BBFBDB0DB12C1B36A76F5DED469D758478DAD35A9FBFCDAF305CC24B31DEDDCF28CB8CEF757D583B5AcDCBJ" TargetMode = "External"/>
	<Relationship Id="rId872" Type="http://schemas.openxmlformats.org/officeDocument/2006/relationships/hyperlink" Target="consultantplus://offline/ref=F8716BEF5092DBC92F467B1F066FF5BBFBDB0DB12C1B36A76F5DED469D758478DAD35A9FBFCDAF375EC24B31DEDDCF28CB8CEF757D583B5AcDCBJ" TargetMode = "External"/>
	<Relationship Id="rId873" Type="http://schemas.openxmlformats.org/officeDocument/2006/relationships/hyperlink" Target="consultantplus://offline/ref=F8716BEF5092DBC92F467B1F066FF5BBFBDB0DB12C1B36A76F5DED469D758478DAD35A9FBFCDAF3658C24B31DEDDCF28CB8CEF757D583B5AcDCBJ" TargetMode = "External"/>
	<Relationship Id="rId874" Type="http://schemas.openxmlformats.org/officeDocument/2006/relationships/hyperlink" Target="consultantplus://offline/ref=F8716BEF5092DBC92F467B1F066FF5BBFBDB0DB12C1B36A76F5DED469D758478DAD35A9FBFCDAF365EC24B31DEDDCF28CB8CEF757D583B5AcDCBJ" TargetMode = "External"/>
	<Relationship Id="rId875" Type="http://schemas.openxmlformats.org/officeDocument/2006/relationships/hyperlink" Target="consultantplus://offline/ref=F8716BEF5092DBC92F467B1F066FF5BBFBDB0DB12C1B36A76F5DED469D758478DAD35A9FBFCDAF365CC24B31DEDDCF28CB8CEF757D583B5AcDCBJ" TargetMode = "External"/>
	<Relationship Id="rId876" Type="http://schemas.openxmlformats.org/officeDocument/2006/relationships/hyperlink" Target="consultantplus://offline/ref=F8716BEF5092DBC92F467B1F066FF5BBFBDB0DB12C1B36A76F5DED469D758478DAD35A9FBFCDAF3652C24B31DEDDCF28CB8CEF757D583B5AcDCBJ" TargetMode = "External"/>
	<Relationship Id="rId877" Type="http://schemas.openxmlformats.org/officeDocument/2006/relationships/hyperlink" Target="consultantplus://offline/ref=F8716BEF5092DBC92F467B1F066FF5BBFBDB0DB12C1B36A76F5DED469D758478DAD35A9FBFCDAF355AC24B31DEDDCF28CB8CEF757D583B5AcDCBJ" TargetMode = "External"/>
	<Relationship Id="rId878" Type="http://schemas.openxmlformats.org/officeDocument/2006/relationships/hyperlink" Target="consultantplus://offline/ref=F8716BEF5092DBC92F467B1F066FF5BBFBDB0DB12C1B36A76F5DED469D758478DAD35A9FBFCDAF3558C24B31DEDDCF28CB8CEF757D583B5AcDCBJ" TargetMode = "External"/>
	<Relationship Id="rId879" Type="http://schemas.openxmlformats.org/officeDocument/2006/relationships/hyperlink" Target="consultantplus://offline/ref=F8716BEF5092DBC92F467B1F066FF5BBFBDB0DB12C1B36A76F5DED469D758478DAD35A9FBFCDAF355CC24B31DEDDCF28CB8CEF757D583B5AcDCBJ" TargetMode = "External"/>
	<Relationship Id="rId880" Type="http://schemas.openxmlformats.org/officeDocument/2006/relationships/hyperlink" Target="consultantplus://offline/ref=F8716BEF5092DBC92F467B1F066FF5BBFBDB0DB12C1B36A76F5DED469D758478DAD35A9FBFCDAF3552C24B31DEDDCF28CB8CEF757D583B5AcDCBJ" TargetMode = "External"/>
	<Relationship Id="rId881" Type="http://schemas.openxmlformats.org/officeDocument/2006/relationships/hyperlink" Target="consultantplus://offline/ref=F8716BEF5092DBC92F467B1F066FF5BBFBDB0DB12C1B36A76F5DED469D758478DAD35A9FBFCDAF345AC24B31DEDDCF28CB8CEF757D583B5AcDCBJ" TargetMode = "External"/>
	<Relationship Id="rId882" Type="http://schemas.openxmlformats.org/officeDocument/2006/relationships/hyperlink" Target="consultantplus://offline/ref=F8716BEF5092DBC92F467B1F066FF5BBFBDB0DB12C1B36A76F5DED469D758478DAD35A9FBFCDAF345EC24B31DEDDCF28CB8CEF757D583B5AcDCBJ" TargetMode = "External"/>
	<Relationship Id="rId883" Type="http://schemas.openxmlformats.org/officeDocument/2006/relationships/hyperlink" Target="consultantplus://offline/ref=F8716BEF5092DBC92F467B1F066FF5BBFBDB0DB12C1B36A76F5DED469D758478DAD35A9FBFCDAF345CC24B31DEDDCF28CB8CEF757D583B5AcDCBJ" TargetMode = "External"/>
	<Relationship Id="rId884" Type="http://schemas.openxmlformats.org/officeDocument/2006/relationships/hyperlink" Target="consultantplus://offline/ref=F8716BEF5092DBC92F467B1F066FF5BBFBDB0DB12C1B36A76F5DED469D758478DAD35A9FBFCDAF3452C24B31DEDDCF28CB8CEF757D583B5AcDCBJ" TargetMode = "External"/>
	<Relationship Id="rId885" Type="http://schemas.openxmlformats.org/officeDocument/2006/relationships/hyperlink" Target="consultantplus://offline/ref=F8716BEF5092DBC92F467B1F066FF5BBFBDB0DB12C1B36A76F5DED469D758478DAD35A9FBFCDAF3B5AC24B31DEDDCF28CB8CEF757D583B5AcDCBJ" TargetMode = "External"/>
	<Relationship Id="rId886" Type="http://schemas.openxmlformats.org/officeDocument/2006/relationships/hyperlink" Target="consultantplus://offline/ref=F8716BEF5092DBC92F467B1F066FF5BBFBDB0DB12C1B36A76F5DED469D758478DAD35A9FBFCDAC3052C24B31DEDDCF28CB8CEF757D583B5AcDCBJ" TargetMode = "External"/>
	<Relationship Id="rId887" Type="http://schemas.openxmlformats.org/officeDocument/2006/relationships/hyperlink" Target="consultantplus://offline/ref=F8716BEF5092DBC92F467B1F066FF5BBFBDB0DB12C1B36A76F5DED469D758478DAD35A9FBFCDAC375CC24B31DEDDCF28CB8CEF757D583B5AcDCBJ" TargetMode = "External"/>
	<Relationship Id="rId888" Type="http://schemas.openxmlformats.org/officeDocument/2006/relationships/hyperlink" Target="consultantplus://offline/ref=F8716BEF5092DBC92F467B1F066FF5BBFBDB0DB12C1B36A76F5DED469D758478DAD35A9FBFCDAC3752C24B31DEDDCF28CB8CEF757D583B5AcDCBJ" TargetMode = "External"/>
	<Relationship Id="rId889" Type="http://schemas.openxmlformats.org/officeDocument/2006/relationships/hyperlink" Target="consultantplus://offline/ref=F8716BEF5092DBC92F467B1F066FF5BBFBDB0DB12C1B36A76F5DED469D758478DAD35A9FBFCDAC365AC24B31DEDDCF28CB8CEF757D583B5AcDCBJ" TargetMode = "External"/>
	<Relationship Id="rId890" Type="http://schemas.openxmlformats.org/officeDocument/2006/relationships/hyperlink" Target="consultantplus://offline/ref=F8716BEF5092DBC92F467B1F066FF5BBFBDB0DB12C1B36A76F5DED469D758478DAD35A9FBFCDAC345CC24B31DEDDCF28CB8CEF757D583B5AcDCBJ" TargetMode = "External"/>
	<Relationship Id="rId891" Type="http://schemas.openxmlformats.org/officeDocument/2006/relationships/hyperlink" Target="consultantplus://offline/ref=F8716BEF5092DBC92F467B1F066FF5BBFBDB0DB12C1B36A76F5DED469D758478DAD35A9FBFCDAC3452C24B31DEDDCF28CB8CEF757D583B5AcDCBJ" TargetMode = "External"/>
	<Relationship Id="rId892" Type="http://schemas.openxmlformats.org/officeDocument/2006/relationships/hyperlink" Target="consultantplus://offline/ref=F8716BEF5092DBC92F467B1F066FF5BBFBDB0DB12C1B36A76F5DED469D758478DAD35A9FBFCDAC3B5CC24B31DEDDCF28CB8CEF757D583B5AcDCBJ" TargetMode = "External"/>
	<Relationship Id="rId893" Type="http://schemas.openxmlformats.org/officeDocument/2006/relationships/hyperlink" Target="consultantplus://offline/ref=F8716BEF5092DBC92F467B1F066FF5BBFBDB0DB12C1B36A76F5DED469D758478DAD35A9FBFCDAC3A58C24B31DEDDCF28CB8CEF757D583B5AcDCBJ" TargetMode = "External"/>
	<Relationship Id="rId894" Type="http://schemas.openxmlformats.org/officeDocument/2006/relationships/hyperlink" Target="consultantplus://offline/ref=F8716BEF5092DBC92F467B1F066FF5BBFBDB0DB12C1B36A76F5DED469D758478DAD35A9FBFCDAD375AC24B31DEDDCF28CB8CEF757D583B5AcDCBJ" TargetMode = "External"/>
	<Relationship Id="rId895" Type="http://schemas.openxmlformats.org/officeDocument/2006/relationships/hyperlink" Target="consultantplus://offline/ref=F8716BEF5092DBC92F467B1F066FF5BBFBDB0DB12C1B36A76F5DED469D758478DAD35A9FBFCDAD3758C24B31DEDDCF28CB8CEF757D583B5AcDCBJ" TargetMode = "External"/>
	<Relationship Id="rId896" Type="http://schemas.openxmlformats.org/officeDocument/2006/relationships/hyperlink" Target="consultantplus://offline/ref=F8716BEF5092DBC92F467B1F066FF5BBFBDB0DB12C1B36A76F5DED469D758478DAD35A9FBFCDAD3752C24B31DEDDCF28CB8CEF757D583B5AcDCBJ" TargetMode = "External"/>
	<Relationship Id="rId897" Type="http://schemas.openxmlformats.org/officeDocument/2006/relationships/hyperlink" Target="consultantplus://offline/ref=F8716BEF5092DBC92F467B1F066FF5BBFBDB0DB12C1B36A76F5DED469D758478DAD35A9FBFCDAD365EC24B31DEDDCF28CB8CEF757D583B5AcDCBJ" TargetMode = "External"/>
	<Relationship Id="rId898" Type="http://schemas.openxmlformats.org/officeDocument/2006/relationships/hyperlink" Target="consultantplus://offline/ref=F8716BEF5092DBC92F467B1F066FF5BBFBDB0DB12C1B36A76F5DED469D758478DAD35A9FBFCDAD355AC24B31DEDDCF28CB8CEF757D583B5AcDCBJ" TargetMode = "External"/>
	<Relationship Id="rId899" Type="http://schemas.openxmlformats.org/officeDocument/2006/relationships/hyperlink" Target="consultantplus://offline/ref=F8716BEF5092DBC92F467B1F066FF5BBFBDB0DB12C1B36A76F5DED469D758478DAD35A9FBFCDAD3558C24B31DEDDCF28CB8CEF757D583B5AcDCBJ" TargetMode = "External"/>
	<Relationship Id="rId900" Type="http://schemas.openxmlformats.org/officeDocument/2006/relationships/hyperlink" Target="consultantplus://offline/ref=F8716BEF5092DBC92F467B1F066FF5BBFBDB0DB12C1B36A76F5DED469D758478DAD35A9FBFCDAD355EC24B31DEDDCF28CB8CEF757D583B5AcDCBJ" TargetMode = "External"/>
	<Relationship Id="rId901" Type="http://schemas.openxmlformats.org/officeDocument/2006/relationships/hyperlink" Target="consultantplus://offline/ref=F8716BEF5092DBC92F467B1F066FF5BBFBDB0DB12C1B36A76F5DED469D758478DAD35A9FBFCDAD3552C24B31DEDDCF28CB8CEF757D583B5AcDCBJ" TargetMode = "External"/>
	<Relationship Id="rId902" Type="http://schemas.openxmlformats.org/officeDocument/2006/relationships/hyperlink" Target="consultantplus://offline/ref=F8716BEF5092DBC92F467B1F066FF5BBFBDB0DB12C1B36A76F5DED469D758478DAD35A9FBFCDAD345AC24B31DEDDCF28CB8CEF757D583B5AcDCBJ" TargetMode = "External"/>
	<Relationship Id="rId903" Type="http://schemas.openxmlformats.org/officeDocument/2006/relationships/hyperlink" Target="consultantplus://offline/ref=F8716BEF5092DBC92F467B1F066FF5BBFBDB0DB12C1B36A76F5DED469D758478DAD35A9FBFCDAD3458C24B31DEDDCF28CB8CEF757D583B5AcDCBJ" TargetMode = "External"/>
	<Relationship Id="rId904" Type="http://schemas.openxmlformats.org/officeDocument/2006/relationships/hyperlink" Target="consultantplus://offline/ref=F8716BEF5092DBC92F467B1F066FF5BBFBDB0DB12C1B36A76F5DED469D758478DAD35A9FBFCDAD345EC24B31DEDDCF28CB8CEF757D583B5AcDCBJ" TargetMode = "External"/>
	<Relationship Id="rId905" Type="http://schemas.openxmlformats.org/officeDocument/2006/relationships/hyperlink" Target="consultantplus://offline/ref=F8716BEF5092DBC92F467B1F066FF5BBFBDB0DB12C1B36A76F5DED469D758478DAD35A9FBFCDAD345CC24B31DEDDCF28CB8CEF757D583B5AcDCBJ" TargetMode = "External"/>
	<Relationship Id="rId906" Type="http://schemas.openxmlformats.org/officeDocument/2006/relationships/hyperlink" Target="consultantplus://offline/ref=F8716BEF5092DBC92F467B1F066FF5BBFBDB0DB12C1B36A76F5DED469D758478DAD35A9FBFCDAD3452C24B31DEDDCF28CB8CEF757D583B5AcDCBJ" TargetMode = "External"/>
	<Relationship Id="rId907" Type="http://schemas.openxmlformats.org/officeDocument/2006/relationships/hyperlink" Target="consultantplus://offline/ref=F8716BEF5092DBC92F467B1F066FF5BBFBDB0DB12C1B36A76F5DED469D758478DAD35A9FBFCDAD3B5AC24B31DEDDCF28CB8CEF757D583B5AcDCBJ" TargetMode = "External"/>
	<Relationship Id="rId908" Type="http://schemas.openxmlformats.org/officeDocument/2006/relationships/hyperlink" Target="consultantplus://offline/ref=F8716BEF5092DBC92F467B1F066FF5BBFBDB0DB12C1B36A76F5DED469D758478DAD35A9FBFCDAD3B5EC24B31DEDDCF28CB8CEF757D583B5AcDCBJ" TargetMode = "External"/>
	<Relationship Id="rId909" Type="http://schemas.openxmlformats.org/officeDocument/2006/relationships/hyperlink" Target="consultantplus://offline/ref=F8716BEF5092DBC92F467B1F066FF5BBFBDB0DB12C1B36A76F5DED469D758478DAD35A9FBFCDAD3B5CC24B31DEDDCF28CB8CEF757D583B5AcDCBJ" TargetMode = "External"/>
	<Relationship Id="rId910" Type="http://schemas.openxmlformats.org/officeDocument/2006/relationships/hyperlink" Target="consultantplus://offline/ref=F8716BEF5092DBC92F467B1F066FF5BBFBDB0DB12C1B36A76F5DED469D758478DAD35A9FBFCDAD3A5CC24B31DEDDCF28CB8CEF757D583B5AcDCBJ" TargetMode = "External"/>
	<Relationship Id="rId911" Type="http://schemas.openxmlformats.org/officeDocument/2006/relationships/hyperlink" Target="consultantplus://offline/ref=F8716BEF5092DBC92F467B1F066FF5BBFBDB0DB12C1B36A76F5DED469D758478DAD35A9FBFCDAD3A52C24B31DEDDCF28CB8CEF757D583B5AcDCBJ" TargetMode = "External"/>
	<Relationship Id="rId912" Type="http://schemas.openxmlformats.org/officeDocument/2006/relationships/hyperlink" Target="consultantplus://offline/ref=F8716BEF5092DBC92F467B1F066FF5BBFBDB0DB12C1B36A76F5DED469D758478DAD35A9FBFCDAA3358C24B31DEDDCF28CB8CEF757D583B5AcDCBJ" TargetMode = "External"/>
	<Relationship Id="rId913" Type="http://schemas.openxmlformats.org/officeDocument/2006/relationships/hyperlink" Target="consultantplus://offline/ref=F8716BEF5092DBC92F467B1F066FF5BBFBDB0DB12C1B36A76F5DED469D758478DAD35A9FBFCFA8335AC24B31DEDDCF28CB8CEF757D583B5AcDCBJ" TargetMode = "External"/>
	<Relationship Id="rId914" Type="http://schemas.openxmlformats.org/officeDocument/2006/relationships/hyperlink" Target="consultantplus://offline/ref=F8716BEF5092DBC92F467B1F066FF5BBFBDB0DB12C1B36A76F5DED469D758478DAD35A9FBFCFA83A5AC24B31DEDDCF28CB8CEF757D583B5AcDCBJ" TargetMode = "External"/>
	<Relationship Id="rId915" Type="http://schemas.openxmlformats.org/officeDocument/2006/relationships/hyperlink" Target="consultantplus://offline/ref=F8716BEF5092DBC92F467B1F066FF5BBFBDB0DB12C1B36A76F5DED469D758478DAD35A9FBFC9A93558C24B31DEDDCF28CB8CEF757D583B5AcDCBJ" TargetMode = "External"/>
	<Relationship Id="rId916" Type="http://schemas.openxmlformats.org/officeDocument/2006/relationships/hyperlink" Target="consultantplus://offline/ref=F8716BEF5092DBC92F467B1F066FF5BBFBDB0DB12C1B36A76F5DED469D758478DAD35A9FBFCDAE3552C24B31DEDDCF28CB8CEF757D583B5AcDCBJ" TargetMode = "External"/>
	<Relationship Id="rId917" Type="http://schemas.openxmlformats.org/officeDocument/2006/relationships/hyperlink" Target="consultantplus://offline/ref=F8716BEF5092DBC92F467B1F066FF5BBFBDB0DB12C1B36A76F5DED469D758478DAD35A9FBFCDAF315EC24B31DEDDCF28CB8CEF757D583B5AcDCBJ" TargetMode = "External"/>
	<Relationship Id="rId918" Type="http://schemas.openxmlformats.org/officeDocument/2006/relationships/hyperlink" Target="consultantplus://offline/ref=F8716BEF5092DBC92F467B1F066FF5BBFBDB0DB12C1B36A76F5DED469D758478DAD35A9FBFCDAF305AC24B31DEDDCF28CB8CEF757D583B5AcDCBJ" TargetMode = "External"/>
	<Relationship Id="rId919" Type="http://schemas.openxmlformats.org/officeDocument/2006/relationships/hyperlink" Target="consultantplus://offline/ref=F8716BEF5092DBC92F467B1F066FF5BBFBDB0DB12C1B36A76F5DED469D758478DAD35A9FBFCDAF3052C24B31DEDDCF28CB8CEF757D583B5AcDCBJ" TargetMode = "External"/>
	<Relationship Id="rId920" Type="http://schemas.openxmlformats.org/officeDocument/2006/relationships/hyperlink" Target="consultantplus://offline/ref=F8716BEF5092DBC92F467B1F066FF5BBFBDB0DB12C1B36A76F5DED469D758478DAD35A9FBFCDAF375CC24B31DEDDCF28CB8CEF757D583B5AcDCBJ" TargetMode = "External"/>
	<Relationship Id="rId921" Type="http://schemas.openxmlformats.org/officeDocument/2006/relationships/hyperlink" Target="consultantplus://offline/ref=F8716BEF5092DBC92F467B1F066FF5BBFBDB0DB12C1B36A76F5DED469D758478DAD35A9FBFCDAF3752C24B31DEDDCF28CB8CEF757D583B5AcDCBJ" TargetMode = "External"/>
	<Relationship Id="rId922" Type="http://schemas.openxmlformats.org/officeDocument/2006/relationships/hyperlink" Target="consultantplus://offline/ref=F8716BEF5092DBC92F467B1F066FF5BBFBDB0DB12C1B36A76F5DED469D758478DAD35A9FBFCDAF365AC24B31DEDDCF28CB8CEF757D583B5AcDCBJ" TargetMode = "External"/>
	<Relationship Id="rId923" Type="http://schemas.openxmlformats.org/officeDocument/2006/relationships/hyperlink" Target="consultantplus://offline/ref=F8716BEF5092DBC92F467B1F066FF5BBFBDB0DB12C1B36A76F5DED469D758478DAD35A9FBFCDAF355EC24B31DEDDCF28CB8CEF757D583B5AcDCBJ" TargetMode = "External"/>
	<Relationship Id="rId924" Type="http://schemas.openxmlformats.org/officeDocument/2006/relationships/hyperlink" Target="consultantplus://offline/ref=F8716BEF5092DBC92F467B1F066FF5BBFBDB0DB12C1B36A76F5DED469D758478DAD35A9FBFCDAF3458C24B31DEDDCF28CB8CEF757D583B5AcDCBJ" TargetMode = "External"/>
	<Relationship Id="rId925" Type="http://schemas.openxmlformats.org/officeDocument/2006/relationships/hyperlink" Target="consultantplus://offline/ref=F8716BEF5092DBC92F467B1F066FF5BBFBDB0DB12C1B36A76F5DED469D758478DAD35A9FBFCDAF3B58C24B31DEDDCF28CB8CEF757D583B5AcDCBJ" TargetMode = "External"/>
	<Relationship Id="rId926" Type="http://schemas.openxmlformats.org/officeDocument/2006/relationships/hyperlink" Target="consultantplus://offline/ref=F8716BEF5092DBC92F467B1F066FF5BBFBDB0DB12C1B36A76F5DED469D758478DAD35A9FBFCDAF3B5EC24B31DEDDCF28CB8CEF757D583B5AcDCBJ" TargetMode = "External"/>
	<Relationship Id="rId927" Type="http://schemas.openxmlformats.org/officeDocument/2006/relationships/hyperlink" Target="consultantplus://offline/ref=F8716BEF5092DBC92F467B1F066FF5BBFBDB0DB12C1B36A76F5DED469D758478DAD35A9FBFCDAF3B5CC24B31DEDDCF28CB8CEF757D583B5AcDCBJ" TargetMode = "External"/>
	<Relationship Id="rId928" Type="http://schemas.openxmlformats.org/officeDocument/2006/relationships/hyperlink" Target="consultantplus://offline/ref=F8716BEF5092DBC92F467B1F066FF5BBFBDB0DB12C1B36A76F5DED469D758478DAD35A9FBFCDAF3B52C24B31DEDDCF28CB8CEF757D583B5AcDCBJ" TargetMode = "External"/>
	<Relationship Id="rId929" Type="http://schemas.openxmlformats.org/officeDocument/2006/relationships/hyperlink" Target="consultantplus://offline/ref=F8716BEF5092DBC92F467B1F066FF5BBFBDB0DB12C1B36A76F5DED469D758478DAD35A9FBFCDAF3A5AC24B31DEDDCF28CB8CEF757D583B5AcDCBJ" TargetMode = "External"/>
	<Relationship Id="rId930" Type="http://schemas.openxmlformats.org/officeDocument/2006/relationships/hyperlink" Target="consultantplus://offline/ref=F8716BEF5092DBC92F467B1F066FF5BBFBDB0DB12C1B36A76F5DED469D758478DAD35A9FBFCDAF3A58C24B31DEDDCF28CB8CEF757D583B5AcDCBJ" TargetMode = "External"/>
	<Relationship Id="rId931" Type="http://schemas.openxmlformats.org/officeDocument/2006/relationships/hyperlink" Target="consultantplus://offline/ref=F8716BEF5092DBC92F467B1F066FF5BBFBDB0DB12C1B36A76F5DED469D758478DAD35A9FBFCDAF3A5EC24B31DEDDCF28CB8CEF757D583B5AcDCBJ" TargetMode = "External"/>
	<Relationship Id="rId932" Type="http://schemas.openxmlformats.org/officeDocument/2006/relationships/hyperlink" Target="consultantplus://offline/ref=F8716BEF5092DBC92F467B1F066FF5BBFBDB0DB12C1B36A76F5DED469D758478DAD35A9FBFCDAF3A5CC24B31DEDDCF28CB8CEF757D583B5AcDCBJ" TargetMode = "External"/>
	<Relationship Id="rId933" Type="http://schemas.openxmlformats.org/officeDocument/2006/relationships/hyperlink" Target="consultantplus://offline/ref=F8716BEF5092DBC92F467B1F066FF5BBFBDB0DB12C1B36A76F5DED469D758478DAD35A9FBFCDAF3A52C24B31DEDDCF28CB8CEF757D583B5AcDCBJ" TargetMode = "External"/>
	<Relationship Id="rId934" Type="http://schemas.openxmlformats.org/officeDocument/2006/relationships/hyperlink" Target="consultantplus://offline/ref=F8716BEF5092DBC92F467B1F066FF5BBFBDB0DB12C1B36A76F5DED469D758478DAD35A9FBFCDAC335AC24B31DEDDCF28CB8CEF757D583B5AcDCBJ" TargetMode = "External"/>
	<Relationship Id="rId935" Type="http://schemas.openxmlformats.org/officeDocument/2006/relationships/hyperlink" Target="consultantplus://offline/ref=F8716BEF5092DBC92F467B1F066FF5BBFBDB0DB12C1B36A76F5DED469D758478DAD35A9FBFCDAC3358C24B31DEDDCF28CB8CEF757D583B5AcDCBJ" TargetMode = "External"/>
	<Relationship Id="rId936" Type="http://schemas.openxmlformats.org/officeDocument/2006/relationships/hyperlink" Target="consultantplus://offline/ref=F8716BEF5092DBC92F467B1F066FF5BBFBDB0DB12C1B36A76F5DED469D758478DAD35A9FBFCDAC335EC24B31DEDDCF28CB8CEF757D583B5AcDCBJ" TargetMode = "External"/>
	<Relationship Id="rId937" Type="http://schemas.openxmlformats.org/officeDocument/2006/relationships/hyperlink" Target="consultantplus://offline/ref=F8716BEF5092DBC92F467B1F066FF5BBFBDB0DB12C1B36A76F5DED469D758478DAD35A9FBFCDAC335CC24B31DEDDCF28CB8CEF757D583B5AcDCBJ" TargetMode = "External"/>
	<Relationship Id="rId938" Type="http://schemas.openxmlformats.org/officeDocument/2006/relationships/hyperlink" Target="consultantplus://offline/ref=F8716BEF5092DBC92F467B1F066FF5BBFBDB0DB12C1B36A76F5DED469D758478DAD35A9FBFCDAC3352C24B31DEDDCF28CB8CEF757D583B5AcDCBJ" TargetMode = "External"/>
	<Relationship Id="rId939" Type="http://schemas.openxmlformats.org/officeDocument/2006/relationships/hyperlink" Target="consultantplus://offline/ref=F8716BEF5092DBC92F467B1F066FF5BBFBDB0DB12C1B36A76F5DED469D758478DAD35A9FBFCDAC325AC24B31DEDDCF28CB8CEF757D583B5AcDCBJ" TargetMode = "External"/>
	<Relationship Id="rId940" Type="http://schemas.openxmlformats.org/officeDocument/2006/relationships/hyperlink" Target="consultantplus://offline/ref=F8716BEF5092DBC92F467B1F066FF5BBFBDB0DB12C1B36A76F5DED469D758478DAD35A9FBFCDAC3258C24B31DEDDCF28CB8CEF757D583B5AcDCBJ" TargetMode = "External"/>
	<Relationship Id="rId941" Type="http://schemas.openxmlformats.org/officeDocument/2006/relationships/hyperlink" Target="consultantplus://offline/ref=F8716BEF5092DBC92F467B1F066FF5BBFBDB0DB12C1B36A76F5DED469D758478DAD35A9FBFCDAC325EC24B31DEDDCF28CB8CEF757D583B5AcDCBJ" TargetMode = "External"/>
	<Relationship Id="rId942" Type="http://schemas.openxmlformats.org/officeDocument/2006/relationships/hyperlink" Target="consultantplus://offline/ref=F8716BEF5092DBC92F467B1F066FF5BBFBDB0DB12C1B36A76F5DED469D758478DAD35A9FBFCDAC325CC24B31DEDDCF28CB8CEF757D583B5AcDCBJ" TargetMode = "External"/>
	<Relationship Id="rId943" Type="http://schemas.openxmlformats.org/officeDocument/2006/relationships/hyperlink" Target="consultantplus://offline/ref=F8716BEF5092DBC92F467B1F066FF5BBFBDB0DB12C1B36A76F5DED469D758478DAD35A9FBFCDAC3252C24B31DEDDCF28CB8CEF757D583B5AcDCBJ" TargetMode = "External"/>
	<Relationship Id="rId944" Type="http://schemas.openxmlformats.org/officeDocument/2006/relationships/hyperlink" Target="consultantplus://offline/ref=F8716BEF5092DBC92F467B1F066FF5BBFBDB0DB12C1B36A76F5DED469D758478DAD35A9FBFCDAC315AC24B31DEDDCF28CB8CEF757D583B5AcDCBJ" TargetMode = "External"/>
	<Relationship Id="rId945" Type="http://schemas.openxmlformats.org/officeDocument/2006/relationships/hyperlink" Target="consultantplus://offline/ref=F8716BEF5092DBC92F467B1F066FF5BBFBDB0DB12C1B36A76F5DED469D758478DAD35A9FBFCDAC375AC24B31DEDDCF28CB8CEF757D583B5AcDCBJ" TargetMode = "External"/>
	<Relationship Id="rId946" Type="http://schemas.openxmlformats.org/officeDocument/2006/relationships/hyperlink" Target="consultantplus://offline/ref=F8716BEF5092DBC92F467B1F066FF5BBFBDB0DB12C1B36A76F5DED469D758478DAD35A9FBFCDAC3758C24B31DEDDCF28CB8CEF757D583B5AcDCBJ" TargetMode = "External"/>
	<Relationship Id="rId947" Type="http://schemas.openxmlformats.org/officeDocument/2006/relationships/hyperlink" Target="consultantplus://offline/ref=F8716BEF5092DBC92F467B1F066FF5BBFBDB0DB12C1B36A76F5DED469D758478DAD35A9FBFCDAC375EC24B31DEDDCF28CB8CEF757D583B5AcDCBJ" TargetMode = "External"/>
	<Relationship Id="rId948" Type="http://schemas.openxmlformats.org/officeDocument/2006/relationships/hyperlink" Target="consultantplus://offline/ref=F8716BEF5092DBC92F467B1F066FF5BBFBDB0DB12C1B36A76F5DED469D758478DAD35A9FBFCDAC3658C24B31DEDDCF28CB8CEF757D583B5AcDCBJ" TargetMode = "External"/>
	<Relationship Id="rId949" Type="http://schemas.openxmlformats.org/officeDocument/2006/relationships/hyperlink" Target="consultantplus://offline/ref=F8716BEF5092DBC92F467B1F066FF5BBFBDB0DB12C1B36A76F5DED469D758478DAD35A9FBFCDAC3B52C24B31DEDDCF28CB8CEF757D583B5AcDCBJ" TargetMode = "External"/>
	<Relationship Id="rId950" Type="http://schemas.openxmlformats.org/officeDocument/2006/relationships/hyperlink" Target="consultantplus://offline/ref=F8716BEF5092DBC92F467B1F066FF5BBFBDB0DB12C1B36A76F5DED469D758478DAD35A9FBFCDAC3A5EC24B31DEDDCF28CB8CEF757D583B5AcDCBJ" TargetMode = "External"/>
	<Relationship Id="rId951" Type="http://schemas.openxmlformats.org/officeDocument/2006/relationships/hyperlink" Target="consultantplus://offline/ref=F8716BEF5092DBC92F467B1F066FF5BBFBDB0DB12C1B36A76F5DED469D758478DAD35A9FBFCDAC3A5CC24B31DEDDCF28CB8CEF757D583B5AcDCBJ" TargetMode = "External"/>
	<Relationship Id="rId952" Type="http://schemas.openxmlformats.org/officeDocument/2006/relationships/hyperlink" Target="consultantplus://offline/ref=F8716BEF5092DBC92F467B1F066FF5BBFBDB0DB12C1B36A76F5DED469D758478DAD35A9FBFCDAC3A52C24B31DEDDCF28CB8CEF757D583B5AcDCBJ" TargetMode = "External"/>
	<Relationship Id="rId953" Type="http://schemas.openxmlformats.org/officeDocument/2006/relationships/hyperlink" Target="consultantplus://offline/ref=F8716BEF5092DBC92F467B1F066FF5BBFBDB0DB12C1B36A76F5DED469D758478DAD35A9FBFCDAD335AC24B31DEDDCF28CB8CEF757D583B5AcDCBJ" TargetMode = "External"/>
	<Relationship Id="rId954" Type="http://schemas.openxmlformats.org/officeDocument/2006/relationships/hyperlink" Target="consultantplus://offline/ref=F8716BEF5092DBC92F467B1F066FF5BBFBDB0DB12C1B36A76F5DED469D758478DAD35A9FBFCDAD3358C24B31DEDDCF28CB8CEF757D583B5AcDCBJ" TargetMode = "External"/>
	<Relationship Id="rId955" Type="http://schemas.openxmlformats.org/officeDocument/2006/relationships/hyperlink" Target="consultantplus://offline/ref=F8716BEF5092DBC92F467B1F066FF5BBFBDB0DB12C1B36A76F5DED469D758478DAD35A9FBFCDAD335EC24B31DEDDCF28CB8CEF757D583B5AcDCBJ" TargetMode = "External"/>
	<Relationship Id="rId956" Type="http://schemas.openxmlformats.org/officeDocument/2006/relationships/hyperlink" Target="consultantplus://offline/ref=F8716BEF5092DBC92F467B1F066FF5BBFBDB0DB12C1B36A76F5DED469D758478DAD35A9FBFCDAD335CC24B31DEDDCF28CB8CEF757D583B5AcDCBJ" TargetMode = "External"/>
	<Relationship Id="rId957" Type="http://schemas.openxmlformats.org/officeDocument/2006/relationships/hyperlink" Target="consultantplus://offline/ref=F8716BEF5092DBC92F467B1F066FF5BBFBDB0DB12C1B36A76F5DED469D758478DAD35A9FBFCDAD3352C24B31DEDDCF28CB8CEF757D583B5AcDCBJ" TargetMode = "External"/>
	<Relationship Id="rId958" Type="http://schemas.openxmlformats.org/officeDocument/2006/relationships/hyperlink" Target="consultantplus://offline/ref=F8716BEF5092DBC92F467B1F066FF5BBFBDB0DB12C1B36A76F5DED469D758478DAD35A9FBFCDAD325AC24B31DEDDCF28CB8CEF757D583B5AcDCBJ" TargetMode = "External"/>
	<Relationship Id="rId959" Type="http://schemas.openxmlformats.org/officeDocument/2006/relationships/hyperlink" Target="consultantplus://offline/ref=F8716BEF5092DBC92F467B1F066FF5BBFBDB0DB12C1B36A76F5DED469D758478DAD35A9FBFCDAD3258C24B31DEDDCF28CB8CEF757D583B5AcDCBJ" TargetMode = "External"/>
	<Relationship Id="rId960" Type="http://schemas.openxmlformats.org/officeDocument/2006/relationships/hyperlink" Target="consultantplus://offline/ref=F8716BEF5092DBC92F467B1F066FF5BBFBDB0DB12C1B36A76F5DED469D758478DAD35A9FBFCDAD325EC24B31DEDDCF28CB8CEF757D583B5AcDCBJ" TargetMode = "External"/>
	<Relationship Id="rId961" Type="http://schemas.openxmlformats.org/officeDocument/2006/relationships/hyperlink" Target="consultantplus://offline/ref=F8716BEF5092DBC92F467B1F066FF5BBFBDB0DB12C1B36A76F5DED469D758478DAD35A9FBFCDAD325CC24B31DEDDCF28CB8CEF757D583B5AcDCBJ" TargetMode = "External"/>
	<Relationship Id="rId962" Type="http://schemas.openxmlformats.org/officeDocument/2006/relationships/hyperlink" Target="consultantplus://offline/ref=F8716BEF5092DBC92F467B1F066FF5BBFBDB0DB12C1B36A76F5DED469D758478DAD35A9FBFCDAD3252C24B31DEDDCF28CB8CEF757D583B5AcDCBJ" TargetMode = "External"/>
	<Relationship Id="rId963" Type="http://schemas.openxmlformats.org/officeDocument/2006/relationships/hyperlink" Target="consultantplus://offline/ref=F8716BEF5092DBC92F467B1F066FF5BBFBDB0DB12C1B36A76F5DED469D758478DAD35A9FBFCDAD315AC24B31DEDDCF28CB8CEF757D583B5AcDCBJ" TargetMode = "External"/>
	<Relationship Id="rId964" Type="http://schemas.openxmlformats.org/officeDocument/2006/relationships/hyperlink" Target="consultantplus://offline/ref=F8716BEF5092DBC92F467B1F066FF5BBFBDB0DB12C1B36A76F5DED469D758478DAD35A9FBFCDAD3158C24B31DEDDCF28CB8CEF757D583B5AcDCBJ" TargetMode = "External"/>
	<Relationship Id="rId965" Type="http://schemas.openxmlformats.org/officeDocument/2006/relationships/hyperlink" Target="consultantplus://offline/ref=F8716BEF5092DBC92F467B1F066FF5BBFBDB0DB12C1B36A76F5DED469D758478DAD35A9FBFCDAD315EC24B31DEDDCF28CB8CEF757D583B5AcDCBJ" TargetMode = "External"/>
	<Relationship Id="rId966" Type="http://schemas.openxmlformats.org/officeDocument/2006/relationships/hyperlink" Target="consultantplus://offline/ref=F8716BEF5092DBC92F467B1F066FF5BBFBDB0DB12C1B36A76F5DED469D758478DAD35A9FBFCDAD315CC24B31DEDDCF28CB8CEF757D583B5AcDCBJ" TargetMode = "External"/>
	<Relationship Id="rId967" Type="http://schemas.openxmlformats.org/officeDocument/2006/relationships/hyperlink" Target="consultantplus://offline/ref=F8716BEF5092DBC92F467B1F066FF5BBFBDB0DB12C1B36A76F5DED469D758478DAD35A9FBFCDAD3152C24B31DEDDCF28CB8CEF757D583B5AcDCBJ" TargetMode = "External"/>
	<Relationship Id="rId968" Type="http://schemas.openxmlformats.org/officeDocument/2006/relationships/hyperlink" Target="consultantplus://offline/ref=F8716BEF5092DBC92F467B1F066FF5BBFBDB0DB12C1B36A76F5DED469D758478DAD35A9FBFCDAD305AC24B31DEDDCF28CB8CEF757D583B5AcDCBJ" TargetMode = "External"/>
	<Relationship Id="rId969" Type="http://schemas.openxmlformats.org/officeDocument/2006/relationships/hyperlink" Target="consultantplus://offline/ref=F8716BEF5092DBC92F467B1F066FF5BBFBDB0DB12C1B36A76F5DED469D758478DAD35A9FBFCDAD3058C24B31DEDDCF28CB8CEF757D583B5AcDCBJ" TargetMode = "External"/>
	<Relationship Id="rId970" Type="http://schemas.openxmlformats.org/officeDocument/2006/relationships/hyperlink" Target="consultantplus://offline/ref=F8716BEF5092DBC92F467B1F066FF5BBFBDB0DB12C1B36A76F5DED469D758478DAD35A9FBFCDAD305CC24B31DEDDCF28CB8CEF757D583B5AcDCBJ" TargetMode = "External"/>
	<Relationship Id="rId971" Type="http://schemas.openxmlformats.org/officeDocument/2006/relationships/hyperlink" Target="consultantplus://offline/ref=F8716BEF5092DBC92F467B1F066FF5BBFBDB0DB12C1B36A76F5DED469D758478DAD35A9FBFCDAD3052C24B31DEDDCF28CB8CEF757D583B5AcDCBJ" TargetMode = "External"/>
	<Relationship Id="rId972" Type="http://schemas.openxmlformats.org/officeDocument/2006/relationships/hyperlink" Target="consultantplus://offline/ref=F8716BEF5092DBC92F467B1F066FF5BBFBDB0DB12C1B36A76F5DED469D758478DAD35A9FBFCDAD375EC24B31DEDDCF28CB8CEF757D583B5AcDCBJ" TargetMode = "External"/>
	<Relationship Id="rId973" Type="http://schemas.openxmlformats.org/officeDocument/2006/relationships/hyperlink" Target="consultantplus://offline/ref=F8716BEF5092DBC92F467B1F066FF5BBFBDB0DB12C1B36A76F5DED469D758478DAD35A9FBFCDAD365AC24B31DEDDCF28CB8CEF757D583B5AcDCBJ" TargetMode = "External"/>
	<Relationship Id="rId974" Type="http://schemas.openxmlformats.org/officeDocument/2006/relationships/hyperlink" Target="consultantplus://offline/ref=F8716BEF5092DBC92F467B1F066FF5BBFBDB0DB12C1B36A76F5DED469D758478DAD35A9FBFCDAD3658C24B31DEDDCF28CB8CEF757D583B5AcDCBJ" TargetMode = "External"/>
	<Relationship Id="rId975" Type="http://schemas.openxmlformats.org/officeDocument/2006/relationships/hyperlink" Target="consultantplus://offline/ref=F8716BEF5092DBC92F467B1F066FF5BBFBDB0DB12C1B36A76F5DED469D758478DAD35A9FBFC8AE3558C24B31DEDDCF28CB8CEF757D583B5AcDCBJ" TargetMode = "External"/>
	<Relationship Id="rId976" Type="http://schemas.openxmlformats.org/officeDocument/2006/relationships/hyperlink" Target="consultantplus://offline/ref=F8716BEF5092DBC92F467B1F066FF5BBFBDB0DB12C1B36A76F5DED469D758478DAD35A9FBFC8A93B52C24B31DEDDCF28CB8CEF757D583B5AcDCBJ" TargetMode = "External"/>
	<Relationship Id="rId977" Type="http://schemas.openxmlformats.org/officeDocument/2006/relationships/hyperlink" Target="consultantplus://offline/ref=F8716BEF5092DBC92F467B1F066FF5BBFBDB0DB12C1B36A76F5DED469D758478DAD35A9FBFC8A93B52C24B31DEDDCF28CB8CEF757D583B5AcDCBJ" TargetMode = "External"/>
	<Relationship Id="rId978" Type="http://schemas.openxmlformats.org/officeDocument/2006/relationships/hyperlink" Target="consultantplus://offline/ref=F8716BEF5092DBC92F467B1F066FF5BBFBDB0DB12C1B36A76F5DED469D758478DAD35A9FBFC8A73152C24B31DEDDCF28CB8CEF757D583B5AcDCBJ" TargetMode = "External"/>
	<Relationship Id="rId979" Type="http://schemas.openxmlformats.org/officeDocument/2006/relationships/hyperlink" Target="consultantplus://offline/ref=F8716BEF5092DBC92F467B1F066FF5BBFBDB0DB12C1B36A76F5DED469D758478DAD35A9FBECCAB3153C24B31DEDDCF28CB8CEF757D583B5AcDCBJ" TargetMode = "External"/>
	<Relationship Id="rId980" Type="http://schemas.openxmlformats.org/officeDocument/2006/relationships/hyperlink" Target="consultantplus://offline/ref=F8716BEF5092DBC92F467B1F066FF5BBFBDB0DB12C1B36A76F5DED469D758478DAD35A9FBECFAC325FC24B31DEDDCF28CB8CEF757D583B5AcDCBJ" TargetMode = "External"/>
	<Relationship Id="rId981" Type="http://schemas.openxmlformats.org/officeDocument/2006/relationships/hyperlink" Target="consultantplus://offline/ref=F8716BEF5092DBC92F467B1F066FF5BBFBDB0DB12C1B36A76F5DED469D758478DAD35A9FBECFAC325DC24B31DEDDCF28CB8CEF757D583B5AcDCBJ" TargetMode = "External"/>
	<Relationship Id="rId982" Type="http://schemas.openxmlformats.org/officeDocument/2006/relationships/hyperlink" Target="consultantplus://offline/ref=F8716BEF5092DBC92F467B1F066FF5BBFBDB0DB12C1B36A76F5DED469D758478DAD35A9FBECFAC3459C24B31DEDDCF28CB8CEF757D583B5AcDCBJ" TargetMode = "External"/>
	<Relationship Id="rId983" Type="http://schemas.openxmlformats.org/officeDocument/2006/relationships/hyperlink" Target="consultantplus://offline/ref=F8716BEF5092DBC92F467B1F066FF5BBFBDB0DB12C1B36A76F5DED469D758478DAD35A9FBFC8A7305AC24B31DEDDCF28CB8CEF757D583B5AcDCBJ" TargetMode = "External"/>
	<Relationship Id="rId984" Type="http://schemas.openxmlformats.org/officeDocument/2006/relationships/hyperlink" Target="consultantplus://offline/ref=F8716BEF5092DBC92F467B1F066FF5BBFBDB0DB12C1B36A76F5DED469D758478DAD35A9FBECCAB3A5FC24B31DEDDCF28CB8CEF757D583B5AcDCBJ" TargetMode = "External"/>
	<Relationship Id="rId985" Type="http://schemas.openxmlformats.org/officeDocument/2006/relationships/hyperlink" Target="consultantplus://offline/ref=F8716BEF5092DBC92F467B1F066FF5BBFBDB0DB12C1B36A76F5DED469D758478DAD35A9FBFCCAE375CC24B31DEDDCF28CB8CEF757D583B5AcDCBJ" TargetMode = "External"/>
	<Relationship Id="rId986" Type="http://schemas.openxmlformats.org/officeDocument/2006/relationships/hyperlink" Target="consultantplus://offline/ref=F8716BEF5092DBC92F467B1F066FF5BBFBDB0DB12C1B36A76F5DED469D758478DAD35A9FBFCCAE3752C24B31DEDDCF28CB8CEF757D583B5AcDCBJ" TargetMode = "External"/>
	<Relationship Id="rId987" Type="http://schemas.openxmlformats.org/officeDocument/2006/relationships/hyperlink" Target="consultantplus://offline/ref=F8716BEF5092DBC92F467B1F066FF5BBFBDB0DB12C1B36A76F5DED469D758478DAD35A9FBFCCAE365AC24B31DEDDCF28CB8CEF757D583B5AcDCBJ" TargetMode = "External"/>
	<Relationship Id="rId988" Type="http://schemas.openxmlformats.org/officeDocument/2006/relationships/hyperlink" Target="consultantplus://offline/ref=F8716BEF5092DBC92F467B1F066FF5BBFBDB0DB12C1B36A76F5DED469D758478DAD35A9FBFCCAE3658C24B31DEDDCF28CB8CEF757D583B5AcDCBJ" TargetMode = "External"/>
	<Relationship Id="rId989" Type="http://schemas.openxmlformats.org/officeDocument/2006/relationships/hyperlink" Target="consultantplus://offline/ref=F8716BEF5092DBC92F467B1F066FF5BBFBDB0DB12C1B36A76F5DED469D758478DAD35A9FBFCCAE3452C24B31DEDDCF28CB8CEF757D583B5AcDCBJ" TargetMode = "External"/>
	<Relationship Id="rId990" Type="http://schemas.openxmlformats.org/officeDocument/2006/relationships/hyperlink" Target="consultantplus://offline/ref=F8716BEF5092DBC92F467B1F066FF5BBFBDB0DB12C1B36A76F5DED469D758478DAD35A9FBFCCAE3A5CC24B31DEDDCF28CB8CEF757D583B5AcDCBJ" TargetMode = "External"/>
	<Relationship Id="rId991" Type="http://schemas.openxmlformats.org/officeDocument/2006/relationships/hyperlink" Target="consultantplus://offline/ref=F8716BEF5092DBC92F467B1F066FF5BBFBDB0DB12C1B36A76F5DED469D758478DAD35A9FBFCCAE3A52C24B31DEDDCF28CB8CEF757D583B5AcDCBJ" TargetMode = "External"/>
	<Relationship Id="rId992" Type="http://schemas.openxmlformats.org/officeDocument/2006/relationships/hyperlink" Target="consultantplus://offline/ref=F8716BEF5092DBC92F467B1F066FF5BBFBDB0DB12C1B36A76F5DED469D758478DAD35A9FBFCCAF335AC24B31DEDDCF28CB8CEF757D583B5AcDCBJ" TargetMode = "External"/>
	<Relationship Id="rId993" Type="http://schemas.openxmlformats.org/officeDocument/2006/relationships/hyperlink" Target="consultantplus://offline/ref=F8716BEF5092DBC92F467B1F066FF5BBFBDB0DB12C1B36A76F5DED469D758478DAD35A9FBFCCAF3358C24B31DEDDCF28CB8CEF757D583B5AcDCBJ" TargetMode = "External"/>
	<Relationship Id="rId994" Type="http://schemas.openxmlformats.org/officeDocument/2006/relationships/hyperlink" Target="consultantplus://offline/ref=F8716BEF5092DBC92F467B1F066FF5BBFBDB0DB12C1B36A76F5DED469D758478DAD35A9FBFCCAF335EC24B31DEDDCF28CB8CEF757D583B5AcDCBJ" TargetMode = "External"/>
	<Relationship Id="rId995" Type="http://schemas.openxmlformats.org/officeDocument/2006/relationships/hyperlink" Target="consultantplus://offline/ref=F8716BEF5092DBC92F467B1F066FF5BBFBDB0DB12C1B36A76F5DED469D758478DAD35A9FBFCCAF325AC24B31DEDDCF28CB8CEF757D583B5AcDCBJ" TargetMode = "External"/>
	<Relationship Id="rId996" Type="http://schemas.openxmlformats.org/officeDocument/2006/relationships/hyperlink" Target="consultantplus://offline/ref=F8716BEF5092DBC92F467B1F066FF5BBFBDB0DB12C1B36A76F5DED469D758478DAD35A9FBFCCAF3258C24B31DEDDCF28CB8CEF757D583B5AcDCBJ" TargetMode = "External"/>
	<Relationship Id="rId997" Type="http://schemas.openxmlformats.org/officeDocument/2006/relationships/hyperlink" Target="consultantplus://offline/ref=F8716BEF5092DBC92F467B1F066FF5BBFBDB0DB12C1B36A76F5DED469D758478DAD35A9FBFCCAF3452C24B31DEDDCF28CB8CEF757D583B5AcDCBJ" TargetMode = "External"/>
	<Relationship Id="rId998" Type="http://schemas.openxmlformats.org/officeDocument/2006/relationships/hyperlink" Target="consultantplus://offline/ref=F8716BEF5092DBC92F467B1F066FF5BBFBDB0DB12C1B36A76F5DED469D758478DAD35A9FBFCCAF3B58C24B31DEDDCF28CB8CEF757D583B5AcDCBJ" TargetMode = "External"/>
	<Relationship Id="rId999" Type="http://schemas.openxmlformats.org/officeDocument/2006/relationships/hyperlink" Target="consultantplus://offline/ref=F8716BEF5092DBC92F467B1F066FF5BBFBDB0DB12C1B36A76F5DED469D758478DAD35A9FBFCCAC3352C24B31DEDDCF28CB8CEF757D583B5AcDCBJ" TargetMode = "External"/>
	<Relationship Id="rId1000" Type="http://schemas.openxmlformats.org/officeDocument/2006/relationships/hyperlink" Target="consultantplus://offline/ref=F8716BEF5092DBC92F467B1F066FF5BBFBDB0DB12C1B36A76F5DED469D758478DAD35A9FBFCCAC3158C24B31DEDDCF28CB8CEF757D583B5AcDCBJ" TargetMode = "External"/>
	<Relationship Id="rId1001" Type="http://schemas.openxmlformats.org/officeDocument/2006/relationships/hyperlink" Target="consultantplus://offline/ref=F8716BEF5092DBC92F467B1F066FF5BBFBDB0DB12C1B36A76F5DED469D758478DAD35A9FBFCCAC3458C24B31DEDDCF28CB8CEF757D583B5AcDCBJ" TargetMode = "External"/>
	<Relationship Id="rId1002" Type="http://schemas.openxmlformats.org/officeDocument/2006/relationships/hyperlink" Target="consultantplus://offline/ref=F8716BEF5092DBC92F467B1F066FF5BBFBDB0DB12C1B36A76F5DED469D758478DAD35A9FBFCCAC3B52C24B31DEDDCF28CB8CEF757D583B5AcDCBJ" TargetMode = "External"/>
	<Relationship Id="rId1003" Type="http://schemas.openxmlformats.org/officeDocument/2006/relationships/hyperlink" Target="consultantplus://offline/ref=F8716BEF5092DBC92F467B1F066FF5BBFBDB0DB12C1B36A76F5DED469D758478DAD35A9FBFCCAC3A5AC24B31DEDDCF28CB8CEF757D583B5AcDCBJ" TargetMode = "External"/>
	<Relationship Id="rId1004" Type="http://schemas.openxmlformats.org/officeDocument/2006/relationships/hyperlink" Target="consultantplus://offline/ref=F8716BEF5092DBC92F467B1F066FF5BBFBDB0DB12C1B36A76F5DED469D758478DAD35A9FBFCCAC3A5EC24B31DEDDCF28CB8CEF757D583B5AcDCBJ" TargetMode = "External"/>
	<Relationship Id="rId1005" Type="http://schemas.openxmlformats.org/officeDocument/2006/relationships/hyperlink" Target="consultantplus://offline/ref=F8716BEF5092DBC92F467B1F066FF5BBFBDB0DB12C1B36A76F5DED469D758478DAD35A9FBFCCAD335EC24B31DEDDCF28CB8CEF757D583B5AcDCBJ" TargetMode = "External"/>
	<Relationship Id="rId1006" Type="http://schemas.openxmlformats.org/officeDocument/2006/relationships/hyperlink" Target="consultantplus://offline/ref=F8716BEF5092DBC92F467B1F066FF5BBFBDB0DB12C1B36A76F5DED469D758478DAD35A9FBFCCAD335CC24B31DEDDCF28CB8CEF757D583B5AcDCBJ" TargetMode = "External"/>
	<Relationship Id="rId1007" Type="http://schemas.openxmlformats.org/officeDocument/2006/relationships/hyperlink" Target="consultantplus://offline/ref=F8716BEF5092DBC92F467B1F066FF5BBFBDB0DB12C1B36A76F5DED469D758478DAD35A9FBFCCAD325CC24B31DEDDCF28CB8CEF757D583B5AcDCBJ" TargetMode = "External"/>
	<Relationship Id="rId1008" Type="http://schemas.openxmlformats.org/officeDocument/2006/relationships/hyperlink" Target="consultantplus://offline/ref=F8716BEF5092DBC92F467B1F066FF5BBFBDB0DB12C1B36A76F5DED469D758478DAD35A9FBFCCAD3158C24B31DEDDCF28CB8CEF757D583B5AcDCBJ" TargetMode = "External"/>
	<Relationship Id="rId1009" Type="http://schemas.openxmlformats.org/officeDocument/2006/relationships/hyperlink" Target="consultantplus://offline/ref=F8716BEF5092DBC92F467B1F066FF5BBFBDB0DB12C1B36A76F5DED469D758478DAD35A9FBFCCAD305CC24B31DEDDCF28CB8CEF757D583B5AcDCBJ" TargetMode = "External"/>
	<Relationship Id="rId1010" Type="http://schemas.openxmlformats.org/officeDocument/2006/relationships/hyperlink" Target="consultantplus://offline/ref=F8716BEF5092DBC92F467B1F066FF5BBFBDB0DB12C1B36A76F5DED469D758478DAD35A9FBFCCAD365AC24B31DEDDCF28CB8CEF757D583B5AcDCBJ" TargetMode = "External"/>
	<Relationship Id="rId1011" Type="http://schemas.openxmlformats.org/officeDocument/2006/relationships/hyperlink" Target="consultantplus://offline/ref=F8716BEF5092DBC92F467B1F066FF5BBFBDB0DB12C1B36A76F5DED469D758478DAD35A9FBFCCAD365EC24B31DEDDCF28CB8CEF757D583B5AcDCBJ" TargetMode = "External"/>
	<Relationship Id="rId1012" Type="http://schemas.openxmlformats.org/officeDocument/2006/relationships/hyperlink" Target="consultantplus://offline/ref=F8716BEF5092DBC92F467B1F066FF5BBFBDB0DB12C1B36A76F5DED469D758478DAD35A9FBFCCAD3652C24B31DEDDCF28CB8CEF757D583B5AcDCBJ" TargetMode = "External"/>
	<Relationship Id="rId1013" Type="http://schemas.openxmlformats.org/officeDocument/2006/relationships/hyperlink" Target="consultantplus://offline/ref=F8716BEF5092DBC92F467B1F066FF5BBFBDB0DB12C1B36A76F5DED469D758478DAD35A9FBFCCAD355AC24B31DEDDCF28CB8CEF757D583B5AcDCBJ" TargetMode = "External"/>
	<Relationship Id="rId1014" Type="http://schemas.openxmlformats.org/officeDocument/2006/relationships/hyperlink" Target="consultantplus://offline/ref=F8716BEF5092DBC92F467B1F066FF5BBFBDB0DB12C1B36A76F5DED469D758478DAD35A9FBFCCAD3558C24B31DEDDCF28CB8CEF757D583B5AcDCBJ" TargetMode = "External"/>
	<Relationship Id="rId1015" Type="http://schemas.openxmlformats.org/officeDocument/2006/relationships/hyperlink" Target="consultantplus://offline/ref=F8716BEF5092DBC92F467B1F066FF5BBFBDB0DB12C1B36A76F5DED469D758478DAD35A9FBFCCAD345EC24B31DEDDCF28CB8CEF757D583B5AcDCBJ" TargetMode = "External"/>
	<Relationship Id="rId1016" Type="http://schemas.openxmlformats.org/officeDocument/2006/relationships/hyperlink" Target="consultantplus://offline/ref=F8716BEF5092DBC92F467B1F066FF5BBFBDB0DB12C1B36A76F5DED469D758478DAD35A9FBFCCAD345CC24B31DEDDCF28CB8CEF757D583B5AcDCBJ" TargetMode = "External"/>
	<Relationship Id="rId1017" Type="http://schemas.openxmlformats.org/officeDocument/2006/relationships/hyperlink" Target="consultantplus://offline/ref=F8716BEF5092DBC92F467B1F066FF5BBFBDB0DB12C1B36A76F5DED469D758478DAD35A9FBFCCAD3452C24B31DEDDCF28CB8CEF757D583B5AcDCBJ" TargetMode = "External"/>
	<Relationship Id="rId1018" Type="http://schemas.openxmlformats.org/officeDocument/2006/relationships/hyperlink" Target="consultantplus://offline/ref=F8716BEF5092DBC92F467B1F066FF5BBFBDB0DB12C1B36A76F5DED469D758478DAD35A9FBFCCAD3B5CC24B31DEDDCF28CB8CEF757D583B5AcDCBJ" TargetMode = "External"/>
	<Relationship Id="rId1019" Type="http://schemas.openxmlformats.org/officeDocument/2006/relationships/hyperlink" Target="consultantplus://offline/ref=F8716BEF5092DBC92F467B1F066FF5BBFBDB0DB12C1B36A76F5DED469D758478DAD35A9FBFCCAA3252C24B31DEDDCF28CB8CEF757D583B5AcDCBJ" TargetMode = "External"/>
	<Relationship Id="rId1020" Type="http://schemas.openxmlformats.org/officeDocument/2006/relationships/hyperlink" Target="consultantplus://offline/ref=F8716BEF5092DBC92F467B1F066FF5BBFBDB0DB12C1B36A76F5DED469D758478DAD35A9FBFCCAA3058C24B31DEDDCF28CB8CEF757D583B5AcDCBJ" TargetMode = "External"/>
	<Relationship Id="rId1021" Type="http://schemas.openxmlformats.org/officeDocument/2006/relationships/hyperlink" Target="consultantplus://offline/ref=F8716BEF5092DBC92F467B1F066FF5BBFBDB0DB12C1B36A76F5DED469D758478DAD35A9FBFCCAA365AC24B31DEDDCF28CB8CEF757D583B5AcDCBJ" TargetMode = "External"/>
	<Relationship Id="rId1022" Type="http://schemas.openxmlformats.org/officeDocument/2006/relationships/hyperlink" Target="consultantplus://offline/ref=F8716BEF5092DBC92F467B1F066FF5BBFBDB0DB12C1B36A76F5DED469D758478DAD35A9FBFCCAA365EC24B31DEDDCF28CB8CEF757D583B5AcDCBJ" TargetMode = "External"/>
	<Relationship Id="rId1023" Type="http://schemas.openxmlformats.org/officeDocument/2006/relationships/hyperlink" Target="consultantplus://offline/ref=F8716BEF5092DBC92F467B1F066FF5BBFBDB0DB12C1B36A76F5DED469D758478DAD35A9FBFCCAA3652C24B31DEDDCF28CB8CEF757D583B5AcDCBJ" TargetMode = "External"/>
	<Relationship Id="rId1024" Type="http://schemas.openxmlformats.org/officeDocument/2006/relationships/hyperlink" Target="consultantplus://offline/ref=F8716BEF5092DBC92F467B1F066FF5BBFBDB0DB12C1B36A76F5DED469D758478DAD35A9FBFCCAA3558C24B31DEDDCF28CB8CEF757D583B5AcDCBJ" TargetMode = "External"/>
	<Relationship Id="rId1025" Type="http://schemas.openxmlformats.org/officeDocument/2006/relationships/hyperlink" Target="consultantplus://offline/ref=F8716BEF5092DBC92F467B1F066FF5BBFBDB0DB12C1B36A76F5DED469D758478DAD35A9FBFCCAA3552C24B31DEDDCF28CB8CEF757D583B5AcDCBJ" TargetMode = "External"/>
	<Relationship Id="rId1026" Type="http://schemas.openxmlformats.org/officeDocument/2006/relationships/hyperlink" Target="consultantplus://offline/ref=F8716BEF5092DBC92F467B1F066FF5BBFBDB0DB12C1B36A76F5DED469D758478DAD35A9FBFCCAA3458C24B31DEDDCF28CB8CEF757D583B5AcDCBJ" TargetMode = "External"/>
	<Relationship Id="rId1027" Type="http://schemas.openxmlformats.org/officeDocument/2006/relationships/hyperlink" Target="consultantplus://offline/ref=F8716BEF5092DBC92F467B1F066FF5BBFBDB0DB12C1B36A76F5DED469D758478DAD35A9FBFCCAA345CC24B31DEDDCF28CB8CEF757D583B5AcDCBJ" TargetMode = "External"/>
	<Relationship Id="rId1028" Type="http://schemas.openxmlformats.org/officeDocument/2006/relationships/hyperlink" Target="consultantplus://offline/ref=F8716BEF5092DBC92F467B1F066FF5BBFBDB0DB12C1B36A76F5DED469D758478DAD35A9FBFCCAA3B5AC24B31DEDDCF28CB8CEF757D583B5AcDCBJ" TargetMode = "External"/>
	<Relationship Id="rId1029" Type="http://schemas.openxmlformats.org/officeDocument/2006/relationships/hyperlink" Target="consultantplus://offline/ref=F8716BEF5092DBC92F467B1F066FF5BBFBDB0DB12C1B36A76F5DED469D758478DAD35A9FBFCCAB3358C24B31DEDDCF28CB8CEF757D583B5AcDCBJ" TargetMode = "External"/>
	<Relationship Id="rId1030" Type="http://schemas.openxmlformats.org/officeDocument/2006/relationships/hyperlink" Target="consultantplus://offline/ref=F8716BEF5092DBC92F467B1F066FF5BBFBDB0DB12C1B36A76F5DED469D758478DAD35A9FBFCCAB335EC24B31DEDDCF28CB8CEF757D583B5AcDCBJ" TargetMode = "External"/>
	<Relationship Id="rId1031" Type="http://schemas.openxmlformats.org/officeDocument/2006/relationships/hyperlink" Target="consultantplus://offline/ref=F8716BEF5092DBC92F467B1F066FF5BBFBDB0DB12C1B36A76F5DED469D758478DAD35A9FBFCCAB335CC24B31DEDDCF28CB8CEF757D583B5AcDCBJ" TargetMode = "External"/>
	<Relationship Id="rId1032" Type="http://schemas.openxmlformats.org/officeDocument/2006/relationships/hyperlink" Target="consultantplus://offline/ref=F8716BEF5092DBC92F467B1F066FF5BBFBDB0DB12C1B36A76F5DED469D758478DAD35A9FBFCCAB3352C24B31DEDDCF28CB8CEF757D583B5AcDCBJ" TargetMode = "External"/>
	<Relationship Id="rId1033" Type="http://schemas.openxmlformats.org/officeDocument/2006/relationships/hyperlink" Target="consultantplus://offline/ref=F8716BEF5092DBC92F467B1F066FF5BBFBDB0DB12C1B36A76F5DED469D758478DAD35A9FBFCCAB3258C24B31DEDDCF28CB8CEF757D583B5AcDCBJ" TargetMode = "External"/>
	<Relationship Id="rId1034" Type="http://schemas.openxmlformats.org/officeDocument/2006/relationships/hyperlink" Target="consultantplus://offline/ref=F8716BEF5092DBC92F467B1F066FF5BBFBDB0DB12C1B36A76F5DED469D758478DAD35A9FBFCCAB325EC24B31DEDDCF28CB8CEF757D583B5AcDCBJ" TargetMode = "External"/>
	<Relationship Id="rId1035" Type="http://schemas.openxmlformats.org/officeDocument/2006/relationships/hyperlink" Target="consultantplus://offline/ref=F8716BEF5092DBC92F467B1F066FF5BBFBDB0DB12C1B36A76F5DED469D758478DAD35A9FBFCCAB325CC24B31DEDDCF28CB8CEF757D583B5AcDCBJ" TargetMode = "External"/>
	<Relationship Id="rId1036" Type="http://schemas.openxmlformats.org/officeDocument/2006/relationships/hyperlink" Target="consultantplus://offline/ref=F8716BEF5092DBC92F467B1F066FF5BBFBDB0DB12C1B36A76F5DED469D758478DAD35A9FBFCCAB3252C24B31DEDDCF28CB8CEF757D583B5AcDCBJ" TargetMode = "External"/>
	<Relationship Id="rId1037" Type="http://schemas.openxmlformats.org/officeDocument/2006/relationships/hyperlink" Target="consultantplus://offline/ref=F8716BEF5092DBC92F467B1F066FF5BBFBDB0DB12C1B36A76F5DED469D758478DAD35A9FBFCCAB315AC24B31DEDDCF28CB8CEF757D583B5AcDCBJ" TargetMode = "External"/>
	<Relationship Id="rId1038" Type="http://schemas.openxmlformats.org/officeDocument/2006/relationships/hyperlink" Target="consultantplus://offline/ref=F8716BEF5092DBC92F467B1F066FF5BBFBDB0DB12C1B36A76F5DED469D758478DAD35A9FBFCCAE3B5AC24B31DEDDCF28CB8CEF757D583B5AcDCBJ" TargetMode = "External"/>
	<Relationship Id="rId1039" Type="http://schemas.openxmlformats.org/officeDocument/2006/relationships/hyperlink" Target="consultantplus://offline/ref=F8716BEF5092DBC92F467B1F066FF5BBFBDB0DB12C1B36A76F5DED469D758478DAD35A9FBFCCAE3B58C24B31DEDDCF28CB8CEF757D583B5AcDCBJ" TargetMode = "External"/>
	<Relationship Id="rId1040" Type="http://schemas.openxmlformats.org/officeDocument/2006/relationships/hyperlink" Target="consultantplus://offline/ref=F8716BEF5092DBC92F467B1F066FF5BBFBDB0DB12C1B36A76F5DED469D758478DAD35A9FBFCCAE3B5EC24B31DEDDCF28CB8CEF757D583B5AcDCBJ" TargetMode = "External"/>
	<Relationship Id="rId1041" Type="http://schemas.openxmlformats.org/officeDocument/2006/relationships/hyperlink" Target="consultantplus://offline/ref=F8716BEF5092DBC92F467B1F066FF5BBFBDB0DB12C1B36A76F5DED469D758478DAD35A9FBFCCAF3352C24B31DEDDCF28CB8CEF757D583B5AcDCBJ" TargetMode = "External"/>
	<Relationship Id="rId1042" Type="http://schemas.openxmlformats.org/officeDocument/2006/relationships/hyperlink" Target="consultantplus://offline/ref=F8716BEF5092DBC92F467B1F066FF5BBFBDB0DB12C1B36A76F5DED469D758478DAD35A9FBFCCAF325EC24B31DEDDCF28CB8CEF757D583B5AcDCBJ" TargetMode = "External"/>
	<Relationship Id="rId1043" Type="http://schemas.openxmlformats.org/officeDocument/2006/relationships/hyperlink" Target="consultantplus://offline/ref=F8716BEF5092DBC92F467B1F066FF5BBFBDB0DB12C1B36A76F5DED469D758478DAD35A9FBFCCAF325CC24B31DEDDCF28CB8CEF757D583B5AcDCBJ" TargetMode = "External"/>
	<Relationship Id="rId1044" Type="http://schemas.openxmlformats.org/officeDocument/2006/relationships/hyperlink" Target="consultantplus://offline/ref=F8716BEF5092DBC92F467B1F066FF5BBFBDB0DB12C1B36A76F5DED469D758478DAD35A9FBFCCAF315AC24B31DEDDCF28CB8CEF757D583B5AcDCBJ" TargetMode = "External"/>
	<Relationship Id="rId1045" Type="http://schemas.openxmlformats.org/officeDocument/2006/relationships/hyperlink" Target="consultantplus://offline/ref=F8716BEF5092DBC92F467B1F066FF5BBFBDB0DB12C1B36A76F5DED469D758478DAD35A9FBFCCAF3158C24B31DEDDCF28CB8CEF757D583B5AcDCBJ" TargetMode = "External"/>
	<Relationship Id="rId1046" Type="http://schemas.openxmlformats.org/officeDocument/2006/relationships/hyperlink" Target="consultantplus://offline/ref=F8716BEF5092DBC92F467B1F066FF5BBFBDB0DB12C1B36A76F5DED469D758478DAD35A9FBFCCAF315EC24B31DEDDCF28CB8CEF757D583B5AcDCBJ" TargetMode = "External"/>
	<Relationship Id="rId1047" Type="http://schemas.openxmlformats.org/officeDocument/2006/relationships/hyperlink" Target="consultantplus://offline/ref=F8716BEF5092DBC92F467B1F066FF5BBFBDB0DB12C1B36A76F5DED469D758478DAD35A9FBFCCAF315CC24B31DEDDCF28CB8CEF757D583B5AcDCBJ" TargetMode = "External"/>
	<Relationship Id="rId1048" Type="http://schemas.openxmlformats.org/officeDocument/2006/relationships/hyperlink" Target="consultantplus://offline/ref=F8716BEF5092DBC92F467B1F066FF5BBFBDB0DB12C1B36A76F5DED469D758478DAD35A9FBFCCAF3152C24B31DEDDCF28CB8CEF757D583B5AcDCBJ" TargetMode = "External"/>
	<Relationship Id="rId1049" Type="http://schemas.openxmlformats.org/officeDocument/2006/relationships/hyperlink" Target="consultantplus://offline/ref=F8716BEF5092DBC92F467B1F066FF5BBFBDB0DB12C1B36A76F5DED469D758478DAD35A9FBFCCAF305AC24B31DEDDCF28CB8CEF757D583B5AcDCBJ" TargetMode = "External"/>
	<Relationship Id="rId1050" Type="http://schemas.openxmlformats.org/officeDocument/2006/relationships/hyperlink" Target="consultantplus://offline/ref=F8716BEF5092DBC92F467B1F066FF5BBFBDB0DB12C1B36A76F5DED469D758478DAD35A9FBFCCAF305EC24B31DEDDCF28CB8CEF757D583B5AcDCBJ" TargetMode = "External"/>
	<Relationship Id="rId1051" Type="http://schemas.openxmlformats.org/officeDocument/2006/relationships/hyperlink" Target="consultantplus://offline/ref=F8716BEF5092DBC92F467B1F066FF5BBFBDB0DB12C1B36A76F5DED469D758478DAD35A9FBFCCAF305CC24B31DEDDCF28CB8CEF757D583B5AcDCBJ" TargetMode = "External"/>
	<Relationship Id="rId1052" Type="http://schemas.openxmlformats.org/officeDocument/2006/relationships/hyperlink" Target="consultantplus://offline/ref=F8716BEF5092DBC92F467B1F066FF5BBFBDB0DB12C1B36A76F5DED469D758478DAD35A9FBFCCAF375AC24B31DEDDCF28CB8CEF757D583B5AcDCBJ" TargetMode = "External"/>
	<Relationship Id="rId1053" Type="http://schemas.openxmlformats.org/officeDocument/2006/relationships/hyperlink" Target="consultantplus://offline/ref=F8716BEF5092DBC92F467B1F066FF5BBFBDB0DB12C1B36A76F5DED469D758478DAD35A9FBFCCAF3758C24B31DEDDCF28CB8CEF757D583B5AcDCBJ" TargetMode = "External"/>
	<Relationship Id="rId1054" Type="http://schemas.openxmlformats.org/officeDocument/2006/relationships/hyperlink" Target="consultantplus://offline/ref=F8716BEF5092DBC92F467B1F066FF5BBFBDB0DB12C1B36A76F5DED469D758478DAD35A9FBFCCAF375EC24B31DEDDCF28CB8CEF757D583B5AcDCBJ" TargetMode = "External"/>
	<Relationship Id="rId1055" Type="http://schemas.openxmlformats.org/officeDocument/2006/relationships/hyperlink" Target="consultantplus://offline/ref=F8716BEF5092DBC92F467B1F066FF5BBFBDB0DB12C1B36A76F5DED469D758478DAD35A9FBFCCAF375CC24B31DEDDCF28CB8CEF757D583B5AcDCBJ" TargetMode = "External"/>
	<Relationship Id="rId1056" Type="http://schemas.openxmlformats.org/officeDocument/2006/relationships/hyperlink" Target="consultantplus://offline/ref=F8716BEF5092DBC92F467B1F066FF5BBFBDB0DB12C1B36A76F5DED469D758478DAD35A9FBFCCAF3752C24B31DEDDCF28CB8CEF757D583B5AcDCBJ" TargetMode = "External"/>
	<Relationship Id="rId1057" Type="http://schemas.openxmlformats.org/officeDocument/2006/relationships/hyperlink" Target="consultantplus://offline/ref=F8716BEF5092DBC92F467B1F066FF5BBFBDB0DB12C1B36A76F5DED469D758478DAD35A9FBFCCAF365AC24B31DEDDCF28CB8CEF757D583B5AcDCBJ" TargetMode = "External"/>
	<Relationship Id="rId1058" Type="http://schemas.openxmlformats.org/officeDocument/2006/relationships/hyperlink" Target="consultantplus://offline/ref=F8716BEF5092DBC92F467B1F066FF5BBFBDB0DB12C1B36A76F5DED469D758478DAD35A9FBFCCAF3658C24B31DEDDCF28CB8CEF757D583B5AcDCBJ" TargetMode = "External"/>
	<Relationship Id="rId1059" Type="http://schemas.openxmlformats.org/officeDocument/2006/relationships/hyperlink" Target="consultantplus://offline/ref=F8716BEF5092DBC92F467B1F066FF5BBFBDB0DB12C1B36A76F5DED469D758478DAD35A9FBFCCAF365EC24B31DEDDCF28CB8CEF757D583B5AcDCBJ" TargetMode = "External"/>
	<Relationship Id="rId1060" Type="http://schemas.openxmlformats.org/officeDocument/2006/relationships/hyperlink" Target="consultantplus://offline/ref=F8716BEF5092DBC92F467B1F066FF5BBFBDB0DB12C1B36A76F5DED469D758478DAD35A9FBFCCAF365CC24B31DEDDCF28CB8CEF757D583B5AcDCBJ" TargetMode = "External"/>
	<Relationship Id="rId1061" Type="http://schemas.openxmlformats.org/officeDocument/2006/relationships/hyperlink" Target="consultantplus://offline/ref=F8716BEF5092DBC92F467B1F066FF5BBFBDB0DB12C1B36A76F5DED469D758478DAD35A9FBFCCAF3652C24B31DEDDCF28CB8CEF757D583B5AcDCBJ" TargetMode = "External"/>
	<Relationship Id="rId1062" Type="http://schemas.openxmlformats.org/officeDocument/2006/relationships/hyperlink" Target="consultantplus://offline/ref=F8716BEF5092DBC92F467B1F066FF5BBFBDB0DB12C1B36A76F5DED469D758478DAD35A9FBFCCAF355AC24B31DEDDCF28CB8CEF757D583B5AcDCBJ" TargetMode = "External"/>
	<Relationship Id="rId1063" Type="http://schemas.openxmlformats.org/officeDocument/2006/relationships/hyperlink" Target="consultantplus://offline/ref=F8716BEF5092DBC92F467B1F066FF5BBFBDB0DB12C1B36A76F5DED469D758478DAD35A9FBFCCAF3558C24B31DEDDCF28CB8CEF757D583B5AcDCBJ" TargetMode = "External"/>
	<Relationship Id="rId1064" Type="http://schemas.openxmlformats.org/officeDocument/2006/relationships/hyperlink" Target="consultantplus://offline/ref=F8716BEF5092DBC92F467B1F066FF5BBFBDB0DB12C1B36A76F5DED469D758478DAD35A9FBFCCAF355EC24B31DEDDCF28CB8CEF757D583B5AcDCBJ" TargetMode = "External"/>
	<Relationship Id="rId1065" Type="http://schemas.openxmlformats.org/officeDocument/2006/relationships/hyperlink" Target="consultantplus://offline/ref=F8716BEF5092DBC92F467B1F066FF5BBFBDB0DB12C1B36A76F5DED469D758478DAD35A9FBFCCAF355CC24B31DEDDCF28CB8CEF757D583B5AcDCBJ" TargetMode = "External"/>
	<Relationship Id="rId1066" Type="http://schemas.openxmlformats.org/officeDocument/2006/relationships/hyperlink" Target="consultantplus://offline/ref=F8716BEF5092DBC92F467B1F066FF5BBFBDB0DB12C1B36A76F5DED469D758478DAD35A9FBFCCAF3552C24B31DEDDCF28CB8CEF757D583B5AcDCBJ" TargetMode = "External"/>
	<Relationship Id="rId1067" Type="http://schemas.openxmlformats.org/officeDocument/2006/relationships/hyperlink" Target="consultantplus://offline/ref=F8716BEF5092DBC92F467B1F066FF5BBFBDB0DB12C1B36A76F5DED469D758478DAD35A9FBFCCAF345AC24B31DEDDCF28CB8CEF757D583B5AcDCBJ" TargetMode = "External"/>
	<Relationship Id="rId1068" Type="http://schemas.openxmlformats.org/officeDocument/2006/relationships/hyperlink" Target="consultantplus://offline/ref=F8716BEF5092DBC92F467B1F066FF5BBFBDB0DB12C1B36A76F5DED469D758478DAD35A9FBFCCAF345CC24B31DEDDCF28CB8CEF757D583B5AcDCBJ" TargetMode = "External"/>
	<Relationship Id="rId1069" Type="http://schemas.openxmlformats.org/officeDocument/2006/relationships/hyperlink" Target="consultantplus://offline/ref=F8716BEF5092DBC92F467B1F066FF5BBFBDB0DB12C1B36A76F5DED469D758478DAD35A9FBFCCAF3B5AC24B31DEDDCF28CB8CEF757D583B5AcDCBJ" TargetMode = "External"/>
	<Relationship Id="rId1070" Type="http://schemas.openxmlformats.org/officeDocument/2006/relationships/hyperlink" Target="consultantplus://offline/ref=F8716BEF5092DBC92F467B1F066FF5BBFBDB0DB12C1B36A76F5DED469D758478DAD35A9FBFCCAF3B5EC24B31DEDDCF28CB8CEF757D583B5AcDCBJ" TargetMode = "External"/>
	<Relationship Id="rId1071" Type="http://schemas.openxmlformats.org/officeDocument/2006/relationships/hyperlink" Target="consultantplus://offline/ref=F8716BEF5092DBC92F467B1F066FF5BBFBDB0DB12C1B36A76F5DED469D758478DAD35A9FBFCCAF3A58C24B31DEDDCF28CB8CEF757D583B5AcDCBJ" TargetMode = "External"/>
	<Relationship Id="rId1072" Type="http://schemas.openxmlformats.org/officeDocument/2006/relationships/hyperlink" Target="consultantplus://offline/ref=F8716BEF5092DBC92F467B1F066FF5BBFBDB0DB12C1B36A76F5DED469D758478DAD35A9FBFCCAF3A5EC24B31DEDDCF28CB8CEF757D583B5AcDCBJ" TargetMode = "External"/>
	<Relationship Id="rId1073" Type="http://schemas.openxmlformats.org/officeDocument/2006/relationships/hyperlink" Target="consultantplus://offline/ref=F8716BEF5092DBC92F467B1F066FF5BBFBDB0DB12C1B36A76F5DED469D758478DAD35A9FBFCCAF3A5CC24B31DEDDCF28CB8CEF757D583B5AcDCBJ" TargetMode = "External"/>
	<Relationship Id="rId1074" Type="http://schemas.openxmlformats.org/officeDocument/2006/relationships/hyperlink" Target="consultantplus://offline/ref=F8716BEF5092DBC92F467B1F066FF5BBFBDB0DB12C1B36A76F5DED469D758478DAD35A9FBFCCAF3A52C24B31DEDDCF28CB8CEF757D583B5AcDCBJ" TargetMode = "External"/>
	<Relationship Id="rId1075" Type="http://schemas.openxmlformats.org/officeDocument/2006/relationships/hyperlink" Target="consultantplus://offline/ref=F8716BEF5092DBC92F467B1F066FF5BBFBDB0DB12C1B36A76F5DED469D758478DAD35A9FBFCCAC335AC24B31DEDDCF28CB8CEF757D583B5AcDCBJ" TargetMode = "External"/>
	<Relationship Id="rId1076" Type="http://schemas.openxmlformats.org/officeDocument/2006/relationships/hyperlink" Target="consultantplus://offline/ref=F8716BEF5092DBC92F467B1F066FF5BBFBDB0DB12C1B36A76F5DED469D758478DAD35A9FBFCCAC3358C24B31DEDDCF28CB8CEF757D583B5AcDCBJ" TargetMode = "External"/>
	<Relationship Id="rId1077" Type="http://schemas.openxmlformats.org/officeDocument/2006/relationships/hyperlink" Target="consultantplus://offline/ref=F8716BEF5092DBC92F467B1F066FF5BBFBDB0DB12C1B36A76F5DED469D758478DAD35A9FBFCCAC335CC24B31DEDDCF28CB8CEF757D583B5AcDCBJ" TargetMode = "External"/>
	<Relationship Id="rId1078" Type="http://schemas.openxmlformats.org/officeDocument/2006/relationships/hyperlink" Target="consultantplus://offline/ref=F8716BEF5092DBC92F467B1F066FF5BBFBDB0DB12C1B36A76F5DED469D758478DAD35A9FBFCCAC325AC24B31DEDDCF28CB8CEF757D583B5AcDCBJ" TargetMode = "External"/>
	<Relationship Id="rId1079" Type="http://schemas.openxmlformats.org/officeDocument/2006/relationships/hyperlink" Target="consultantplus://offline/ref=F8716BEF5092DBC92F467B1F066FF5BBFBDB0DB12C1B36A76F5DED469D758478DAD35A9FBFCCAC3258C24B31DEDDCF28CB8CEF757D583B5AcDCBJ" TargetMode = "External"/>
	<Relationship Id="rId1080" Type="http://schemas.openxmlformats.org/officeDocument/2006/relationships/hyperlink" Target="consultantplus://offline/ref=F8716BEF5092DBC92F467B1F066FF5BBFBDB0DB12C1B36A76F5DED469D758478DAD35A9FBFCCAC325EC24B31DEDDCF28CB8CEF757D583B5AcDCBJ" TargetMode = "External"/>
	<Relationship Id="rId1081" Type="http://schemas.openxmlformats.org/officeDocument/2006/relationships/hyperlink" Target="consultantplus://offline/ref=F8716BEF5092DBC92F467B1F066FF5BBFBDB0DB12C1B36A76F5DED469D758478DAD35A9FBFCCAC325CC24B31DEDDCF28CB8CEF757D583B5AcDCBJ" TargetMode = "External"/>
	<Relationship Id="rId1082" Type="http://schemas.openxmlformats.org/officeDocument/2006/relationships/hyperlink" Target="consultantplus://offline/ref=F8716BEF5092DBC92F467B1F066FF5BBFBDB0DB12C1B36A76F5DED469D758478DAD35A9FBFCCAC3252C24B31DEDDCF28CB8CEF757D583B5AcDCBJ" TargetMode = "External"/>
	<Relationship Id="rId1083" Type="http://schemas.openxmlformats.org/officeDocument/2006/relationships/hyperlink" Target="consultantplus://offline/ref=F8716BEF5092DBC92F467B1F066FF5BBFBDB0DB12C1B36A76F5DED469D758478DAD35A9FBFCCAC315EC24B31DEDDCF28CB8CEF757D583B5AcDCBJ" TargetMode = "External"/>
	<Relationship Id="rId1084" Type="http://schemas.openxmlformats.org/officeDocument/2006/relationships/hyperlink" Target="consultantplus://offline/ref=F8716BEF5092DBC92F467B1F066FF5BBFBDB0DB12C1B36A76F5DED469D758478DAD35A9FBFCCAC305AC24B31DEDDCF28CB8CEF757D583B5AcDCBJ" TargetMode = "External"/>
	<Relationship Id="rId1085" Type="http://schemas.openxmlformats.org/officeDocument/2006/relationships/hyperlink" Target="consultantplus://offline/ref=F8716BEF5092DBC92F467B1F066FF5BBFBDB0DB12C1B36A76F5DED469D758478DAD35A9FBFCCAC3058C24B31DEDDCF28CB8CEF757D583B5AcDCBJ" TargetMode = "External"/>
	<Relationship Id="rId1086" Type="http://schemas.openxmlformats.org/officeDocument/2006/relationships/hyperlink" Target="consultantplus://offline/ref=F8716BEF5092DBC92F467B1F066FF5BBFBDB0DB12C1B36A76F5DED469D758478DAD35A9FBFCCAC305EC24B31DEDDCF28CB8CEF757D583B5AcDCBJ" TargetMode = "External"/>
	<Relationship Id="rId1087" Type="http://schemas.openxmlformats.org/officeDocument/2006/relationships/hyperlink" Target="consultantplus://offline/ref=F8716BEF5092DBC92F467B1F066FF5BBFBDB0DB12C1B36A76F5DED469D758478DAD35A9FBFCCAC305CC24B31DEDDCF28CB8CEF757D583B5AcDCBJ" TargetMode = "External"/>
	<Relationship Id="rId1088" Type="http://schemas.openxmlformats.org/officeDocument/2006/relationships/hyperlink" Target="consultantplus://offline/ref=F8716BEF5092DBC92F467B1F066FF5BBFBDB0DB12C1B36A76F5DED469D758478DAD35A9FBFCCAC3052C24B31DEDDCF28CB8CEF757D583B5AcDCBJ" TargetMode = "External"/>
	<Relationship Id="rId1089" Type="http://schemas.openxmlformats.org/officeDocument/2006/relationships/hyperlink" Target="consultantplus://offline/ref=F8716BEF5092DBC92F467B1F066FF5BBFBDB0DB12C1B36A76F5DED469D758478DAD35A9FBFCCAC375AC24B31DEDDCF28CB8CEF757D583B5AcDCBJ" TargetMode = "External"/>
	<Relationship Id="rId1090" Type="http://schemas.openxmlformats.org/officeDocument/2006/relationships/hyperlink" Target="consultantplus://offline/ref=F8716BEF5092DBC92F467B1F066FF5BBFBDB0DB12C1B36A76F5DED469D758478DAD35A9FBFCCAC3758C24B31DEDDCF28CB8CEF757D583B5AcDCBJ" TargetMode = "External"/>
	<Relationship Id="rId1091" Type="http://schemas.openxmlformats.org/officeDocument/2006/relationships/hyperlink" Target="consultantplus://offline/ref=F8716BEF5092DBC92F467B1F066FF5BBFBDB0DB12C1B36A76F5DED469D758478DAD35A9FBFCCAC375EC24B31DEDDCF28CB8CEF757D583B5AcDCBJ" TargetMode = "External"/>
	<Relationship Id="rId1092" Type="http://schemas.openxmlformats.org/officeDocument/2006/relationships/hyperlink" Target="consultantplus://offline/ref=F8716BEF5092DBC92F467B1F066FF5BBFBDB0DB12C1B36A76F5DED469D758478DAD35A9FBFCCAC375CC24B31DEDDCF28CB8CEF757D583B5AcDCBJ" TargetMode = "External"/>
	<Relationship Id="rId1093" Type="http://schemas.openxmlformats.org/officeDocument/2006/relationships/hyperlink" Target="consultantplus://offline/ref=F8716BEF5092DBC92F467B1F066FF5BBFBDB0DB12C1B36A76F5DED469D758478DAD35A9FBFCCAC3652C24B31DEDDCF28CB8CEF757D583B5AcDCBJ" TargetMode = "External"/>
	<Relationship Id="rId1094" Type="http://schemas.openxmlformats.org/officeDocument/2006/relationships/hyperlink" Target="consultantplus://offline/ref=F8716BEF5092DBC92F467B1F066FF5BBFBDB0DB12C1B36A76F5DED469D758478DAD35A9FBFCCAC355AC24B31DEDDCF28CB8CEF757D583B5AcDCBJ" TargetMode = "External"/>
	<Relationship Id="rId1095" Type="http://schemas.openxmlformats.org/officeDocument/2006/relationships/hyperlink" Target="consultantplus://offline/ref=F8716BEF5092DBC92F467B1F066FF5BBFBDB0DB12C1B36A76F5DED469D758478DAD35A9FBFCCAC355EC24B31DEDDCF28CB8CEF757D583B5AcDCBJ" TargetMode = "External"/>
	<Relationship Id="rId1096" Type="http://schemas.openxmlformats.org/officeDocument/2006/relationships/hyperlink" Target="consultantplus://offline/ref=F8716BEF5092DBC92F467B1F066FF5BBFBDB0DB12C1B36A76F5DED469D758478DAD35A9FBFCCAC355CC24B31DEDDCF28CB8CEF757D583B5AcDCBJ" TargetMode = "External"/>
	<Relationship Id="rId1097" Type="http://schemas.openxmlformats.org/officeDocument/2006/relationships/hyperlink" Target="consultantplus://offline/ref=F8716BEF5092DBC92F467B1F066FF5BBFBDB0DB12C1B36A76F5DED469D758478DAD35A9FBFCCAC345AC24B31DEDDCF28CB8CEF757D583B5AcDCBJ" TargetMode = "External"/>
	<Relationship Id="rId1098" Type="http://schemas.openxmlformats.org/officeDocument/2006/relationships/hyperlink" Target="consultantplus://offline/ref=F8716BEF5092DBC92F467B1F066FF5BBFBDB0DB12C1B36A76F5DED469D758478DAD35A9FBFCCAC345EC24B31DEDDCF28CB8CEF757D583B5AcDCBJ" TargetMode = "External"/>
	<Relationship Id="rId1099" Type="http://schemas.openxmlformats.org/officeDocument/2006/relationships/hyperlink" Target="consultantplus://offline/ref=F8716BEF5092DBC92F467B1F066FF5BBFBDB0DB12C1B36A76F5DED469D758478DAD35A9FBFCCAC345CC24B31DEDDCF28CB8CEF757D583B5AcDCBJ" TargetMode = "External"/>
	<Relationship Id="rId1100" Type="http://schemas.openxmlformats.org/officeDocument/2006/relationships/hyperlink" Target="consultantplus://offline/ref=F8716BEF5092DBC92F467B1F066FF5BBFBDB0DB12C1B36A76F5DED469D758478DAD35A9FBFCCAC3452C24B31DEDDCF28CB8CEF757D583B5AcDCBJ" TargetMode = "External"/>
	<Relationship Id="rId1101" Type="http://schemas.openxmlformats.org/officeDocument/2006/relationships/hyperlink" Target="consultantplus://offline/ref=F8716BEF5092DBC92F467B1F066FF5BBFBDB0DB12C1B36A76F5DED469D758478DAD35A9FBFCCAC3B5AC24B31DEDDCF28CB8CEF757D583B5AcDCBJ" TargetMode = "External"/>
	<Relationship Id="rId1102" Type="http://schemas.openxmlformats.org/officeDocument/2006/relationships/hyperlink" Target="consultantplus://offline/ref=F8716BEF5092DBC92F467B1F066FF5BBFBDB0DB12C1B36A76F5DED469D758478DAD35A9FBFCCAC3B58C24B31DEDDCF28CB8CEF757D583B5AcDCBJ" TargetMode = "External"/>
	<Relationship Id="rId1103" Type="http://schemas.openxmlformats.org/officeDocument/2006/relationships/hyperlink" Target="consultantplus://offline/ref=F8716BEF5092DBC92F467B1F066FF5BBFBDB0DB12C1B36A76F5DED469D758478DAD35A9FBFCCAC3A58C24B31DEDDCF28CB8CEF757D583B5AcDCBJ" TargetMode = "External"/>
	<Relationship Id="rId1104" Type="http://schemas.openxmlformats.org/officeDocument/2006/relationships/hyperlink" Target="consultantplus://offline/ref=F8716BEF5092DBC92F467B1F066FF5BBFBDB0DB12C1B36A76F5DED469D758478DAD35A9FBFCCAC3A5CC24B31DEDDCF28CB8CEF757D583B5AcDCBJ" TargetMode = "External"/>
	<Relationship Id="rId1105" Type="http://schemas.openxmlformats.org/officeDocument/2006/relationships/hyperlink" Target="consultantplus://offline/ref=F8716BEF5092DBC92F467B1F066FF5BBFBDB0DB12C1B36A76F5DED469D758478DAD35A9FBFCCAD3358C24B31DEDDCF28CB8CEF757D583B5AcDCBJ" TargetMode = "External"/>
	<Relationship Id="rId1106" Type="http://schemas.openxmlformats.org/officeDocument/2006/relationships/hyperlink" Target="consultantplus://offline/ref=F8716BEF5092DBC92F467B1F066FF5BBFBDB0DB12C1B36A76F5DED469D758478DAD35A9FBFCCAD3352C24B31DEDDCF28CB8CEF757D583B5AcDCBJ" TargetMode = "External"/>
	<Relationship Id="rId1107" Type="http://schemas.openxmlformats.org/officeDocument/2006/relationships/hyperlink" Target="consultantplus://offline/ref=F8716BEF5092DBC92F467B1F066FF5BBFBDB0DB12C1B36A76F5DED469D758478DAD35A9FBFCCAD325AC24B31DEDDCF28CB8CEF757D583B5AcDCBJ" TargetMode = "External"/>
	<Relationship Id="rId1108" Type="http://schemas.openxmlformats.org/officeDocument/2006/relationships/hyperlink" Target="consultantplus://offline/ref=F8716BEF5092DBC92F467B1F066FF5BBFBDB0DB12C1B36A76F5DED469D758478DAD35A9FBFCCAD3258C24B31DEDDCF28CB8CEF757D583B5AcDCBJ" TargetMode = "External"/>
	<Relationship Id="rId1109" Type="http://schemas.openxmlformats.org/officeDocument/2006/relationships/hyperlink" Target="consultantplus://offline/ref=F8716BEF5092DBC92F467B1F066FF5BBFBDB0DB12C1B36A76F5DED469D758478DAD35A9FBFCCAD325EC24B31DEDDCF28CB8CEF757D583B5AcDCBJ" TargetMode = "External"/>
	<Relationship Id="rId1110" Type="http://schemas.openxmlformats.org/officeDocument/2006/relationships/hyperlink" Target="consultantplus://offline/ref=F8716BEF5092DBC92F467B1F066FF5BBFBDB0DB12C1B36A76F5DED469D758478DAD35A9FBFCCAD3252C24B31DEDDCF28CB8CEF757D583B5AcDCBJ" TargetMode = "External"/>
	<Relationship Id="rId1111" Type="http://schemas.openxmlformats.org/officeDocument/2006/relationships/hyperlink" Target="consultantplus://offline/ref=F8716BEF5092DBC92F467B1F066FF5BBFBDB0DB12C1B36A76F5DED469D758478DAD35A9FBFCCAD315AC24B31DEDDCF28CB8CEF757D583B5AcDCBJ" TargetMode = "External"/>
	<Relationship Id="rId1112" Type="http://schemas.openxmlformats.org/officeDocument/2006/relationships/hyperlink" Target="consultantplus://offline/ref=F8716BEF5092DBC92F467B1F066FF5BBFBDB0DB12C1B36A76F5DED469D758478DAD35A9FBFCCAD3058C24B31DEDDCF28CB8CEF757D583B5AcDCBJ" TargetMode = "External"/>
	<Relationship Id="rId1113" Type="http://schemas.openxmlformats.org/officeDocument/2006/relationships/hyperlink" Target="consultantplus://offline/ref=F8716BEF5092DBC92F467B1F066FF5BBFBDB0DB12C1B36A76F5DED469D758478DAD35A9FBFCCAD305EC24B31DEDDCF28CB8CEF757D583B5AcDCBJ" TargetMode = "External"/>
	<Relationship Id="rId1114" Type="http://schemas.openxmlformats.org/officeDocument/2006/relationships/hyperlink" Target="consultantplus://offline/ref=F8716BEF5092DBC92F467B1F066FF5BBFBDB0DB12C1B36A76F5DED469D758478DAD35A9FBFCCAD3758C24B31DEDDCF28CB8CEF757D583B5AcDCBJ" TargetMode = "External"/>
	<Relationship Id="rId1115" Type="http://schemas.openxmlformats.org/officeDocument/2006/relationships/hyperlink" Target="consultantplus://offline/ref=F8716BEF5092DBC92F467B1F066FF5BBFBDB0DB12C1B36A76F5DED469D758478DAD35A9FBFCCAD375EC24B31DEDDCF28CB8CEF757D583B5AcDCBJ" TargetMode = "External"/>
	<Relationship Id="rId1116" Type="http://schemas.openxmlformats.org/officeDocument/2006/relationships/hyperlink" Target="consultantplus://offline/ref=F8716BEF5092DBC92F467B1F066FF5BBFBDB0DB12C1B36A76F5DED469D758478DAD35A9FBFCCAD375CC24B31DEDDCF28CB8CEF757D583B5AcDCBJ" TargetMode = "External"/>
	<Relationship Id="rId1117" Type="http://schemas.openxmlformats.org/officeDocument/2006/relationships/hyperlink" Target="consultantplus://offline/ref=F8716BEF5092DBC92F467B1F066FF5BBFBDB0DB12C1B36A76F5DED469D758478DAD35A9FBFCCAD3752C24B31DEDDCF28CB8CEF757D583B5AcDCBJ" TargetMode = "External"/>
	<Relationship Id="rId1118" Type="http://schemas.openxmlformats.org/officeDocument/2006/relationships/hyperlink" Target="consultantplus://offline/ref=F8716BEF5092DBC92F467B1F066FF5BBFBDB0DB12C1B36A76F5DED469D758478DAD35A9FBFCCAD365CC24B31DEDDCF28CB8CEF757D583B5AcDCBJ" TargetMode = "External"/>
	<Relationship Id="rId1119" Type="http://schemas.openxmlformats.org/officeDocument/2006/relationships/hyperlink" Target="consultantplus://offline/ref=F8716BEF5092DBC92F467B1F066FF5BBFBDB0DB12C1B36A76F5DED469D758478DAD35A9FBFCCAD355EC24B31DEDDCF28CB8CEF757D583B5AcDCBJ" TargetMode = "External"/>
	<Relationship Id="rId1120" Type="http://schemas.openxmlformats.org/officeDocument/2006/relationships/hyperlink" Target="consultantplus://offline/ref=F8716BEF5092DBC92F467B1F066FF5BBFBDB0DB12C1B36A76F5DED469D758478DAD35A9FBFCCAD3552C24B31DEDDCF28CB8CEF757D583B5AcDCBJ" TargetMode = "External"/>
	<Relationship Id="rId1121" Type="http://schemas.openxmlformats.org/officeDocument/2006/relationships/hyperlink" Target="consultantplus://offline/ref=F8716BEF5092DBC92F467B1F066FF5BBFBDB0DB12C1B36A76F5DED469D758478DAD35A9FBFCCAD345AC24B31DEDDCF28CB8CEF757D583B5AcDCBJ" TargetMode = "External"/>
	<Relationship Id="rId1122" Type="http://schemas.openxmlformats.org/officeDocument/2006/relationships/hyperlink" Target="consultantplus://offline/ref=F8716BEF5092DBC92F467B1F066FF5BBFBDB0DB12C1B36A76F5DED469D758478DAD35A9FBFCCAD3458C24B31DEDDCF28CB8CEF757D583B5AcDCBJ" TargetMode = "External"/>
	<Relationship Id="rId1123" Type="http://schemas.openxmlformats.org/officeDocument/2006/relationships/hyperlink" Target="consultantplus://offline/ref=F8716BEF5092DBC92F467B1F066FF5BBFBDB0DB12C1B36A76F5DED469D758478DAD35A9FBFCCAD3B5AC24B31DEDDCF28CB8CEF757D583B5AcDCBJ" TargetMode = "External"/>
	<Relationship Id="rId1124" Type="http://schemas.openxmlformats.org/officeDocument/2006/relationships/hyperlink" Target="consultantplus://offline/ref=F8716BEF5092DBC92F467B1F066FF5BBFBDB0DB12C1B36A76F5DED469D758478DAD35A9FBFCCAD3B58C24B31DEDDCF28CB8CEF757D583B5AcDCBJ" TargetMode = "External"/>
	<Relationship Id="rId1125" Type="http://schemas.openxmlformats.org/officeDocument/2006/relationships/hyperlink" Target="consultantplus://offline/ref=F8716BEF5092DBC92F467B1F066FF5BBFBDB0DB12C1B36A76F5DED469D758478DAD35A9FBFCCAD3B5EC24B31DEDDCF28CB8CEF757D583B5AcDCBJ" TargetMode = "External"/>
	<Relationship Id="rId1126" Type="http://schemas.openxmlformats.org/officeDocument/2006/relationships/hyperlink" Target="consultantplus://offline/ref=F8716BEF5092DBC92F467B1F066FF5BBFBDB0DB12C1B36A76F5DED469D758478DAD35A9FBFCCAD3B52C24B31DEDDCF28CB8CEF757D583B5AcDCBJ" TargetMode = "External"/>
	<Relationship Id="rId1127" Type="http://schemas.openxmlformats.org/officeDocument/2006/relationships/hyperlink" Target="consultantplus://offline/ref=F8716BEF5092DBC92F467B1F066FF5BBFBDB0DB12C1B36A76F5DED469D758478DAD35A9FBFCCAD3A5AC24B31DEDDCF28CB8CEF757D583B5AcDCBJ" TargetMode = "External"/>
	<Relationship Id="rId1128" Type="http://schemas.openxmlformats.org/officeDocument/2006/relationships/hyperlink" Target="consultantplus://offline/ref=F8716BEF5092DBC92F467B1F066FF5BBFBDB0DB12C1B36A76F5DED469D758478DAD35A9FBFCCAD3A58C24B31DEDDCF28CB8CEF757D583B5AcDCBJ" TargetMode = "External"/>
	<Relationship Id="rId1129" Type="http://schemas.openxmlformats.org/officeDocument/2006/relationships/hyperlink" Target="consultantplus://offline/ref=F8716BEF5092DBC92F467B1F066FF5BBFBDB0DB12C1B36A76F5DED469D758478DAD35A9FBFCCAD3A5EC24B31DEDDCF28CB8CEF757D583B5AcDCBJ" TargetMode = "External"/>
	<Relationship Id="rId1130" Type="http://schemas.openxmlformats.org/officeDocument/2006/relationships/hyperlink" Target="consultantplus://offline/ref=F8716BEF5092DBC92F467B1F066FF5BBFBDB0DB12C1B36A76F5DED469D758478DAD35A9FBFCCAD3A5CC24B31DEDDCF28CB8CEF757D583B5AcDCBJ" TargetMode = "External"/>
	<Relationship Id="rId1131" Type="http://schemas.openxmlformats.org/officeDocument/2006/relationships/hyperlink" Target="consultantplus://offline/ref=F8716BEF5092DBC92F467B1F066FF5BBFBDB0DB12C1B36A76F5DED469D758478DAD35A9FBFCCAD3A52C24B31DEDDCF28CB8CEF757D583B5AcDCBJ" TargetMode = "External"/>
	<Relationship Id="rId1132" Type="http://schemas.openxmlformats.org/officeDocument/2006/relationships/hyperlink" Target="consultantplus://offline/ref=F8716BEF5092DBC92F467B1F066FF5BBFBDB0DB12C1B36A76F5DED469D758478DAD35A9FBFCCAA335AC24B31DEDDCF28CB8CEF757D583B5AcDCBJ" TargetMode = "External"/>
	<Relationship Id="rId1133" Type="http://schemas.openxmlformats.org/officeDocument/2006/relationships/hyperlink" Target="consultantplus://offline/ref=F8716BEF5092DBC92F467B1F066FF5BBFBDB0DB12C1B36A76F5DED469D758478DAD35A9FBFCCAA335EC24B31DEDDCF28CB8CEF757D583B5AcDCBJ" TargetMode = "External"/>
	<Relationship Id="rId1134" Type="http://schemas.openxmlformats.org/officeDocument/2006/relationships/hyperlink" Target="consultantplus://offline/ref=F8716BEF5092DBC92F467B1F066FF5BBFBDB0DB12C1B36A76F5DED469D758478DAD35A9FBFCCAA335CC24B31DEDDCF28CB8CEF757D583B5AcDCBJ" TargetMode = "External"/>
	<Relationship Id="rId1135" Type="http://schemas.openxmlformats.org/officeDocument/2006/relationships/hyperlink" Target="consultantplus://offline/ref=F8716BEF5092DBC92F467B1F066FF5BBFBDB0DB12C1B36A76F5DED469D758478DAD35A9FBFCCAA325AC24B31DEDDCF28CB8CEF757D583B5AcDCBJ" TargetMode = "External"/>
	<Relationship Id="rId1136" Type="http://schemas.openxmlformats.org/officeDocument/2006/relationships/hyperlink" Target="consultantplus://offline/ref=F8716BEF5092DBC92F467B1F066FF5BBFBDB0DB12C1B36A76F5DED469D758478DAD35A9FBFCCAA3258C24B31DEDDCF28CB8CEF757D583B5AcDCBJ" TargetMode = "External"/>
	<Relationship Id="rId1137" Type="http://schemas.openxmlformats.org/officeDocument/2006/relationships/hyperlink" Target="consultantplus://offline/ref=F8716BEF5092DBC92F467B1F066FF5BBFBDB0DB12C1B36A76F5DED469D758478DAD35A9FBFCCAA325EC24B31DEDDCF28CB8CEF757D583B5AcDCBJ" TargetMode = "External"/>
	<Relationship Id="rId1138" Type="http://schemas.openxmlformats.org/officeDocument/2006/relationships/hyperlink" Target="consultantplus://offline/ref=F8716BEF5092DBC92F467B1F066FF5BBFBDB0DB12C1B36A76F5DED469D758478DAD35A9FBFCCAA325CC24B31DEDDCF28CB8CEF757D583B5AcDCBJ" TargetMode = "External"/>
	<Relationship Id="rId1139" Type="http://schemas.openxmlformats.org/officeDocument/2006/relationships/hyperlink" Target="consultantplus://offline/ref=F8716BEF5092DBC92F467B1F066FF5BBFBDB0DB12C1B36A76F5DED469D758478DAD35A9FBFCCAA315AC24B31DEDDCF28CB8CEF757D583B5AcDCBJ" TargetMode = "External"/>
	<Relationship Id="rId1140" Type="http://schemas.openxmlformats.org/officeDocument/2006/relationships/hyperlink" Target="consultantplus://offline/ref=F8716BEF5092DBC92F467B1F066FF5BBFBDB0DB12C1B36A76F5DED469D758478DAD35A9FBFCCAA315EC24B31DEDDCF28CB8CEF757D583B5AcDCBJ" TargetMode = "External"/>
	<Relationship Id="rId1141" Type="http://schemas.openxmlformats.org/officeDocument/2006/relationships/hyperlink" Target="consultantplus://offline/ref=F8716BEF5092DBC92F467B1F066FF5BBFBDB0DB12C1B36A76F5DED469D758478DAD35A9FBFCCAA315CC24B31DEDDCF28CB8CEF757D583B5AcDCBJ" TargetMode = "External"/>
	<Relationship Id="rId1142" Type="http://schemas.openxmlformats.org/officeDocument/2006/relationships/hyperlink" Target="consultantplus://offline/ref=F8716BEF5092DBC92F467B1F066FF5BBFBDB0DB12C1B36A76F5DED469D758478DAD35A9FBFCCAA305EC24B31DEDDCF28CB8CEF757D583B5AcDCBJ" TargetMode = "External"/>
	<Relationship Id="rId1143" Type="http://schemas.openxmlformats.org/officeDocument/2006/relationships/hyperlink" Target="consultantplus://offline/ref=F8716BEF5092DBC92F467B1F066FF5BBFBDB0DB12C1B36A76F5DED469D758478DAD35A9FBFCCAA375AC24B31DEDDCF28CB8CEF757D583B5AcDCBJ" TargetMode = "External"/>
	<Relationship Id="rId1144" Type="http://schemas.openxmlformats.org/officeDocument/2006/relationships/hyperlink" Target="consultantplus://offline/ref=F8716BEF5092DBC92F467B1F066FF5BBFBDB0DB12C1B36A76F5DED469D758478DAD35A9FBFCCAA3758C24B31DEDDCF28CB8CEF757D583B5AcDCBJ" TargetMode = "External"/>
	<Relationship Id="rId1145" Type="http://schemas.openxmlformats.org/officeDocument/2006/relationships/hyperlink" Target="consultantplus://offline/ref=F8716BEF5092DBC92F467B1F066FF5BBFBDB0DB12C1B36A76F5DED469D758478DAD35A9FBFCCAA3752C24B31DEDDCF28CB8CEF757D583B5AcDCBJ" TargetMode = "External"/>
	<Relationship Id="rId1146" Type="http://schemas.openxmlformats.org/officeDocument/2006/relationships/hyperlink" Target="consultantplus://offline/ref=F8716BEF5092DBC92F467B1F066FF5BBFBDB0DB12C1B36A76F5DED469D758478DAD35A9FBFCCAA3658C24B31DEDDCF28CB8CEF757D583B5AcDCBJ" TargetMode = "External"/>
	<Relationship Id="rId1147" Type="http://schemas.openxmlformats.org/officeDocument/2006/relationships/hyperlink" Target="consultantplus://offline/ref=F8716BEF5092DBC92F467B1F066FF5BBFBDB0DB12C1B36A76F5DED469D758478DAD35A9FBFCCAA365CC24B31DEDDCF28CB8CEF757D583B5AcDCBJ" TargetMode = "External"/>
	<Relationship Id="rId1148" Type="http://schemas.openxmlformats.org/officeDocument/2006/relationships/hyperlink" Target="consultantplus://offline/ref=F8716BEF5092DBC92F467B1F066FF5BBFBDB0DB12C1B36A76F5DED469D758478DAD35A9FBFCCAA355AC24B31DEDDCF28CB8CEF757D583B5AcDCBJ" TargetMode = "External"/>
	<Relationship Id="rId1149" Type="http://schemas.openxmlformats.org/officeDocument/2006/relationships/hyperlink" Target="consultantplus://offline/ref=F8716BEF5092DBC92F467B1F066FF5BBFBDB0DB12C1B36A76F5DED469D758478DAD35A9FBFCCAA355EC24B31DEDDCF28CB8CEF757D583B5AcDCBJ" TargetMode = "External"/>
	<Relationship Id="rId1150" Type="http://schemas.openxmlformats.org/officeDocument/2006/relationships/hyperlink" Target="consultantplus://offline/ref=F8716BEF5092DBC92F467B1F066FF5BBFBDB0DB12C1B36A76F5DED469D758478DAD35A9FBFCCAA345AC24B31DEDDCF28CB8CEF757D583B5AcDCBJ" TargetMode = "External"/>
	<Relationship Id="rId1151" Type="http://schemas.openxmlformats.org/officeDocument/2006/relationships/hyperlink" Target="consultantplus://offline/ref=F8716BEF5092DBC92F467B1F066FF5BBFBDB0DB12C1B36A76F5DED469D758478DAD35A9FBFCCAA345EC24B31DEDDCF28CB8CEF757D583B5AcDCBJ" TargetMode = "External"/>
	<Relationship Id="rId1152" Type="http://schemas.openxmlformats.org/officeDocument/2006/relationships/hyperlink" Target="consultantplus://offline/ref=F8716BEF5092DBC92F467B1F066FF5BBFBDB0DB12C1B36A76F5DED469D758478DAD35A9FBFCCAA3B5EC24B31DEDDCF28CB8CEF757D583B5AcDCBJ" TargetMode = "External"/>
	<Relationship Id="rId1153" Type="http://schemas.openxmlformats.org/officeDocument/2006/relationships/hyperlink" Target="consultantplus://offline/ref=F8716BEF5092DBC92F467B1F066FF5BBFBDB0DB12C1B36A76F5DED469D758478DAD35A9FBFCCAA3A5AC24B31DEDDCF28CB8CEF757D583B5AcDCBJ" TargetMode = "External"/>
	<Relationship Id="rId1154" Type="http://schemas.openxmlformats.org/officeDocument/2006/relationships/hyperlink" Target="consultantplus://offline/ref=F8716BEF5092DBC92F467B1F066FF5BBFBDB0DB12C1B36A76F5DED469D758478DAD35A9FBFCCAA3A5CC24B31DEDDCF28CB8CEF757D583B5AcDCBJ" TargetMode = "External"/>
	<Relationship Id="rId1155" Type="http://schemas.openxmlformats.org/officeDocument/2006/relationships/hyperlink" Target="consultantplus://offline/ref=F8716BEF5092DBC92F467B1F066FF5BBFBDB0DB12C1B36A76F5DED469D758478DAD35A9FBFCCAB315EC24B31DEDDCF28CB8CEF757D583B5AcDCBJ" TargetMode = "External"/>
	<Relationship Id="rId1156" Type="http://schemas.openxmlformats.org/officeDocument/2006/relationships/hyperlink" Target="consultantplus://offline/ref=F8716BEF5092DBC92F467B1F066FF5BBFBDB0DB12C1B36A76F5DED469D758478DAD35A9FBFCCAB315CC24B31DEDDCF28CB8CEF757D583B5AcDCBJ" TargetMode = "External"/>
	<Relationship Id="rId1157" Type="http://schemas.openxmlformats.org/officeDocument/2006/relationships/hyperlink" Target="consultantplus://offline/ref=F8716BEF5092DBC92F467B1F066FF5BBFBDB0DB12C1B36A76F5DED469D758478DAD35A9FBFCCAB305AC24B31DEDDCF28CB8CEF757D583B5AcDCBJ" TargetMode = "External"/>
	<Relationship Id="rId1158" Type="http://schemas.openxmlformats.org/officeDocument/2006/relationships/hyperlink" Target="consultantplus://offline/ref=F8716BEF5092DBC92F467B1F066FF5BBFBDB0DB12C1B36A76F5DED469D758478DAD35A9FBFCCAB305EC24B31DEDDCF28CB8CEF757D583B5AcDCBJ" TargetMode = "External"/>
	<Relationship Id="rId1159" Type="http://schemas.openxmlformats.org/officeDocument/2006/relationships/hyperlink" Target="consultantplus://offline/ref=F8716BEF5092DBC92F467B1F066FF5BBFBDB0DB12C1B36A76F5DED469D758478DAD35A9FBFCCAB3052C24B31DEDDCF28CB8CEF757D583B5AcDCBJ" TargetMode = "External"/>
	<Relationship Id="rId1160" Type="http://schemas.openxmlformats.org/officeDocument/2006/relationships/hyperlink" Target="consultantplus://offline/ref=F8716BEF5092DBC92F467B1F066FF5BBFBDB0DB12C1B36A76F5DED469D758478DAD35A9FBFCCAB3B52C24B31DEDDCF28CB8CEF757D583B5AcDCBJ" TargetMode = "External"/>
	<Relationship Id="rId1161" Type="http://schemas.openxmlformats.org/officeDocument/2006/relationships/hyperlink" Target="consultantplus://offline/ref=F8716BEF5092DBC92F467B1F066FF5BBFBDB0DB12C1B36A76F5DED469D758478DAD35A9FBECAA8365CC24B31DEDDCF28CB8CEF757D583B5AcDCBJ" TargetMode = "External"/>
	<Relationship Id="rId1162" Type="http://schemas.openxmlformats.org/officeDocument/2006/relationships/hyperlink" Target="consultantplus://offline/ref=F8716BEF5092DBC92F467B1F066FF5BBFBDB0DB12C1B36A76F5DED469D758478DAD35A9FBFCCAB3152C24B31DEDDCF28CB8CEF757D583B5AcDCBJ" TargetMode = "External"/>
	<Relationship Id="rId1163" Type="http://schemas.openxmlformats.org/officeDocument/2006/relationships/hyperlink" Target="consultantplus://offline/ref=F8716BEF5092DBC92F467B1F066FF5BBFBDB0DB12C1B36A76F5DED469D758478DAD35A9FBFCCAB3058C24B31DEDDCF28CB8CEF757D583B5AcDCBJ" TargetMode = "External"/>
	<Relationship Id="rId1164" Type="http://schemas.openxmlformats.org/officeDocument/2006/relationships/hyperlink" Target="consultantplus://offline/ref=F8716BEF5092DBC92F467B1F066FF5BBFBDB0DB12C1B36A76F5DED469D758478DAD35A9FBFCCAB305CC24B31DEDDCF28CB8CEF757D583B5AcDCBJ" TargetMode = "External"/>
	<Relationship Id="rId1165" Type="http://schemas.openxmlformats.org/officeDocument/2006/relationships/hyperlink" Target="consultantplus://offline/ref=F8716BEF5092DBC92F467B1F066FF5BBFBDB0DB12C1B36A76F5DED469D758478DAD35A9FBFCCAB375EC24B31DEDDCF28CB8CEF757D583B5AcDCBJ" TargetMode = "External"/>
	<Relationship Id="rId1166" Type="http://schemas.openxmlformats.org/officeDocument/2006/relationships/hyperlink" Target="consultantplus://offline/ref=F8716BEF5092DBC92F467B1F066FF5BBFBDB0DB12C1B36A76F5DED469D758478DAD35A9FBFCCAB375CC24B31DEDDCF28CB8CEF757D583B5AcDCBJ" TargetMode = "External"/>
	<Relationship Id="rId1167" Type="http://schemas.openxmlformats.org/officeDocument/2006/relationships/hyperlink" Target="consultantplus://offline/ref=F8716BEF5092DBC92F467B1F066FF5BBFBDB0DB12C1B36A76F5DED469D758478DAD35A9FBFCCAB3752C24B31DEDDCF28CB8CEF757D583B5AcDCBJ" TargetMode = "External"/>
	<Relationship Id="rId1168" Type="http://schemas.openxmlformats.org/officeDocument/2006/relationships/hyperlink" Target="consultantplus://offline/ref=F8716BEF5092DBC92F467B1F066FF5BBFBDB0DB12C1B36A76F5DED469D758478DAD35A9FBFCCAB365AC24B31DEDDCF28CB8CEF757D583B5AcDCBJ" TargetMode = "External"/>
	<Relationship Id="rId1169" Type="http://schemas.openxmlformats.org/officeDocument/2006/relationships/hyperlink" Target="consultantplus://offline/ref=F8716BEF5092DBC92F467B1F066FF5BBFBDB0DB12C1B36A76F5DED469D758478DAD35A9FBFCCAB3658C24B31DEDDCF28CB8CEF757D583B5AcDCBJ" TargetMode = "External"/>
	<Relationship Id="rId1170" Type="http://schemas.openxmlformats.org/officeDocument/2006/relationships/hyperlink" Target="consultantplus://offline/ref=F8716BEF5092DBC92F467B1F066FF5BBFBDB0DB12C1B36A76F5DED469D758478DAD35A9FBFCCAB365EC24B31DEDDCF28CB8CEF757D583B5AcDCBJ" TargetMode = "External"/>
	<Relationship Id="rId1171" Type="http://schemas.openxmlformats.org/officeDocument/2006/relationships/hyperlink" Target="consultantplus://offline/ref=F8716BEF5092DBC92F467B1F066FF5BBFBDB0DB12C1B36A76F5DED469D758478DAD35A9FBFCCAB355AC24B31DEDDCF28CB8CEF757D583B5AcDCBJ" TargetMode = "External"/>
	<Relationship Id="rId1172" Type="http://schemas.openxmlformats.org/officeDocument/2006/relationships/hyperlink" Target="consultantplus://offline/ref=F8716BEF5092DBC92F467B1F066FF5BBFBDB0DB12C1B36A76F5DED469D758478DAD35A9FBFCCAB355EC24B31DEDDCF28CB8CEF757D583B5AcDCBJ" TargetMode = "External"/>
	<Relationship Id="rId1173" Type="http://schemas.openxmlformats.org/officeDocument/2006/relationships/hyperlink" Target="consultantplus://offline/ref=F8716BEF5092DBC92F467B1F066FF5BBFBDB0DB12C1B36A76F5DED469D758478DAD35A9FBFCCAB355CC24B31DEDDCF28CB8CEF757D583B5AcDCBJ" TargetMode = "External"/>
	<Relationship Id="rId1174" Type="http://schemas.openxmlformats.org/officeDocument/2006/relationships/hyperlink" Target="consultantplus://offline/ref=F8716BEF5092DBC92F467B1F066FF5BBFBDB0DB12C1B36A76F5DED469D758478DAD35A9FBFCCAB3552C24B31DEDDCF28CB8CEF757D583B5AcDCBJ" TargetMode = "External"/>
	<Relationship Id="rId1175" Type="http://schemas.openxmlformats.org/officeDocument/2006/relationships/hyperlink" Target="consultantplus://offline/ref=F8716BEF5092DBC92F467B1F066FF5BBFBDB0DB12C1B36A76F5DED469D758478DAD35A9FBFCCAB345AC24B31DEDDCF28CB8CEF757D583B5AcDCBJ" TargetMode = "External"/>
	<Relationship Id="rId1176" Type="http://schemas.openxmlformats.org/officeDocument/2006/relationships/hyperlink" Target="consultantplus://offline/ref=F8716BEF5092DBC92F467B1F066FF5BBFBDB0DB12C1B36A76F5DED469D758478DAD35A9FBFCCAB345EC24B31DEDDCF28CB8CEF757D583B5AcDCBJ" TargetMode = "External"/>
	<Relationship Id="rId1177" Type="http://schemas.openxmlformats.org/officeDocument/2006/relationships/hyperlink" Target="consultantplus://offline/ref=F8716BEF5092DBC92F467B1F066FF5BBFBDB0DB12C1B36A76F5DED469D758478DAD35A9FBFCCAB345CC24B31DEDDCF28CB8CEF757D583B5AcDCBJ" TargetMode = "External"/>
	<Relationship Id="rId1178" Type="http://schemas.openxmlformats.org/officeDocument/2006/relationships/hyperlink" Target="consultantplus://offline/ref=F8716BEF5092DBC92F467B1F066FF5BBFBDB0DB12C1B36A76F5DED469D758478DAD35A9FBECAA83652C24B31DEDDCF28CB8CEF757D583B5AcDCBJ" TargetMode = "External"/>
	<Relationship Id="rId1179" Type="http://schemas.openxmlformats.org/officeDocument/2006/relationships/hyperlink" Target="consultantplus://offline/ref=F8716BEF5092DBC92F467B1F066FF5BBFBDB0DB12C1B36A76F5DED469D758478DAD35A9FBFCCAB375AC24B31DEDDCF28CB8CEF757D583B5AcDCBJ" TargetMode = "External"/>
	<Relationship Id="rId1180" Type="http://schemas.openxmlformats.org/officeDocument/2006/relationships/hyperlink" Target="consultantplus://offline/ref=F8716BEF5092DBC92F467B1F066FF5BBFBDB0DB12C1B36A76F5DED469D758478DAD35A9FBFCCAB3758C24B31DEDDCF28CB8CEF757D583B5AcDCBJ" TargetMode = "External"/>
	<Relationship Id="rId1181" Type="http://schemas.openxmlformats.org/officeDocument/2006/relationships/hyperlink" Target="consultantplus://offline/ref=F8716BEF5092DBC92F467B1F066FF5BBFBDB0DB12C1B36A76F5DED469D758478DAD35A9FBFCCAB365CC24B31DEDDCF28CB8CEF757D583B5AcDCBJ" TargetMode = "External"/>
	<Relationship Id="rId1182" Type="http://schemas.openxmlformats.org/officeDocument/2006/relationships/hyperlink" Target="consultantplus://offline/ref=F8716BEF5092DBC92F467B1F066FF5BBFBDB0DB12C1B36A76F5DED469D758478DAD35A9FBFCCAB3652C24B31DEDDCF28CB8CEF757D583B5AcDCBJ" TargetMode = "External"/>
	<Relationship Id="rId1183" Type="http://schemas.openxmlformats.org/officeDocument/2006/relationships/hyperlink" Target="consultantplus://offline/ref=F8716BEF5092DBC92F467B1F066FF5BBFBDB0DB12C1B36A76F5DED469D758478DAD35A9FBFCCAB3558C24B31DEDDCF28CB8CEF757D583B5AcDCBJ" TargetMode = "External"/>
	<Relationship Id="rId1184" Type="http://schemas.openxmlformats.org/officeDocument/2006/relationships/hyperlink" Target="consultantplus://offline/ref=F8716BEF5092DBC92F467B1F066FF5BBFBDB0DB12C1B36A76F5DED469D758478DAD35A9FBFCCAB3458C24B31DEDDCF28CB8CEF757D583B5AcDCBJ" TargetMode = "External"/>
	<Relationship Id="rId1185" Type="http://schemas.openxmlformats.org/officeDocument/2006/relationships/hyperlink" Target="consultantplus://offline/ref=F8716BEF5092DBC92F467B1F066FF5BBFBDB0DB12C1B36A76F5DED469D758478DAD35A9FBFCCAB3452C24B31DEDDCF28CB8CEF757D583B5AcDCBJ" TargetMode = "External"/>
	<Relationship Id="rId1186" Type="http://schemas.openxmlformats.org/officeDocument/2006/relationships/hyperlink" Target="consultantplus://offline/ref=F8716BEF5092DBC92F467B1F066FF5BBFBDB0DB12C1B36A76F5DED469D758478DAD35A9FBFCCAB3B5AC24B31DEDDCF28CB8CEF757D583B5AcDCBJ" TargetMode = "External"/>
	<Relationship Id="rId1187" Type="http://schemas.openxmlformats.org/officeDocument/2006/relationships/hyperlink" Target="consultantplus://offline/ref=F8716BEF5092DBC92F467B1F066FF5BBFBDB0DB12C1B36A76F5DED469D758478DAD35A9FBFCCAB3B58C24B31DEDDCF28CB8CEF757D583B5AcDCBJ" TargetMode = "External"/>
	<Relationship Id="rId1188" Type="http://schemas.openxmlformats.org/officeDocument/2006/relationships/hyperlink" Target="consultantplus://offline/ref=F8716BEF5092DBC92F467B1F066FF5BBFBDB0DB12C1B36A76F5DED469D758478DAD35A9FBFCCAB3B5EC24B31DEDDCF28CB8CEF757D583B5AcDCBJ" TargetMode = "External"/>
	<Relationship Id="rId1189" Type="http://schemas.openxmlformats.org/officeDocument/2006/relationships/hyperlink" Target="consultantplus://offline/ref=F8716BEF5092DBC92F467B1F066FF5BBFBDB0DB12C1B36A76F5DED469D758478DAD35A9FBFCCAB3B5CC24B31DEDDCF28CB8CEF757D583B5AcDCBJ" TargetMode = "External"/>
	<Relationship Id="rId1190" Type="http://schemas.openxmlformats.org/officeDocument/2006/relationships/hyperlink" Target="consultantplus://offline/ref=F8716BEF5092DBC92F467B1F066FF5BBFBDB0DB12C1B36A76F5DED469D758478DAD35A9FBFC9A63452C24B31DEDDCF28CB8CEF757D583B5AcDCBJ" TargetMode = "External"/>
	<Relationship Id="rId1191" Type="http://schemas.openxmlformats.org/officeDocument/2006/relationships/hyperlink" Target="consultantplus://offline/ref=F8716BEF5092DBC92F467B1F066FF5BBFBDB0DB12C1B36A76F5DED469D758478DAD35A9FBEC5AB3358C24B31DEDDCF28CB8CEF757D583B5AcDCBJ" TargetMode = "External"/>
	<Relationship Id="rId1192" Type="http://schemas.openxmlformats.org/officeDocument/2006/relationships/hyperlink" Target="consultantplus://offline/ref=F8716BEF5092DBC92F467B1F066FF5BBFBDB0DB12C1B36A76F5DED469D758478DAD35A9FBEC5AB335EC24B31DEDDCF28CB8CEF757D583B5AcDCBJ" TargetMode = "External"/>
	<Relationship Id="rId1193" Type="http://schemas.openxmlformats.org/officeDocument/2006/relationships/hyperlink" Target="consultantplus://offline/ref=F8716BEF5092DBC92F467B1F066FF5BBFBDB0DB12C1B36A76F5DED469D758478DAD35A9FBEC5AB335CC24B31DEDDCF28CB8CEF757D583B5AcDCBJ" TargetMode = "External"/>
	<Relationship Id="rId1194" Type="http://schemas.openxmlformats.org/officeDocument/2006/relationships/hyperlink" Target="consultantplus://offline/ref=F8716BEF5092DBC92F467B1F066FF5BBFBDB0DB12C1B36A76F5DED469D758478DAD35A9FBEC5AB3358C24B31DEDDCF28CB8CEF757D583B5AcDCBJ" TargetMode = "External"/>
	<Relationship Id="rId1195" Type="http://schemas.openxmlformats.org/officeDocument/2006/relationships/hyperlink" Target="consultantplus://offline/ref=F8716BEF5092DBC92F467B1F066FF5BBFBDB0DB12C1B36A76F5DED469D758478DAD35A9FBEC5AB335EC24B31DEDDCF28CB8CEF757D583B5AcDCBJ" TargetMode = "External"/>
	<Relationship Id="rId1196" Type="http://schemas.openxmlformats.org/officeDocument/2006/relationships/hyperlink" Target="consultantplus://offline/ref=F8716BEF5092DBC92F467B1F066FF5BBFBDB0DB12C1B36A76F5DED469D758478DAD35A9FBEC5AB335CC24B31DEDDCF28CB8CEF757D583B5AcDCBJ" TargetMode = "External"/>
	<Relationship Id="rId1197" Type="http://schemas.openxmlformats.org/officeDocument/2006/relationships/hyperlink" Target="consultantplus://offline/ref=F8716BEF5092DBC92F467B1F066FF5BBFBDB0DB12C1B36A76F5DED469D758478DAD35A9FBEC4AC375CC24B31DEDDCF28CB8CEF757D583B5AcDCBJ" TargetMode = "External"/>
	<Relationship Id="rId1198" Type="http://schemas.openxmlformats.org/officeDocument/2006/relationships/hyperlink" Target="consultantplus://offline/ref=F8716BEF5092DBC92F467B1F066FF5BBFBDB0DB12C1B36A76F5DED469D758478DAD35A9FBEC8AC3B5EC24B31DEDDCF28CB8CEF757D583B5AcDCBJ" TargetMode = "External"/>
	<Relationship Id="rId1199" Type="http://schemas.openxmlformats.org/officeDocument/2006/relationships/hyperlink" Target="consultantplus://offline/ref=F8716BEF5092DBC92F467B1F066FF5BBFBDB0DB12C1B36A76F5DED469D758478DAD35A9FBEC8AC3A5AC24B31DEDDCF28CB8CEF757D583B5AcDCBJ" TargetMode = "External"/>
	<Relationship Id="rId1200" Type="http://schemas.openxmlformats.org/officeDocument/2006/relationships/hyperlink" Target="consultantplus://offline/ref=F8716BEF5092DBC92F467B1F066FF5BBFBDB0DB12C1B36A76F5DED469D758478DAD35A9FBEC8AC3A58C24B31DEDDCF28CB8CEF757D583B5AcDCBJ" TargetMode = "External"/>
	<Relationship Id="rId1201" Type="http://schemas.openxmlformats.org/officeDocument/2006/relationships/hyperlink" Target="consultantplus://offline/ref=F8716BEF5092DBC92F467B1F066FF5BBFBDB0DB12C1B36A76F5DED469D758478DAD35A9FBEC8AC3A5EC24B31DEDDCF28CB8CEF757D583B5AcDCBJ" TargetMode = "External"/>
	<Relationship Id="rId1202" Type="http://schemas.openxmlformats.org/officeDocument/2006/relationships/hyperlink" Target="consultantplus://offline/ref=F8716BEF5092DBC92F467B1F066FF5BBFBDB0DB12C1B36A76F5DED469D758478DAD35A9FBEC8AC3A5CC24B31DEDDCF28CB8CEF757D583B5AcDCBJ" TargetMode = "External"/>
	<Relationship Id="rId1203" Type="http://schemas.openxmlformats.org/officeDocument/2006/relationships/hyperlink" Target="consultantplus://offline/ref=F8716BEF5092DBC92F467B1F066FF5BBFBDB0DB12C1B36A76F5DED469D758478DAD35A9FBEC8AD3352C24B31DEDDCF28CB8CEF757D583B5AcDCBJ" TargetMode = "External"/>
	<Relationship Id="rId1204" Type="http://schemas.openxmlformats.org/officeDocument/2006/relationships/hyperlink" Target="consultantplus://offline/ref=F8716BEF5092DBC92F467B1F066FF5BBFBDB0DB12C1B36A76F5DED469D758478DAD35A9FBEC8AD3058C24B31DEDDCF28CB8CEF757D583B5AcDCBJ" TargetMode = "External"/>
	<Relationship Id="rId1205" Type="http://schemas.openxmlformats.org/officeDocument/2006/relationships/hyperlink" Target="consultantplus://offline/ref=F8716BEF5092DBC92F467B1F066FF5BBFBDB0DB12C1B36A76F5DED469D758478DAD35A9FBEC8AD305EC24B31DEDDCF28CB8CEF757D583B5AcDCBJ" TargetMode = "External"/>
	<Relationship Id="rId1206" Type="http://schemas.openxmlformats.org/officeDocument/2006/relationships/hyperlink" Target="consultantplus://offline/ref=F8716BEF5092DBC92F467B1F066FF5BBFBDB0DB12C1B36A76F5DED469D758478DAD35A9FBEC8AD305CC24B31DEDDCF28CB8CEF757D583B5AcDCBJ" TargetMode = "External"/>
	<Relationship Id="rId1207" Type="http://schemas.openxmlformats.org/officeDocument/2006/relationships/hyperlink" Target="consultantplus://offline/ref=F8716BEF5092DBC92F467B1F066FF5BBFBDB0DB12C1B36A76F5DED469D758478DAD35A9FBEC8A93552C24B31DEDDCF28CB8CEF757D583B5AcDCBJ" TargetMode = "External"/>
	<Relationship Id="rId1208" Type="http://schemas.openxmlformats.org/officeDocument/2006/relationships/hyperlink" Target="consultantplus://offline/ref=F8716BEF5092DBC92F467B1F066FF5BBFBDB0DB12C1B36A76F5DED469D758478DAD35A9FBEC8A9345AC24B31DEDDCF28CB8CEF757D583B5AcDCBJ" TargetMode = "External"/>
	<Relationship Id="rId1209" Type="http://schemas.openxmlformats.org/officeDocument/2006/relationships/hyperlink" Target="consultantplus://offline/ref=F8716BEF5092DBC92F467B1F066FF5BBFBDB0DB12C1B36A76F5DED469D758478DAD35A9FBEC4AC375CC24B31DEDDCF28CB8CEF757D583B5AcDCBJ" TargetMode = "External"/>
	<Relationship Id="rId1210" Type="http://schemas.openxmlformats.org/officeDocument/2006/relationships/hyperlink" Target="consultantplus://offline/ref=F8716BEF5092DBC92F467B1F066FF5BBFBDB0DB12C1B36A76F5DED469D758478DAD35A9FBEC4AC365AC24B31DEDDCF28CB8CEF757D583B5AcDCBJ" TargetMode = "External"/>
	<Relationship Id="rId1211" Type="http://schemas.openxmlformats.org/officeDocument/2006/relationships/hyperlink" Target="consultantplus://offline/ref=F8716BEF5092DBC92F467B1F066FF5BBFBDB0DB12C1B36A76F5DED469D758478DAD35A9FBEC4AA335AC24B31DEDDCF28CB8CEF757D583B5AcDCBJ" TargetMode = "External"/>
	<Relationship Id="rId1212" Type="http://schemas.openxmlformats.org/officeDocument/2006/relationships/hyperlink" Target="consultantplus://offline/ref=F8716BEF5092DBC92F467B1F066FF5BBFBDB0DB12C1B36A76F5DED469D758478DAD35A9FBEC4AA365AC24B31DEDDCF28CB8CEF757D583B5AcDCBJ" TargetMode = "External"/>
	<Relationship Id="rId1213" Type="http://schemas.openxmlformats.org/officeDocument/2006/relationships/hyperlink" Target="consultantplus://offline/ref=F8716BEF5092DBC92F467B1F066FF5BBFBDB0DB12C1B36A76F5DED469D758478DAD35A9FBEC4AA3658C24B31DEDDCF28CB8CEF757D583B5AcDCBJ" TargetMode = "External"/>
	<Relationship Id="rId1214" Type="http://schemas.openxmlformats.org/officeDocument/2006/relationships/hyperlink" Target="consultantplus://offline/ref=F8716BEF5092DBC92F467B1F066FF5BBFBDB0DB12C1B36A76F5DED469D758478DAD35A9FBEC4AA365EC24B31DEDDCF28CB8CEF757D583B5AcDCBJ" TargetMode = "External"/>
	<Relationship Id="rId1215" Type="http://schemas.openxmlformats.org/officeDocument/2006/relationships/hyperlink" Target="consultantplus://offline/ref=F8716BEF5092DBC92F467B1F066FF5BBFBDB0DB12C1B36A76F5DED469D758478DAD35A9FBFCFA83058C24B31DEDDCF28CB8CEF757D583B5AcDCBJ" TargetMode = "External"/>
	<Relationship Id="rId1216" Type="http://schemas.openxmlformats.org/officeDocument/2006/relationships/hyperlink" Target="consultantplus://offline/ref=F8716BEF5092DBC92F467B1F066FF5BBFBDB0DB12C1B36A76F5DED469D758478DAD35A9FBFCFA63752C24B31DEDDCF28CB8CEF757D583B5AcDCBJ" TargetMode = "External"/>
	<Relationship Id="rId1217" Type="http://schemas.openxmlformats.org/officeDocument/2006/relationships/hyperlink" Target="consultantplus://offline/ref=F8716BEF5092DBC92F467B1F066FF5BBFBDB0DB12C1B36A76F5DED469D758478DAD35A9FBFC8A6375AC24B31DEDDCF28CB8CEF757D583B5AcDCBJ" TargetMode = "External"/>
	<Relationship Id="rId1218" Type="http://schemas.openxmlformats.org/officeDocument/2006/relationships/hyperlink" Target="consultantplus://offline/ref=F8716BEF5092DBC92F467B1F066FF5BBFBDB0DB12C1B36A76F5DED469D758478DAD35A9FBFCDAA3352C24B31DEDDCF28CB8CEF757D583B5AcDCBJ" TargetMode = "External"/>
	<Relationship Id="rId1219" Type="http://schemas.openxmlformats.org/officeDocument/2006/relationships/hyperlink" Target="consultantplus://offline/ref=F8716BEF5092DBC92F467B1F066FF5BBFBDB0DB12C1B36A76F5DED469D758478DAD35A9FBFCDAA325AC24B31DEDDCF28CB8CEF757D583B5AcDCBJ" TargetMode = "External"/>
	<Relationship Id="rId1220" Type="http://schemas.openxmlformats.org/officeDocument/2006/relationships/hyperlink" Target="consultantplus://offline/ref=F8716BEF5092DBC92F467B1F066FF5BBFBDB0DB12C1B36A76F5DED469D758478DAD35A9FBFCDAA325CC24B31DEDDCF28CB8CEF757D583B5AcDCBJ" TargetMode = "External"/>
	<Relationship Id="rId1221" Type="http://schemas.openxmlformats.org/officeDocument/2006/relationships/hyperlink" Target="consultantplus://offline/ref=F8716BEF5092DBC92F467B1F066FF5BBFBDB0DB12C1B36A76F5DED469D758478DAD35A9FBFCDAA3058C24B31DEDDCF28CB8CEF757D583B5AcDCBJ" TargetMode = "External"/>
	<Relationship Id="rId1222" Type="http://schemas.openxmlformats.org/officeDocument/2006/relationships/hyperlink" Target="consultantplus://offline/ref=F8716BEF5092DBC92F467B1F066FF5BBFBDB0DB12C1B36A76F5DED469D758478DAD35A9FBFCDAA375AC24B31DEDDCF28CB8CEF757D583B5AcDCBJ" TargetMode = "External"/>
	<Relationship Id="rId1223" Type="http://schemas.openxmlformats.org/officeDocument/2006/relationships/hyperlink" Target="consultantplus://offline/ref=F8716BEF5092DBC92F467B1F066FF5BBFBDB0DB12C1B36A76F5DED469D758478DAD35A9FBFCDAA3B5AC24B31DEDDCF28CB8CEF757D583B5AcDCBJ" TargetMode = "External"/>
	<Relationship Id="rId1224" Type="http://schemas.openxmlformats.org/officeDocument/2006/relationships/hyperlink" Target="consultantplus://offline/ref=F8716BEF5092DBC92F467B1F066FF5BBFBDB0DB12C1B36A76F5DED469D758478DAD35A9FBFCDAB315CC24B31DEDDCF28CB8CEF757D583B5AcDCBJ" TargetMode = "External"/>
	<Relationship Id="rId1225" Type="http://schemas.openxmlformats.org/officeDocument/2006/relationships/hyperlink" Target="consultantplus://offline/ref=F8716BEF5092DBC92F467B1F066FF5BBFBDB0DB12C1B36A76F5DED469D758478DAD35A9FBFCDA83A5EC24B31DEDDCF28CB8CEF757D583B5AcDCBJ" TargetMode = "External"/>
	<Relationship Id="rId1226" Type="http://schemas.openxmlformats.org/officeDocument/2006/relationships/hyperlink" Target="consultantplus://offline/ref=F8716BEF5092DBC92F467B1F066FF5BBFBDB0DB12C1B36A76F5DED469D758478DAD35A9FBFCDA9335CC24B31DEDDCF28CB8CEF757D583B5AcDCBJ" TargetMode = "External"/>
	<Relationship Id="rId1227" Type="http://schemas.openxmlformats.org/officeDocument/2006/relationships/hyperlink" Target="consultantplus://offline/ref=F8716BEF5092DBC92F467B1F066FF5BBFBDB0DB12C1B36A76F5DED469D758478DAD35A9FBFCDA6375CC24B31DEDDCF28CB8CEF757D583B5AcDCBJ" TargetMode = "External"/>
	<Relationship Id="rId1228" Type="http://schemas.openxmlformats.org/officeDocument/2006/relationships/hyperlink" Target="consultantplus://offline/ref=F8716BEF5092DBC92F467B1F066FF5BBFBDB0DB12C1B36A76F5DED469D758478DAD35A9FBFCDAA315AC24B31DEDDCF28CB8CEF757D583B5AcDCBJ" TargetMode = "External"/>
	<Relationship Id="rId1229" Type="http://schemas.openxmlformats.org/officeDocument/2006/relationships/hyperlink" Target="consultantplus://offline/ref=F8716BEF5092DBC92F467B1F066FF5BBFBDB0DB12C1B36A76F5DED469D758478DAD35A9FBFCDAA315EC24B31DEDDCF28CB8CEF757D583B5AcDCBJ" TargetMode = "External"/>
	<Relationship Id="rId1230" Type="http://schemas.openxmlformats.org/officeDocument/2006/relationships/hyperlink" Target="consultantplus://offline/ref=F8716BEF5092DBC92F467B1F066FF5BBFBDB0DB12C1B36A76F5DED469D758478DAD35A9FBFCDAA315CC24B31DEDDCF28CB8CEF757D583B5AcDCBJ" TargetMode = "External"/>
	<Relationship Id="rId1231" Type="http://schemas.openxmlformats.org/officeDocument/2006/relationships/hyperlink" Target="consultantplus://offline/ref=F8716BEF5092DBC92F467B1F066FF5BBFBDB0DB12C1B36A76F5DED469D758478DAD35A9FBFCDAA3152C24B31DEDDCF28CB8CEF757D583B5AcDCBJ" TargetMode = "External"/>
	<Relationship Id="rId1232" Type="http://schemas.openxmlformats.org/officeDocument/2006/relationships/hyperlink" Target="consultantplus://offline/ref=F8716BEF5092DBC92F467B1F066FF5BBFBDB0DB12C1B36A76F5DED469D758478DAD35A9FBFCDAA305AC24B31DEDDCF28CB8CEF757D583B5AcDCBJ" TargetMode = "External"/>
	<Relationship Id="rId1233" Type="http://schemas.openxmlformats.org/officeDocument/2006/relationships/hyperlink" Target="consultantplus://offline/ref=F8716BEF5092DBC92F467B1F066FF5BBFBDB0DB12C1B36A76F5DED469D758478DAD35A9FBFCDAA305EC24B31DEDDCF28CB8CEF757D583B5AcDCBJ" TargetMode = "External"/>
	<Relationship Id="rId1234" Type="http://schemas.openxmlformats.org/officeDocument/2006/relationships/hyperlink" Target="consultantplus://offline/ref=F8716BEF5092DBC92F467B1F066FF5BBFBDB0DB12C1B36A76F5DED469D758478DAD35A9FBFCDAA3752C24B31DEDDCF28CB8CEF757D583B5AcDCBJ" TargetMode = "External"/>
	<Relationship Id="rId1235" Type="http://schemas.openxmlformats.org/officeDocument/2006/relationships/hyperlink" Target="consultantplus://offline/ref=F8716BEF5092DBC92F467B1F066FF5BBFBDB0DB12C1B36A76F5DED469D758478DAD35A9FBFCDAA365CC24B31DEDDCF28CB8CEF757D583B5AcDCBJ" TargetMode = "External"/>
	<Relationship Id="rId1236" Type="http://schemas.openxmlformats.org/officeDocument/2006/relationships/hyperlink" Target="consultantplus://offline/ref=F8716BEF5092DBC92F467B1F066FF5BBFBDB0DB12C1B36A76F5DED469D758478DAD35A9FBFCDAA355AC24B31DEDDCF28CB8CEF757D583B5AcDCBJ" TargetMode = "External"/>
	<Relationship Id="rId1237" Type="http://schemas.openxmlformats.org/officeDocument/2006/relationships/hyperlink" Target="consultantplus://offline/ref=F8716BEF5092DBC92F467B1F066FF5BBFBDB0DB12C1B36A76F5DED469D758478DAD35A9FBFCDAA3B5EC24B31DEDDCF28CB8CEF757D583B5AcDCBJ" TargetMode = "External"/>
	<Relationship Id="rId1238" Type="http://schemas.openxmlformats.org/officeDocument/2006/relationships/hyperlink" Target="consultantplus://offline/ref=F8716BEF5092DBC92F467B1F066FF5BBFBDB0DB12C1B36A76F5DED469D758478DAD35A9FBFCDA83B52C24B31DEDDCF28CB8CEF757D583B5AcDCBJ" TargetMode = "External"/>
	<Relationship Id="rId1239" Type="http://schemas.openxmlformats.org/officeDocument/2006/relationships/hyperlink" Target="consultantplus://offline/ref=F8716BEF5092DBC92F467B1F066FF5BBFBDB0DB12C1B36A76F5DED469D758478DAD35A9FBFCDA83A5AC24B31DEDDCF28CB8CEF757D583B5AcDCBJ" TargetMode = "External"/>
	<Relationship Id="rId1240" Type="http://schemas.openxmlformats.org/officeDocument/2006/relationships/hyperlink" Target="consultantplus://offline/ref=F8716BEF5092DBC92F467B1F066FF5BBFBDB0DB12C1B36A76F5DED469D758478DAD35A9FBFCDA83A52C24B31DEDDCF28CB8CEF757D583B5AcDCBJ" TargetMode = "External"/>
	<Relationship Id="rId1241" Type="http://schemas.openxmlformats.org/officeDocument/2006/relationships/hyperlink" Target="consultantplus://offline/ref=F8716BEF5092DBC92F467B1F066FF5BBFBDB0DB12C1B36A76F5DED469D758478DAD35A9FBFCDA9325EC24B31DEDDCF28CB8CEF757D583B5AcDCBJ" TargetMode = "External"/>
	<Relationship Id="rId1242" Type="http://schemas.openxmlformats.org/officeDocument/2006/relationships/hyperlink" Target="consultantplus://offline/ref=F8716BEF5092DBC92F467B1F066FF5BBFBDB0DB12C1B36A76F5DED469D758478DAD35A9FBFCDA9325CC24B31DEDDCF28CB8CEF757D583B5AcDCBJ" TargetMode = "External"/>
	<Relationship Id="rId1243" Type="http://schemas.openxmlformats.org/officeDocument/2006/relationships/hyperlink" Target="consultantplus://offline/ref=F8716BEF5092DBC92F467B1F066FF5BBFBDB0DB12C1B36A76F5DED469D758478DAD35A9FBFCDAA3158C24B31DEDDCF28CB8CEF757D583B5AcDCBJ" TargetMode = "External"/>
	<Relationship Id="rId1244" Type="http://schemas.openxmlformats.org/officeDocument/2006/relationships/hyperlink" Target="consultantplus://offline/ref=F8716BEF5092DBC92F467B1F066FF5BBFBDB0DB12C1B36A76F5DED469D758478DAD35A9FBFCDAA3652C24B31DEDDCF28CB8CEF757D583B5AcDCBJ" TargetMode = "External"/>
	<Relationship Id="rId1245" Type="http://schemas.openxmlformats.org/officeDocument/2006/relationships/hyperlink" Target="consultantplus://offline/ref=F8716BEF5092DBC92F467B1F066FF5BBFBDB0DB12C1B36A76F5DED469D758478DAD35A9FBFCDAA3558C24B31DEDDCF28CB8CEF757D583B5AcDCBJ" TargetMode = "External"/>
	<Relationship Id="rId1246" Type="http://schemas.openxmlformats.org/officeDocument/2006/relationships/hyperlink" Target="consultantplus://offline/ref=F8716BEF5092DBC92F467B1F066FF5BBFBDB0DB12C1B36A76F5DED469D758478DAD35A9FBFCDAA355EC24B31DEDDCF28CB8CEF757D583B5AcDCBJ" TargetMode = "External"/>
	<Relationship Id="rId1247" Type="http://schemas.openxmlformats.org/officeDocument/2006/relationships/hyperlink" Target="consultantplus://offline/ref=F8716BEF5092DBC92F467B1F066FF5BBFBDB0DB12C1B36A76F5DED469D758478DAD35A9FBFCDAA355CC24B31DEDDCF28CB8CEF757D583B5AcDCBJ" TargetMode = "External"/>
	<Relationship Id="rId1248" Type="http://schemas.openxmlformats.org/officeDocument/2006/relationships/hyperlink" Target="consultantplus://offline/ref=F8716BEF5092DBC92F467B1F066FF5BBFBDB0DB12C1B36A76F5DED469D758478DAD35A9FBFCDAA3552C24B31DEDDCF28CB8CEF757D583B5AcDCBJ" TargetMode = "External"/>
	<Relationship Id="rId1249" Type="http://schemas.openxmlformats.org/officeDocument/2006/relationships/hyperlink" Target="consultantplus://offline/ref=F8716BEF5092DBC92F467B1F066FF5BBFBDB0DB12C1B36A76F5DED469D758478DAD35A9FBFCDAA345AC24B31DEDDCF28CB8CEF757D583B5AcDCBJ" TargetMode = "External"/>
	<Relationship Id="rId1250" Type="http://schemas.openxmlformats.org/officeDocument/2006/relationships/hyperlink" Target="consultantplus://offline/ref=F8716BEF5092DBC92F467B1F066FF5BBFBDB0DB12C1B36A76F5DED469D758478DAD35A9FBFCDAA345EC24B31DEDDCF28CB8CEF757D583B5AcDCBJ" TargetMode = "External"/>
	<Relationship Id="rId1251" Type="http://schemas.openxmlformats.org/officeDocument/2006/relationships/hyperlink" Target="consultantplus://offline/ref=F8716BEF5092DBC92F467B1F066FF5BBFBDB0DB12C1B36A76F5DED469D758478DAD35A9FBFCDAA3A5AC24B31DEDDCF28CB8CEF757D583B5AcDCBJ" TargetMode = "External"/>
	<Relationship Id="rId1252" Type="http://schemas.openxmlformats.org/officeDocument/2006/relationships/hyperlink" Target="consultantplus://offline/ref=F8716BEF5092DBC92F467B1F066FF5BBFBDB0DB12C1B36A76F5DED469D758478DAD35A9FBFCDAA3A58C24B31DEDDCF28CB8CEF757D583B5AcDCBJ" TargetMode = "External"/>
	<Relationship Id="rId1253" Type="http://schemas.openxmlformats.org/officeDocument/2006/relationships/hyperlink" Target="consultantplus://offline/ref=F8716BEF5092DBC92F467B1F066FF5BBFBDB0DB12C1B36A76F5DED469D758478DAD35A9FBFCDA83A58C24B31DEDDCF28CB8CEF757D583B5AcDCBJ" TargetMode = "External"/>
	<Relationship Id="rId1254" Type="http://schemas.openxmlformats.org/officeDocument/2006/relationships/hyperlink" Target="consultantplus://offline/ref=F8716BEF5092DBC92F467B1F066FF5BBFBDB0DB12C1B36A76F5DED469D758478DAD35A9FBFCDA9335AC24B31DEDDCF28CB8CEF757D583B5AcDCBJ" TargetMode = "External"/>
	<Relationship Id="rId1255" Type="http://schemas.openxmlformats.org/officeDocument/2006/relationships/hyperlink" Target="consultantplus://offline/ref=F8716BEF5092DBC92F467B1F066FF5BBFBDB0DB12C1B36A76F5DED469D758478DAD35A9FBFCDA93252C24B31DEDDCF28CB8CEF757D583B5AcDCBJ" TargetMode = "External"/>
	<Relationship Id="rId1256" Type="http://schemas.openxmlformats.org/officeDocument/2006/relationships/hyperlink" Target="consultantplus://offline/ref=F8716BEF5092DBC92F467B1F066FF5BBFBDB0DB12C1B36A76F5DED469D758478DAD35A9FBFCDA93158C24B31DEDDCF28CB8CEF757D583B5AcDCBJ" TargetMode = "External"/>
	<Relationship Id="rId1257" Type="http://schemas.openxmlformats.org/officeDocument/2006/relationships/hyperlink" Target="consultantplus://offline/ref=F8716BEF5092DBC92F467B1F066FF5BBFBDB0DB12C1B36A76F5DED469D758478DAD35A9FBFCDA9315EC24B31DEDDCF28CB8CEF757D583B5AcDCBJ" TargetMode = "External"/>
	<Relationship Id="rId1258" Type="http://schemas.openxmlformats.org/officeDocument/2006/relationships/hyperlink" Target="consultantplus://offline/ref=F8716BEF5092DBC92F467B1F066FF5BBFBDB0DB12C1B36A76F5DED469D758478DAD35A9FBFCDA93152C24B31DEDDCF28CB8CEF757D583B5AcDCBJ" TargetMode = "External"/>
	<Relationship Id="rId1259" Type="http://schemas.openxmlformats.org/officeDocument/2006/relationships/hyperlink" Target="consultantplus://offline/ref=F8716BEF5092DBC92F467B1F066FF5BBFBDB0DB12C1B36A76F5DED469D758478DAD35A9FBFCDA9305AC24B31DEDDCF28CB8CEF757D583B5AcDCBJ" TargetMode = "External"/>
	<Relationship Id="rId1260" Type="http://schemas.openxmlformats.org/officeDocument/2006/relationships/hyperlink" Target="consultantplus://offline/ref=F8716BEF5092DBC92F467B1F066FF5BBFBDB0DB12C1B36A76F5DED469D758478DAD35A9FBFCDA93058C24B31DEDDCF28CB8CEF757D583B5AcDCBJ" TargetMode = "External"/>
	<Relationship Id="rId1261" Type="http://schemas.openxmlformats.org/officeDocument/2006/relationships/hyperlink" Target="consultantplus://offline/ref=F8716BEF5092DBC92F467B1F066FF5BBFBDB0DB12C1B36A76F5DED469D758478DAD35A9FBFCDAE305CC24B31DEDDCF28CB8CEF757D583B5AcDCBJ" TargetMode = "External"/>
	<Relationship Id="rId1262" Type="http://schemas.openxmlformats.org/officeDocument/2006/relationships/hyperlink" Target="consultantplus://offline/ref=F8716BEF5092DBC92F467B1F066FF5BBFBDB0DB12C1B36A76F5DED469D758478DAD35A9FBFCDAE3758C24B31DEDDCF28CB8CEF757D583B5AcDCBJ" TargetMode = "External"/>
	<Relationship Id="rId1263" Type="http://schemas.openxmlformats.org/officeDocument/2006/relationships/hyperlink" Target="consultantplus://offline/ref=F8716BEF5092DBC92F467B1F066FF5BBFBDB0DB12C1B36A76F5DED469D758478DAD35A9FBFCDAE375CC24B31DEDDCF28CB8CEF757D583B5AcDCBJ" TargetMode = "External"/>
	<Relationship Id="rId1264" Type="http://schemas.openxmlformats.org/officeDocument/2006/relationships/hyperlink" Target="consultantplus://offline/ref=F8716BEF5092DBC92F467B1F066FF5BBFBDB0DB12C1B36A76F5DED469D758478DAD35A9FBFCDAE3752C24B31DEDDCF28CB8CEF757D583B5AcDCBJ" TargetMode = "External"/>
	<Relationship Id="rId1265" Type="http://schemas.openxmlformats.org/officeDocument/2006/relationships/hyperlink" Target="consultantplus://offline/ref=F8716BEF5092DBC92F467B1F066FF5BBFBDB0DB12C1B36A76F5DED469D758478DAD35A9FBFCDAE365AC24B31DEDDCF28CB8CEF757D583B5AcDCBJ" TargetMode = "External"/>
	<Relationship Id="rId1266" Type="http://schemas.openxmlformats.org/officeDocument/2006/relationships/hyperlink" Target="consultantplus://offline/ref=F8716BEF5092DBC92F467B1F066FF5BBFBDB0DB12C1B36A76F5DED469D758478DAD35A9FBFCDAE3658C24B31DEDDCF28CB8CEF757D583B5AcDCBJ" TargetMode = "External"/>
	<Relationship Id="rId1267" Type="http://schemas.openxmlformats.org/officeDocument/2006/relationships/hyperlink" Target="consultantplus://offline/ref=F8716BEF5092DBC92F467B1F066FF5BBFBDB0DB12C1B36A76F5DED469D758478DAD35A9FBFCDAE355AC24B31DEDDCF28CB8CEF757D583B5AcDCBJ" TargetMode = "External"/>
	<Relationship Id="rId1268" Type="http://schemas.openxmlformats.org/officeDocument/2006/relationships/hyperlink" Target="consultantplus://offline/ref=F8716BEF5092DBC92F467B1F066FF5BBFBDB0DB12C1B36A76F5DED469D758478DAD35A9FBFCDAE345AC24B31DEDDCF28CB8CEF757D583B5AcDCBJ" TargetMode = "External"/>
	<Relationship Id="rId1269" Type="http://schemas.openxmlformats.org/officeDocument/2006/relationships/hyperlink" Target="consultantplus://offline/ref=F8716BEF5092DBC92F467B1F066FF5BBFBDB0DB12C1B36A76F5DED469D758478DAD35A9FBFCDAE3458C24B31DEDDCF28CB8CEF757D583B5AcDCBJ" TargetMode = "External"/>
	<Relationship Id="rId1270" Type="http://schemas.openxmlformats.org/officeDocument/2006/relationships/hyperlink" Target="consultantplus://offline/ref=F8716BEF5092DBC92F467B1F066FF5BBFBDB0DB12C1B36A76F5DED469D758478DAD35A9FBFCDAE345EC24B31DEDDCF28CB8CEF757D583B5AcDCBJ" TargetMode = "External"/>
	<Relationship Id="rId1271" Type="http://schemas.openxmlformats.org/officeDocument/2006/relationships/hyperlink" Target="consultantplus://offline/ref=F8716BEF5092DBC92F467B1F066FF5BBFBDB0DB12C1B36A76F5DED469D758478DAD35A9FBFCDAE345CC24B31DEDDCF28CB8CEF757D583B5AcDCBJ" TargetMode = "External"/>
	<Relationship Id="rId1272" Type="http://schemas.openxmlformats.org/officeDocument/2006/relationships/hyperlink" Target="consultantplus://offline/ref=F8716BEF5092DBC92F467B1F066FF5BBFBDB0DB12C1B36A76F5DED469D758478DAD35A9FBFCDAE3452C24B31DEDDCF28CB8CEF757D583B5AcDCBJ" TargetMode = "External"/>
	<Relationship Id="rId1273" Type="http://schemas.openxmlformats.org/officeDocument/2006/relationships/hyperlink" Target="consultantplus://offline/ref=F8716BEF5092DBC92F467B1F066FF5BBFBDB0DB12C1B36A76F5DED469D758478DAD35A9FBFCDAE3A5AC24B31DEDDCF28CB8CEF757D583B5AcDCBJ" TargetMode = "External"/>
	<Relationship Id="rId1274" Type="http://schemas.openxmlformats.org/officeDocument/2006/relationships/hyperlink" Target="consultantplus://offline/ref=F8716BEF5092DBC92F467B1F066FF5BBFBDB0DB12C1B36A76F5DED469D758478DAD35A9FBFCDAE3A58C24B31DEDDCF28CB8CEF757D583B5AcDCBJ" TargetMode = "External"/>
	<Relationship Id="rId1275" Type="http://schemas.openxmlformats.org/officeDocument/2006/relationships/hyperlink" Target="consultantplus://offline/ref=F8716BEF5092DBC92F467B1F066FF5BBFBDB0DB12C1B36A76F5DED469D758478DAD35A9FBFCDAE3A52C24B31DEDDCF28CB8CEF757D583B5AcDCBJ" TargetMode = "External"/>
	<Relationship Id="rId1276" Type="http://schemas.openxmlformats.org/officeDocument/2006/relationships/hyperlink" Target="consultantplus://offline/ref=F8716BEF5092DBC92F467B1F066FF5BBFBDB0DB12C1B36A76F5DED469D758478DAD35A9FBFCDAF335AC24B31DEDDCF28CB8CEF757D583B5AcDCBJ" TargetMode = "External"/>
	<Relationship Id="rId1277" Type="http://schemas.openxmlformats.org/officeDocument/2006/relationships/hyperlink" Target="consultantplus://offline/ref=F8716BEF5092DBC92F467B1F066FF5BBFBDB0DB12C1B36A76F5DED469D758478DAD35A9FBFCDAF3358C24B31DEDDCF28CB8CEF757D583B5AcDCBJ" TargetMode = "External"/>
	<Relationship Id="rId1278" Type="http://schemas.openxmlformats.org/officeDocument/2006/relationships/hyperlink" Target="consultantplus://offline/ref=F8716BEF5092DBC92F467B1F066FF5BBFBDB0DB12C1B36A76F5DED469D758478DAD35A9FBFCDAF335EC24B31DEDDCF28CB8CEF757D583B5AcDCBJ" TargetMode = "External"/>
	<Relationship Id="rId1279" Type="http://schemas.openxmlformats.org/officeDocument/2006/relationships/hyperlink" Target="consultantplus://offline/ref=F8716BEF5092DBC92F467B1F066FF5BBFBDB0DB12C1B36A76F5DED469D758478DAD35A9FBFCDAF335CC24B31DEDDCF28CB8CEF757D583B5AcDCBJ" TargetMode = "External"/>
	<Relationship Id="rId1280" Type="http://schemas.openxmlformats.org/officeDocument/2006/relationships/hyperlink" Target="consultantplus://offline/ref=F8716BEF5092DBC92F467B1F066FF5BBFBDB0DB12C1B36A76F5DED469D758478DAD35A9FBFCDAF325CC24B31DEDDCF28CB8CEF757D583B5AcDCBJ" TargetMode = "External"/>
	<Relationship Id="rId1281" Type="http://schemas.openxmlformats.org/officeDocument/2006/relationships/hyperlink" Target="consultantplus://offline/ref=F8716BEF5092DBC92F467B1F066FF5BBFBDB0DB12C1B36A76F5DED469D758478DAD35A9FBFCDAF3252C24B31DEDDCF28CB8CEF757D583B5AcDCBJ" TargetMode = "External"/>
	<Relationship Id="rId1282" Type="http://schemas.openxmlformats.org/officeDocument/2006/relationships/hyperlink" Target="consultantplus://offline/ref=F8716BEF5092DBC92F467B1F066FF5BBFBDB0DB12C1B36A76F5DED469D758478DAD35A9FBFCDAF315AC24B31DEDDCF28CB8CEF757D583B5AcDCBJ" TargetMode = "External"/>
	<Relationship Id="rId1283" Type="http://schemas.openxmlformats.org/officeDocument/2006/relationships/hyperlink" Target="consultantplus://offline/ref=F8716BEF5092DBC92F467B1F066FF5BBFBDB0DB12C1B36A76F5DED469D758478DAD35A9FBFCDAF3158C24B31DEDDCF28CB8CEF757D583B5AcDCBJ" TargetMode = "External"/>
	<Relationship Id="rId1284" Type="http://schemas.openxmlformats.org/officeDocument/2006/relationships/hyperlink" Target="consultantplus://offline/ref=F8716BEF5092DBC92F467B1F066FF5BBFBDB0DB12C1B36A76F5DED469D758478DAD35A9FBFCDAF355AC24B31DEDDCF28CB8CEF757D583B5AcDCBJ" TargetMode = "External"/>
	<Relationship Id="rId1285" Type="http://schemas.openxmlformats.org/officeDocument/2006/relationships/hyperlink" Target="consultantplus://offline/ref=F8716BEF5092DBC92F467B1F066FF5BBFBDB0DB12C1B36A76F5DED469D758478DAD35A9FBFCDAF345EC24B31DEDDCF28CB8CEF757D583B5AcDCBJ" TargetMode = "External"/>
	<Relationship Id="rId1286" Type="http://schemas.openxmlformats.org/officeDocument/2006/relationships/hyperlink" Target="consultantplus://offline/ref=F8716BEF5092DBC92F467B1F066FF5BBFBDB0DB12C1B36A76F5DED469D758478DAD35A9FBFCDAD355AC24B31DEDDCF28CB8CEF757D583B5AcDCBJ" TargetMode = "External"/>
	<Relationship Id="rId1287" Type="http://schemas.openxmlformats.org/officeDocument/2006/relationships/hyperlink" Target="consultantplus://offline/ref=F8716BEF5092DBC92F467B1F066FF5BBFBDB0DB12C1B36A76F5DED469D758478DAD35A9FBFCDAD3558C24B31DEDDCF28CB8CEF757D583B5AcDCBJ" TargetMode = "External"/>
	<Relationship Id="rId1288" Type="http://schemas.openxmlformats.org/officeDocument/2006/relationships/hyperlink" Target="consultantplus://offline/ref=F8716BEF5092DBC92F467B1F066FF5BBFBDB0DB12C1B36A76F5DED469D758478DAD35A9FBFCDAD355EC24B31DEDDCF28CB8CEF757D583B5AcDCBJ" TargetMode = "External"/>
	<Relationship Id="rId1289" Type="http://schemas.openxmlformats.org/officeDocument/2006/relationships/hyperlink" Target="consultantplus://offline/ref=F8716BEF5092DBC92F467B1F066FF5BBFBDB0DB12C1B36A76F5DED469D758478DAD35A9FBFC9A93558C24B31DEDDCF28CB8CEF757D583B5AcDCBJ" TargetMode = "External"/>
	<Relationship Id="rId1290" Type="http://schemas.openxmlformats.org/officeDocument/2006/relationships/hyperlink" Target="consultantplus://offline/ref=F8716BEF5092DBC92F467B1F066FF5BBFBDB0DB12C1B36A76F5DED469D758478DAD35A9FBFCDAE365CC24B31DEDDCF28CB8CEF757D583B5AcDCBJ" TargetMode = "External"/>
	<Relationship Id="rId1291" Type="http://schemas.openxmlformats.org/officeDocument/2006/relationships/hyperlink" Target="consultantplus://offline/ref=F8716BEF5092DBC92F467B1F066FF5BBFBDB0DB12C1B36A76F5DED469D758478DAD35A9FBFCDAE3552C24B31DEDDCF28CB8CEF757D583B5AcDCBJ" TargetMode = "External"/>
	<Relationship Id="rId1292" Type="http://schemas.openxmlformats.org/officeDocument/2006/relationships/hyperlink" Target="consultantplus://offline/ref=F8716BEF5092DBC92F467B1F066FF5BBFBDB0DB12C1B36A76F5DED469D758478DAD35A9FBFCDAE3A5EC24B31DEDDCF28CB8CEF757D583B5AcDCBJ" TargetMode = "External"/>
	<Relationship Id="rId1293" Type="http://schemas.openxmlformats.org/officeDocument/2006/relationships/hyperlink" Target="consultantplus://offline/ref=F8716BEF5092DBC92F467B1F066FF5BBFBDB0DB12C1B36A76F5DED469D758478DAD35A9FBFCDAE3A5CC24B31DEDDCF28CB8CEF757D583B5AcDCBJ" TargetMode = "External"/>
	<Relationship Id="rId1294" Type="http://schemas.openxmlformats.org/officeDocument/2006/relationships/hyperlink" Target="consultantplus://offline/ref=F8716BEF5092DBC92F467B1F066FF5BBFBDB0DB12C1B36A76F5DED469D758478DAD35A9FBFCDAF315CC24B31DEDDCF28CB8CEF757D583B5AcDCBJ" TargetMode = "External"/>
	<Relationship Id="rId1295" Type="http://schemas.openxmlformats.org/officeDocument/2006/relationships/hyperlink" Target="consultantplus://offline/ref=F8716BEF5092DBC92F467B1F066FF5BBFBDB0DB12C1B36A76F5DED469D758478DAD35A9FBFCDAF3152C24B31DEDDCF28CB8CEF757D583B5AcDCBJ" TargetMode = "External"/>
	<Relationship Id="rId1296" Type="http://schemas.openxmlformats.org/officeDocument/2006/relationships/hyperlink" Target="consultantplus://offline/ref=F8716BEF5092DBC92F467B1F066FF5BBFBDB0DB12C1B36A76F5DED469D758478DAD35A9FBFCDAF305AC24B31DEDDCF28CB8CEF757D583B5AcDCBJ" TargetMode = "External"/>
	<Relationship Id="rId1297" Type="http://schemas.openxmlformats.org/officeDocument/2006/relationships/hyperlink" Target="consultantplus://offline/ref=F8716BEF5092DBC92F467B1F066FF5BBFBDB0DB12C1B36A76F5DED469D758478DAD35A9FBFCDAF305EC24B31DEDDCF28CB8CEF757D583B5AcDCBJ" TargetMode = "External"/>
	<Relationship Id="rId1298" Type="http://schemas.openxmlformats.org/officeDocument/2006/relationships/hyperlink" Target="consultantplus://offline/ref=F8716BEF5092DBC92F467B1F066FF5BBFBDB0DB12C1B36A76F5DED469D758478DAD35A9FBFCDAF305CC24B31DEDDCF28CB8CEF757D583B5AcDCBJ" TargetMode = "External"/>
	<Relationship Id="rId1299" Type="http://schemas.openxmlformats.org/officeDocument/2006/relationships/hyperlink" Target="consultantplus://offline/ref=F8716BEF5092DBC92F467B1F066FF5BBFBDB0DB12C1B36A76F5DED469D758478DAD35A9FBFCDAF3052C24B31DEDDCF28CB8CEF757D583B5AcDCBJ" TargetMode = "External"/>
	<Relationship Id="rId1300" Type="http://schemas.openxmlformats.org/officeDocument/2006/relationships/hyperlink" Target="consultantplus://offline/ref=F8716BEF5092DBC92F467B1F066FF5BBFBDB0DB12C1B36A76F5DED469D758478DAD35A9FBFCDAF3758C24B31DEDDCF28CB8CEF757D583B5AcDCBJ" TargetMode = "External"/>
	<Relationship Id="rId1301" Type="http://schemas.openxmlformats.org/officeDocument/2006/relationships/hyperlink" Target="consultantplus://offline/ref=F8716BEF5092DBC92F467B1F066FF5BBFBDB0DB12C1B36A76F5DED469D758478DAD35A9FBFCDAF375EC24B31DEDDCF28CB8CEF757D583B5AcDCBJ" TargetMode = "External"/>
	<Relationship Id="rId1302" Type="http://schemas.openxmlformats.org/officeDocument/2006/relationships/hyperlink" Target="consultantplus://offline/ref=F8716BEF5092DBC92F467B1F066FF5BBFBDB0DB12C1B36A76F5DED469D758478DAD35A9FBFCDAF375CC24B31DEDDCF28CB8CEF757D583B5AcDCBJ" TargetMode = "External"/>
	<Relationship Id="rId1303" Type="http://schemas.openxmlformats.org/officeDocument/2006/relationships/hyperlink" Target="consultantplus://offline/ref=F8716BEF5092DBC92F467B1F066FF5BBFBDB0DB12C1B36A76F5DED469D758478DAD35A9FBFCDAF3752C24B31DEDDCF28CB8CEF757D583B5AcDCBJ" TargetMode = "External"/>
	<Relationship Id="rId1304" Type="http://schemas.openxmlformats.org/officeDocument/2006/relationships/hyperlink" Target="consultantplus://offline/ref=F8716BEF5092DBC92F467B1F066FF5BBFBDB0DB12C1B36A76F5DED469D758478DAD35A9FBFCDAF365AC24B31DEDDCF28CB8CEF757D583B5AcDCBJ" TargetMode = "External"/>
	<Relationship Id="rId1305" Type="http://schemas.openxmlformats.org/officeDocument/2006/relationships/hyperlink" Target="consultantplus://offline/ref=F8716BEF5092DBC92F467B1F066FF5BBFBDB0DB12C1B36A76F5DED469D758478DAD35A9FBFCDAF3558C24B31DEDDCF28CB8CEF757D583B5AcDCBJ" TargetMode = "External"/>
	<Relationship Id="rId1306" Type="http://schemas.openxmlformats.org/officeDocument/2006/relationships/hyperlink" Target="consultantplus://offline/ref=F8716BEF5092DBC92F467B1F066FF5BBFBDB0DB12C1B36A76F5DED469D758478DAD35A9FBFCDAF3458C24B31DEDDCF28CB8CEF757D583B5AcDCBJ" TargetMode = "External"/>
	<Relationship Id="rId1307" Type="http://schemas.openxmlformats.org/officeDocument/2006/relationships/hyperlink" Target="consultantplus://offline/ref=F8716BEF5092DBC92F467B1F066FF5BBFBDB0DB12C1B36A76F5DED469D758478DAD35A9FBFCDAC3052C24B31DEDDCF28CB8CEF757D583B5AcDCBJ" TargetMode = "External"/>
	<Relationship Id="rId1308" Type="http://schemas.openxmlformats.org/officeDocument/2006/relationships/hyperlink" Target="consultantplus://offline/ref=F8716BEF5092DBC92F467B1F066FF5BBFBDB0DB12C1B36A76F5DED469D758478DAD35A9FBFCDAC375AC24B31DEDDCF28CB8CEF757D583B5AcDCBJ" TargetMode = "External"/>
	<Relationship Id="rId1309" Type="http://schemas.openxmlformats.org/officeDocument/2006/relationships/hyperlink" Target="consultantplus://offline/ref=F8716BEF5092DBC92F467B1F066FF5BBFBDB0DB12C1B36A76F5DED469D758478DAD35A9FBFCDAC375EC24B31DEDDCF28CB8CEF757D583B5AcDCBJ" TargetMode = "External"/>
	<Relationship Id="rId1310" Type="http://schemas.openxmlformats.org/officeDocument/2006/relationships/hyperlink" Target="consultantplus://offline/ref=F8716BEF5092DBC92F467B1F066FF5BBFBDB0DB12C1B36A76F5DED469D758478DAD35A9FBFCDAC3B5CC24B31DEDDCF28CB8CEF757D583B5AcDCBJ" TargetMode = "External"/>
	<Relationship Id="rId1311" Type="http://schemas.openxmlformats.org/officeDocument/2006/relationships/hyperlink" Target="consultantplus://offline/ref=F8716BEF5092DBC92F467B1F066FF5BBFBDB0DB12C1B36A76F5DED469D758478DAD35A9FBFCDAC3B52C24B31DEDDCF28CB8CEF757D583B5AcDCBJ" TargetMode = "External"/>
	<Relationship Id="rId1312" Type="http://schemas.openxmlformats.org/officeDocument/2006/relationships/hyperlink" Target="consultantplus://offline/ref=F8716BEF5092DBC92F467B1F066FF5BBFBDB0DB12C1B36A76F5DED469D758478DAD35A9FBFCDAC3A58C24B31DEDDCF28CB8CEF757D583B5AcDCBJ" TargetMode = "External"/>
	<Relationship Id="rId1313" Type="http://schemas.openxmlformats.org/officeDocument/2006/relationships/hyperlink" Target="consultantplus://offline/ref=F8716BEF5092DBC92F467B1F066FF5BBFBDB0DB12C1B36A76F5DED469D758478DAD35A9FBFCDAC3A5EC24B31DEDDCF28CB8CEF757D583B5AcDCBJ" TargetMode = "External"/>
	<Relationship Id="rId1314" Type="http://schemas.openxmlformats.org/officeDocument/2006/relationships/hyperlink" Target="consultantplus://offline/ref=F8716BEF5092DBC92F467B1F066FF5BBFBDB0DB12C1B36A76F5DED469D758478DAD35A9FBFCDAC3A5CC24B31DEDDCF28CB8CEF757D583B5AcDCBJ" TargetMode = "External"/>
	<Relationship Id="rId1315" Type="http://schemas.openxmlformats.org/officeDocument/2006/relationships/hyperlink" Target="consultantplus://offline/ref=F8716BEF5092DBC92F467B1F066FF5BBFBDB0DB12C1B36A76F5DED469D758478DAD35A9FBFCDAC3A52C24B31DEDDCF28CB8CEF757D583B5AcDCBJ" TargetMode = "External"/>
	<Relationship Id="rId1316" Type="http://schemas.openxmlformats.org/officeDocument/2006/relationships/hyperlink" Target="consultantplus://offline/ref=F8716BEF5092DBC92F467B1F066FF5BBFBDB0DB12C1B36A76F5DED469D758478DAD35A9FBFCDAD3358C24B31DEDDCF28CB8CEF757D583B5AcDCBJ" TargetMode = "External"/>
	<Relationship Id="rId1317" Type="http://schemas.openxmlformats.org/officeDocument/2006/relationships/hyperlink" Target="consultantplus://offline/ref=F8716BEF5092DBC92F467B1F066FF5BBFBDB0DB12C1B36A76F5DED469D758478DAD35A9FBFCDAD335EC24B31DEDDCF28CB8CEF757D583B5AcDCBJ" TargetMode = "External"/>
	<Relationship Id="rId1318" Type="http://schemas.openxmlformats.org/officeDocument/2006/relationships/hyperlink" Target="consultantplus://offline/ref=F8716BEF5092DBC92F467B1F066FF5BBFBDB0DB12C1B36A76F5DED469D758478DAD35A9FBFCDAD335CC24B31DEDDCF28CB8CEF757D583B5AcDCBJ" TargetMode = "External"/>
	<Relationship Id="rId1319" Type="http://schemas.openxmlformats.org/officeDocument/2006/relationships/hyperlink" Target="consultantplus://offline/ref=F8716BEF5092DBC92F467B1F066FF5BBFBDB0DB12C1B36A76F5DED469D758478DAD35A9FBFCDAD3352C24B31DEDDCF28CB8CEF757D583B5AcDCBJ" TargetMode = "External"/>
	<Relationship Id="rId1320" Type="http://schemas.openxmlformats.org/officeDocument/2006/relationships/hyperlink" Target="consultantplus://offline/ref=F8716BEF5092DBC92F467B1F066FF5BBFBDB0DB12C1B36A76F5DED469D758478DAD35A9FBFCDAD325AC24B31DEDDCF28CB8CEF757D583B5AcDCBJ" TargetMode = "External"/>
	<Relationship Id="rId1321" Type="http://schemas.openxmlformats.org/officeDocument/2006/relationships/hyperlink" Target="consultantplus://offline/ref=F8716BEF5092DBC92F467B1F066FF5BBFBDB0DB12C1B36A76F5DED469D758478DAD35A9FBFCDAD3258C24B31DEDDCF28CB8CEF757D583B5AcDCBJ" TargetMode = "External"/>
	<Relationship Id="rId1322" Type="http://schemas.openxmlformats.org/officeDocument/2006/relationships/hyperlink" Target="consultantplus://offline/ref=F8716BEF5092DBC92F467B1F066FF5BBFBDB0DB12C1B36A76F5DED469D758478DAD35A9FBFCDAD325EC24B31DEDDCF28CB8CEF757D583B5AcDCBJ" TargetMode = "External"/>
	<Relationship Id="rId1323" Type="http://schemas.openxmlformats.org/officeDocument/2006/relationships/hyperlink" Target="consultantplus://offline/ref=F8716BEF5092DBC92F467B1F066FF5BBFBDB0DB12C1B36A76F5DED469D758478DAD35A9FBFCDAD325CC24B31DEDDCF28CB8CEF757D583B5AcDCBJ" TargetMode = "External"/>
	<Relationship Id="rId1324" Type="http://schemas.openxmlformats.org/officeDocument/2006/relationships/hyperlink" Target="consultantplus://offline/ref=F8716BEF5092DBC92F467B1F066FF5BBFBDB0DB12C1B36A76F5DED469D758478DAD35A9FBFCDAD3252C24B31DEDDCF28CB8CEF757D583B5AcDCBJ" TargetMode = "External"/>
	<Relationship Id="rId1325" Type="http://schemas.openxmlformats.org/officeDocument/2006/relationships/hyperlink" Target="consultantplus://offline/ref=F8716BEF5092DBC92F467B1F066FF5BBFBDB0DB12C1B36A76F5DED469D758478DAD35A9FBFCDAD315AC24B31DEDDCF28CB8CEF757D583B5AcDCBJ" TargetMode = "External"/>
	<Relationship Id="rId1326" Type="http://schemas.openxmlformats.org/officeDocument/2006/relationships/hyperlink" Target="consultantplus://offline/ref=F8716BEF5092DBC92F467B1F066FF5BBFBDB0DB12C1B36A76F5DED469D758478DAD35A9FBFCDAD3158C24B31DEDDCF28CB8CEF757D583B5AcDCBJ" TargetMode = "External"/>
	<Relationship Id="rId1327" Type="http://schemas.openxmlformats.org/officeDocument/2006/relationships/hyperlink" Target="consultantplus://offline/ref=F8716BEF5092DBC92F467B1F066FF5BBFBDB0DB12C1B36A76F5DED469D758478DAD35A9FBFCDAD315EC24B31DEDDCF28CB8CEF757D583B5AcDCBJ" TargetMode = "External"/>
	<Relationship Id="rId1328" Type="http://schemas.openxmlformats.org/officeDocument/2006/relationships/hyperlink" Target="consultantplus://offline/ref=F8716BEF5092DBC92F467B1F066FF5BBFBDB0DB12C1B36A76F5DED469D758478DAD35A9FBFCDAD315CC24B31DEDDCF28CB8CEF757D583B5AcDCBJ" TargetMode = "External"/>
	<Relationship Id="rId1329" Type="http://schemas.openxmlformats.org/officeDocument/2006/relationships/hyperlink" Target="consultantplus://offline/ref=F8716BEF5092DBC92F467B1F066FF5BBFBDB0DB12C1B36A76F5DED469D758478DAD35A9FBFCDAD3152C24B31DEDDCF28CB8CEF757D583B5AcDCBJ" TargetMode = "External"/>
	<Relationship Id="rId1330" Type="http://schemas.openxmlformats.org/officeDocument/2006/relationships/hyperlink" Target="consultantplus://offline/ref=F8716BEF5092DBC92F467B1F066FF5BBFBDB0DB12C1B36A76F5DED469D758478DAD35A9FBFCDAD305AC24B31DEDDCF28CB8CEF757D583B5AcDCBJ" TargetMode = "External"/>
	<Relationship Id="rId1331" Type="http://schemas.openxmlformats.org/officeDocument/2006/relationships/hyperlink" Target="consultantplus://offline/ref=F8716BEF5092DBC92F467B1F066FF5BBFBDB0DB12C1B36A76F5DED469D758478DAD35A9FBFCDAD3058C24B31DEDDCF28CB8CEF757D583B5AcDCBJ" TargetMode = "External"/>
	<Relationship Id="rId1332" Type="http://schemas.openxmlformats.org/officeDocument/2006/relationships/hyperlink" Target="consultantplus://offline/ref=F8716BEF5092DBC92F467B1F066FF5BBFBDB0DB12C1B36A76F5DED469D758478DAD35A9FBFCDAD365AC24B31DEDDCF28CB8CEF757D583B5AcDCBJ" TargetMode = "External"/>
	<Relationship Id="rId1333" Type="http://schemas.openxmlformats.org/officeDocument/2006/relationships/hyperlink" Target="consultantplus://offline/ref=F8716BEF5092DBC92F467B1F066FF5BBFBDB0DB12C1B36A76F5DED469D758478DAD35A9FBFCDAD365EC24B31DEDDCF28CB8CEF757D583B5AcDCBJ" TargetMode = "External"/>
	<Relationship Id="rId1334" Type="http://schemas.openxmlformats.org/officeDocument/2006/relationships/hyperlink" Target="consultantplus://offline/ref=F8716BEF5092DBC92F467B1F066FF5BBFBDB0DB12C1B36A76F5DED469D758478DAD35A9FBFCFA83A52C24B31DEDDCF28CB8CEF757D583B5AcDCBJ" TargetMode = "External"/>
	<Relationship Id="rId1335" Type="http://schemas.openxmlformats.org/officeDocument/2006/relationships/hyperlink" Target="consultantplus://offline/ref=F8716BEF5092DBC92F467B1F066FF5BBFBDB0DB12C1B36A76F5DED469D758478DAD35A9FBEC8A8345EC24B31DEDDCF28CB8CEF757D583B5AcDCBJ" TargetMode = "External"/>
	<Relationship Id="rId1336" Type="http://schemas.openxmlformats.org/officeDocument/2006/relationships/hyperlink" Target="consultantplus://offline/ref=F8716BEF5092DBC92F467B1F066FF5BBFBDB0DB12C1B36A76F5DED469D758478DAD35A9FBEC8A8345CC24B31DEDDCF28CB8CEF757D583B5AcDCBJ" TargetMode = "External"/>
	<Relationship Id="rId1337" Type="http://schemas.openxmlformats.org/officeDocument/2006/relationships/hyperlink" Target="consultantplus://offline/ref=F8716BEF5092DBC92F467B1F066FF5BBFBDB0DB12C1B36A76F5DED469D758478DAD35A9FBFCFAC3152C24B31DEDDCF28CB8CEF757D583B5AcDCBJ" TargetMode = "External"/>
	<Relationship Id="rId1338" Type="http://schemas.openxmlformats.org/officeDocument/2006/relationships/hyperlink" Target="consultantplus://offline/ref=F8716BEF5092DBC92F467B1F066FF5BBFBDB0DB12C1B36A76F5DED469D758478DAD35A9FBFCFAD305CC24B31DEDDCF28CB8CEF757D583B5AcDCBJ" TargetMode = "External"/>
	<Relationship Id="rId1339" Type="http://schemas.openxmlformats.org/officeDocument/2006/relationships/hyperlink" Target="consultantplus://offline/ref=F8716BEF5092DBC92F467B1F066FF5BBFBDB0DB12C1B36A76F5DED469D758478DAD35A9FBFCFAD3752C24B31DEDDCF28CB8CEF757D583B5AcDCBJ" TargetMode = "External"/>
	<Relationship Id="rId1340" Type="http://schemas.openxmlformats.org/officeDocument/2006/relationships/hyperlink" Target="consultantplus://offline/ref=F8716BEF5092DBC92F467B1F066FF5BBFBDB0DB12C1B36A76F5DED469D758478DAD35A9FBFCFAD3452C24B31DEDDCF28CB8CEF757D583B5AcDCBJ" TargetMode = "External"/>
	<Relationship Id="rId1341" Type="http://schemas.openxmlformats.org/officeDocument/2006/relationships/hyperlink" Target="consultantplus://offline/ref=F8716BEF5092DBC92F467B1F066FF5BBFBDB0DB12C1B36A76F5DED469D758478DAD35A9FBFCFAD3B58C24B31DEDDCF28CB8CEF757D583B5AcDCBJ" TargetMode = "External"/>
	<Relationship Id="rId1342" Type="http://schemas.openxmlformats.org/officeDocument/2006/relationships/hyperlink" Target="consultantplus://offline/ref=F8716BEF5092DBC92F467B1F066FF5BBFBDB0DB12C1B36A76F5DED469D758478DAD35A9FBFCFAA3358C24B31DEDDCF28CB8CEF757D583B5AcDCBJ" TargetMode = "External"/>
	<Relationship Id="rId1343" Type="http://schemas.openxmlformats.org/officeDocument/2006/relationships/hyperlink" Target="consultantplus://offline/ref=F8716BEF5092DBC92F467B1F066FF5BBFBDB0DB12C1B36A76F5DED469D758478DAD35A9FBFCFAF305CC24B31DEDDCF28CB8CEF757D583B5AcDCBJ" TargetMode = "External"/>
	<Relationship Id="rId1344" Type="http://schemas.openxmlformats.org/officeDocument/2006/relationships/hyperlink" Target="consultantplus://offline/ref=F8716BEF5092DBC92F467B1F066FF5BBFBDB0DB12C1B36A76F5DED469D758478DAD35A9FBFCFAF3758C24B31DEDDCF28CB8CEF757D583B5AcDCBJ" TargetMode = "External"/>
	<Relationship Id="rId1345" Type="http://schemas.openxmlformats.org/officeDocument/2006/relationships/hyperlink" Target="consultantplus://offline/ref=F8716BEF5092DBC92F467B1F066FF5BBFBDB0DB12C1B36A76F5DED469D758478DAD35A9FBFCFAF365AC24B31DEDDCF28CB8CEF757D583B5AcDCBJ" TargetMode = "External"/>
	<Relationship Id="rId1346" Type="http://schemas.openxmlformats.org/officeDocument/2006/relationships/hyperlink" Target="consultantplus://offline/ref=F8716BEF5092DBC92F467B1F066FF5BBFBDB0DB12C1B36A76F5DED469D758478DAD35A9FBFCFAC325EC24B31DEDDCF28CB8CEF757D583B5AcDCBJ" TargetMode = "External"/>
	<Relationship Id="rId1347" Type="http://schemas.openxmlformats.org/officeDocument/2006/relationships/hyperlink" Target="consultantplus://offline/ref=F8716BEF5092DBC92F467B1F066FF5BBFBDB0DB12C1B36A76F5DED469D758478DAD35A9FBFCFAC325CC24B31DEDDCF28CB8CEF757D583B5AcDCBJ" TargetMode = "External"/>
	<Relationship Id="rId1348" Type="http://schemas.openxmlformats.org/officeDocument/2006/relationships/hyperlink" Target="consultantplus://offline/ref=F8716BEF5092DBC92F467B1F066FF5BBFBDB0DB12C1B36A76F5DED469D758478DAD35A9FBFCFAC3058C24B31DEDDCF28CB8CEF757D583B5AcDCBJ" TargetMode = "External"/>
	<Relationship Id="rId1349" Type="http://schemas.openxmlformats.org/officeDocument/2006/relationships/hyperlink" Target="consultantplus://offline/ref=F8716BEF5092DBC92F467B1F066FF5BBFBDB0DB12C1B36A76F5DED469D758478DAD35A9FBFCFAC305CC24B31DEDDCF28CB8CEF757D583B5AcDCBJ" TargetMode = "External"/>
	<Relationship Id="rId1350" Type="http://schemas.openxmlformats.org/officeDocument/2006/relationships/hyperlink" Target="consultantplus://offline/ref=F8716BEF5092DBC92F467B1F066FF5BBFBDB0DB12C1B36A76F5DED469D758478DAD35A9FBFCFAC3758C24B31DEDDCF28CB8CEF757D583B5AcDCBJ" TargetMode = "External"/>
	<Relationship Id="rId1351" Type="http://schemas.openxmlformats.org/officeDocument/2006/relationships/hyperlink" Target="consultantplus://offline/ref=F8716BEF5092DBC92F467B1F066FF5BBFBDB0DB12C1B36A76F5DED469D758478DAD35A9FBFCFAC375EC24B31DEDDCF28CB8CEF757D583B5AcDCBJ" TargetMode = "External"/>
	<Relationship Id="rId1352" Type="http://schemas.openxmlformats.org/officeDocument/2006/relationships/hyperlink" Target="consultantplus://offline/ref=F8716BEF5092DBC92F467B1F066FF5BBFBDB0DB12C1B36A76F5DED469D758478DAD35A9FBFCFAC375CC24B31DEDDCF28CB8CEF757D583B5AcDCBJ" TargetMode = "External"/>
	<Relationship Id="rId1353" Type="http://schemas.openxmlformats.org/officeDocument/2006/relationships/hyperlink" Target="consultantplus://offline/ref=F8716BEF5092DBC92F467B1F066FF5BBFBDB0DB12C1B36A76F5DED469D758478DAD35A9FBFCFAC3752C24B31DEDDCF28CB8CEF757D583B5AcDCBJ" TargetMode = "External"/>
	<Relationship Id="rId1354" Type="http://schemas.openxmlformats.org/officeDocument/2006/relationships/hyperlink" Target="consultantplus://offline/ref=F8716BEF5092DBC92F467B1F066FF5BBFBDB0DB12C1B36A76F5DED469D758478DAD35A9FBFCFAC365AC24B31DEDDCF28CB8CEF757D583B5AcDCBJ" TargetMode = "External"/>
	<Relationship Id="rId1355" Type="http://schemas.openxmlformats.org/officeDocument/2006/relationships/hyperlink" Target="consultantplus://offline/ref=F8716BEF5092DBC92F467B1F066FF5BBFBDB0DB12C1B36A76F5DED469D758478DAD35A9FBFCFAC3B5AC24B31DEDDCF28CB8CEF757D583B5AcDCBJ" TargetMode = "External"/>
	<Relationship Id="rId1356" Type="http://schemas.openxmlformats.org/officeDocument/2006/relationships/hyperlink" Target="consultantplus://offline/ref=F8716BEF5092DBC92F467B1F066FF5BBFBDB0DB12C1B36A76F5DED469D758478DAD35A9FBFCFAD325AC24B31DEDDCF28CB8CEF757D583B5AcDCBJ" TargetMode = "External"/>
	<Relationship Id="rId1357" Type="http://schemas.openxmlformats.org/officeDocument/2006/relationships/hyperlink" Target="consultantplus://offline/ref=F8716BEF5092DBC92F467B1F066FF5BBFBDB0DB12C1B36A76F5DED469D758478DAD35A9FBFCFAD3A5CC24B31DEDDCF28CB8CEF757D583B5AcDCBJ" TargetMode = "External"/>
	<Relationship Id="rId1358" Type="http://schemas.openxmlformats.org/officeDocument/2006/relationships/hyperlink" Target="consultantplus://offline/ref=F8716BEF5092DBC92F467B1F066FF5BBFBDB0DB12C1B36A76F5DED469D758478DAD35A9FBFCFAA335AC24B31DEDDCF28CB8CEF757D583B5AcDCBJ" TargetMode = "External"/>
	<Relationship Id="rId1359" Type="http://schemas.openxmlformats.org/officeDocument/2006/relationships/hyperlink" Target="consultantplus://offline/ref=F8716BEF5092DBC92F467B1F066FF5BBFBDB0DB12C1B36A76F5DED469D758478DAD35A9FBFCFAA335EC24B31DEDDCF28CB8CEF757D583B5AcDCBJ" TargetMode = "External"/>
	<Relationship Id="rId1360" Type="http://schemas.openxmlformats.org/officeDocument/2006/relationships/hyperlink" Target="consultantplus://offline/ref=F8716BEF5092DBC92F467B1F066FF5BBFBDB0DB12C1B36A76F5DED469D758478DAD35A9FBFCFAA3158C24B31DEDDCF28CB8CEF757D583B5AcDCBJ" TargetMode = "External"/>
	<Relationship Id="rId1361" Type="http://schemas.openxmlformats.org/officeDocument/2006/relationships/hyperlink" Target="consultantplus://offline/ref=F8716BEF5092DBC92F467B1F066FF5BBFBDB0DB12C1B36A76F5DED469D758478DAD35A9FBFCFAA315EC24B31DEDDCF28CB8CEF757D583B5AcDCBJ" TargetMode = "External"/>
	<Relationship Id="rId1362" Type="http://schemas.openxmlformats.org/officeDocument/2006/relationships/hyperlink" Target="consultantplus://offline/ref=F8716BEF5092DBC92F467B1F066FF5BBFBDB0DB12C1B36A76F5DED469D758478DAD35A9FBFCFAA365EC24B31DEDDCF28CB8CEF757D583B5AcDCBJ" TargetMode = "External"/>
	<Relationship Id="rId1363" Type="http://schemas.openxmlformats.org/officeDocument/2006/relationships/hyperlink" Target="consultantplus://offline/ref=F8716BEF5092DBC92F467B1F066FF5BBFBDB0DB12C1B36A76F5DED469D758478DAD35A9FBFCFAF375EC24B31DEDDCF28CB8CEF757D583B5AcDCBJ" TargetMode = "External"/>
	<Relationship Id="rId1364" Type="http://schemas.openxmlformats.org/officeDocument/2006/relationships/hyperlink" Target="consultantplus://offline/ref=F8716BEF5092DBC92F467B1F066FF5BBFBDB0DB12C1B36A76F5DED469D758478DAD35A9FBFCFAF3658C24B31DEDDCF28CB8CEF757D583B5AcDCBJ" TargetMode = "External"/>
	<Relationship Id="rId1365" Type="http://schemas.openxmlformats.org/officeDocument/2006/relationships/hyperlink" Target="consultantplus://offline/ref=F8716BEF5092DBC92F467B1F066FF5BBFBDB0DB12C1B36A76F5DED469D758478DAD35A9FBFCFAC325AC24B31DEDDCF28CB8CEF757D583B5AcDCBJ" TargetMode = "External"/>
	<Relationship Id="rId1366" Type="http://schemas.openxmlformats.org/officeDocument/2006/relationships/hyperlink" Target="consultantplus://offline/ref=F8716BEF5092DBC92F467B1F066FF5BBFBDB0DB12C1B36A76F5DED469D758478DAD35A9FBFCFAC3258C24B31DEDDCF28CB8CEF757D583B5AcDCBJ" TargetMode = "External"/>
	<Relationship Id="rId1367" Type="http://schemas.openxmlformats.org/officeDocument/2006/relationships/hyperlink" Target="consultantplus://offline/ref=F8716BEF5092DBC92F467B1F066FF5BBFBDB0DB12C1B36A76F5DED469D758478DAD35A9FBFCFAC3252C24B31DEDDCF28CB8CEF757D583B5AcDCBJ" TargetMode = "External"/>
	<Relationship Id="rId1368" Type="http://schemas.openxmlformats.org/officeDocument/2006/relationships/hyperlink" Target="consultantplus://offline/ref=F8716BEF5092DBC92F467B1F066FF5BBFBDB0DB12C1B36A76F5DED469D758478DAD35A9FBFCFAC315EC24B31DEDDCF28CB8CEF757D583B5AcDCBJ" TargetMode = "External"/>
	<Relationship Id="rId1369" Type="http://schemas.openxmlformats.org/officeDocument/2006/relationships/hyperlink" Target="consultantplus://offline/ref=F8716BEF5092DBC92F467B1F066FF5BBFBDB0DB12C1B36A76F5DED469D758478DAD35A9FBFCFAC3658C24B31DEDDCF28CB8CEF757D583B5AcDCBJ" TargetMode = "External"/>
	<Relationship Id="rId1370" Type="http://schemas.openxmlformats.org/officeDocument/2006/relationships/hyperlink" Target="consultantplus://offline/ref=F8716BEF5092DBC92F467B1F066FF5BBFBDB0DB12C1B36A76F5DED469D758478DAD35A9FBFCFAC365CC24B31DEDDCF28CB8CEF757D583B5AcDCBJ" TargetMode = "External"/>
	<Relationship Id="rId1371" Type="http://schemas.openxmlformats.org/officeDocument/2006/relationships/hyperlink" Target="consultantplus://offline/ref=F8716BEF5092DBC92F467B1F066FF5BBFBDB0DB12C1B36A76F5DED469D758478DAD35A9FBFCFAC355EC24B31DEDDCF28CB8CEF757D583B5AcDCBJ" TargetMode = "External"/>
	<Relationship Id="rId1372" Type="http://schemas.openxmlformats.org/officeDocument/2006/relationships/hyperlink" Target="consultantplus://offline/ref=F8716BEF5092DBC92F467B1F066FF5BBFBDB0DB12C1B36A76F5DED469D758478DAD35A9FBFCFAC355CC24B31DEDDCF28CB8CEF757D583B5AcDCBJ" TargetMode = "External"/>
	<Relationship Id="rId1373" Type="http://schemas.openxmlformats.org/officeDocument/2006/relationships/hyperlink" Target="consultantplus://offline/ref=F8716BEF5092DBC92F467B1F066FF5BBFBDB0DB12C1B36A76F5DED469D758478DAD35A9FBFCFAC3458C24B31DEDDCF28CB8CEF757D583B5AcDCBJ" TargetMode = "External"/>
	<Relationship Id="rId1374" Type="http://schemas.openxmlformats.org/officeDocument/2006/relationships/hyperlink" Target="consultantplus://offline/ref=F8716BEF5092DBC92F467B1F066FF5BBFBDB0DB12C1B36A76F5DED469D758478DAD35A9FBFCFAC3B58C24B31DEDDCF28CB8CEF757D583B5AcDCBJ" TargetMode = "External"/>
	<Relationship Id="rId1375" Type="http://schemas.openxmlformats.org/officeDocument/2006/relationships/hyperlink" Target="consultantplus://offline/ref=F8716BEF5092DBC92F467B1F066FF5BBFBDB0DB12C1B36A76F5DED469D758478DAD35A9FBFCFAC3B5CC24B31DEDDCF28CB8CEF757D583B5AcDCBJ" TargetMode = "External"/>
	<Relationship Id="rId1376" Type="http://schemas.openxmlformats.org/officeDocument/2006/relationships/hyperlink" Target="consultantplus://offline/ref=F8716BEF5092DBC92F467B1F066FF5BBFBDB0DB12C1B36A76F5DED469D758478DAD35A9FBFCFAC3A5EC24B31DEDDCF28CB8CEF757D583B5AcDCBJ" TargetMode = "External"/>
	<Relationship Id="rId1377" Type="http://schemas.openxmlformats.org/officeDocument/2006/relationships/hyperlink" Target="consultantplus://offline/ref=F8716BEF5092DBC92F467B1F066FF5BBFBDB0DB12C1B36A76F5DED469D758478DAD35A9FBFCFAD335AC24B31DEDDCF28CB8CEF757D583B5AcDCBJ" TargetMode = "External"/>
	<Relationship Id="rId1378" Type="http://schemas.openxmlformats.org/officeDocument/2006/relationships/hyperlink" Target="consultantplus://offline/ref=F8716BEF5092DBC92F467B1F066FF5BBFBDB0DB12C1B36A76F5DED469D758478DAD35A9FBFCFAD335CC24B31DEDDCF28CB8CEF757D583B5AcDCBJ" TargetMode = "External"/>
	<Relationship Id="rId1379" Type="http://schemas.openxmlformats.org/officeDocument/2006/relationships/hyperlink" Target="consultantplus://offline/ref=F8716BEF5092DBC92F467B1F066FF5BBFBDB0DB12C1B36A76F5DED469D758478DAD35A9FBFCFAD3352C24B31DEDDCF28CB8CEF757D583B5AcDCBJ" TargetMode = "External"/>
	<Relationship Id="rId1380" Type="http://schemas.openxmlformats.org/officeDocument/2006/relationships/hyperlink" Target="consultantplus://offline/ref=F8716BEF5092DBC92F467B1F066FF5BBFBDB0DB12C1B36A76F5DED469D758478DAD35A9FBFCFAD3258C24B31DEDDCF28CB8CEF757D583B5AcDCBJ" TargetMode = "External"/>
	<Relationship Id="rId1381" Type="http://schemas.openxmlformats.org/officeDocument/2006/relationships/hyperlink" Target="consultantplus://offline/ref=F8716BEF5092DBC92F467B1F066FF5BBFBDB0DB12C1B36A76F5DED469D758478DAD35A9FBFCFAD3158C24B31DEDDCF28CB8CEF757D583B5AcDCBJ" TargetMode = "External"/>
	<Relationship Id="rId1382" Type="http://schemas.openxmlformats.org/officeDocument/2006/relationships/hyperlink" Target="consultantplus://offline/ref=F8716BEF5092DBC92F467B1F066FF5BBFBDB0DB12C1B36A76F5DED469D758478DAD35A9FBFCFAB335EC24B31DEDDCF28CB8CEF757D583B5AcDCBJ" TargetMode = "External"/>
	<Relationship Id="rId1383" Type="http://schemas.openxmlformats.org/officeDocument/2006/relationships/hyperlink" Target="consultantplus://offline/ref=F8716BEF5092DBC92F467B1F066FF5BBFBDB0DB12C1B36A76F5DED469D758478DAD35A9FBFCFAB335CC24B31DEDDCF28CB8CEF757D583B5AcDCBJ" TargetMode = "External"/>
	<Relationship Id="rId1384" Type="http://schemas.openxmlformats.org/officeDocument/2006/relationships/hyperlink" Target="consultantplus://offline/ref=F8716BEF5092DBC92F467B1F066FF5BBFBDB0DB12C1B36A76F5DED469D758478DAD35A9FBECBA6345CC24B31DEDDCF28CB8CEF757D583B5AcDCBJ" TargetMode = "External"/>
	<Relationship Id="rId1385" Type="http://schemas.openxmlformats.org/officeDocument/2006/relationships/hyperlink" Target="consultantplus://offline/ref=F8716BEF5092DBC92F467B1F066FF5BBFBDB0DB12C1B36A76F5DED469D758478DAD35A9FBECBA63452C24B31DEDDCF28CB8CEF757D583B5AcDCBJ" TargetMode = "External"/>
	<Relationship Id="rId1386" Type="http://schemas.openxmlformats.org/officeDocument/2006/relationships/hyperlink" Target="consultantplus://offline/ref=F8716BEF5092DBC92F467B1F066FF5BBFBDB0DB12C1B36A76F5DED469D758478DAD35A9FBFCFA83458C24B31DEDDCF28CB8CEF757D583B5AcDCBJ" TargetMode = "External"/>
	<Relationship Id="rId1387" Type="http://schemas.openxmlformats.org/officeDocument/2006/relationships/hyperlink" Target="consultantplus://offline/ref=F8716BEF5092DBC92F467B1F066FF5BBFBDB0DB12C1B36A76F5DED469D758478DAD35A9FBFCFA8345EC24B31DEDDCF28CB8CEF757D583B5AcDCBJ" TargetMode = "External"/>
	<Relationship Id="rId1388" Type="http://schemas.openxmlformats.org/officeDocument/2006/relationships/hyperlink" Target="consultantplus://offline/ref=F8716BEF5092DBC92F467B1F066FF5BBFBDB0DB12C1B36A76F5DED469D758478DAD35A9FBECBA63B5EC24B31DEDDCF28CB8CEF757D583B5AcDCBJ" TargetMode = "External"/>
	<Relationship Id="rId1389" Type="http://schemas.openxmlformats.org/officeDocument/2006/relationships/hyperlink" Target="consultantplus://offline/ref=F8716BEF5092DBC92F467B1F066FF5BBFBDB0DB12C1B36A76F5DED469D758478DAD35A9FBFCFA6305AC24B31DEDDCF28CB8CEF757D583B5AcDCBJ" TargetMode = "External"/>
	<Relationship Id="rId1390" Type="http://schemas.openxmlformats.org/officeDocument/2006/relationships/hyperlink" Target="consultantplus://offline/ref=F8716BEF5092DBC92F467B1F066FF5BBFBDB0DB12C1B36A76F5DED469D758478DAD35A9FBFCFA6305CC24B31DEDDCF28CB8CEF757D583B5AcDCBJ" TargetMode = "External"/>
	<Relationship Id="rId1391" Type="http://schemas.openxmlformats.org/officeDocument/2006/relationships/hyperlink" Target="consultantplus://offline/ref=F8716BEF5092DBC92F467B1F066FF5BBFBDB0DB12C1B36A76F5DED469D758478DAD35A9FBFC9AA375CC24B31DEDDCF28CB8CEF757D583B5AcDCBJ" TargetMode = "External"/>
	<Relationship Id="rId1392" Type="http://schemas.openxmlformats.org/officeDocument/2006/relationships/hyperlink" Target="consultantplus://offline/ref=F8716BEF5092DBC92F467B1F066FF5BBFBDB0DB12C1B36A76F5DED469D758478DAD35A9FBECBA63B5AC24B31DEDDCF28CB8CEF757D583B5AcDCBJ" TargetMode = "External"/>
	<Relationship Id="rId1393" Type="http://schemas.openxmlformats.org/officeDocument/2006/relationships/hyperlink" Target="consultantplus://offline/ref=F8716BEF5092DBC92F467B1F066FF5BBFBDB0DB12C1B36A76F5DED469D758478DAD35A9FBECBA63B58C24B31DEDDCF28CB8CEF757D583B5AcDCBJ" TargetMode = "External"/>
	<Relationship Id="rId1394" Type="http://schemas.openxmlformats.org/officeDocument/2006/relationships/hyperlink" Target="consultantplus://offline/ref=F8716BEF5092DBC92F467B1F066FF5BBFBDB0DB12C1B36A76F5DED469D758478DAD35A9FBECBA63B5CC24B31DEDDCF28CB8CEF757D583B5AcDCBJ" TargetMode = "External"/>
	<Relationship Id="rId1395" Type="http://schemas.openxmlformats.org/officeDocument/2006/relationships/hyperlink" Target="consultantplus://offline/ref=F8716BEF5092DBC92F467B1F066FF5BBFBDB0DB12C1B36A76F5DED469D758478DAD35A9FBFCFA8345CC24B31DEDDCF28CB8CEF757D583B5AcDCBJ" TargetMode = "External"/>
	<Relationship Id="rId1396" Type="http://schemas.openxmlformats.org/officeDocument/2006/relationships/hyperlink" Target="consultantplus://offline/ref=F8716BEF5092DBC92F467B1F066FF5BBFBDB0DB12C1B36A76F5DED469D758478DAD35A9FBFCFA83452C24B31DEDDCF28CB8CEF757D583B5AcDCBJ" TargetMode = "External"/>
	<Relationship Id="rId1397" Type="http://schemas.openxmlformats.org/officeDocument/2006/relationships/hyperlink" Target="consultantplus://offline/ref=F8716BEF5092DBC92F467B1F066FF5BBFBDB0DB12C1B36A76F5DED469D758478DAD35A9FBFCCAE315AC24B31DEDDCF28CB8CEF757D583B5AcDCBJ" TargetMode = "External"/>
	<Relationship Id="rId1398" Type="http://schemas.openxmlformats.org/officeDocument/2006/relationships/hyperlink" Target="consultantplus://offline/ref=F8716BEF5092DBC92F467B1F066FF5BBFBDB0DB12C1B36A76F5DED469D758478DAD35A9FBFCCAE365EC24B31DEDDCF28CB8CEF757D583B5AcDCBJ" TargetMode = "External"/>
	<Relationship Id="rId1399" Type="http://schemas.openxmlformats.org/officeDocument/2006/relationships/hyperlink" Target="consultantplus://offline/ref=F8716BEF5092DBC92F467B1F066FF5BBFBDB0DB12C1B36A76F5DED469D758478DAD35A9FBFCCAE3652C24B31DEDDCF28CB8CEF757D583B5AcDCBJ" TargetMode = "External"/>
	<Relationship Id="rId1400" Type="http://schemas.openxmlformats.org/officeDocument/2006/relationships/hyperlink" Target="consultantplus://offline/ref=F8716BEF5092DBC92F467B1F066FF5BBFBDB0DB12C1B36A76F5DED469D758478DAD35A9FBFCCAE3152C24B31DEDDCF28CB8CEF757D583B5AcDCBJ" TargetMode = "External"/>
	<Relationship Id="rId1401" Type="http://schemas.openxmlformats.org/officeDocument/2006/relationships/hyperlink" Target="consultantplus://offline/ref=F8716BEF5092DBC92F467B1F066FF5BBFBDB0DB12C1B36A76F5DED469D758478DAD35A9FBFCDAB355CC24B31DEDDCF28CB8CEF757D583B5AcDCBJ" TargetMode = "External"/>
	<Relationship Id="rId1402" Type="http://schemas.openxmlformats.org/officeDocument/2006/relationships/hyperlink" Target="consultantplus://offline/ref=F8716BEF5092DBC92F467B1F066FF5BBFBDB0DB12C1B36A76F5DED469D758478DAD35A9FBFCDAB3552C24B31DEDDCF28CB8CEF757D583B5AcDCBJ" TargetMode = "External"/>
	<Relationship Id="rId1403" Type="http://schemas.openxmlformats.org/officeDocument/2006/relationships/hyperlink" Target="consultantplus://offline/ref=F8716BEF5092DBC92F467B1F066FF5BBFBDB0DB12C1B36A76F5DED469D758478DAD35A9FBFCDAB345CC24B31DEDDCF28CB8CEF757D583B5AcDCBJ" TargetMode = "External"/>
	<Relationship Id="rId1404" Type="http://schemas.openxmlformats.org/officeDocument/2006/relationships/hyperlink" Target="consultantplus://offline/ref=F8716BEF5092DBC92F467B1F066FF5BBFBDB0DB12C1B36A76F5DED469D758478DAD35A9FBFCDAB3B52C24B31DEDDCF28CB8CEF757D583B5AcDCBJ" TargetMode = "External"/>
	<Relationship Id="rId1405" Type="http://schemas.openxmlformats.org/officeDocument/2006/relationships/hyperlink" Target="consultantplus://offline/ref=F8716BEF5092DBC92F467B1F066FF5BBFBDB0DB12C1B36A76F5DED469D758478DAD35A9FBFCDA8305CC24B31DEDDCF28CB8CEF757D583B5AcDCBJ" TargetMode = "External"/>
	<Relationship Id="rId1406" Type="http://schemas.openxmlformats.org/officeDocument/2006/relationships/hyperlink" Target="consultantplus://offline/ref=F8716BEF5092DBC92F467B1F066FF5BBFBDB0DB12C1B36A76F5DED469D758478DAD35A9FBFCDA8355EC24B31DEDDCF28CB8CEF757D583B5AcDCBJ" TargetMode = "External"/>
	<Relationship Id="rId1407" Type="http://schemas.openxmlformats.org/officeDocument/2006/relationships/hyperlink" Target="consultantplus://offline/ref=F8716BEF5092DBC92F467B1F066FF5BBFBDB0DB12C1B36A76F5DED469D758478DAD35A9FBFCDA83552C24B31DEDDCF28CB8CEF757D583B5AcDCBJ" TargetMode = "External"/>
	<Relationship Id="rId1408" Type="http://schemas.openxmlformats.org/officeDocument/2006/relationships/hyperlink" Target="consultantplus://offline/ref=F8716BEF5092DBC92F467B1F066FF5BBFBDB0DB12C1B36A76F5DED469D758478DAD35A9FBFCDAB345AC24B31DEDDCF28CB8CEF757D583B5AcDCBJ" TargetMode = "External"/>
	<Relationship Id="rId1409" Type="http://schemas.openxmlformats.org/officeDocument/2006/relationships/hyperlink" Target="consultantplus://offline/ref=F8716BEF5092DBC92F467B1F066FF5BBFBDB0DB12C1B36A76F5DED469D758478DAD35A9FBFCDAB3B5AC24B31DEDDCF28CB8CEF757D583B5AcDCBJ" TargetMode = "External"/>
	<Relationship Id="rId1410" Type="http://schemas.openxmlformats.org/officeDocument/2006/relationships/hyperlink" Target="consultantplus://offline/ref=F8716BEF5092DBC92F467B1F066FF5BBFBDB0DB12C1B36A76F5DED469D758478DAD35A9FBFCDA83052C24B31DEDDCF28CB8CEF757D583B5AcDCBJ" TargetMode = "External"/>
	<Relationship Id="rId1411" Type="http://schemas.openxmlformats.org/officeDocument/2006/relationships/hyperlink" Target="consultantplus://offline/ref=F8716BEF5092DBC92F467B1F066FF5BBFBDB0DB12C1B36A76F5DED469D758478DAD35A9FBFCDA8375AC24B31DEDDCF28CB8CEF757D583B5AcDCBJ" TargetMode = "External"/>
	<Relationship Id="rId1412" Type="http://schemas.openxmlformats.org/officeDocument/2006/relationships/hyperlink" Target="consultantplus://offline/ref=F8716BEF5092DBC92F467B1F066FF5BBFBDB0DB12C1B36A76F5DED469D758478DAD35A9FBFCDA83758C24B31DEDDCF28CB8CEF757D583B5AcDCBJ" TargetMode = "External"/>
	<Relationship Id="rId1413" Type="http://schemas.openxmlformats.org/officeDocument/2006/relationships/hyperlink" Target="consultantplus://offline/ref=F8716BEF5092DBC92F467B1F066FF5BBFBDB0DB12C1B36A76F5DED469D758478DAD35A9FBFCDA8375EC24B31DEDDCF28CB8CEF757D583B5AcDCBJ" TargetMode = "External"/>
	<Relationship Id="rId1414" Type="http://schemas.openxmlformats.org/officeDocument/2006/relationships/hyperlink" Target="consultantplus://offline/ref=F8716BEF5092DBC92F467B1F066FF5BBFBDB0DB12C1B36A76F5DED469D758478DAD35A9FBFCDA8365CC24B31DEDDCF28CB8CEF757D583B5AcDCBJ" TargetMode = "External"/>
	<Relationship Id="rId1415" Type="http://schemas.openxmlformats.org/officeDocument/2006/relationships/hyperlink" Target="consultantplus://offline/ref=F8716BEF5092DBC92F467B1F066FF5BBFBDB0DB12C1B36A76F5DED469D758478DAD35A9FBFCDA8355AC24B31DEDDCF28CB8CEF757D583B5AcDCBJ" TargetMode = "External"/>
	<Relationship Id="rId1416" Type="http://schemas.openxmlformats.org/officeDocument/2006/relationships/hyperlink" Target="consultantplus://offline/ref=F8716BEF5092DBC92F467B1F066FF5BBFBDB0DB12C1B36A76F5DED469D758478DAD35A9FBFCDA83558C24B31DEDDCF28CB8CEF757D583B5AcDCBJ" TargetMode = "External"/>
	<Relationship Id="rId1417" Type="http://schemas.openxmlformats.org/officeDocument/2006/relationships/hyperlink" Target="consultantplus://offline/ref=F8716BEF5092DBC92F467B1F066FF5BBFBDB0DB12C1B36A76F5DED469D758478DAD35A9FBFCDA8355CC24B31DEDDCF28CB8CEF757D583B5AcDCBJ" TargetMode = "External"/>
	<Relationship Id="rId1418" Type="http://schemas.openxmlformats.org/officeDocument/2006/relationships/hyperlink" Target="consultantplus://offline/ref=F8716BEF5092DBC92F467B1F066FF5BBFBDB0DB12C1B36A76F5DED469D758478DAD35A9FBFCDA8345EC24B31DEDDCF28CB8CEF757D583B5AcDCBJ" TargetMode = "External"/>
	<Relationship Id="rId1419" Type="http://schemas.openxmlformats.org/officeDocument/2006/relationships/hyperlink" Target="consultantplus://offline/ref=F8716BEF5092DBC92F467B1F066FF5BBFBDB0DB12C1B36A76F5DED469D758478DAD35A9FBFCDA63B5CC24B31DEDDCF28CB8CEF757D583B5AcDCBJ" TargetMode = "External"/>
	<Relationship Id="rId1420" Type="http://schemas.openxmlformats.org/officeDocument/2006/relationships/hyperlink" Target="consultantplus://offline/ref=F8716BEF5092DBC92F467B1F066FF5BBFBDB0DB12C1B36A76F5DED469D758478DAD35A9FBEC4AA3458C24B31DEDDCF28CB8CEF757D583B5AcDCBJ" TargetMode = "External"/>
	<Relationship Id="rId1421" Type="http://schemas.openxmlformats.org/officeDocument/2006/relationships/hyperlink" Target="consultantplus://offline/ref=F8716BEF5092DBC92F467B1F066FF5BBFBDB0DB12C1B36A76F5DED469D758478DAD35A9FBEC4AA3452C24B31DEDDCF28CB8CEF757D583B5AcDCBJ" TargetMode = "External"/>
	<Relationship Id="rId1422" Type="http://schemas.openxmlformats.org/officeDocument/2006/relationships/hyperlink" Target="consultantplus://offline/ref=F8716BEF5092DBC92F467B1F066FF5BBFBDB0DB12C1B36A76F5DED469D758478DAD35A9FBEC4AA3B5AC24B31DEDDCF28CB8CEF757D583B5AcDCBJ" TargetMode = "External"/>
	<Relationship Id="rId1423" Type="http://schemas.openxmlformats.org/officeDocument/2006/relationships/hyperlink" Target="consultantplus://offline/ref=F8716BEF5092DBC92F467B1F066FF5BBFBDB0DB12C1B36A76F5DED469D758478DAD35A9FBEC4AA3B52C24B31DEDDCF28CB8CEF757D583B5AcDCBJ" TargetMode = "External"/>
	<Relationship Id="rId1424" Type="http://schemas.openxmlformats.org/officeDocument/2006/relationships/hyperlink" Target="consultantplus://offline/ref=F8716BEF5092DBC92F467B1F066FF5BBFBDB0DB12C1B36A76F5DED469D758478DAD35A9FBEC4AA3A5CC24B31DEDDCF28CB8CEF757D583B5AcDCBJ" TargetMode = "External"/>
	<Relationship Id="rId1425" Type="http://schemas.openxmlformats.org/officeDocument/2006/relationships/hyperlink" Target="consultantplus://offline/ref=F8716BEF5092DBC92F467B1F066FF5BBFBDB0DB12C1B36A76F5DED469D758478DAD35A9FBEC4AB3152C24B31DEDDCF28CB8CEF757D583B5AcDCBJ" TargetMode = "External"/>
	<Relationship Id="rId1426" Type="http://schemas.openxmlformats.org/officeDocument/2006/relationships/hyperlink" Target="consultantplus://offline/ref=F8716BEF5092DBC92F467B1F066FF5BBFBDB0DB12C1B36A76F5DED469D758478DAD35A9FBEC4AB3058C24B31DEDDCF28CB8CEF757D583B5AcDCBJ" TargetMode = "External"/>
	<Relationship Id="rId1427" Type="http://schemas.openxmlformats.org/officeDocument/2006/relationships/hyperlink" Target="consultantplus://offline/ref=F8716BEF5092DBC92F467B1F066FF5BBFBDB0DB12C1B36A76F5DED469D758478DAD35A9FBEC4AB365CC24B31DEDDCF28CB8CEF757D583B5AcDCBJ" TargetMode = "External"/>
	<Relationship Id="rId1428" Type="http://schemas.openxmlformats.org/officeDocument/2006/relationships/hyperlink" Target="consultantplus://offline/ref=F8716BEF5092DBC92F467B1F066FF5BBFBDB0DB12C1B36A76F5DED469D758478DAD35A9FBEC4AB3B58C24B31DEDDCF28CB8CEF757D583B5AcDCBJ" TargetMode = "External"/>
	<Relationship Id="rId1429" Type="http://schemas.openxmlformats.org/officeDocument/2006/relationships/hyperlink" Target="consultantplus://offline/ref=F8716BEF5092DBC92F467B1F066FF5BBFBDB0DB12C1B36A76F5DED469D758478DAD35A9FBEC4AB3B5EC24B31DEDDCF28CB8CEF757D583B5AcDCBJ" TargetMode = "External"/>
	<Relationship Id="rId1430" Type="http://schemas.openxmlformats.org/officeDocument/2006/relationships/hyperlink" Target="consultantplus://offline/ref=F8716BEF5092DBC92F467B1F066FF5BBFBDB0DB12C1B36A76F5DED469D758478DAD35A9FBEC4AA345EC24B31DEDDCF28CB8CEF757D583B5AcDCBJ" TargetMode = "External"/>
	<Relationship Id="rId1431" Type="http://schemas.openxmlformats.org/officeDocument/2006/relationships/hyperlink" Target="consultantplus://offline/ref=F8716BEF5092DBC92F467B1F066FF5BBFBDB0DB12C1B36A76F5DED469D758478DAD35A9FBEC4AA345CC24B31DEDDCF28CB8CEF757D583B5AcDCBJ" TargetMode = "External"/>
	<Relationship Id="rId1432" Type="http://schemas.openxmlformats.org/officeDocument/2006/relationships/hyperlink" Target="consultantplus://offline/ref=F8716BEF5092DBC92F467B1F066FF5BBFBDB0DB12C1B36A76F5DED469D758478DAD35A9FBEC4AA3B5CC24B31DEDDCF28CB8CEF757D583B5AcDCBJ" TargetMode = "External"/>
	<Relationship Id="rId1433" Type="http://schemas.openxmlformats.org/officeDocument/2006/relationships/hyperlink" Target="consultantplus://offline/ref=F8716BEF5092DBC92F467B1F066FF5BBFBDB0DB12C1B36A76F5DED469D758478DAD35A9FBEC4AA3A5EC24B31DEDDCF28CB8CEF757D583B5AcDCBJ" TargetMode = "External"/>
	<Relationship Id="rId1434" Type="http://schemas.openxmlformats.org/officeDocument/2006/relationships/hyperlink" Target="consultantplus://offline/ref=F8716BEF5092DBC92F467B1F066FF5BBFBDB0DB12C1B36A76F5DED469D758478DAD35A9FBEC4AB335CC24B31DEDDCF28CB8CEF757D583B5AcDCBJ" TargetMode = "External"/>
	<Relationship Id="rId1435" Type="http://schemas.openxmlformats.org/officeDocument/2006/relationships/hyperlink" Target="consultantplus://offline/ref=F8716BEF5092DBC92F467B1F066FF5BBFBDB0DB12C1B36A76F5DED469D758478DAD35A9FBEC4AB305AC24B31DEDDCF28CB8CEF757D583B5AcDCBJ" TargetMode = "External"/>
	<Relationship Id="rId1436" Type="http://schemas.openxmlformats.org/officeDocument/2006/relationships/hyperlink" Target="consultantplus://offline/ref=F8716BEF5092DBC92F467B1F066FF5BBFBDB0DB12C1B36A76F5DED469D758478DAD35A9FBEC4AB305CC24B31DEDDCF28CB8CEF757D583B5AcDCBJ" TargetMode = "External"/>
	<Relationship Id="rId1437" Type="http://schemas.openxmlformats.org/officeDocument/2006/relationships/hyperlink" Target="consultantplus://offline/ref=F8716BEF5092DBC92F467B1F066FF5BBFBDB0DB12C1B36A76F5DED469D758478DAD35A9FBEC4AB375AC24B31DEDDCF28CB8CEF757D583B5AcDCBJ" TargetMode = "External"/>
	<Relationship Id="rId1438" Type="http://schemas.openxmlformats.org/officeDocument/2006/relationships/hyperlink" Target="consultantplus://offline/ref=F8716BEF5092DBC92F467B1F066FF5BBFBDB0DB12C1B36A76F5DED469D758478DAD35A9FBEC4AB375EC24B31DEDDCF28CB8CEF757D583B5AcDCBJ" TargetMode = "External"/>
	<Relationship Id="rId1439" Type="http://schemas.openxmlformats.org/officeDocument/2006/relationships/hyperlink" Target="consultantplus://offline/ref=F8716BEF5092DBC92F467B1F066FF5BBFBDB0DB12C1B36A76F5DED469D758478DAD35A9FBEC4AB355AC24B31DEDDCF28CB8CEF757D583B5AcDCBJ" TargetMode = "External"/>
	<Relationship Id="rId1440" Type="http://schemas.openxmlformats.org/officeDocument/2006/relationships/hyperlink" Target="consultantplus://offline/ref=F8716BEF5092DBC92F467B1F066FF5BBFBDB0DB12C1B36A76F5DED469D758478DAD35A9FBEC4AB3A5AC24B31DEDDCF28CB8CEF757D583B5AcDCBJ" TargetMode = "External"/>
	<Relationship Id="rId1441" Type="http://schemas.openxmlformats.org/officeDocument/2006/relationships/hyperlink" Target="consultantplus://offline/ref=F8716BEF5092DBC92F467B1F066FF5BBFBDB0DB12C1B36A76F5DED469D758478DAD35A9FBEC4AB3A58C24B31DEDDCF28CB8CEF757D583B5AcDCBJ" TargetMode = "External"/>
	<Relationship Id="rId1442" Type="http://schemas.openxmlformats.org/officeDocument/2006/relationships/hyperlink" Target="consultantplus://offline/ref=F8716BEF5092DBC92F467B1F066FF5BBFBDB0DB12C1B36A76F5DED469D758478DAD35A9FBEC4A83B52C24B31DEDDCF28CB8CEF757D583B5AcDCBJ" TargetMode = "External"/>
	<Relationship Id="rId1443" Type="http://schemas.openxmlformats.org/officeDocument/2006/relationships/hyperlink" Target="consultantplus://offline/ref=F8716BEF5092DBC92F467B1F066FF5BBFBDB0DB12C1B36A76F5DED469D758478DAD35A9FBEC4A93058C24B31DEDDCF28CB8CEF757D583B5AcDCBJ" TargetMode = "External"/>
	<Relationship Id="rId1444" Type="http://schemas.openxmlformats.org/officeDocument/2006/relationships/hyperlink" Target="consultantplus://offline/ref=F8716BEF5092DBC92F467B1F066FF5BBFBDB0DB12C1B36A76F5DED469D758478DAD35A9FBEC4A9345EC24B31DEDDCF28CB8CEF757D583B5AcDCBJ" TargetMode = "External"/>
	<Relationship Id="rId1445" Type="http://schemas.openxmlformats.org/officeDocument/2006/relationships/hyperlink" Target="consultantplus://offline/ref=F8716BEF5092DBC92F467B1F066FF5BBFBDB0DB12C1B36A76F5DED469D758478DAD35A9FBEC4A93A5AC24B31DEDDCF28CB8CEF757D583B5AcDCBJ" TargetMode = "External"/>
	<Relationship Id="rId1446" Type="http://schemas.openxmlformats.org/officeDocument/2006/relationships/hyperlink" Target="consultantplus://offline/ref=F8716BEF5092DBC92F467B1F066FF5BBFBDB0DB12C1B36A76F5DED469D758478DAD35A9FBEC4A93A58C24B31DEDDCF28CB8CEF757D583B5AcDCBJ" TargetMode = "External"/>
	<Relationship Id="rId1447" Type="http://schemas.openxmlformats.org/officeDocument/2006/relationships/hyperlink" Target="consultantplus://offline/ref=F8716BEF5092DBC92F467B1F066FF5BBFBDB0DB12C1B36A76F5DED469D758478DAD35A9FBEC4A93A5EC24B31DEDDCF28CB8CEF757D583B5AcDCBJ" TargetMode = "External"/>
	<Relationship Id="rId1448" Type="http://schemas.openxmlformats.org/officeDocument/2006/relationships/hyperlink" Target="consultantplus://offline/ref=F8716BEF5092DBC92F467B1F066FF5BBFBDB0DB12C1B36A76F5DED469D758478DAD35A9FBEC4A73758C24B31DEDDCF28CB8CEF757D583B5AcDCBJ" TargetMode = "External"/>
	<Relationship Id="rId1449" Type="http://schemas.openxmlformats.org/officeDocument/2006/relationships/hyperlink" Target="consultantplus://offline/ref=F8716BEF5092DBC92F467B1F066FF5BBFBDB0DB12C1B36A76F5DED469D758478DAD35A9FBEC4A73A5CC24B31DEDDCF28CB8CEF757D583B5AcDCBJ" TargetMode = "External"/>
	<Relationship Id="rId1450" Type="http://schemas.openxmlformats.org/officeDocument/2006/relationships/hyperlink" Target="consultantplus://offline/ref=F8716BEF5092DBC92F467B1F066FF5BBFBDB0DB12C1B36A76F5DED469D758478DAD35A9FBEC4A73A52C24B31DEDDCF28CB8CEF757D583B5AcDCBJ" TargetMode = "External"/>
	<Relationship Id="rId1451" Type="http://schemas.openxmlformats.org/officeDocument/2006/relationships/hyperlink" Target="consultantplus://offline/ref=F8716BEF5092DBC92F467B1F066FF5BBFBDB0DB12C1B36A76F5DED469D758478DAD35A9FBEC4A6325AC24B31DEDDCF28CB8CEF757D583B5AcDCBJ" TargetMode = "External"/>
	<Relationship Id="rId1452" Type="http://schemas.openxmlformats.org/officeDocument/2006/relationships/hyperlink" Target="consultantplus://offline/ref=F8716BEF5092DBC92F467B1F066FF5BBFBDB0DB12C1B36A76F5DED469D758478DAD35A9FBEC4A63258C24B31DEDDCF28CB8CEF757D583B5AcDCBJ" TargetMode = "External"/>
	<Relationship Id="rId1453" Type="http://schemas.openxmlformats.org/officeDocument/2006/relationships/hyperlink" Target="consultantplus://offline/ref=F8716BEF5092DBC92F467B1F066FF5BBFBDB0DB12C1B36A76F5DED469D758478DAD35A9FBEC4A63158C24B31DEDDCF28CB8CEF757D583B5AcDCBJ" TargetMode = "External"/>
	<Relationship Id="rId1454" Type="http://schemas.openxmlformats.org/officeDocument/2006/relationships/hyperlink" Target="consultantplus://offline/ref=F8716BEF5092DBC92F467B1F066FF5BBFBDB0DB12C1B36A76F5DED469D758478DAD35A9FBEC4A6315EC24B31DEDDCF28CB8CEF757D583B5AcDCBJ" TargetMode = "External"/>
	<Relationship Id="rId1455" Type="http://schemas.openxmlformats.org/officeDocument/2006/relationships/hyperlink" Target="consultantplus://offline/ref=F8716BEF5092DBC92F467B1F066FF5BBFBDB0DB12C1B36A76F5DED469D758478DAD35A9FBEC4A63152C24B31DEDDCF28CB8CEF757D583B5AcDCBJ" TargetMode = "External"/>
	<Relationship Id="rId1456" Type="http://schemas.openxmlformats.org/officeDocument/2006/relationships/hyperlink" Target="consultantplus://offline/ref=F8716BEF5092DBC92F467B1F066FF5BBFBDB0DB12C1B36A76F5DED469D758478DAD35A9FBEC4A6305AC24B31DEDDCF28CB8CEF757D583B5AcDCBJ" TargetMode = "External"/>
	<Relationship Id="rId1457" Type="http://schemas.openxmlformats.org/officeDocument/2006/relationships/hyperlink" Target="consultantplus://offline/ref=F8716BEF5092DBC92F467B1F066FF5BBFBDB0DB12C1B36A76F5DED469D758478DAD35A9FBEC4A6305EC24B31DEDDCF28CB8CEF757D583B5AcDCBJ" TargetMode = "External"/>
	<Relationship Id="rId1458" Type="http://schemas.openxmlformats.org/officeDocument/2006/relationships/hyperlink" Target="consultantplus://offline/ref=F8716BEF5092DBC92F467B1F066FF5BBFBDB0DB12C1B36A76F5DED469D758478DAD35A9FBEC4A63052C24B31DEDDCF28CB8CEF757D583B5AcDCBJ" TargetMode = "External"/>
	<Relationship Id="rId1459" Type="http://schemas.openxmlformats.org/officeDocument/2006/relationships/hyperlink" Target="consultantplus://offline/ref=F8716BEF5092DBC92F467B1F066FF5BBFBDB0DB12C1B36A76F5DED469D758478DAD35A9FBEC4A6345AC24B31DEDDCF28CB8CEF757D583B5AcDCBJ" TargetMode = "External"/>
	<Relationship Id="rId1460" Type="http://schemas.openxmlformats.org/officeDocument/2006/relationships/hyperlink" Target="consultantplus://offline/ref=F8716BEF5092DBC92F467B1F066FF5BBFBDB0DB12C1B36A76F5DED469D758478DAD35A9FBEC4A73152C24B31DEDDCF28CB8CEF757D583B5AcDCBJ" TargetMode = "External"/>
	<Relationship Id="rId1461" Type="http://schemas.openxmlformats.org/officeDocument/2006/relationships/hyperlink" Target="consultantplus://offline/ref=F8716BEF5092DBC92F467B1F066FF5BBFBDB0DB12C1B36A76F5DED469D758478DAD35A9FBEC4A6325EC24B31DEDDCF28CB8CEF757D583B5AcDCBJ" TargetMode = "External"/>
	<Relationship Id="rId1462" Type="http://schemas.openxmlformats.org/officeDocument/2006/relationships/hyperlink" Target="consultantplus://offline/ref=F8716BEF5092DBC92F467B1F066FF5BBFBDB0DB12C1B36A76F5DED469D758478DAD35A9FBEC4A6325CC24B31DEDDCF28CB8CEF757D583B5AcDCBJ" TargetMode = "External"/>
	<Relationship Id="rId1463" Type="http://schemas.openxmlformats.org/officeDocument/2006/relationships/hyperlink" Target="consultantplus://offline/ref=F8716BEF5092DBC92F467B1F066FF5BBFBDB0DB12C1B36A76F5DED469D758478DAD35A9FBEC4A63252C24B31DEDDCF28CB8CEF757D583B5AcDCBJ" TargetMode = "External"/>
	<Relationship Id="rId1464" Type="http://schemas.openxmlformats.org/officeDocument/2006/relationships/hyperlink" Target="consultantplus://offline/ref=F8716BEF5092DBC92F467B1F066FF5BBFBDB0DB12C1B36A76F5DED469D758478DAD35A9FBEC4A6315CC24B31DEDDCF28CB8CEF757D583B5AcDCBJ" TargetMode = "External"/>
	<Relationship Id="rId1465" Type="http://schemas.openxmlformats.org/officeDocument/2006/relationships/hyperlink" Target="consultantplus://offline/ref=F8716BEF5092DBC92F467B1F066FF5BBFBDB0DB12C1B36A76F5DED469D758478DAD35A9FBEC4A63058C24B31DEDDCF28CB8CEF757D583B5AcDCBJ" TargetMode = "External"/>
	<Relationship Id="rId1466" Type="http://schemas.openxmlformats.org/officeDocument/2006/relationships/hyperlink" Target="consultantplus://offline/ref=F8716BEF5092DBC92F467B1F066FF5BBFBDB0DB12C1B36A76F5DED469D758478DAD35A9FBEC4A6375AC24B31DEDDCF28CB8CEF757D583B5AcDCBJ" TargetMode = "External"/>
	<Relationship Id="rId1467" Type="http://schemas.openxmlformats.org/officeDocument/2006/relationships/hyperlink" Target="consultantplus://offline/ref=F8716BEF5092DBC92F467B1F066FF5BBFBDB0DB12C1B36A76F5DED469D758478DAD35A9FBEC4A63A5CC24B31DEDDCF28CB8CEF757D583B5AcDCBJ" TargetMode = "External"/>
	<Relationship Id="rId1468" Type="http://schemas.openxmlformats.org/officeDocument/2006/relationships/hyperlink" Target="consultantplus://offline/ref=F8716BEF5092DBC92F467B1F066FF5BBFBDB0DB12C1B36A76F5DED469D758478DAD35A9FBEC4A7335AC24B31DEDDCF28CB8CEF757D583B5AcDCBJ" TargetMode = "External"/>
	<Relationship Id="rId1469" Type="http://schemas.openxmlformats.org/officeDocument/2006/relationships/hyperlink" Target="consultantplus://offline/ref=F8716BEF5092DBC92F467B1F066FF5BBFBDB0DB12C1B36A76F5DED469D758478DAD35A9FBEC4A7335EC24B31DEDDCF28CB8CEF757D583B5AcDCBJ" TargetMode = "External"/>
	<Relationship Id="rId1470" Type="http://schemas.openxmlformats.org/officeDocument/2006/relationships/hyperlink" Target="consultantplus://offline/ref=F8716BEF5092DBC92F467B1F066FF5BBFBDB0DB12C1B36A76F5DED469D758478DAD35A9FBEC4A7305AC24B31DEDDCF28CB8CEF757D583B5AcDCBJ" TargetMode = "External"/>
	<Relationship Id="rId1471" Type="http://schemas.openxmlformats.org/officeDocument/2006/relationships/hyperlink" Target="consultantplus://offline/ref=F8716BEF5092DBC92F467B1F066FF5BBFBDB0DB12C1B36A76F5DED469D758478DAD35A9FBEC4A73052C24B31DEDDCF28CB8CEF757D583B5AcDCBJ" TargetMode = "External"/>
	<Relationship Id="rId1472" Type="http://schemas.openxmlformats.org/officeDocument/2006/relationships/hyperlink" Target="consultantplus://offline/ref=F8716BEF5092DBC92F467B1F066FF5BBFBDB0DB12C1B36A76F5DED469D758478DAD35A9FBEC4A73658C24B31DEDDCF28CB8CEF757D583B5AcDCBJ" TargetMode = "External"/>
	<Relationship Id="rId1473" Type="http://schemas.openxmlformats.org/officeDocument/2006/relationships/hyperlink" Target="consultantplus://offline/ref=F8716BEF5092DBC92F467B1F066FF5BBFBDB0DB12C1B36A76F5DED469D758478DAD35A9FBEC4A7365EC24B31DEDDCF28CB8CEF757D583B5AcDCBJ" TargetMode = "External"/>
	<Relationship Id="rId1474" Type="http://schemas.openxmlformats.org/officeDocument/2006/relationships/hyperlink" Target="consultantplus://offline/ref=F8716BEF5092DBC92F467B1F066FF5BBFBDB0DB12C1B36A76F5DED469D758478DAD35A9FBEC4A73A5EC24B31DEDDCF28CB8CEF757D583B5AcDCBJ" TargetMode = "External"/>
	<Relationship Id="rId1475" Type="http://schemas.openxmlformats.org/officeDocument/2006/relationships/hyperlink" Target="consultantplus://offline/ref=F8716BEF5092DBC92F467B1F066FF5BBFBDB0DB12C1B36A76F5DED469D758478DAD35A9FBEC4AB345AC24B31DEDDCF28CB8CEF757D583B5AcDCBJ" TargetMode = "External"/>
	<Relationship Id="rId1476" Type="http://schemas.openxmlformats.org/officeDocument/2006/relationships/hyperlink" Target="consultantplus://offline/ref=F8716BEF5092DBC92F467B1F066FF5BBFBDB0DB12C1B36A76F5DED469D758478DAD35A9FBFCFA83658C24B31DEDDCF28CB8CEF757D583B5AcDCBJ" TargetMode = "External"/>
	<Relationship Id="rId1477" Type="http://schemas.openxmlformats.org/officeDocument/2006/relationships/hyperlink" Target="consultantplus://offline/ref=F8716BEF5092DBC92F467B1F066FF5BBFBDB0DB12C1B36A76F5DED469D758478DAD35A9FBFCFA93758C24B31DEDDCF28CB8CEF757D583B5AcDCBJ" TargetMode = "External"/>
	<Relationship Id="rId1478" Type="http://schemas.openxmlformats.org/officeDocument/2006/relationships/hyperlink" Target="consultantplus://offline/ref=F8716BEF5092DBC92F467B1F066FF5BBFBDB0DB12C1B36A76F5DED469D758478DAD35A9FBEC5AC315CC24B31DEDDCF28CB8CEF757D583B5AcDCBJ" TargetMode = "External"/>
	<Relationship Id="rId1479" Type="http://schemas.openxmlformats.org/officeDocument/2006/relationships/hyperlink" Target="consultantplus://offline/ref=F8716BEF5092DBC92F467B1F066FF5BBFBDB0DB12C1B36A76F5DED469D758478DAD35A9FBEC5AC3758C24B31DEDDCF28CB8CEF757D583B5AcDCBJ" TargetMode = "External"/>
	<Relationship Id="rId1480" Type="http://schemas.openxmlformats.org/officeDocument/2006/relationships/hyperlink" Target="consultantplus://offline/ref=F8716BEF5092DBC92F467B1F066FF5BBFBDB0DB12C1B36A76F5DED469D758478DAD35A9FBEC5AC355AC24B31DEDDCF28CB8CEF757D583B5AcDCBJ" TargetMode = "External"/>
	<Relationship Id="rId1481" Type="http://schemas.openxmlformats.org/officeDocument/2006/relationships/hyperlink" Target="consultantplus://offline/ref=F8716BEF5092DBC92F467B1F066FF5BBFBDB0DB12C1B36A76F5DED469D758478DAD35A9FBEC5AC345AC24B31DEDDCF28CB8CEF757D583B5AcDCBJ" TargetMode = "External"/>
	<Relationship Id="rId1482" Type="http://schemas.openxmlformats.org/officeDocument/2006/relationships/hyperlink" Target="consultantplus://offline/ref=F8716BEF5092DBC92F467B1F066FF5BBFBDB0DB12C1B36A76F5DED469D758478DAD35A9FBEC5AC3B52C24B31DEDDCF28CB8CEF757D583B5AcDCBJ" TargetMode = "External"/>
	<Relationship Id="rId1483" Type="http://schemas.openxmlformats.org/officeDocument/2006/relationships/hyperlink" Target="consultantplus://offline/ref=F8716BEF5092DBC92F467B1F066FF5BBFBDB0DB12C1B36A76F5DED469D758478DAD35A9FBEC5AC3A5AC24B31DEDDCF28CB8CEF757D583B5AcDCBJ" TargetMode = "External"/>
	<Relationship Id="rId1484" Type="http://schemas.openxmlformats.org/officeDocument/2006/relationships/hyperlink" Target="consultantplus://offline/ref=F8716BEF5092DBC92F467B1F066FF5BBFBDB0DB12C1B36A76F5DED469D758478DAD35A9FBEC5AC3A5EC24B31DEDDCF28CB8CEF757D583B5AcDCBJ" TargetMode = "External"/>
	<Relationship Id="rId1485" Type="http://schemas.openxmlformats.org/officeDocument/2006/relationships/hyperlink" Target="consultantplus://offline/ref=F8716BEF5092DBC92F467B1F066FF5BBFBDB0DB12C1B36A76F5DED469D758478DAD35A9FBEC5AD3258C24B31DEDDCF28CB8CEF757D583B5AcDCBJ" TargetMode = "External"/>
	<Relationship Id="rId1486" Type="http://schemas.openxmlformats.org/officeDocument/2006/relationships/hyperlink" Target="consultantplus://offline/ref=F8716BEF5092DBC92F467B1F066FF5BBFBDB0DB12C1B36A76F5DED469D758478DAD35A9FBEC5AD325EC24B31DEDDCF28CB8CEF757D583B5AcDCBJ" TargetMode = "External"/>
	<Relationship Id="rId1487" Type="http://schemas.openxmlformats.org/officeDocument/2006/relationships/hyperlink" Target="consultantplus://offline/ref=F8716BEF5092DBC92F467B1F066FF5BBFBDB0DB12C1B36A76F5DED469D758478DAD35A9FBEC5AD3252C24B31DEDDCF28CB8CEF757D583B5AcDCBJ" TargetMode = "External"/>
	<Relationship Id="rId1488" Type="http://schemas.openxmlformats.org/officeDocument/2006/relationships/hyperlink" Target="consultantplus://offline/ref=F8716BEF5092DBC92F467B1F066FF5BBFBDB0DB12C1B36A76F5DED469D758478DAD35A9FBEC5AD375CC24B31DEDDCF28CB8CEF757D583B5AcDCBJ" TargetMode = "External"/>
	<Relationship Id="rId1489" Type="http://schemas.openxmlformats.org/officeDocument/2006/relationships/hyperlink" Target="consultantplus://offline/ref=F8716BEF5092DBC92F467B1F066FF5BBFBDB0DB12C1B36A76F5DED469D758478DAD35A9FBEC5AD3752C24B31DEDDCF28CB8CEF757D583B5AcDCBJ" TargetMode = "External"/>
	<Relationship Id="rId1490" Type="http://schemas.openxmlformats.org/officeDocument/2006/relationships/hyperlink" Target="consultantplus://offline/ref=F8716BEF5092DBC92F467B1F066FF5BBFBDB0DB12C1B36A76F5DED469D758478DAD35A9FBEC5AD365AC24B31DEDDCF28CB8CEF757D583B5AcDCBJ" TargetMode = "External"/>
	<Relationship Id="rId1491" Type="http://schemas.openxmlformats.org/officeDocument/2006/relationships/hyperlink" Target="consultantplus://offline/ref=F8716BEF5092DBC92F467B1F066FF5BBFBDB0DB12C1B36A76F5DED469D758478DAD35A9FBEC5AD3658C24B31DEDDCF28CB8CEF757D583B5AcDCBJ" TargetMode = "External"/>
	<Relationship Id="rId1492" Type="http://schemas.openxmlformats.org/officeDocument/2006/relationships/hyperlink" Target="consultantplus://offline/ref=F8716BEF5092DBC92F467B1F066FF5BBFBDB0DB12C1B36A76F5DED469D758478DAD35A9FBEC5AD3558C24B31DEDDCF28CB8CEF757D583B5AcDCBJ" TargetMode = "External"/>
	<Relationship Id="rId1493" Type="http://schemas.openxmlformats.org/officeDocument/2006/relationships/hyperlink" Target="consultantplus://offline/ref=F8716BEF5092DBC92F467B1F066FF5BBFBDB0DB12C1B36A76F5DED469D758478DAD35A9FBEC5AD355CC24B31DEDDCF28CB8CEF757D583B5AcDCBJ" TargetMode = "External"/>
	<Relationship Id="rId1494" Type="http://schemas.openxmlformats.org/officeDocument/2006/relationships/hyperlink" Target="consultantplus://offline/ref=F8716BEF5092DBC92F467B1F066FF5BBFBDB0DB12C1B36A76F5DED469D758478DAD35A9FBEC5AD3552C24B31DEDDCF28CB8CEF757D583B5AcDCBJ" TargetMode = "External"/>
	<Relationship Id="rId1495" Type="http://schemas.openxmlformats.org/officeDocument/2006/relationships/hyperlink" Target="consultantplus://offline/ref=F8716BEF5092DBC92F467B1F066FF5BBFBDB0DB12C1B36A76F5DED469D758478DAD35A9FBEC5AD345AC24B31DEDDCF28CB8CEF757D583B5AcDCBJ" TargetMode = "External"/>
	<Relationship Id="rId1496" Type="http://schemas.openxmlformats.org/officeDocument/2006/relationships/hyperlink" Target="consultantplus://offline/ref=F8716BEF5092DBC92F467B1F066FF5BBFBDB0DB12C1B36A76F5DED469D758478DAD35A9FBEC5AD3B5AC24B31DEDDCF28CB8CEF757D583B5AcDCBJ" TargetMode = "External"/>
	<Relationship Id="rId1497" Type="http://schemas.openxmlformats.org/officeDocument/2006/relationships/hyperlink" Target="consultantplus://offline/ref=F8716BEF5092DBC92F467B1F066FF5BBFBDB0DB12C1B36A76F5DED469D758478DAD35A9FBEC5AD3B58C24B31DEDDCF28CB8CEF757D583B5AcDCBJ" TargetMode = "External"/>
	<Relationship Id="rId1498" Type="http://schemas.openxmlformats.org/officeDocument/2006/relationships/hyperlink" Target="consultantplus://offline/ref=F8716BEF5092DBC92F467B1F066FF5BBFBDB0DB12C1B36A76F5DED469D758478DAD35A9FBEC5AD3B52C24B31DEDDCF28CB8CEF757D583B5AcDCBJ" TargetMode = "External"/>
	<Relationship Id="rId1499" Type="http://schemas.openxmlformats.org/officeDocument/2006/relationships/hyperlink" Target="consultantplus://offline/ref=F8716BEF5092DBC92F467B1F066FF5BBFBDB0DB12C1B36A76F5DED469D758478DAD35A9FBEC5AA3352C24B31DEDDCF28CB8CEF757D583B5AcDCBJ" TargetMode = "External"/>
	<Relationship Id="rId1500" Type="http://schemas.openxmlformats.org/officeDocument/2006/relationships/hyperlink" Target="consultantplus://offline/ref=F8716BEF5092DBC92F467B1F066FF5BBFBDB0DB12C1B36A76F5DED469D758478DAD35A9FBFCCA83A5AC24B31DEDDCF28CB8CEF757D583B5AcDCBJ" TargetMode = "External"/>
	<Relationship Id="rId1501" Type="http://schemas.openxmlformats.org/officeDocument/2006/relationships/hyperlink" Target="consultantplus://offline/ref=F8716BEF5092DBC92F467B1F066FF5BBFBDB0DB12C1B36A76F5DED469D758478DAD35A9FBFC9AB315EC24B31DEDDCF28CB8CEF757D583B5AcDCBJ" TargetMode = "External"/>
	<Relationship Id="rId1502" Type="http://schemas.openxmlformats.org/officeDocument/2006/relationships/hyperlink" Target="consultantplus://offline/ref=F8716BEF5092DBC92F467B1F066FF5BBFBDB0DB12C1B36A76F5DED469D758478DAD35A9FBFC9AB315CC24B31DEDDCF28CB8CEF757D583B5AcDCBJ" TargetMode = "External"/>
	<Relationship Id="rId1503" Type="http://schemas.openxmlformats.org/officeDocument/2006/relationships/hyperlink" Target="consultantplus://offline/ref=F8716BEF5092DBC92F467B1F066FF5BBFBDB0DB12C1B36A76F5DED469D758478DAD35A9FBFC9AB3452C24B31DEDDCF28CB8CEF757D583B5AcDCBJ" TargetMode = "External"/>
	<Relationship Id="rId1504" Type="http://schemas.openxmlformats.org/officeDocument/2006/relationships/hyperlink" Target="consultantplus://offline/ref=F8716BEF5092DBC92F467B1F066FF5BBFBDB0DB12C1B36A76F5DED469D758478DAD35A9FBFC9AB3B5AC24B31DEDDCF28CB8CEF757D583B5AcDCBJ" TargetMode = "External"/>
	<Relationship Id="rId1505" Type="http://schemas.openxmlformats.org/officeDocument/2006/relationships/hyperlink" Target="consultantplus://offline/ref=F8716BEF5092DBC92F467B1F066FF5BBFBDB0DB12C1B36A76F5DED469D758478DAD35A9FBFC9AB3B58C24B31DEDDCF28CB8CEF757D583B5AcDCBJ" TargetMode = "External"/>
	<Relationship Id="rId1506" Type="http://schemas.openxmlformats.org/officeDocument/2006/relationships/hyperlink" Target="consultantplus://offline/ref=F8716BEF5092DBC92F467B1F066FF5BBFBDB0DB12C1B36A76F5DED469D758478DAD35A9FBFC9AB3A5AC24B31DEDDCF28CB8CEF757D583B5AcDCBJ" TargetMode = "External"/>
	<Relationship Id="rId1507" Type="http://schemas.openxmlformats.org/officeDocument/2006/relationships/hyperlink" Target="consultantplus://offline/ref=F8716BEF5092DBC92F467B1F066FF5BBFBDB0DB12C1B36A76F5DED469D758478DAD35A9FBFC9AB3A58C24B31DEDDCF28CB8CEF757D583B5AcDCBJ" TargetMode = "External"/>
	<Relationship Id="rId1508" Type="http://schemas.openxmlformats.org/officeDocument/2006/relationships/hyperlink" Target="consultantplus://offline/ref=F8716BEF5092DBC92F467B1F066FF5BBFBDB0DB12C1B36A76F5DED469D758478DAD35A9FBFC9AB3A52C24B31DEDDCF28CB8CEF757D583B5AcDCBJ" TargetMode = "External"/>
	<Relationship Id="rId1509" Type="http://schemas.openxmlformats.org/officeDocument/2006/relationships/hyperlink" Target="consultantplus://offline/ref=F8716BEF5092DBC92F467B1F066FF5BBFBDB0DB12C1B36A76F5DED469D758478DAD35A9FBFC9A8315AC24B31DEDDCF28CB8CEF757D583B5AcDCBJ" TargetMode = "External"/>
	<Relationship Id="rId1510" Type="http://schemas.openxmlformats.org/officeDocument/2006/relationships/hyperlink" Target="consultantplus://offline/ref=F8716BEF5092DBC92F467B1F066FF5BBFBDB0DB12C1B36A76F5DED469D758478DAD35A9FBEC5AA3658C24B31DEDDCF28CB8CEF757D583B5AcDCBJ" TargetMode = "External"/>
	<Relationship Id="rId1511" Type="http://schemas.openxmlformats.org/officeDocument/2006/relationships/hyperlink" Target="consultantplus://offline/ref=F8716BEF5092DBC92F467B1F066FF5BBFBDB0DB12C1B36A76F5DED469D758478DAD35A9FBEC5AA355CC24B31DEDDCF28CB8CEF757D583B5AcDCBJ" TargetMode = "External"/>
	<Relationship Id="rId1512" Type="http://schemas.openxmlformats.org/officeDocument/2006/relationships/hyperlink" Target="consultantplus://offline/ref=F8716BEF5092DBC92F467B1F066FF5BBFBDB0DB12C1B36A76F5DED469D758478DAD35A9FBEC5AA3458C24B31DEDDCF28CB8CEF757D583B5AcDCBJ" TargetMode = "External"/>
	<Relationship Id="rId1513" Type="http://schemas.openxmlformats.org/officeDocument/2006/relationships/hyperlink" Target="consultantplus://offline/ref=F8716BEF5092DBC92F467B1F066FF5BBFBDB0DB12C1B36A76F5DED469D758478DAD35A9FBEC5AA345EC24B31DEDDCF28CB8CEF757D583B5AcDCBJ" TargetMode = "External"/>
	<Relationship Id="rId1514" Type="http://schemas.openxmlformats.org/officeDocument/2006/relationships/hyperlink" Target="consultantplus://offline/ref=F8716BEF5092DBC92F467B1F066FF5BBFBDB0DB12C1B36A76F5DED469D758478DAD35A9FBEC5AB325EC24B31DEDDCF28CB8CEF757D583B5AcDCBJ" TargetMode = "External"/>
	<Relationship Id="rId1515" Type="http://schemas.openxmlformats.org/officeDocument/2006/relationships/hyperlink" Target="consultantplus://offline/ref=F8716BEF5092DBC92F467B1F066FF5BBFBDB0DB12C1B36A76F5DED469D758478DAD35A9FBEC5AB315CC24B31DEDDCF28CB8CEF757D583B5AcDCBJ" TargetMode = "External"/>
	<Relationship Id="rId1516" Type="http://schemas.openxmlformats.org/officeDocument/2006/relationships/hyperlink" Target="consultantplus://offline/ref=F8716BEF5092DBC92F467B1F066FF5BBFBDB0DB12C1B36A76F5DED469D758478DAD35A9FBEC5AB375EC24B31DEDDCF28CB8CEF757D583B5AcDCBJ" TargetMode = "External"/>
	<Relationship Id="rId1517" Type="http://schemas.openxmlformats.org/officeDocument/2006/relationships/hyperlink" Target="consultantplus://offline/ref=F8716BEF5092DBC92F467B1F066FF5BBFBDB0DB12C1B36A76F5DED469D758478DAD35A9FBEC5AB3558C24B31DEDDCF28CB8CEF757D583B5AcDCBJ" TargetMode = "External"/>
	<Relationship Id="rId1518" Type="http://schemas.openxmlformats.org/officeDocument/2006/relationships/hyperlink" Target="consultantplus://offline/ref=F8716BEF5092DBC92F467B1F066FF5BBFBDB0DB12C1B36A76F5DED469D758478DAD35A9FBEC5AB3458C24B31DEDDCF28CB8CEF757D583B5AcDCBJ" TargetMode = "External"/>
	<Relationship Id="rId1519" Type="http://schemas.openxmlformats.org/officeDocument/2006/relationships/hyperlink" Target="consultantplus://offline/ref=F8716BEF5092DBC92F467B1F066FF5BBFBDB0DB12C1B36A76F5DED469D758478DAD35A9FBEC5AB345EC24B31DEDDCF28CB8CEF757D583B5AcDCBJ" TargetMode = "External"/>
	<Relationship Id="rId1520" Type="http://schemas.openxmlformats.org/officeDocument/2006/relationships/hyperlink" Target="consultantplus://offline/ref=F8716BEF5092DBC92F467B1F066FF5BBFBDB0DB12C1B36A76F5DED469D758478DAD35A9FBEC5A83558C24B31DEDDCF28CB8CEF757D583B5AcDCBJ" TargetMode = "External"/>
	<Relationship Id="rId1521" Type="http://schemas.openxmlformats.org/officeDocument/2006/relationships/hyperlink" Target="consultantplus://offline/ref=F8716BEF5092DBC92F467B1F066FF5BBFBDB0DB12C1B36A76F5DED469D758478DAD35A9FBEC5A8355EC24B31DEDDCF28CB8CEF757D583B5AcDCBJ" TargetMode = "External"/>
	<Relationship Id="rId1522" Type="http://schemas.openxmlformats.org/officeDocument/2006/relationships/hyperlink" Target="consultantplus://offline/ref=F8716BEF5092DBC92F467B1F066FF5BBFBDB0DB12C1B36A76F5DED469D758478DAD35A9FBEC5AA3558C24B31DEDDCF28CB8CEF757D583B5AcDCBJ" TargetMode = "External"/>
	<Relationship Id="rId1523" Type="http://schemas.openxmlformats.org/officeDocument/2006/relationships/hyperlink" Target="consultantplus://offline/ref=F8716BEF5092DBC92F467B1F066FF5BBFBDB0DB12C1B36A76F5DED469D758478DAD35A9FBEC5AA3552C24B31DEDDCF28CB8CEF757D583B5AcDCBJ" TargetMode = "External"/>
	<Relationship Id="rId1524" Type="http://schemas.openxmlformats.org/officeDocument/2006/relationships/hyperlink" Target="consultantplus://offline/ref=F8716BEF5092DBC92F467B1F066FF5BBFBDB0DB12C1B36A76F5DED469D758478DAD35A9FBEC5AA3B5EC24B31DEDDCF28CB8CEF757D583B5AcDCBJ" TargetMode = "External"/>
	<Relationship Id="rId1525" Type="http://schemas.openxmlformats.org/officeDocument/2006/relationships/hyperlink" Target="consultantplus://offline/ref=F8716BEF5092DBC92F467B1F066FF5BBFBDB0DB12C1B36A76F5DED469D758478DAD35A9FBEC5AA3B5CC24B31DEDDCF28CB8CEF757D583B5AcDCBJ" TargetMode = "External"/>
	<Relationship Id="rId1526" Type="http://schemas.openxmlformats.org/officeDocument/2006/relationships/hyperlink" Target="consultantplus://offline/ref=F8716BEF5092DBC92F467B1F066FF5BBFBDB0DB12C1B36A76F5DED469D758478DAD35A9FBEC5AA3B52C24B31DEDDCF28CB8CEF757D583B5AcDCBJ" TargetMode = "External"/>
	<Relationship Id="rId1527" Type="http://schemas.openxmlformats.org/officeDocument/2006/relationships/hyperlink" Target="consultantplus://offline/ref=F8716BEF5092DBC92F467B1F066FF5BBFBDB0DB12C1B36A76F5DED469D758478DAD35A9FBEC5AA3A5AC24B31DEDDCF28CB8CEF757D583B5AcDCBJ" TargetMode = "External"/>
	<Relationship Id="rId1528" Type="http://schemas.openxmlformats.org/officeDocument/2006/relationships/hyperlink" Target="consultantplus://offline/ref=F8716BEF5092DBC92F467B1F066FF5BBFBDB0DB12C1B36A76F5DED469D758478DAD35A9FBEC5AA3A58C24B31DEDDCF28CB8CEF757D583B5AcDCBJ" TargetMode = "External"/>
	<Relationship Id="rId1529" Type="http://schemas.openxmlformats.org/officeDocument/2006/relationships/hyperlink" Target="consultantplus://offline/ref=F8716BEF5092DBC92F467B1F066FF5BBFBDB0DB12C1B36A76F5DED469D758478DAD35A9FBEC5AA3A5EC24B31DEDDCF28CB8CEF757D583B5AcDCBJ" TargetMode = "External"/>
	<Relationship Id="rId1530" Type="http://schemas.openxmlformats.org/officeDocument/2006/relationships/hyperlink" Target="consultantplus://offline/ref=F8716BEF5092DBC92F467B1F066FF5BBFBDB0DB12C1B36A76F5DED469D758478DAD35A9FBEC5AB3252C24B31DEDDCF28CB8CEF757D583B5AcDCBJ" TargetMode = "External"/>
	<Relationship Id="rId1531" Type="http://schemas.openxmlformats.org/officeDocument/2006/relationships/hyperlink" Target="consultantplus://offline/ref=F8716BEF5092DBC92F467B1F066FF5BBFBDB0DB12C1B36A76F5DED469D758478DAD35A9FBEC5AB315AC24B31DEDDCF28CB8CEF757D583B5AcDCBJ" TargetMode = "External"/>
	<Relationship Id="rId1532" Type="http://schemas.openxmlformats.org/officeDocument/2006/relationships/hyperlink" Target="consultantplus://offline/ref=F8716BEF5092DBC92F467B1F066FF5BBFBDB0DB12C1B36A76F5DED469D758478DAD35A9FBEC5AB3152C24B31DEDDCF28CB8CEF757D583B5AcDCBJ" TargetMode = "External"/>
	<Relationship Id="rId1533" Type="http://schemas.openxmlformats.org/officeDocument/2006/relationships/hyperlink" Target="consultantplus://offline/ref=F8716BEF5092DBC92F467B1F066FF5BBFBDB0DB12C1B36A76F5DED469D758478DAD35A9FBEC5AB3052C24B31DEDDCF28CB8CEF757D583B5AcDCBJ" TargetMode = "External"/>
	<Relationship Id="rId1534" Type="http://schemas.openxmlformats.org/officeDocument/2006/relationships/hyperlink" Target="consultantplus://offline/ref=F8716BEF5092DBC92F467B1F066FF5BBFBDB0DB12C1B36A76F5DED469D758478DAD35A9FBEC5AB3658C24B31DEDDCF28CB8CEF757D583B5AcDCBJ" TargetMode = "External"/>
	<Relationship Id="rId1535" Type="http://schemas.openxmlformats.org/officeDocument/2006/relationships/hyperlink" Target="consultantplus://offline/ref=F8716BEF5092DBC92F467B1F066FF5BBFBDB0DB12C1B36A76F5DED469D758478DAD35A9FBEC5AB355AC24B31DEDDCF28CB8CEF757D583B5AcDCBJ" TargetMode = "External"/>
	<Relationship Id="rId1536" Type="http://schemas.openxmlformats.org/officeDocument/2006/relationships/hyperlink" Target="consultantplus://offline/ref=F8716BEF5092DBC92F467B1F066FF5BBFBDB0DB12C1B36A76F5DED469D758478DAD35A9FBEC5A8355CC24B31DEDDCF28CB8CEF757D583B5AcDCBJ" TargetMode = "External"/>
	<Relationship Id="rId1537" Type="http://schemas.openxmlformats.org/officeDocument/2006/relationships/hyperlink" Target="consultantplus://offline/ref=F8716BEF5092DBC92F467B1F066FF5BBFBDB0DB12C1B36A76F5DED469D758478DAD35A9FBEC5A83552C24B31DEDDCF28CB8CEF757D583B5AcDCBJ" TargetMode = "External"/>
	<Relationship Id="rId1538" Type="http://schemas.openxmlformats.org/officeDocument/2006/relationships/hyperlink" Target="consultantplus://offline/ref=F8716BEF5092DBC92F467B1F066FF5BBFBDB0DB12C1B36A76F5DED469D758478DAD35A9FBFCDA73252C24B31DEDDCF28CB8CEF757D583B5AcDCBJ" TargetMode = "External"/>
	<Relationship Id="rId1539" Type="http://schemas.openxmlformats.org/officeDocument/2006/relationships/hyperlink" Target="consultantplus://offline/ref=F8716BEF5092DBC92F467B1F066FF5BBFBDB0DB12C1B36A76F5DED469D758478DAD35A9FBFCDA73158C24B31DEDDCF28CB8CEF757D583B5AcDCBJ" TargetMode = "External"/>
	<Relationship Id="rId1540" Type="http://schemas.openxmlformats.org/officeDocument/2006/relationships/hyperlink" Target="consultantplus://offline/ref=F8716BEF5092DBC92F467B1F066FF5BBFBDB0DB12C1B36A76F5DED469D758478DAD35A9FBFCDA7315EC24B31DEDDCF28CB8CEF757D583B5AcDCBJ" TargetMode = "External"/>
	<Relationship Id="rId1541" Type="http://schemas.openxmlformats.org/officeDocument/2006/relationships/hyperlink" Target="consultantplus://offline/ref=F8716BEF5092DBC92F467B1F066FF5BBFBDB0DB12C1B36A76F5DED469D758478DAD35A9FBFCDA73B5EC24B31DEDDCF28CB8CEF757D583B5AcDCBJ" TargetMode = "External"/>
	<Relationship Id="rId1542" Type="http://schemas.openxmlformats.org/officeDocument/2006/relationships/hyperlink" Target="consultantplus://offline/ref=F8716BEF5092DBC92F467B1F066FF5BBFBDB0DB12C1B36A76F5DED469D758478DAD35A9FBFCCAE335EC24B31DEDDCF28CB8CEF757D583B5AcDCBJ" TargetMode = "External"/>
	<Relationship Id="rId1543" Type="http://schemas.openxmlformats.org/officeDocument/2006/relationships/hyperlink" Target="consultantplus://offline/ref=F8716BEF5092DBC92F467B1F066FF5BBFBDB0DB12C1B36A76F5DED469D758478DAD35A9FBFCDA63A5AC24B31DEDDCF28CB8CEF757D583B5AcDCBJ" TargetMode = "External"/>
	<Relationship Id="rId1544" Type="http://schemas.openxmlformats.org/officeDocument/2006/relationships/hyperlink" Target="consultantplus://offline/ref=F8716BEF5092DBC92F467B1F066FF5BBFBDB0DB12C1B36A76F5DED469D758478DAD35A9FBFCDA63A58C24B31DEDDCF28CB8CEF757D583B5AcDCBJ" TargetMode = "External"/>
	<Relationship Id="rId1545" Type="http://schemas.openxmlformats.org/officeDocument/2006/relationships/hyperlink" Target="consultantplus://offline/ref=F8716BEF5092DBC92F467B1F066FF5BBFBDB0DB12C1B36A76F5DED469D758478DAD35A9FBFCDA63A52C24B31DEDDCF28CB8CEF757D583B5AcDCBJ" TargetMode = "External"/>
	<Relationship Id="rId1546" Type="http://schemas.openxmlformats.org/officeDocument/2006/relationships/hyperlink" Target="consultantplus://offline/ref=F8716BEF5092DBC92F467B1F066FF5BBFBDB0DB12C1B36A76F5DED469D758478DAD35A9FBFCDA7335AC24B31DEDDCF28CB8CEF757D583B5AcDCBJ" TargetMode = "External"/>
	<Relationship Id="rId1547" Type="http://schemas.openxmlformats.org/officeDocument/2006/relationships/hyperlink" Target="consultantplus://offline/ref=F8716BEF5092DBC92F467B1F066FF5BBFBDB0DB12C1B36A76F5DED469D758478DAD35A9FBFCDA73358C24B31DEDDCF28CB8CEF757D583B5AcDCBJ" TargetMode = "External"/>
	<Relationship Id="rId1548" Type="http://schemas.openxmlformats.org/officeDocument/2006/relationships/hyperlink" Target="consultantplus://offline/ref=F8716BEF5092DBC92F467B1F066FF5BBFBDB0DB12C1B36A76F5DED469D758478DAD35A9FBFCDA7335EC24B31DEDDCF28CB8CEF757D583B5AcDCBJ" TargetMode = "External"/>
	<Relationship Id="rId1549" Type="http://schemas.openxmlformats.org/officeDocument/2006/relationships/hyperlink" Target="consultantplus://offline/ref=F8716BEF5092DBC92F467B1F066FF5BBFBDB0DB12C1B36A76F5DED469D758478DAD35A9FBFCDA7335CC24B31DEDDCF28CB8CEF757D583B5AcDCBJ" TargetMode = "External"/>
	<Relationship Id="rId1550" Type="http://schemas.openxmlformats.org/officeDocument/2006/relationships/hyperlink" Target="consultantplus://offline/ref=F8716BEF5092DBC92F467B1F066FF5BBFBDB0DB12C1B36A76F5DED469D758478DAD35A9FBFCDA7325AC24B31DEDDCF28CB8CEF757D583B5AcDCBJ" TargetMode = "External"/>
	<Relationship Id="rId1551" Type="http://schemas.openxmlformats.org/officeDocument/2006/relationships/hyperlink" Target="consultantplus://offline/ref=F8716BEF5092DBC92F467B1F066FF5BBFBDB0DB12C1B36A76F5DED469D758478DAD35A9FBFCDA73458C24B31DEDDCF28CB8CEF757D583B5AcDCBJ" TargetMode = "External"/>
	<Relationship Id="rId1552" Type="http://schemas.openxmlformats.org/officeDocument/2006/relationships/hyperlink" Target="consultantplus://offline/ref=F8716BEF5092DBC92F467B1F066FF5BBFBDB0DB12C1B36A76F5DED469D758478DAD35A9FBFCCAE3258C24B31DEDDCF28CB8CEF757D583B5AcDCBJ" TargetMode = "External"/>
	<Relationship Id="rId1553" Type="http://schemas.openxmlformats.org/officeDocument/2006/relationships/hyperlink" Target="consultantplus://offline/ref=F8716BEF5092DBC92F467B1F066FF5BBFBDB0DB12C1B36A76F5DED469D758478DAD35A9FBEC8AE305EC24B31DEDDCF28CB8CEF757D583B5AcDCBJ" TargetMode = "External"/>
	<Relationship Id="rId1554" Type="http://schemas.openxmlformats.org/officeDocument/2006/relationships/hyperlink" Target="consultantplus://offline/ref=F8716BEF5092DBC92F467B1F066FF5BBFBDB0DB12C1B36A76F5DED469D758478DAD35A9FBEC8AD375EC24B31DEDDCF28CB8CEF757D583B5AcDCBJ" TargetMode = "External"/>
	<Relationship Id="rId1555" Type="http://schemas.openxmlformats.org/officeDocument/2006/relationships/hyperlink" Target="consultantplus://offline/ref=F8716BEF5092DBC92F467B1F066FF5BBFBDB0DB12C1B36A76F5DED469D758478DAD35A9FBEC8AB365EC24B31DEDDCF28CB8CEF757D583B5AcDCBJ" TargetMode = "External"/>
	<Relationship Id="rId1556" Type="http://schemas.openxmlformats.org/officeDocument/2006/relationships/hyperlink" Target="consultantplus://offline/ref=F8716BEF5092DBC92F467B1F066FF5BBFBDB0DB12C1B36A76F5DED469D758478DAD35A9FBEC8AB365CC24B31DEDDCF28CB8CEF757D583B5AcDCBJ" TargetMode = "External"/>
	<Relationship Id="rId1557" Type="http://schemas.openxmlformats.org/officeDocument/2006/relationships/hyperlink" Target="consultantplus://offline/ref=F8716BEF5092DBC92F467B1F066FF5BBFBDB0DB12C1B36A76F5DED469D758478DAD35A9FBECAA9305CC24B31DEDDCF28CB8CEF757D583B5AcDCBJ" TargetMode = "External"/>
	<Relationship Id="rId1558" Type="http://schemas.openxmlformats.org/officeDocument/2006/relationships/hyperlink" Target="consultantplus://offline/ref=F8716BEF5092DBC92F467B1F066FF5BBFBDB0DB12C1B36A76F5DED469D758478DAD35A9FBECAA93658C24B31DEDDCF28CB8CEF757D583B5AcDCBJ" TargetMode = "External"/>
	<Relationship Id="rId1559" Type="http://schemas.openxmlformats.org/officeDocument/2006/relationships/hyperlink" Target="consultantplus://offline/ref=F8716BEF5092DBC92F467B1F066FF5BBFBDB0DB12C1B36A76F5DED469D758478DAD35A9FBECAA9365EC24B31DEDDCF28CB8CEF757D583B5AcDCBJ" TargetMode = "External"/>
	<Relationship Id="rId1560" Type="http://schemas.openxmlformats.org/officeDocument/2006/relationships/hyperlink" Target="consultantplus://offline/ref=F8716BEF5092DBC92F467B1F066FF5BBFBDB0DB12C1B36A76F5DED469D758478DAD35A9FBECAA9365CC24B31DEDDCF28CB8CEF757D583B5AcDCBJ" TargetMode = "External"/>
	<Relationship Id="rId1561" Type="http://schemas.openxmlformats.org/officeDocument/2006/relationships/hyperlink" Target="consultantplus://offline/ref=F8716BEF5092DBC92F467B1F066FF5BBFBDB0DB12C1B36A76F5DED469D758478DAD35A9FBECAA93B52C24B31DEDDCF28CB8CEF757D583B5AcDCBJ" TargetMode = "External"/>
	<Relationship Id="rId1562" Type="http://schemas.openxmlformats.org/officeDocument/2006/relationships/hyperlink" Target="consultantplus://offline/ref=F8716BEF5092DBC92F467B1F066FF5BBFBDB0DB12C1B36A76F5DED469D758478DAD35A9FBEC5AE3752C24B31DEDDCF28CB8CEF757D583B5AcDCBJ" TargetMode = "External"/>
	<Relationship Id="rId1563" Type="http://schemas.openxmlformats.org/officeDocument/2006/relationships/hyperlink" Target="consultantplus://offline/ref=F8716BEF5092DBC92F467B1F066FF5BBFBDB0DB12C1B36A76F5DED469D758478DAD35A9FBFCCA83A5EC24B31DEDDCF28CB8CEF757D583B5AcDCBJ" TargetMode = "External"/>
	<Relationship Id="rId1564" Type="http://schemas.openxmlformats.org/officeDocument/2006/relationships/hyperlink" Target="consultantplus://offline/ref=F8716BEF5092DBC92F467B1F066FF5BBFBDB0DB12C1B36A76F5DED469D758478DAD35A9FBFCFA83B58C24B31DEDDCF28CB8CEF757D583B5AcDCBJ" TargetMode = "External"/>
	<Relationship Id="rId1565" Type="http://schemas.openxmlformats.org/officeDocument/2006/relationships/hyperlink" Target="consultantplus://offline/ref=F8716BEF5092DBC92F467B1F066FF5BBFBDB0DB12C1B36A76F5DED469D758478DAD35A9FBEC8AE3B5EC24B31DEDDCF28CB8CEF757D583B5AcDCBJ" TargetMode = "External"/>
	<Relationship Id="rId1566" Type="http://schemas.openxmlformats.org/officeDocument/2006/relationships/hyperlink" Target="consultantplus://offline/ref=F8716BEF5092DBC92F467B1F066FF5BBFBDB0DB12C1B36A76F5DED469D758478DAD35A9FBEC8AC345CC24B31DEDDCF28CB8CEF757D583B5AcDCBJ" TargetMode = "External"/>
	<Relationship Id="rId1567" Type="http://schemas.openxmlformats.org/officeDocument/2006/relationships/hyperlink" Target="consultantplus://offline/ref=F8716BEF5092DBC92F467B1F066FF5BBFBDB0DB12C1B36A76F5DED469D758478DAD35A9FBECAA9375CC24B31DEDDCF28CB8CEF757D583B5AcDCBJ" TargetMode = "External"/>
	<Relationship Id="rId1568" Type="http://schemas.openxmlformats.org/officeDocument/2006/relationships/hyperlink" Target="consultantplus://offline/ref=F8716BEF5092DBC92F467B1F066FF5BBFBDB0DB12C1B36A76F5DED469D758478DAD35A9FBEC5AE315EC24B31DEDDCF28CB8CEF757D583B5AcDCBJ" TargetMode = "External"/>
	<Relationship Id="rId1569" Type="http://schemas.openxmlformats.org/officeDocument/2006/relationships/hyperlink" Target="consultantplus://offline/ref=F8716BEF5092DBC92F467B1F066FF5BBFBDB0DB12C1B36A76F5DED469D758478DAD35A9FBEC5AE305AC24B31DEDDCF28CB8CEF757D583B5AcDCBJ" TargetMode = "External"/>
	<Relationship Id="rId1570" Type="http://schemas.openxmlformats.org/officeDocument/2006/relationships/hyperlink" Target="consultantplus://offline/ref=F8716BEF5092DBC92F467B1F066FF5BBFBDB0DB12C1B36A76F5DED469D758478DAD35A9FBEC5AE365AC24B31DEDDCF28CB8CEF757D583B5AcDCBJ" TargetMode = "External"/>
	<Relationship Id="rId1571" Type="http://schemas.openxmlformats.org/officeDocument/2006/relationships/hyperlink" Target="consultantplus://offline/ref=F8716BEF5092DBC92F467B1F066FF5BBFBDB0DB12C1B36A76F5DED469D758478DAD35A9FBFCFA83B5AC24B31DEDDCF28CB8CEF757D583B5AcDCBJ" TargetMode = "External"/>
	<Relationship Id="rId1572" Type="http://schemas.openxmlformats.org/officeDocument/2006/relationships/hyperlink" Target="consultantplus://offline/ref=F8716BEF5092DBC92F467B1F066FF5BBFBDB0DB12C1B36A76F5DED469D758478DAD35A9FBFCFA93058C24B31DEDDCF28CB8CEF757D583B5AcDCBJ" TargetMode = "External"/>
	<Relationship Id="rId1573" Type="http://schemas.openxmlformats.org/officeDocument/2006/relationships/hyperlink" Target="consultantplus://offline/ref=F8716BEF5092DBC92F467B1F066FF5BBFBDB0DB12C1B36A76F5DED469D758478DAD35A9FBFCFA9375AC24B31DEDDCF28CB8CEF757D583B5AcDCBJ" TargetMode = "External"/>
	<Relationship Id="rId1574" Type="http://schemas.openxmlformats.org/officeDocument/2006/relationships/hyperlink" Target="consultantplus://offline/ref=F8716BEF5092DBC92F467B1F066FF5BBFBDB0DB12C1B36A76F5DED469D758478DAD35A9FBFC9AA355AC24B31DEDDCF28CB8CEF757D583B5AcDCBJ" TargetMode = "External"/>
	<Relationship Id="rId1575" Type="http://schemas.openxmlformats.org/officeDocument/2006/relationships/hyperlink" Target="consultantplus://offline/ref=F8716BEF5092DBC92F467B1F066FF5BBFBDB0DB12C1B36A76F5DED469D758478DAD35A9FBFC8AE355AC24B31DEDDCF28CB8CEF757D583B5AcDCBJ" TargetMode = "External"/>
	<Relationship Id="rId1576" Type="http://schemas.openxmlformats.org/officeDocument/2006/relationships/hyperlink" Target="consultantplus://offline/ref=F8716BEF5092DBC92F467B1F066FF5BBFBDB0DB12C1B36A76F5DED469D758478DAD35A9FBFC8AE3558C24B31DEDDCF28CB8CEF757D583B5AcDCBJ" TargetMode = "External"/>
	<Relationship Id="rId1577" Type="http://schemas.openxmlformats.org/officeDocument/2006/relationships/hyperlink" Target="consultantplus://offline/ref=F8716BEF5092DBC92F467B1F066FF5BBFBDB0DB12C1B36A76F5DED469D758478DAD35A9FBFC8AE355EC24B31DEDDCF28CB8CEF757D583B5AcDCBJ" TargetMode = "External"/>
	<Relationship Id="rId1578" Type="http://schemas.openxmlformats.org/officeDocument/2006/relationships/hyperlink" Target="consultantplus://offline/ref=F8716BEF5092DBC92F467B1F066FF5BBFBDB0DB12C1B36A76F5DED469D758478DAD35A9FBEC8AC3B52C24B31DEDDCF28CB8CEF757D583B5AcDCBJ" TargetMode = "External"/>
	<Relationship Id="rId1579" Type="http://schemas.openxmlformats.org/officeDocument/2006/relationships/hyperlink" Target="consultantplus://offline/ref=F8716BEF5092DBC92F467B1F066FF5BBFBDB0DB12C1B36A76F5DED469D758478DAD35A9FBEC8AD3058C24B31DEDDCF28CB8CEF757D583B5AcDCBJ" TargetMode = "External"/>
	<Relationship Id="rId1580" Type="http://schemas.openxmlformats.org/officeDocument/2006/relationships/hyperlink" Target="consultantplus://offline/ref=F8716BEF5092DBC92F467B1F066FF5BBFBDB0DB12C1B36A76F5DED469D758478DAD35A9FBECCA9345DC24B31DEDDCF28CB8CEF757D583B5AcDCBJ" TargetMode = "External"/>
	<Relationship Id="rId1581" Type="http://schemas.openxmlformats.org/officeDocument/2006/relationships/hyperlink" Target="consultantplus://offline/ref=F8716BEF5092DBC92F467B1F066FF5BBFBDB0DB12C1B36A76F5DED469D758478DAD35A9FBECCA7375BC24B31DEDDCF28CB8CEF757D583B5AcDCBJ" TargetMode = "External"/>
	<Relationship Id="rId1582" Type="http://schemas.openxmlformats.org/officeDocument/2006/relationships/hyperlink" Target="consultantplus://offline/ref=F8716BEF5092DBC92F467B1F066FF5BBFBDB0DB12C1B36A76F5DED469D758478DAD35A9FBECCA73B5FC24B31DEDDCF28CB8CEF757D583B5AcDCBJ" TargetMode = "External"/>
	<Relationship Id="rId1583" Type="http://schemas.openxmlformats.org/officeDocument/2006/relationships/hyperlink" Target="consultantplus://offline/ref=F8716BEF5092DBC92F467B1F066FF5BBFBDB0DB12C1B36A76F5DED469D758478DAD35A9FBECFAE355BC24B31DEDDCF28CB8CEF757D583B5AcDCBJ" TargetMode = "External"/>
	<Relationship Id="rId1584" Type="http://schemas.openxmlformats.org/officeDocument/2006/relationships/hyperlink" Target="consultantplus://offline/ref=F8716BEF5092DBC92F467B1F066FF5BBFBDB0DB12C1B36A76F5DED469D758478DAD35A9FBECFAF335BC24B31DEDDCF28CB8CEF757D583B5AcDCBJ" TargetMode = "External"/>
	<Relationship Id="rId1585" Type="http://schemas.openxmlformats.org/officeDocument/2006/relationships/hyperlink" Target="consultantplus://offline/ref=F8716BEF5092DBC92F467B1F066FF5BBFBDB0DB12C1B36A76F5DED469D758478DAD35A9FBECFAF375BC24B31DEDDCF28CB8CEF757D583B5AcDCBJ" TargetMode = "External"/>
	<Relationship Id="rId1586" Type="http://schemas.openxmlformats.org/officeDocument/2006/relationships/hyperlink" Target="consultantplus://offline/ref=F8716BEF5092DBC92F467B1F066FF5BBFBDB0DB12C1B36A76F5DED469D758478DAD35A9FBECFAA3259C24B31DEDDCF28CB8CEF757D583B5AcDCBJ" TargetMode = "External"/>
	<Relationship Id="rId1587" Type="http://schemas.openxmlformats.org/officeDocument/2006/relationships/hyperlink" Target="consultantplus://offline/ref=F8716BEF5092DBC92F467B1F066FF5BBFBDB0DB12C1B36A76F5DED469D758478DAD35A9FBECFAA355BC24B31DEDDCF28CB8CEF757D583B5AcDCBJ" TargetMode = "External"/>
	<Relationship Id="rId1588" Type="http://schemas.openxmlformats.org/officeDocument/2006/relationships/hyperlink" Target="consultantplus://offline/ref=F8716BEF5092DBC92F467B1F066FF5BBFBDB0DB12C1B36A76F5DED469D758478DAD35A9FBECFA83359C24B31DEDDCF28CB8CEF757D583B5AcDCBJ" TargetMode = "External"/>
	<Relationship Id="rId1589" Type="http://schemas.openxmlformats.org/officeDocument/2006/relationships/hyperlink" Target="consultantplus://offline/ref=F8716BEF5092DBC92F467B1F066FF5BBFBDB0DB12C1B36A76F5DED469D758478DAD35A9FBECFA8325BC24B31DEDDCF28CB8CEF757D583B5AcDCBJ" TargetMode = "External"/>
	<Relationship Id="rId1590" Type="http://schemas.openxmlformats.org/officeDocument/2006/relationships/hyperlink" Target="consultantplus://offline/ref=F8716BEF5092DBC92F467B1F066FF5BBFBDB0DB12C1B36A76F5DED469D758478DAD35A9FBECFA83259C24B31DEDDCF28CB8CEF757D583B5AcDCBJ" TargetMode = "External"/>
	<Relationship Id="rId1591" Type="http://schemas.openxmlformats.org/officeDocument/2006/relationships/hyperlink" Target="consultantplus://offline/ref=F8716BEF5092DBC92F467B1F066FF5BBFBDB0DB12C1B36A76F5DED469D758478DAD35A9FBECFA8305DC24B31DEDDCF28CB8CEF757D583B5AcDCBJ" TargetMode = "External"/>
	<Relationship Id="rId1592" Type="http://schemas.openxmlformats.org/officeDocument/2006/relationships/hyperlink" Target="consultantplus://offline/ref=F8716BEF5092DBC92F467B1F066FF5BBFBDB0DB12C1B36A76F5DED469D758478DAD35A9FBECFA83053C24B31DEDDCF28CB8CEF757D583B5AcDCBJ" TargetMode = "External"/>
	<Relationship Id="rId1593" Type="http://schemas.openxmlformats.org/officeDocument/2006/relationships/hyperlink" Target="consultantplus://offline/ref=F8716BEF5092DBC92F467B1F066FF5BBFBDB0DB12C1B36A76F5DED469D758478DAD35A9FBECFA8375FC24B31DEDDCF28CB8CEF757D583B5AcDCBJ" TargetMode = "External"/>
	<Relationship Id="rId1594" Type="http://schemas.openxmlformats.org/officeDocument/2006/relationships/hyperlink" Target="consultantplus://offline/ref=F8716BEF5092DBC92F467B1F066FF5BBFBDB0DB12C1B36A76F5DED469D758478DAD35A9FBECFA8365DC24B31DEDDCF28CB8CEF757D583B5AcDCBJ" TargetMode = "External"/>
	<Relationship Id="rId1595" Type="http://schemas.openxmlformats.org/officeDocument/2006/relationships/hyperlink" Target="consultantplus://offline/ref=F8716BEF5092DBC92F467B1F066FF5BBFBDB0DB12C1B36A76F5DED469D758478DAD35A9FBECFA83653C24B31DEDDCF28CB8CEF757D583B5AcDCBJ" TargetMode = "External"/>
	<Relationship Id="rId1596" Type="http://schemas.openxmlformats.org/officeDocument/2006/relationships/hyperlink" Target="consultantplus://offline/ref=F8716BEF5092DBC92F467B1F066FF5BBFBDB0DB12C1B36A76F5DED469D758478DAD35A9FBECFA8345FC24B31DEDDCF28CB8CEF757D583B5AcDCBJ" TargetMode = "External"/>
	<Relationship Id="rId1597" Type="http://schemas.openxmlformats.org/officeDocument/2006/relationships/hyperlink" Target="consultantplus://offline/ref=F8716BEF5092DBC92F467B1F066FF5BBFBDB0DB12C1B36A76F5DED469D758478DAD35A9FBECFA8345DC24B31DEDDCF28CB8CEF757D583B5AcDCBJ" TargetMode = "External"/>
	<Relationship Id="rId1598" Type="http://schemas.openxmlformats.org/officeDocument/2006/relationships/hyperlink" Target="consultantplus://offline/ref=F8716BEF5092DBC92F467B1F066FF5BBFBDB0DB12C1B36A76F5DED469D758478DAD35A9FBECFA83A5BC24B31DEDDCF28CB8CEF757D583B5AcDCBJ" TargetMode = "External"/>
	<Relationship Id="rId1599" Type="http://schemas.openxmlformats.org/officeDocument/2006/relationships/hyperlink" Target="consultantplus://offline/ref=F8716BEF5092DBC92F467B1F066FF5BBFBDB0DB12C1B36A76F5DED469D758478DAD35A9FBECFA83A5FC24B31DEDDCF28CB8CEF757D583B5AcDCBJ" TargetMode = "External"/>
	<Relationship Id="rId1600" Type="http://schemas.openxmlformats.org/officeDocument/2006/relationships/hyperlink" Target="consultantplus://offline/ref=F8716BEF5092DBC92F467B1F066FF5BBFBDB0DB12C1B36A76F5DED469D758478DAD35A9FBECFA83A5DC24B31DEDDCF28CB8CEF757D583B5AcDCBJ" TargetMode = "External"/>
	<Relationship Id="rId1601" Type="http://schemas.openxmlformats.org/officeDocument/2006/relationships/hyperlink" Target="consultantplus://offline/ref=F8716BEF5092DBC92F467B1F066FF5BBFBDB0DB12C1B36A76F5DED469D758478DAD35A9FBECFA93259C24B31DEDDCF28CB8CEF757D583B5AcDCBJ" TargetMode = "External"/>
	<Relationship Id="rId1602" Type="http://schemas.openxmlformats.org/officeDocument/2006/relationships/hyperlink" Target="consultantplus://offline/ref=F8716BEF5092DBC92F467B1F066FF5BBFBDB0DB12C1B36A76F5DED469D758478DAD35A9FBECFA9325FC24B31DEDDCF28CB8CEF757D583B5AcDCBJ" TargetMode = "External"/>
	<Relationship Id="rId1603" Type="http://schemas.openxmlformats.org/officeDocument/2006/relationships/hyperlink" Target="consultantplus://offline/ref=F8716BEF5092DBC92F467B1F066FF5BBFBDB0DB12C1B36A76F5DED469D758478DAD35A9FBECFA93159C24B31DEDDCF28CB8CEF757D583B5AcDCBJ" TargetMode = "External"/>
	<Relationship Id="rId1604" Type="http://schemas.openxmlformats.org/officeDocument/2006/relationships/hyperlink" Target="consultantplus://offline/ref=F8716BEF5092DBC92F467B1F066FF5BBFBDB0DB12C1B36A76F5DED469D758478DAD35A9FBECFA93559C24B31DEDDCF28CB8CEF757D583B5AcDCBJ" TargetMode = "External"/>
	<Relationship Id="rId1605" Type="http://schemas.openxmlformats.org/officeDocument/2006/relationships/hyperlink" Target="consultantplus://offline/ref=F8716BEF5092DBC92F467B1F066FF5BBFBDB0DB12C1B36A76F5DED469D758478DAD35A9FBECFA9355FC24B31DEDDCF28CB8CEF757D583B5AcDCBJ" TargetMode = "External"/>
	<Relationship Id="rId1606" Type="http://schemas.openxmlformats.org/officeDocument/2006/relationships/hyperlink" Target="consultantplus://offline/ref=F8716BEF5092DBC92F467B1F066FF5BBFBDB0DB12C1B36A76F5DED469D758478DAD35A9FBECFA9345FC24B31DEDDCF28CB8CEF757D583B5AcDCBJ" TargetMode = "External"/>
	<Relationship Id="rId1607" Type="http://schemas.openxmlformats.org/officeDocument/2006/relationships/hyperlink" Target="consultantplus://offline/ref=F8716BEF5092DBC92F467B1F066FF5BBFBDB0DB12C1B36A76F5DED469D758478DAD35A9FBECFA93B5BC24B31DEDDCF28CB8CEF757D583B5AcDCBJ" TargetMode = "External"/>
	<Relationship Id="rId1608" Type="http://schemas.openxmlformats.org/officeDocument/2006/relationships/hyperlink" Target="consultantplus://offline/ref=F8716BEF5092DBC92F467B1F066FF5BBFBDB0DB12C1B36A76F5DED469D758478DAD35A9FBECFA93B5FC24B31DEDDCF28CB8CEF757D583B5AcDCBJ" TargetMode = "External"/>
	<Relationship Id="rId1609" Type="http://schemas.openxmlformats.org/officeDocument/2006/relationships/hyperlink" Target="consultantplus://offline/ref=F8716BEF5092DBC92F467B1F066FF5BBFBDB0DB12C1B36A76F5DED469D758478DAD35A9FBECFA6335FC24B31DEDDCF28CB8CEF757D583B5AcDCBJ" TargetMode = "External"/>
	<Relationship Id="rId1610" Type="http://schemas.openxmlformats.org/officeDocument/2006/relationships/hyperlink" Target="consultantplus://offline/ref=F8716BEF5092DBC92F467B1F066FF5BBFBDB0DB12C1B36A76F5DED469D758478DAD35A9FBECFA6335DC24B31DEDDCF28CB8CEF757D583B5AcDCBJ" TargetMode = "External"/>
	<Relationship Id="rId1611" Type="http://schemas.openxmlformats.org/officeDocument/2006/relationships/hyperlink" Target="consultantplus://offline/ref=F8716BEF5092DBC92F467B1F066FF5BBFBDB0DB12C1B36A76F5DED469D758478DAD35A9FBECFA63259C24B31DEDDCF28CB8CEF757D583B5AcDCBJ" TargetMode = "External"/>
	<Relationship Id="rId1612" Type="http://schemas.openxmlformats.org/officeDocument/2006/relationships/hyperlink" Target="consultantplus://offline/ref=F8716BEF5092DBC92F467B1F066FF5BBFBDB0DB12C1B36A76F5DED469D758478DAD35A9FBECFA6325FC24B31DEDDCF28CB8CEF757D583B5AcDCBJ" TargetMode = "External"/>
	<Relationship Id="rId1613" Type="http://schemas.openxmlformats.org/officeDocument/2006/relationships/hyperlink" Target="consultantplus://offline/ref=F8716BEF5092DBC92F467B1F066FF5BBFBDB0DB12C1B36A76F5DED469D758478DAD35A9FBECFA6305DC24B31DEDDCF28CB8CEF757D583B5AcDCBJ" TargetMode = "External"/>
	<Relationship Id="rId1614" Type="http://schemas.openxmlformats.org/officeDocument/2006/relationships/hyperlink" Target="consultantplus://offline/ref=F8716BEF5092DBC92F467B1F066FF5BBFBDB0DB12C1B36A76F5DED469D758478DAD35A9FBECFA63053C24B31DEDDCF28CB8CEF757D583B5AcDCBJ" TargetMode = "External"/>
	<Relationship Id="rId1615" Type="http://schemas.openxmlformats.org/officeDocument/2006/relationships/hyperlink" Target="consultantplus://offline/ref=F8716BEF5092DBC92F467B1F066FF5BBFBDB0DB12C1B36A76F5DED469D758478DAD35A9FBECFA63659C24B31DEDDCF28CB8CEF757D583B5AcDCBJ" TargetMode = "External"/>
	<Relationship Id="rId1616" Type="http://schemas.openxmlformats.org/officeDocument/2006/relationships/hyperlink" Target="consultantplus://offline/ref=F8716BEF5092DBC92F467B1F066FF5BBFBDB0DB12C1B36A76F5DED469D758478DAD35A9FBECFA6365FC24B31DEDDCF28CB8CEF757D583B5AcDCBJ" TargetMode = "External"/>
	<Relationship Id="rId1617" Type="http://schemas.openxmlformats.org/officeDocument/2006/relationships/hyperlink" Target="consultantplus://offline/ref=F8716BEF5092DBC92F467B1F066FF5BBFBDB0DB12C1B36A76F5DED469D758478DAD35A9FBECFA6345DC24B31DEDDCF28CB8CEF757D583B5AcDCBJ" TargetMode = "External"/>
	<Relationship Id="rId1618" Type="http://schemas.openxmlformats.org/officeDocument/2006/relationships/hyperlink" Target="consultantplus://offline/ref=F8716BEF5092DBC92F467B1F066FF5BBFBDB0DB12C1B36A76F5DED469D758478DAD35A9FBECFA63453C24B31DEDDCF28CB8CEF757D583B5AcDCBJ" TargetMode = "External"/>
	<Relationship Id="rId1619" Type="http://schemas.openxmlformats.org/officeDocument/2006/relationships/hyperlink" Target="consultantplus://offline/ref=F8716BEF5092DBC92F467B1F066FF5BBFBDB0DB12C1B36A76F5DED469D758478DAD35A9FBECFA63A5BC24B31DEDDCF28CB8CEF757D583B5AcDCBJ" TargetMode = "External"/>
	<Relationship Id="rId1620" Type="http://schemas.openxmlformats.org/officeDocument/2006/relationships/hyperlink" Target="consultantplus://offline/ref=F8716BEF5092DBC92F467B1F066FF5BBFBDB0DB12C1B36A76F5DED469D758478DAD35A9FBECFA63A59C24B31DEDDCF28CB8CEF757D583B5AcDCBJ" TargetMode = "External"/>
	<Relationship Id="rId1621" Type="http://schemas.openxmlformats.org/officeDocument/2006/relationships/hyperlink" Target="consultantplus://offline/ref=F8716BEF5092DBC92F467B1F066FF5BBFBDB0DB12C1B36A76F5DED469D758478DAD35A9FBECFA73259C24B31DEDDCF28CB8CEF757D583B5AcDCBJ" TargetMode = "External"/>
	<Relationship Id="rId1622" Type="http://schemas.openxmlformats.org/officeDocument/2006/relationships/hyperlink" Target="consultantplus://offline/ref=F8716BEF5092DBC92F467B1F066FF5BBFBDB0DB12C1B36A76F5DED469D758478DAD35A9FBECFA7325DC24B31DEDDCF28CB8CEF757D583B5AcDCBJ" TargetMode = "External"/>
	<Relationship Id="rId1623" Type="http://schemas.openxmlformats.org/officeDocument/2006/relationships/hyperlink" Target="consultantplus://offline/ref=F8716BEF5092DBC92F467B1F066FF5BBFBDB0DB12C1B36A76F5DED469D758478DAD35A9FBECFA7305BC24B31DEDDCF28CB8CEF757D583B5AcDCBJ" TargetMode = "External"/>
	<Relationship Id="rId1624" Type="http://schemas.openxmlformats.org/officeDocument/2006/relationships/hyperlink" Target="consultantplus://offline/ref=F8716BEF5092DBC92F467B1F066FF5BBFBDB0DB12C1B36A76F5DED469D758478DAD35A9FBECFA73059C24B31DEDDCF28CB8CEF757D583B5AcDCBJ" TargetMode = "External"/>
	<Relationship Id="rId1625" Type="http://schemas.openxmlformats.org/officeDocument/2006/relationships/hyperlink" Target="consultantplus://offline/ref=F8716BEF5092DBC92F467B1F066FF5BBFBDB0DB12C1B36A76F5DED469D758478DAD35A9FBECFA7355BC24B31DEDDCF28CB8CEF757D583B5AcDCBJ" TargetMode = "External"/>
	<Relationship Id="rId1626" Type="http://schemas.openxmlformats.org/officeDocument/2006/relationships/hyperlink" Target="consultantplus://offline/ref=F8716BEF5092DBC92F467B1F066FF5BBFBDB0DB12C1B36A76F5DED469D758478DAD35A9FBECFA7355FC24B31DEDDCF28CB8CEF757D583B5AcDCBJ" TargetMode = "External"/>
	<Relationship Id="rId1627" Type="http://schemas.openxmlformats.org/officeDocument/2006/relationships/hyperlink" Target="consultantplus://offline/ref=F8716BEF5092DBC92F467B1F066FF5BBFBDB0DB12C1B36A76F5DED469D758478DAD35A9FBECFA7345BC24B31DEDDCF28CB8CEF757D583B5AcDCBJ" TargetMode = "External"/>
	<Relationship Id="rId1628" Type="http://schemas.openxmlformats.org/officeDocument/2006/relationships/hyperlink" Target="consultantplus://offline/ref=F8716BEF5092DBC92F467B1F066FF5BBFBDB0DB12C1B36A76F5DED469D758478DAD35A9FBECEAE335BC24B31DEDDCF28CB8CEF757D583B5AcDCBJ" TargetMode = "External"/>
	<Relationship Id="rId1629" Type="http://schemas.openxmlformats.org/officeDocument/2006/relationships/hyperlink" Target="consultantplus://offline/ref=F8716BEF5092DBC92F467B1F066FF5BBFBDB0DB12C1B36A76F5DED469D758478DAD35A9FBECEAE3259C24B31DEDDCF28CB8CEF757D583B5AcDCBJ" TargetMode = "External"/>
	<Relationship Id="rId1630" Type="http://schemas.openxmlformats.org/officeDocument/2006/relationships/hyperlink" Target="consultantplus://offline/ref=F8716BEF5092DBC92F467B1F066FF5BBFBDB0DB12C1B36A76F5DED469D758478DAD35A9FBECEAE325FC24B31DEDDCF28CB8CEF757D583B5AcDCBJ" TargetMode = "External"/>
	<Relationship Id="rId1631" Type="http://schemas.openxmlformats.org/officeDocument/2006/relationships/hyperlink" Target="consultantplus://offline/ref=F8716BEF5092DBC92F467B1F066FF5BBFBDB0DB12C1B36A76F5DED469D758478DAD35A9FBECEAE3053C24B31DEDDCF28CB8CEF757D583B5AcDCBJ" TargetMode = "External"/>
	<Relationship Id="rId1632" Type="http://schemas.openxmlformats.org/officeDocument/2006/relationships/hyperlink" Target="consultantplus://offline/ref=F8716BEF5092DBC92F467B1F066FF5BBFBDB0DB12C1B36A76F5DED469D758478DAD35A9FBECEAF335BC24B31DEDDCF28CB8CEF757D583B5AcDCBJ" TargetMode = "External"/>
	<Relationship Id="rId1633" Type="http://schemas.openxmlformats.org/officeDocument/2006/relationships/hyperlink" Target="consultantplus://offline/ref=F8716BEF5092DBC92F467B1F066FF5BBFBDB0DB12C1B36A76F5DED469D758478DAD35A9FBECEAF3359C24B31DEDDCF28CB8CEF757D583B5AcDCBJ" TargetMode = "External"/>
	<Relationship Id="rId1634" Type="http://schemas.openxmlformats.org/officeDocument/2006/relationships/hyperlink" Target="consultantplus://offline/ref=F8716BEF5092DBC92F467B1F066FF5BBFBDB0DB12C1B36A76F5DED469D758478DAD35A9FBECEAE345BC24B31DEDDCF28CB8CEF757D583B5AcDCBJ" TargetMode = "External"/>
	<Relationship Id="rId1635" Type="http://schemas.openxmlformats.org/officeDocument/2006/relationships/hyperlink" Target="consultantplus://offline/ref=F8716BEF5092DBC92F467B1F066FF5BBFBDB0DB12C1B36A76F5DED469D758478DAD35A9FBECCA9345DC24B31DEDDCF28CB8CEF757D583B5AcDCBJ" TargetMode = "External"/>
	<Relationship Id="rId1636" Type="http://schemas.openxmlformats.org/officeDocument/2006/relationships/hyperlink" Target="consultantplus://offline/ref=F8716BEF5092DBC92F467B1F066FF5BBFBDB0DB12C1B36A76F5DED469D758478DAD35A9FBECCA7375BC24B31DEDDCF28CB8CEF757D583B5AcDCBJ" TargetMode = "External"/>
	<Relationship Id="rId1637" Type="http://schemas.openxmlformats.org/officeDocument/2006/relationships/hyperlink" Target="consultantplus://offline/ref=F8716BEF5092DBC92F467B1F066FF5BBFBDB0DB12C1B36A76F5DED469D758478DAD35A9FBECCA73B5FC24B31DEDDCF28CB8CEF757D583B5AcDCBJ" TargetMode = "External"/>
	<Relationship Id="rId1638" Type="http://schemas.openxmlformats.org/officeDocument/2006/relationships/hyperlink" Target="consultantplus://offline/ref=F8716BEF5092DBC92F467B1F066FF5BBFBDB0DB12C1B36A76F5DED469D758478DAD35A9FBECFAE355BC24B31DEDDCF28CB8CEF757D583B5AcDCBJ" TargetMode = "External"/>
	<Relationship Id="rId1639" Type="http://schemas.openxmlformats.org/officeDocument/2006/relationships/hyperlink" Target="consultantplus://offline/ref=F8716BEF5092DBC92F467B1F066FF5BBFBDB0DB12C1B36A76F5DED469D758478DAD35A9FBECFAF335BC24B31DEDDCF28CB8CEF757D583B5AcDCBJ" TargetMode = "External"/>
	<Relationship Id="rId1640" Type="http://schemas.openxmlformats.org/officeDocument/2006/relationships/hyperlink" Target="consultantplus://offline/ref=F8716BEF5092DBC92F467B1F066FF5BBFBDB0DB12C1B36A76F5DED469D758478DAD35A9FBECFAF375BC24B31DEDDCF28CB8CEF757D583B5AcDCBJ" TargetMode = "External"/>
	<Relationship Id="rId1641" Type="http://schemas.openxmlformats.org/officeDocument/2006/relationships/hyperlink" Target="consultantplus://offline/ref=F8716BEF5092DBC92F467B1F066FF5BBFBDB0DB12C1B36A76F5DED469D758478DAD35A9FBECFAA3259C24B31DEDDCF28CB8CEF757D583B5AcDCBJ" TargetMode = "External"/>
	<Relationship Id="rId1642" Type="http://schemas.openxmlformats.org/officeDocument/2006/relationships/hyperlink" Target="consultantplus://offline/ref=F8716BEF5092DBC92F467B1F066FF5BBFBDB0DB12C1B36A76F5DED469D758478DAD35A9FBECFAA355BC24B31DEDDCF28CB8CEF757D583B5AcDCBJ" TargetMode = "External"/>
	<Relationship Id="rId1643" Type="http://schemas.openxmlformats.org/officeDocument/2006/relationships/hyperlink" Target="consultantplus://offline/ref=F8716BEF5092DBC92F467B1F066FF5BBFBDB0DB12C1B36A76F5DED469D758478DAD35A9FBECFA83359C24B31DEDDCF28CB8CEF757D583B5AcDCBJ" TargetMode = "External"/>
	<Relationship Id="rId1644" Type="http://schemas.openxmlformats.org/officeDocument/2006/relationships/hyperlink" Target="consultantplus://offline/ref=F8716BEF5092DBC92F467B1F066FF5BBFBDB0DB12C1B36A76F5DED469D758478DAD35A9FBECFA8325BC24B31DEDDCF28CB8CEF757D583B5AcDCBJ" TargetMode = "External"/>
	<Relationship Id="rId1645" Type="http://schemas.openxmlformats.org/officeDocument/2006/relationships/hyperlink" Target="consultantplus://offline/ref=F8716BEF5092DBC92F467B1F066FF5BBFBDB0DB12C1B36A76F5DED469D758478DAD35A9FBECFA83259C24B31DEDDCF28CB8CEF757D583B5AcDCBJ" TargetMode = "External"/>
	<Relationship Id="rId1646" Type="http://schemas.openxmlformats.org/officeDocument/2006/relationships/hyperlink" Target="consultantplus://offline/ref=F8716BEF5092DBC92F467B1F066FF5BBFBDB0DB12C1B36A76F5DED469D758478DAD35A9FBECFA8305DC24B31DEDDCF28CB8CEF757D583B5AcDCBJ" TargetMode = "External"/>
	<Relationship Id="rId1647" Type="http://schemas.openxmlformats.org/officeDocument/2006/relationships/hyperlink" Target="consultantplus://offline/ref=F8716BEF5092DBC92F467B1F066FF5BBFBDB0DB12C1B36A76F5DED469D758478DAD35A9FBECFA83053C24B31DEDDCF28CB8CEF757D583B5AcDCBJ" TargetMode = "External"/>
	<Relationship Id="rId1648" Type="http://schemas.openxmlformats.org/officeDocument/2006/relationships/hyperlink" Target="consultantplus://offline/ref=F8716BEF5092DBC92F467B1F066FF5BBFBDB0DB12C1B36A76F5DED469D758478DAD35A9FBECFA8375FC24B31DEDDCF28CB8CEF757D583B5AcDCBJ" TargetMode = "External"/>
	<Relationship Id="rId1649" Type="http://schemas.openxmlformats.org/officeDocument/2006/relationships/hyperlink" Target="consultantplus://offline/ref=F8716BEF5092DBC92F467B1F066FF5BBFBDB0DB12C1B36A76F5DED469D758478DAD35A9FBECFA8365DC24B31DEDDCF28CB8CEF757D583B5AcDCBJ" TargetMode = "External"/>
	<Relationship Id="rId1650" Type="http://schemas.openxmlformats.org/officeDocument/2006/relationships/hyperlink" Target="consultantplus://offline/ref=F8716BEF5092DBC92F467B1F066FF5BBFBDB0DB12C1B36A76F5DED469D758478DAD35A9FBECFA83653C24B31DEDDCF28CB8CEF757D583B5AcDCBJ" TargetMode = "External"/>
	<Relationship Id="rId1651" Type="http://schemas.openxmlformats.org/officeDocument/2006/relationships/hyperlink" Target="consultantplus://offline/ref=F8716BEF5092DBC92F467B1F066FF5BBFBDB0DB12C1B36A76F5DED469D758478DAD35A9FBECFA8345FC24B31DEDDCF28CB8CEF757D583B5AcDCBJ" TargetMode = "External"/>
	<Relationship Id="rId1652" Type="http://schemas.openxmlformats.org/officeDocument/2006/relationships/hyperlink" Target="consultantplus://offline/ref=F8716BEF5092DBC92F467B1F066FF5BBFBDB0DB12C1B36A76F5DED469D758478DAD35A9FBECFA8345DC24B31DEDDCF28CB8CEF757D583B5AcDCBJ" TargetMode = "External"/>
	<Relationship Id="rId1653" Type="http://schemas.openxmlformats.org/officeDocument/2006/relationships/hyperlink" Target="consultantplus://offline/ref=F8716BEF5092DBC92F467B1F066FF5BBFBDB0DB12C1B36A76F5DED469D758478DAD35A9FBECFA83A5BC24B31DEDDCF28CB8CEF757D583B5AcDCBJ" TargetMode = "External"/>
	<Relationship Id="rId1654" Type="http://schemas.openxmlformats.org/officeDocument/2006/relationships/hyperlink" Target="consultantplus://offline/ref=F8716BEF5092DBC92F467B1F066FF5BBFBDB0DB12C1B36A76F5DED469D758478DAD35A9FBECFA83A5FC24B31DEDDCF28CB8CEF757D583B5AcDCBJ" TargetMode = "External"/>
	<Relationship Id="rId1655" Type="http://schemas.openxmlformats.org/officeDocument/2006/relationships/hyperlink" Target="consultantplus://offline/ref=F8716BEF5092DBC92F467B1F066FF5BBFBDB0DB12C1B36A76F5DED469D758478DAD35A9FBECFA83A5DC24B31DEDDCF28CB8CEF757D583B5AcDCBJ" TargetMode = "External"/>
	<Relationship Id="rId1656" Type="http://schemas.openxmlformats.org/officeDocument/2006/relationships/hyperlink" Target="consultantplus://offline/ref=F8716BEF5092DBC92F467B1F066FF5BBFBDB0DB12C1B36A76F5DED469D758478DAD35A9FBECFA93259C24B31DEDDCF28CB8CEF757D583B5AcDCBJ" TargetMode = "External"/>
	<Relationship Id="rId1657" Type="http://schemas.openxmlformats.org/officeDocument/2006/relationships/hyperlink" Target="consultantplus://offline/ref=F8716BEF5092DBC92F467B1F066FF5BBFBDB0DB12C1B36A76F5DED469D758478DAD35A9FBECFA9325FC24B31DEDDCF28CB8CEF757D583B5AcDCBJ" TargetMode = "External"/>
	<Relationship Id="rId1658" Type="http://schemas.openxmlformats.org/officeDocument/2006/relationships/hyperlink" Target="consultantplus://offline/ref=F8716BEF5092DBC92F467B1F066FF5BBFBDB0DB12C1B36A76F5DED469D758478DAD35A9FBECFA93159C24B31DEDDCF28CB8CEF757D583B5AcDCBJ" TargetMode = "External"/>
	<Relationship Id="rId1659" Type="http://schemas.openxmlformats.org/officeDocument/2006/relationships/hyperlink" Target="consultantplus://offline/ref=F8716BEF5092DBC92F467B1F066FF5BBFBDB0DB12C1B36A76F5DED469D758478DAD35A9FBECFA93559C24B31DEDDCF28CB8CEF757D583B5AcDCBJ" TargetMode = "External"/>
	<Relationship Id="rId1660" Type="http://schemas.openxmlformats.org/officeDocument/2006/relationships/hyperlink" Target="consultantplus://offline/ref=F8716BEF5092DBC92F467B1F066FF5BBFBDB0DB12C1B36A76F5DED469D758478DAD35A9FBECFA9355FC24B31DEDDCF28CB8CEF757D583B5AcDCBJ" TargetMode = "External"/>
	<Relationship Id="rId1661" Type="http://schemas.openxmlformats.org/officeDocument/2006/relationships/hyperlink" Target="consultantplus://offline/ref=F8716BEF5092DBC92F467B1F066FF5BBFBDB0DB12C1B36A76F5DED469D758478DAD35A9FBECFA9345FC24B31DEDDCF28CB8CEF757D583B5AcDCBJ" TargetMode = "External"/>
	<Relationship Id="rId1662" Type="http://schemas.openxmlformats.org/officeDocument/2006/relationships/hyperlink" Target="consultantplus://offline/ref=F8716BEF5092DBC92F467B1F066FF5BBFBDB0DB12C1B36A76F5DED469D758478DAD35A9FBECFA93B5BC24B31DEDDCF28CB8CEF757D583B5AcDCBJ" TargetMode = "External"/>
	<Relationship Id="rId1663" Type="http://schemas.openxmlformats.org/officeDocument/2006/relationships/hyperlink" Target="consultantplus://offline/ref=F8716BEF5092DBC92F467B1F066FF5BBFBDB0DB12C1B36A76F5DED469D758478DAD35A9FBECFA93B5FC24B31DEDDCF28CB8CEF757D583B5AcDCBJ" TargetMode = "External"/>
	<Relationship Id="rId1664" Type="http://schemas.openxmlformats.org/officeDocument/2006/relationships/hyperlink" Target="consultantplus://offline/ref=F8716BEF5092DBC92F467B1F066FF5BBFBDB0DB12C1B36A76F5DED469D758478DAD35A9FBECFA6335FC24B31DEDDCF28CB8CEF757D583B5AcDCBJ" TargetMode = "External"/>
	<Relationship Id="rId1665" Type="http://schemas.openxmlformats.org/officeDocument/2006/relationships/hyperlink" Target="consultantplus://offline/ref=F8716BEF5092DBC92F467B1F066FF5BBFBDB0DB12C1B36A76F5DED469D758478DAD35A9FBECFA6335DC24B31DEDDCF28CB8CEF757D583B5AcDCBJ" TargetMode = "External"/>
	<Relationship Id="rId1666" Type="http://schemas.openxmlformats.org/officeDocument/2006/relationships/hyperlink" Target="consultantplus://offline/ref=F8716BEF5092DBC92F467B1F066FF5BBFBDB0DB12C1B36A76F5DED469D758478DAD35A9FBECFA63259C24B31DEDDCF28CB8CEF757D583B5AcDCBJ" TargetMode = "External"/>
	<Relationship Id="rId1667" Type="http://schemas.openxmlformats.org/officeDocument/2006/relationships/hyperlink" Target="consultantplus://offline/ref=F8716BEF5092DBC92F467B1F066FF5BBFBDB0DB12C1B36A76F5DED469D758478DAD35A9FBECFA6325FC24B31DEDDCF28CB8CEF757D583B5AcDCBJ" TargetMode = "External"/>
	<Relationship Id="rId1668" Type="http://schemas.openxmlformats.org/officeDocument/2006/relationships/hyperlink" Target="consultantplus://offline/ref=F8716BEF5092DBC92F467B1F066FF5BBFBDB0DB12C1B36A76F5DED469D758478DAD35A9FBECFA6305DC24B31DEDDCF28CB8CEF757D583B5AcDCBJ" TargetMode = "External"/>
	<Relationship Id="rId1669" Type="http://schemas.openxmlformats.org/officeDocument/2006/relationships/hyperlink" Target="consultantplus://offline/ref=F8716BEF5092DBC92F467B1F066FF5BBFBDB0DB12C1B36A76F5DED469D758478DAD35A9FBECFA63053C24B31DEDDCF28CB8CEF757D583B5AcDCBJ" TargetMode = "External"/>
	<Relationship Id="rId1670" Type="http://schemas.openxmlformats.org/officeDocument/2006/relationships/hyperlink" Target="consultantplus://offline/ref=F8716BEF5092DBC92F467B1F066FF5BBFBDB0DB12C1B36A76F5DED469D758478DAD35A9FBECFA63659C24B31DEDDCF28CB8CEF757D583B5AcDCBJ" TargetMode = "External"/>
	<Relationship Id="rId1671" Type="http://schemas.openxmlformats.org/officeDocument/2006/relationships/hyperlink" Target="consultantplus://offline/ref=F8716BEF5092DBC92F467B1F066FF5BBFBDB0DB12C1B36A76F5DED469D758478DAD35A9FBECFA6365FC24B31DEDDCF28CB8CEF757D583B5AcDCBJ" TargetMode = "External"/>
	<Relationship Id="rId1672" Type="http://schemas.openxmlformats.org/officeDocument/2006/relationships/hyperlink" Target="consultantplus://offline/ref=F8716BEF5092DBC92F467B1F066FF5BBFBDB0DB12C1B36A76F5DED469D758478DAD35A9FBECFA6345DC24B31DEDDCF28CB8CEF757D583B5AcDCBJ" TargetMode = "External"/>
	<Relationship Id="rId1673" Type="http://schemas.openxmlformats.org/officeDocument/2006/relationships/hyperlink" Target="consultantplus://offline/ref=F8716BEF5092DBC92F467B1F066FF5BBFBDB0DB12C1B36A76F5DED469D758478DAD35A9FBECFA63453C24B31DEDDCF28CB8CEF757D583B5AcDCBJ" TargetMode = "External"/>
	<Relationship Id="rId1674" Type="http://schemas.openxmlformats.org/officeDocument/2006/relationships/hyperlink" Target="consultantplus://offline/ref=F8716BEF5092DBC92F467B1F066FF5BBFBDB0DB12C1B36A76F5DED469D758478DAD35A9FBECFA63A5BC24B31DEDDCF28CB8CEF757D583B5AcDCBJ" TargetMode = "External"/>
	<Relationship Id="rId1675" Type="http://schemas.openxmlformats.org/officeDocument/2006/relationships/hyperlink" Target="consultantplus://offline/ref=F8716BEF5092DBC92F467B1F066FF5BBFBDB0DB12C1B36A76F5DED469D758478DAD35A9FBECFA63A59C24B31DEDDCF28CB8CEF757D583B5AcDCBJ" TargetMode = "External"/>
	<Relationship Id="rId1676" Type="http://schemas.openxmlformats.org/officeDocument/2006/relationships/hyperlink" Target="consultantplus://offline/ref=F8716BEF5092DBC92F467B1F066FF5BBFBDB0DB12C1B36A76F5DED469D758478DAD35A9FBECFA73259C24B31DEDDCF28CB8CEF757D583B5AcDCBJ" TargetMode = "External"/>
	<Relationship Id="rId1677" Type="http://schemas.openxmlformats.org/officeDocument/2006/relationships/hyperlink" Target="consultantplus://offline/ref=F8716BEF5092DBC92F467B1F066FF5BBFBDB0DB12C1B36A76F5DED469D758478DAD35A9FBECFA7325DC24B31DEDDCF28CB8CEF757D583B5AcDCBJ" TargetMode = "External"/>
	<Relationship Id="rId1678" Type="http://schemas.openxmlformats.org/officeDocument/2006/relationships/hyperlink" Target="consultantplus://offline/ref=F8716BEF5092DBC92F467B1F066FF5BBFBDB0DB12C1B36A76F5DED469D758478DAD35A9FBECFA7305BC24B31DEDDCF28CB8CEF757D583B5AcDCBJ" TargetMode = "External"/>
	<Relationship Id="rId1679" Type="http://schemas.openxmlformats.org/officeDocument/2006/relationships/hyperlink" Target="consultantplus://offline/ref=F8716BEF5092DBC92F467B1F066FF5BBFBDB0DB12C1B36A76F5DED469D758478DAD35A9FBECFA73059C24B31DEDDCF28CB8CEF757D583B5AcDCBJ" TargetMode = "External"/>
	<Relationship Id="rId1680" Type="http://schemas.openxmlformats.org/officeDocument/2006/relationships/hyperlink" Target="consultantplus://offline/ref=F8716BEF5092DBC92F467B1F066FF5BBFBDB0DB12C1B36A76F5DED469D758478DAD35A9FBECFA7355BC24B31DEDDCF28CB8CEF757D583B5AcDCBJ" TargetMode = "External"/>
	<Relationship Id="rId1681" Type="http://schemas.openxmlformats.org/officeDocument/2006/relationships/hyperlink" Target="consultantplus://offline/ref=F8716BEF5092DBC92F467B1F066FF5BBFBDB0DB12C1B36A76F5DED469D758478DAD35A9FBECFA7355FC24B31DEDDCF28CB8CEF757D583B5AcDCBJ" TargetMode = "External"/>
	<Relationship Id="rId1682" Type="http://schemas.openxmlformats.org/officeDocument/2006/relationships/hyperlink" Target="consultantplus://offline/ref=F8716BEF5092DBC92F467B1F066FF5BBFBDB0DB12C1B36A76F5DED469D758478DAD35A9FBECFA7345BC24B31DEDDCF28CB8CEF757D583B5AcDCBJ" TargetMode = "External"/>
	<Relationship Id="rId1683" Type="http://schemas.openxmlformats.org/officeDocument/2006/relationships/hyperlink" Target="consultantplus://offline/ref=F8716BEF5092DBC92F467B1F066FF5BBFBDB0DB12C1B36A76F5DED469D758478DAD35A9FBECEAE335BC24B31DEDDCF28CB8CEF757D583B5AcDCBJ" TargetMode = "External"/>
	<Relationship Id="rId1684" Type="http://schemas.openxmlformats.org/officeDocument/2006/relationships/hyperlink" Target="consultantplus://offline/ref=F8716BEF5092DBC92F467B1F066FF5BBFBDB0DB12C1B36A76F5DED469D758478DAD35A9FBECEAE3259C24B31DEDDCF28CB8CEF757D583B5AcDCBJ" TargetMode = "External"/>
	<Relationship Id="rId1685" Type="http://schemas.openxmlformats.org/officeDocument/2006/relationships/hyperlink" Target="consultantplus://offline/ref=F8716BEF5092DBC92F467B1F066FF5BBFBDB0DB12C1B36A76F5DED469D758478DAD35A9FBECEAE325FC24B31DEDDCF28CB8CEF757D583B5AcDCBJ" TargetMode = "External"/>
	<Relationship Id="rId1686" Type="http://schemas.openxmlformats.org/officeDocument/2006/relationships/hyperlink" Target="consultantplus://offline/ref=F8716BEF5092DBC92F467B1F066FF5BBFBDB0DB12C1B36A76F5DED469D758478DAD35A9FBECEAE3053C24B31DEDDCF28CB8CEF757D583B5AcDCBJ" TargetMode = "External"/>
	<Relationship Id="rId1687" Type="http://schemas.openxmlformats.org/officeDocument/2006/relationships/hyperlink" Target="consultantplus://offline/ref=F8716BEF5092DBC92F467B1F066FF5BBFBDB0DB12C1B36A76F5DED469D758478DAD35A9FBECEAF335BC24B31DEDDCF28CB8CEF757D583B5AcDCBJ" TargetMode = "External"/>
	<Relationship Id="rId1688" Type="http://schemas.openxmlformats.org/officeDocument/2006/relationships/hyperlink" Target="consultantplus://offline/ref=F8716BEF5092DBC92F467B1F066FF5BBFBDB0DB12C1B36A76F5DED469D758478DAD35A9FBECEAF3359C24B31DEDDCF28CB8CEF757D583B5AcDCBJ" TargetMode = "External"/>
	<Relationship Id="rId1689" Type="http://schemas.openxmlformats.org/officeDocument/2006/relationships/hyperlink" Target="consultantplus://offline/ref=F8716BEF5092DBC92F467B1F066FF5BBFBDB0DB12C1B36A76F5DED469D758478DAD35A9FBECFA83553C24B31DEDDCF28CB8CEF757D583B5AcDCBJ" TargetMode = "External"/>
	<Relationship Id="rId1690" Type="http://schemas.openxmlformats.org/officeDocument/2006/relationships/hyperlink" Target="consultantplus://offline/ref=F8716BEF5092DBC92F467B1F066FF5BBFBDB0DB12C1B36A76F5DED469D758478DAD35A9FBECFA8345BC24B31DEDDCF28CB8CEF757D583B5AcDCBJ" TargetMode = "External"/>
	<Relationship Id="rId1691" Type="http://schemas.openxmlformats.org/officeDocument/2006/relationships/hyperlink" Target="consultantplus://offline/ref=F8716BEF5092DBC92F467B1F066FF5BBFBDB0DB12C1B36A76F5DED469D758478DAD35A9FBECFA83B5DC24B31DEDDCF28CB8CEF757D583B5AcDCBJ" TargetMode = "External"/>
	<Relationship Id="rId1692" Type="http://schemas.openxmlformats.org/officeDocument/2006/relationships/hyperlink" Target="consultantplus://offline/ref=F8716BEF5092DBC92F467B1F066FF5BBFBDB0DB12C1B36A76F5DED469D758478DAD35A9FBECFA83B53C24B31DEDDCF28CB8CEF757D583B5AcDCBJ" TargetMode = "External"/>
	<Relationship Id="rId1693" Type="http://schemas.openxmlformats.org/officeDocument/2006/relationships/hyperlink" Target="consultantplus://offline/ref=F8716BEF5092DBC92F467B1F066FF5BBFBDB0DB12C1B36A76F5DED469D758478DAD35A9FBECFA93353C24B31DEDDCF28CB8CEF757D583B5AcDCBJ" TargetMode = "External"/>
	<Relationship Id="rId1694" Type="http://schemas.openxmlformats.org/officeDocument/2006/relationships/hyperlink" Target="consultantplus://offline/ref=F8716BEF5092DBC92F467B1F066FF5BBFBDB0DB12C1B36A76F5DED469D758478DAD35A9FBECFA63159C24B31DEDDCF28CB8CEF757D583B5AcDCBJ" TargetMode = "External"/>
	<Relationship Id="rId1695" Type="http://schemas.openxmlformats.org/officeDocument/2006/relationships/hyperlink" Target="consultantplus://offline/ref=F8716BEF5092DBC92F467B1F066FF5BBFBDB0DB12C1B36A76F5DED469D758478DAD35A9FBECFA63559C24B31DEDDCF28CB8CEF757D583B5AcDCBJ" TargetMode = "External"/>
	<Relationship Id="rId1696" Type="http://schemas.openxmlformats.org/officeDocument/2006/relationships/hyperlink" Target="consultantplus://offline/ref=F8716BEF5092DBC92F467B1F066FF5BBFBDB0DB12C1B36A76F5DED469D758478DAD35A9FBECFA6355FC24B31DEDDCF28CB8CEF757D583B5AcDCBJ" TargetMode = "External"/>
	<Relationship Id="rId1697" Type="http://schemas.openxmlformats.org/officeDocument/2006/relationships/hyperlink" Target="consultantplus://offline/ref=F8716BEF5092DBC92F467B1F066FF5BBFBDB0DB12C1B36A76F5DED469D758478DAD35A9FBECFA63B5FC24B31DEDDCF28CB8CEF757D583B5AcDCBJ" TargetMode = "External"/>
	<Relationship Id="rId1698" Type="http://schemas.openxmlformats.org/officeDocument/2006/relationships/hyperlink" Target="consultantplus://offline/ref=F8716BEF5092DBC92F467B1F066FF5BBFBDB0DB12C1B36A76F5DED469D758478DAD35A9FBECFA63B5DC24B31DEDDCF28CB8CEF757D583B5AcDCBJ" TargetMode = "External"/>
	<Relationship Id="rId1699" Type="http://schemas.openxmlformats.org/officeDocument/2006/relationships/hyperlink" Target="consultantplus://offline/ref=F8716BEF5092DBC92F467B1F066FF5BBFBDB0DB12C1B36A76F5DED469D758478DAD35A9FBECFA7335BC24B31DEDDCF28CB8CEF757D583B5AcDCBJ" TargetMode = "External"/>
	<Relationship Id="rId1700" Type="http://schemas.openxmlformats.org/officeDocument/2006/relationships/hyperlink" Target="consultantplus://offline/ref=F8716BEF5092DBC92F467B1F066FF5BBFBDB0DB12C1B36A76F5DED469D758478DAD35A9FBECFA7315BC24B31DEDDCF28CB8CEF757D583B5AcDCBJ" TargetMode = "External"/>
	<Relationship Id="rId1701" Type="http://schemas.openxmlformats.org/officeDocument/2006/relationships/hyperlink" Target="consultantplus://offline/ref=F8716BEF5092DBC92F467B1F066FF5BBFBDB0DB12C1B36A76F5DED469D758478DAD35A9FBECEAE3653C24B31DEDDCF28CB8CEF757D583B5AcDCBJ" TargetMode = "External"/>
	<Relationship Id="rId1702" Type="http://schemas.openxmlformats.org/officeDocument/2006/relationships/hyperlink" Target="consultantplus://offline/ref=F8716BEF5092DBC92F467B1F066FF5BBFBDB0DB12C1B36A76F5DED469D758478DAD35A9FBECEAE355DC24B31DEDDCF28CB8CEF757D583B5AcDCBJ" TargetMode = "External"/>
	<Relationship Id="rId1703" Type="http://schemas.openxmlformats.org/officeDocument/2006/relationships/hyperlink" Target="consultantplus://offline/ref=F8716BEF5092DBC92F467B1F066FF5BBFBDB0DB12C1B36A76F5DED469D758478DAD35A9FBECEAE345DC24B31DEDDCF28CB8CEF757D583B5AcDCBJ" TargetMode = "External"/>
	<Relationship Id="rId1704" Type="http://schemas.openxmlformats.org/officeDocument/2006/relationships/hyperlink" Target="consultantplus://offline/ref=F8716BEF5092DBC92F467B1F066FF5BBFBDB0DB12C1B36A76F5DED469D758478DAD35A9FBECEAE3B59C24B31DEDDCF28CB8CEF757D583B5AcDCBJ" TargetMode = "External"/>
	<Relationship Id="rId1705" Type="http://schemas.openxmlformats.org/officeDocument/2006/relationships/hyperlink" Target="consultantplus://offline/ref=F8716BEF5092DBC92F467B1F066FF5BBFBDB0DB12C1B36A76F5DED469D758478DAD35A9FBECEAE345BC24B31DEDDCF28CB8CEF757D583B5AcDCBJ" TargetMode = "External"/>
	<Relationship Id="rId1706" Type="http://schemas.openxmlformats.org/officeDocument/2006/relationships/hyperlink" Target="consultantplus://offline/ref=F8716BEF5092DBC92F467B1F066FF5BBFBDB0DB12C1B36A76F5DED469D758478DAD35A9FBECCA9345DC24B31DEDDCF28CB8CEF757D583B5AcDCBJ" TargetMode = "External"/>
	<Relationship Id="rId1707" Type="http://schemas.openxmlformats.org/officeDocument/2006/relationships/hyperlink" Target="consultantplus://offline/ref=F8716BEF5092DBC92F467B1F066FF5BBFBDB0DB12C1B36A76F5DED469D758478DAD35A9FBECCA7375BC24B31DEDDCF28CB8CEF757D583B5AcDCBJ" TargetMode = "External"/>
	<Relationship Id="rId1708" Type="http://schemas.openxmlformats.org/officeDocument/2006/relationships/hyperlink" Target="consultantplus://offline/ref=F8716BEF5092DBC92F467B1F066FF5BBFBDB0DB12C1B36A76F5DED469D758478DAD35A9FBECCA73B5FC24B31DEDDCF28CB8CEF757D583B5AcDCBJ" TargetMode = "External"/>
	<Relationship Id="rId1709" Type="http://schemas.openxmlformats.org/officeDocument/2006/relationships/hyperlink" Target="consultantplus://offline/ref=F8716BEF5092DBC92F467B1F066FF5BBFBDB0DB12C1B36A76F5DED469D758478DAD35A9FBECFAE355BC24B31DEDDCF28CB8CEF757D583B5AcDCBJ" TargetMode = "External"/>
	<Relationship Id="rId1710" Type="http://schemas.openxmlformats.org/officeDocument/2006/relationships/hyperlink" Target="consultantplus://offline/ref=F8716BEF5092DBC92F467B1F066FF5BBFBDB0DB12C1B36A76F5DED469D758478DAD35A9FBECFAF335BC24B31DEDDCF28CB8CEF757D583B5AcDCBJ" TargetMode = "External"/>
	<Relationship Id="rId1711" Type="http://schemas.openxmlformats.org/officeDocument/2006/relationships/hyperlink" Target="consultantplus://offline/ref=F8716BEF5092DBC92F467B1F066FF5BBFBDB0DB12C1B36A76F5DED469D758478DAD35A9FBECFAF375BC24B31DEDDCF28CB8CEF757D583B5AcDCBJ" TargetMode = "External"/>
	<Relationship Id="rId1712" Type="http://schemas.openxmlformats.org/officeDocument/2006/relationships/hyperlink" Target="consultantplus://offline/ref=F8716BEF5092DBC92F467B1F066FF5BBFBDB0DB12C1B36A76F5DED469D758478DAD35A9FBECFAA3259C24B31DEDDCF28CB8CEF757D583B5AcDCBJ" TargetMode = "External"/>
	<Relationship Id="rId1713" Type="http://schemas.openxmlformats.org/officeDocument/2006/relationships/hyperlink" Target="consultantplus://offline/ref=F8716BEF5092DBC92F467B1F066FF5BBFBDB0DB12C1B36A76F5DED469D758478DAD35A9FBECFAA355BC24B31DEDDCF28CB8CEF757D583B5AcDCBJ" TargetMode = "External"/>
	<Relationship Id="rId1714" Type="http://schemas.openxmlformats.org/officeDocument/2006/relationships/hyperlink" Target="consultantplus://offline/ref=F8716BEF5092DBC92F467B1F066FF5BBFBDB0DB12C1B36A76F5DED469D758478DAD35A9FBECFA83359C24B31DEDDCF28CB8CEF757D583B5AcDCBJ" TargetMode = "External"/>
	<Relationship Id="rId1715" Type="http://schemas.openxmlformats.org/officeDocument/2006/relationships/hyperlink" Target="consultantplus://offline/ref=F8716BEF5092DBC92F467B1F066FF5BBFBDB0DB12C1B36A76F5DED469D758478DAD35A9FBECFA8325BC24B31DEDDCF28CB8CEF757D583B5AcDCBJ" TargetMode = "External"/>
	<Relationship Id="rId1716" Type="http://schemas.openxmlformats.org/officeDocument/2006/relationships/hyperlink" Target="consultantplus://offline/ref=F8716BEF5092DBC92F467B1F066FF5BBFBDB0DB12C1B36A76F5DED469D758478DAD35A9FBECFA83259C24B31DEDDCF28CB8CEF757D583B5AcDCBJ" TargetMode = "External"/>
	<Relationship Id="rId1717" Type="http://schemas.openxmlformats.org/officeDocument/2006/relationships/hyperlink" Target="consultantplus://offline/ref=F8716BEF5092DBC92F467B1F066FF5BBFBDB0DB12C1B36A76F5DED469D758478DAD35A9FBECFA8305DC24B31DEDDCF28CB8CEF757D583B5AcDCBJ" TargetMode = "External"/>
	<Relationship Id="rId1718" Type="http://schemas.openxmlformats.org/officeDocument/2006/relationships/hyperlink" Target="consultantplus://offline/ref=F8716BEF5092DBC92F467B1F066FF5BBFBDB0DB12C1B36A76F5DED469D758478DAD35A9FBECFA83053C24B31DEDDCF28CB8CEF757D583B5AcDCBJ" TargetMode = "External"/>
	<Relationship Id="rId1719" Type="http://schemas.openxmlformats.org/officeDocument/2006/relationships/hyperlink" Target="consultantplus://offline/ref=F8716BEF5092DBC92F467B1F066FF5BBFBDB0DB12C1B36A76F5DED469D758478DAD35A9FBECFA8375FC24B31DEDDCF28CB8CEF757D583B5AcDCBJ" TargetMode = "External"/>
	<Relationship Id="rId1720" Type="http://schemas.openxmlformats.org/officeDocument/2006/relationships/hyperlink" Target="consultantplus://offline/ref=F8716BEF5092DBC92F467B1F066FF5BBFBDB0DB12C1B36A76F5DED469D758478DAD35A9FBECFA8365DC24B31DEDDCF28CB8CEF757D583B5AcDCBJ" TargetMode = "External"/>
	<Relationship Id="rId1721" Type="http://schemas.openxmlformats.org/officeDocument/2006/relationships/hyperlink" Target="consultantplus://offline/ref=F8716BEF5092DBC92F467B1F066FF5BBFBDB0DB12C1B36A76F5DED469D758478DAD35A9FBECFA83653C24B31DEDDCF28CB8CEF757D583B5AcDCBJ" TargetMode = "External"/>
	<Relationship Id="rId1722" Type="http://schemas.openxmlformats.org/officeDocument/2006/relationships/hyperlink" Target="consultantplus://offline/ref=F8716BEF5092DBC92F467B1F066FF5BBFBDB0DB12C1B36A76F5DED469D758478DAD35A9FBECFA8345FC24B31DEDDCF28CB8CEF757D583B5AcDCBJ" TargetMode = "External"/>
	<Relationship Id="rId1723" Type="http://schemas.openxmlformats.org/officeDocument/2006/relationships/hyperlink" Target="consultantplus://offline/ref=F8716BEF5092DBC92F467B1F066FF5BBFBDB0DB12C1B36A76F5DED469D758478DAD35A9FBECFA8345DC24B31DEDDCF28CB8CEF757D583B5AcDCBJ" TargetMode = "External"/>
	<Relationship Id="rId1724" Type="http://schemas.openxmlformats.org/officeDocument/2006/relationships/hyperlink" Target="consultantplus://offline/ref=F8716BEF5092DBC92F467B1F066FF5BBFBDB0DB12C1B36A76F5DED469D758478DAD35A9FBECFA83A5BC24B31DEDDCF28CB8CEF757D583B5AcDCBJ" TargetMode = "External"/>
	<Relationship Id="rId1725" Type="http://schemas.openxmlformats.org/officeDocument/2006/relationships/hyperlink" Target="consultantplus://offline/ref=F8716BEF5092DBC92F467B1F066FF5BBFBDB0DB12C1B36A76F5DED469D758478DAD35A9FBECFA83A5FC24B31DEDDCF28CB8CEF757D583B5AcDCBJ" TargetMode = "External"/>
	<Relationship Id="rId1726" Type="http://schemas.openxmlformats.org/officeDocument/2006/relationships/hyperlink" Target="consultantplus://offline/ref=F8716BEF5092DBC92F467B1F066FF5BBFBDB0DB12C1B36A76F5DED469D758478DAD35A9FBECFA83A5DC24B31DEDDCF28CB8CEF757D583B5AcDCBJ" TargetMode = "External"/>
	<Relationship Id="rId1727" Type="http://schemas.openxmlformats.org/officeDocument/2006/relationships/hyperlink" Target="consultantplus://offline/ref=F8716BEF5092DBC92F467B1F066FF5BBFBDB0DB12C1B36A76F5DED469D758478DAD35A9FBECFA93259C24B31DEDDCF28CB8CEF757D583B5AcDCBJ" TargetMode = "External"/>
	<Relationship Id="rId1728" Type="http://schemas.openxmlformats.org/officeDocument/2006/relationships/hyperlink" Target="consultantplus://offline/ref=F8716BEF5092DBC92F467B1F066FF5BBFBDB0DB12C1B36A76F5DED469D758478DAD35A9FBECFA9325FC24B31DEDDCF28CB8CEF757D583B5AcDCBJ" TargetMode = "External"/>
	<Relationship Id="rId1729" Type="http://schemas.openxmlformats.org/officeDocument/2006/relationships/hyperlink" Target="consultantplus://offline/ref=F8716BEF5092DBC92F467B1F066FF5BBFBDB0DB12C1B36A76F5DED469D758478DAD35A9FBECFA93159C24B31DEDDCF28CB8CEF757D583B5AcDCBJ" TargetMode = "External"/>
	<Relationship Id="rId1730" Type="http://schemas.openxmlformats.org/officeDocument/2006/relationships/hyperlink" Target="consultantplus://offline/ref=F8716BEF5092DBC92F467B1F066FF5BBFBDB0DB12C1B36A76F5DED469D758478DAD35A9FBECFA93559C24B31DEDDCF28CB8CEF757D583B5AcDCBJ" TargetMode = "External"/>
	<Relationship Id="rId1731" Type="http://schemas.openxmlformats.org/officeDocument/2006/relationships/hyperlink" Target="consultantplus://offline/ref=F8716BEF5092DBC92F467B1F066FF5BBFBDB0DB12C1B36A76F5DED469D758478DAD35A9FBECFA9355FC24B31DEDDCF28CB8CEF757D583B5AcDCBJ" TargetMode = "External"/>
	<Relationship Id="rId1732" Type="http://schemas.openxmlformats.org/officeDocument/2006/relationships/hyperlink" Target="consultantplus://offline/ref=F8716BEF5092DBC92F467B1F066FF5BBFBDB0DB12C1B36A76F5DED469D758478DAD35A9FBECFA9345FC24B31DEDDCF28CB8CEF757D583B5AcDCBJ" TargetMode = "External"/>
	<Relationship Id="rId1733" Type="http://schemas.openxmlformats.org/officeDocument/2006/relationships/hyperlink" Target="consultantplus://offline/ref=F8716BEF5092DBC92F467B1F066FF5BBFBDB0DB12C1B36A76F5DED469D758478DAD35A9FBECFA93B5BC24B31DEDDCF28CB8CEF757D583B5AcDCBJ" TargetMode = "External"/>
	<Relationship Id="rId1734" Type="http://schemas.openxmlformats.org/officeDocument/2006/relationships/hyperlink" Target="consultantplus://offline/ref=F8716BEF5092DBC92F467B1F066FF5BBFBDB0DB12C1B36A76F5DED469D758478DAD35A9FBECFA93B5FC24B31DEDDCF28CB8CEF757D583B5AcDCBJ" TargetMode = "External"/>
	<Relationship Id="rId1735" Type="http://schemas.openxmlformats.org/officeDocument/2006/relationships/hyperlink" Target="consultantplus://offline/ref=F8716BEF5092DBC92F467B1F066FF5BBFBDB0DB12C1B36A76F5DED469D758478DAD35A9FBECFA6335FC24B31DEDDCF28CB8CEF757D583B5AcDCBJ" TargetMode = "External"/>
	<Relationship Id="rId1736" Type="http://schemas.openxmlformats.org/officeDocument/2006/relationships/hyperlink" Target="consultantplus://offline/ref=F8716BEF5092DBC92F467B1F066FF5BBFBDB0DB12C1B36A76F5DED469D758478DAD35A9FBECFA6335DC24B31DEDDCF28CB8CEF757D583B5AcDCBJ" TargetMode = "External"/>
	<Relationship Id="rId1737" Type="http://schemas.openxmlformats.org/officeDocument/2006/relationships/hyperlink" Target="consultantplus://offline/ref=F8716BEF5092DBC92F467B1F066FF5BBFBDB0DB12C1B36A76F5DED469D758478DAD35A9FBECFA63259C24B31DEDDCF28CB8CEF757D583B5AcDCBJ" TargetMode = "External"/>
	<Relationship Id="rId1738" Type="http://schemas.openxmlformats.org/officeDocument/2006/relationships/hyperlink" Target="consultantplus://offline/ref=F8716BEF5092DBC92F467B1F066FF5BBFBDB0DB12C1B36A76F5DED469D758478DAD35A9FBECFA6325FC24B31DEDDCF28CB8CEF757D583B5AcDCBJ" TargetMode = "External"/>
	<Relationship Id="rId1739" Type="http://schemas.openxmlformats.org/officeDocument/2006/relationships/hyperlink" Target="consultantplus://offline/ref=F8716BEF5092DBC92F467B1F066FF5BBFBDB0DB12C1B36A76F5DED469D758478DAD35A9FBECFA6305DC24B31DEDDCF28CB8CEF757D583B5AcDCBJ" TargetMode = "External"/>
	<Relationship Id="rId1740" Type="http://schemas.openxmlformats.org/officeDocument/2006/relationships/hyperlink" Target="consultantplus://offline/ref=F8716BEF5092DBC92F467B1F066FF5BBFBDB0DB12C1B36A76F5DED469D758478DAD35A9FBECFA63053C24B31DEDDCF28CB8CEF757D583B5AcDCBJ" TargetMode = "External"/>
	<Relationship Id="rId1741" Type="http://schemas.openxmlformats.org/officeDocument/2006/relationships/hyperlink" Target="consultantplus://offline/ref=F8716BEF5092DBC92F467B1F066FF5BBFBDB0DB12C1B36A76F5DED469D758478DAD35A9FBECFA63659C24B31DEDDCF28CB8CEF757D583B5AcDCBJ" TargetMode = "External"/>
	<Relationship Id="rId1742" Type="http://schemas.openxmlformats.org/officeDocument/2006/relationships/hyperlink" Target="consultantplus://offline/ref=F8716BEF5092DBC92F467B1F066FF5BBFBDB0DB12C1B36A76F5DED469D758478DAD35A9FBECFA6365FC24B31DEDDCF28CB8CEF757D583B5AcDCBJ" TargetMode = "External"/>
	<Relationship Id="rId1743" Type="http://schemas.openxmlformats.org/officeDocument/2006/relationships/hyperlink" Target="consultantplus://offline/ref=F8716BEF5092DBC92F467B1F066FF5BBFBDB0DB12C1B36A76F5DED469D758478DAD35A9FBECFA6345DC24B31DEDDCF28CB8CEF757D583B5AcDCBJ" TargetMode = "External"/>
	<Relationship Id="rId1744" Type="http://schemas.openxmlformats.org/officeDocument/2006/relationships/hyperlink" Target="consultantplus://offline/ref=F8716BEF5092DBC92F467B1F066FF5BBFBDB0DB12C1B36A76F5DED469D758478DAD35A9FBECFA63453C24B31DEDDCF28CB8CEF757D583B5AcDCBJ" TargetMode = "External"/>
	<Relationship Id="rId1745" Type="http://schemas.openxmlformats.org/officeDocument/2006/relationships/hyperlink" Target="consultantplus://offline/ref=F8716BEF5092DBC92F467B1F066FF5BBFBDB0DB12C1B36A76F5DED469D758478DAD35A9FBECFA63A5BC24B31DEDDCF28CB8CEF757D583B5AcDCBJ" TargetMode = "External"/>
	<Relationship Id="rId1746" Type="http://schemas.openxmlformats.org/officeDocument/2006/relationships/hyperlink" Target="consultantplus://offline/ref=F8716BEF5092DBC92F467B1F066FF5BBFBDB0DB12C1B36A76F5DED469D758478DAD35A9FBECFA63A59C24B31DEDDCF28CB8CEF757D583B5AcDCBJ" TargetMode = "External"/>
	<Relationship Id="rId1747" Type="http://schemas.openxmlformats.org/officeDocument/2006/relationships/hyperlink" Target="consultantplus://offline/ref=F8716BEF5092DBC92F467B1F066FF5BBFBDB0DB12C1B36A76F5DED469D758478DAD35A9FBECFA73259C24B31DEDDCF28CB8CEF757D583B5AcDCBJ" TargetMode = "External"/>
	<Relationship Id="rId1748" Type="http://schemas.openxmlformats.org/officeDocument/2006/relationships/hyperlink" Target="consultantplus://offline/ref=F8716BEF5092DBC92F467B1F066FF5BBFBDB0DB12C1B36A76F5DED469D758478DAD35A9FBECFA7325DC24B31DEDDCF28CB8CEF757D583B5AcDCBJ" TargetMode = "External"/>
	<Relationship Id="rId1749" Type="http://schemas.openxmlformats.org/officeDocument/2006/relationships/hyperlink" Target="consultantplus://offline/ref=F8716BEF5092DBC92F467B1F066FF5BBFBDB0DB12C1B36A76F5DED469D758478DAD35A9FBECFA7305BC24B31DEDDCF28CB8CEF757D583B5AcDCBJ" TargetMode = "External"/>
	<Relationship Id="rId1750" Type="http://schemas.openxmlformats.org/officeDocument/2006/relationships/hyperlink" Target="consultantplus://offline/ref=F8716BEF5092DBC92F467B1F066FF5BBFBDB0DB12C1B36A76F5DED469D758478DAD35A9FBECFA73059C24B31DEDDCF28CB8CEF757D583B5AcDCBJ" TargetMode = "External"/>
	<Relationship Id="rId1751" Type="http://schemas.openxmlformats.org/officeDocument/2006/relationships/hyperlink" Target="consultantplus://offline/ref=F8716BEF5092DBC92F467B1F066FF5BBFBDB0DB12C1B36A76F5DED469D758478DAD35A9FBECFA7355BC24B31DEDDCF28CB8CEF757D583B5AcDCBJ" TargetMode = "External"/>
	<Relationship Id="rId1752" Type="http://schemas.openxmlformats.org/officeDocument/2006/relationships/hyperlink" Target="consultantplus://offline/ref=F8716BEF5092DBC92F467B1F066FF5BBFBDB0DB12C1B36A76F5DED469D758478DAD35A9FBECFA7355FC24B31DEDDCF28CB8CEF757D583B5AcDCBJ" TargetMode = "External"/>
	<Relationship Id="rId1753" Type="http://schemas.openxmlformats.org/officeDocument/2006/relationships/hyperlink" Target="consultantplus://offline/ref=F8716BEF5092DBC92F467B1F066FF5BBFBDB0DB12C1B36A76F5DED469D758478DAD35A9FBECFA7345BC24B31DEDDCF28CB8CEF757D583B5AcDCBJ" TargetMode = "External"/>
	<Relationship Id="rId1754" Type="http://schemas.openxmlformats.org/officeDocument/2006/relationships/hyperlink" Target="consultantplus://offline/ref=F8716BEF5092DBC92F467B1F066FF5BBFBDB0DB12C1B36A76F5DED469D758478DAD35A9FBECEAE335BC24B31DEDDCF28CB8CEF757D583B5AcDCBJ" TargetMode = "External"/>
	<Relationship Id="rId1755" Type="http://schemas.openxmlformats.org/officeDocument/2006/relationships/hyperlink" Target="consultantplus://offline/ref=F8716BEF5092DBC92F467B1F066FF5BBFBDB0DB12C1B36A76F5DED469D758478DAD35A9FBECEAE3259C24B31DEDDCF28CB8CEF757D583B5AcDCBJ" TargetMode = "External"/>
	<Relationship Id="rId1756" Type="http://schemas.openxmlformats.org/officeDocument/2006/relationships/hyperlink" Target="consultantplus://offline/ref=F8716BEF5092DBC92F467B1F066FF5BBFBDB0DB12C1B36A76F5DED469D758478DAD35A9FBECEAE325FC24B31DEDDCF28CB8CEF757D583B5AcDCBJ" TargetMode = "External"/>
	<Relationship Id="rId1757" Type="http://schemas.openxmlformats.org/officeDocument/2006/relationships/hyperlink" Target="consultantplus://offline/ref=F8716BEF5092DBC92F467B1F066FF5BBFBDB0DB12C1B36A76F5DED469D758478DAD35A9FBECEAE3053C24B31DEDDCF28CB8CEF757D583B5AcDCBJ" TargetMode = "External"/>
	<Relationship Id="rId1758" Type="http://schemas.openxmlformats.org/officeDocument/2006/relationships/hyperlink" Target="consultantplus://offline/ref=F8716BEF5092DBC92F467B1F066FF5BBFBDB0DB12C1B36A76F5DED469D758478DAD35A9FBECEAF335BC24B31DEDDCF28CB8CEF757D583B5AcDCBJ" TargetMode = "External"/>
	<Relationship Id="rId1759" Type="http://schemas.openxmlformats.org/officeDocument/2006/relationships/hyperlink" Target="consultantplus://offline/ref=F8716BEF5092DBC92F467B1F066FF5BBFBDB0DB12C1B36A76F5DED469D758478DAD35A9FBECEAF3359C24B31DEDDCF28CB8CEF757D583B5AcDCBJ" TargetMode = "External"/>
	<Relationship Id="rId1760" Type="http://schemas.openxmlformats.org/officeDocument/2006/relationships/hyperlink" Target="consultantplus://offline/ref=F8716BEF5092DBC92F467B1F066FF5BBFBDB0DB12C1B36A76F5DED469D758478DAD35A9FBECEAE345BC24B31DEDDCF28CB8CEF757D583B5AcDCBJ" TargetMode = "External"/>
	<Relationship Id="rId1761" Type="http://schemas.openxmlformats.org/officeDocument/2006/relationships/hyperlink" Target="consultantplus://offline/ref=F8716BEF5092DBC92F467B1F066FF5BBFBDB0DB12C1B36A76F5DED469D758478DAD35A9FBECEAE375FC24B31DEDDCF28CB8CEF757D583B5AcDCBJ" TargetMode = "External"/>
	<Relationship Id="rId1762" Type="http://schemas.openxmlformats.org/officeDocument/2006/relationships/hyperlink" Target="consultantplus://offline/ref=F8716BEF5092DBC92F467B1F066FF5BBFBDB0DB12C1B36A76F5DED469D758478DAD35A9FBECEAE3B5BC24B31DEDDCF28CB8CEF757D583B5AcDCBJ" TargetMode = "External"/>
	<Relationship Id="rId1763" Type="http://schemas.openxmlformats.org/officeDocument/2006/relationships/hyperlink" Target="consultantplus://offline/ref=F8716BEF5092DBC92F467B1F066FF5BBFBDB0DB12C1B36A76F5DED469D758478DAD35A9FBECCA9345DC24B31DEDDCF28CB8CEF757D583B5AcDCBJ" TargetMode = "External"/>
	<Relationship Id="rId1764" Type="http://schemas.openxmlformats.org/officeDocument/2006/relationships/hyperlink" Target="consultantplus://offline/ref=F8716BEF5092DBC92F467B1F066FF5BBFBDB0DB12C1B36A76F5DED469D758478DAD35A9FBECCA7375BC24B31DEDDCF28CB8CEF757D583B5AcDCBJ" TargetMode = "External"/>
	<Relationship Id="rId1765" Type="http://schemas.openxmlformats.org/officeDocument/2006/relationships/hyperlink" Target="consultantplus://offline/ref=F8716BEF5092DBC92F467B1F066FF5BBFBDB0DB12C1B36A76F5DED469D758478DAD35A9FBECCA73B5FC24B31DEDDCF28CB8CEF757D583B5AcDCBJ" TargetMode = "External"/>
	<Relationship Id="rId1766" Type="http://schemas.openxmlformats.org/officeDocument/2006/relationships/hyperlink" Target="consultantplus://offline/ref=F8716BEF5092DBC92F467B1F066FF5BBFBDB0DB12C1B36A76F5DED469D758478DAD35A9FBECFAE355BC24B31DEDDCF28CB8CEF757D583B5AcDCBJ" TargetMode = "External"/>
	<Relationship Id="rId1767" Type="http://schemas.openxmlformats.org/officeDocument/2006/relationships/hyperlink" Target="consultantplus://offline/ref=F8716BEF5092DBC92F467B1F066FF5BBFBDB0DB12C1B36A76F5DED469D758478DAD35A9FBECFAF335BC24B31DEDDCF28CB8CEF757D583B5AcDCBJ" TargetMode = "External"/>
	<Relationship Id="rId1768" Type="http://schemas.openxmlformats.org/officeDocument/2006/relationships/hyperlink" Target="consultantplus://offline/ref=F8716BEF5092DBC92F467B1F066FF5BBFBDB0DB12C1B36A76F5DED469D758478DAD35A9FBECFAF375BC24B31DEDDCF28CB8CEF757D583B5AcDCBJ" TargetMode = "External"/>
	<Relationship Id="rId1769" Type="http://schemas.openxmlformats.org/officeDocument/2006/relationships/hyperlink" Target="consultantplus://offline/ref=F8716BEF5092DBC92F467B1F066FF5BBFBDB0DB12C1B36A76F5DED469D758478DAD35A9FBECFAA3259C24B31DEDDCF28CB8CEF757D583B5AcDCBJ" TargetMode = "External"/>
	<Relationship Id="rId1770" Type="http://schemas.openxmlformats.org/officeDocument/2006/relationships/hyperlink" Target="consultantplus://offline/ref=F8716BEF5092DBC92F467B1F066FF5BBFBDB0DB12C1B36A76F5DED469D758478DAD35A9FBECFAA355BC24B31DEDDCF28CB8CEF757D583B5AcDCBJ" TargetMode = "External"/>
	<Relationship Id="rId1771" Type="http://schemas.openxmlformats.org/officeDocument/2006/relationships/hyperlink" Target="consultantplus://offline/ref=F8716BEF5092DBC92F467B1F066FF5BBFBDB0DB12C1B36A76F5DED469D758478DAD35A9FBECFA83359C24B31DEDDCF28CB8CEF757D583B5AcDCBJ" TargetMode = "External"/>
	<Relationship Id="rId1772" Type="http://schemas.openxmlformats.org/officeDocument/2006/relationships/hyperlink" Target="consultantplus://offline/ref=F8716BEF5092DBC92F467B1F066FF5BBFBDB0DB12C1B36A76F5DED469D758478DAD35A9FBECFA8325BC24B31DEDDCF28CB8CEF757D583B5AcDCBJ" TargetMode = "External"/>
	<Relationship Id="rId1773" Type="http://schemas.openxmlformats.org/officeDocument/2006/relationships/hyperlink" Target="consultantplus://offline/ref=F8716BEF5092DBC92F467B1F066FF5BBFBDB0DB12C1B36A76F5DED469D758478DAD35A9FBECFA83259C24B31DEDDCF28CB8CEF757D583B5AcDCBJ" TargetMode = "External"/>
	<Relationship Id="rId1774" Type="http://schemas.openxmlformats.org/officeDocument/2006/relationships/hyperlink" Target="consultantplus://offline/ref=F8716BEF5092DBC92F467B1F066FF5BBFBDB0DB12C1B36A76F5DED469D758478DAD35A9FBECFA8305DC24B31DEDDCF28CB8CEF757D583B5AcDCBJ" TargetMode = "External"/>
	<Relationship Id="rId1775" Type="http://schemas.openxmlformats.org/officeDocument/2006/relationships/hyperlink" Target="consultantplus://offline/ref=F8716BEF5092DBC92F467B1F066FF5BBFBDB0DB12C1B36A76F5DED469D758478DAD35A9FBECFA83053C24B31DEDDCF28CB8CEF757D583B5AcDCBJ" TargetMode = "External"/>
	<Relationship Id="rId1776" Type="http://schemas.openxmlformats.org/officeDocument/2006/relationships/hyperlink" Target="consultantplus://offline/ref=F8716BEF5092DBC92F467B1F066FF5BBFBDB0DB12C1B36A76F5DED469D758478DAD35A9FBECFA8375FC24B31DEDDCF28CB8CEF757D583B5AcDCBJ" TargetMode = "External"/>
	<Relationship Id="rId1777" Type="http://schemas.openxmlformats.org/officeDocument/2006/relationships/hyperlink" Target="consultantplus://offline/ref=F8716BEF5092DBC92F467B1F066FF5BBFBDB0DB12C1B36A76F5DED469D758478DAD35A9FBECFA8365DC24B31DEDDCF28CB8CEF757D583B5AcDCBJ" TargetMode = "External"/>
	<Relationship Id="rId1778" Type="http://schemas.openxmlformats.org/officeDocument/2006/relationships/hyperlink" Target="consultantplus://offline/ref=F8716BEF5092DBC92F467B1F066FF5BBFBDB0DB12C1B36A76F5DED469D758478DAD35A9FBECFA83653C24B31DEDDCF28CB8CEF757D583B5AcDCBJ" TargetMode = "External"/>
	<Relationship Id="rId1779" Type="http://schemas.openxmlformats.org/officeDocument/2006/relationships/hyperlink" Target="consultantplus://offline/ref=F8716BEF5092DBC92F467B1F066FF5BBFBDB0DB12C1B36A76F5DED469D758478DAD35A9FBECFA8345FC24B31DEDDCF28CB8CEF757D583B5AcDCBJ" TargetMode = "External"/>
	<Relationship Id="rId1780" Type="http://schemas.openxmlformats.org/officeDocument/2006/relationships/hyperlink" Target="consultantplus://offline/ref=F8716BEF5092DBC92F467B1F066FF5BBFBDB0DB12C1B36A76F5DED469D758478DAD35A9FBECFA8345DC24B31DEDDCF28CB8CEF757D583B5AcDCBJ" TargetMode = "External"/>
	<Relationship Id="rId1781" Type="http://schemas.openxmlformats.org/officeDocument/2006/relationships/hyperlink" Target="consultantplus://offline/ref=F8716BEF5092DBC92F467B1F066FF5BBFBDB0DB12C1B36A76F5DED469D758478DAD35A9FBECFA83A5BC24B31DEDDCF28CB8CEF757D583B5AcDCBJ" TargetMode = "External"/>
	<Relationship Id="rId1782" Type="http://schemas.openxmlformats.org/officeDocument/2006/relationships/hyperlink" Target="consultantplus://offline/ref=F8716BEF5092DBC92F467B1F066FF5BBFBDB0DB12C1B36A76F5DED469D758478DAD35A9FBECFA83A5FC24B31DEDDCF28CB8CEF757D583B5AcDCBJ" TargetMode = "External"/>
	<Relationship Id="rId1783" Type="http://schemas.openxmlformats.org/officeDocument/2006/relationships/hyperlink" Target="consultantplus://offline/ref=F8716BEF5092DBC92F467B1F066FF5BBFBDB0DB12C1B36A76F5DED469D758478DAD35A9FBECFA83A5DC24B31DEDDCF28CB8CEF757D583B5AcDCBJ" TargetMode = "External"/>
	<Relationship Id="rId1784" Type="http://schemas.openxmlformats.org/officeDocument/2006/relationships/hyperlink" Target="consultantplus://offline/ref=F8716BEF5092DBC92F467B1F066FF5BBFBDB0DB12C1B36A76F5DED469D758478DAD35A9FBECFA93259C24B31DEDDCF28CB8CEF757D583B5AcDCBJ" TargetMode = "External"/>
	<Relationship Id="rId1785" Type="http://schemas.openxmlformats.org/officeDocument/2006/relationships/hyperlink" Target="consultantplus://offline/ref=F8716BEF5092DBC92F467B1F066FF5BBFBDB0DB12C1B36A76F5DED469D758478DAD35A9FBECFA9325FC24B31DEDDCF28CB8CEF757D583B5AcDCBJ" TargetMode = "External"/>
	<Relationship Id="rId1786" Type="http://schemas.openxmlformats.org/officeDocument/2006/relationships/hyperlink" Target="consultantplus://offline/ref=F8716BEF5092DBC92F467B1F066FF5BBFBDB0DB12C1B36A76F5DED469D758478DAD35A9FBECFA93159C24B31DEDDCF28CB8CEF757D583B5AcDCBJ" TargetMode = "External"/>
	<Relationship Id="rId1787" Type="http://schemas.openxmlformats.org/officeDocument/2006/relationships/hyperlink" Target="consultantplus://offline/ref=F8716BEF5092DBC92F467B1F066FF5BBFBDB0DB12C1B36A76F5DED469D758478DAD35A9FBECFA93559C24B31DEDDCF28CB8CEF757D583B5AcDCBJ" TargetMode = "External"/>
	<Relationship Id="rId1788" Type="http://schemas.openxmlformats.org/officeDocument/2006/relationships/hyperlink" Target="consultantplus://offline/ref=F8716BEF5092DBC92F467B1F066FF5BBFBDB0DB12C1B36A76F5DED469D758478DAD35A9FBECFA9355FC24B31DEDDCF28CB8CEF757D583B5AcDCBJ" TargetMode = "External"/>
	<Relationship Id="rId1789" Type="http://schemas.openxmlformats.org/officeDocument/2006/relationships/hyperlink" Target="consultantplus://offline/ref=F8716BEF5092DBC92F467B1F066FF5BBFBDB0DB12C1B36A76F5DED469D758478DAD35A9FBECFA9345FC24B31DEDDCF28CB8CEF757D583B5AcDCBJ" TargetMode = "External"/>
	<Relationship Id="rId1790" Type="http://schemas.openxmlformats.org/officeDocument/2006/relationships/hyperlink" Target="consultantplus://offline/ref=F8716BEF5092DBC92F467B1F066FF5BBFBDB0DB12C1B36A76F5DED469D758478DAD35A9FBECFA93B5BC24B31DEDDCF28CB8CEF757D583B5AcDCBJ" TargetMode = "External"/>
	<Relationship Id="rId1791" Type="http://schemas.openxmlformats.org/officeDocument/2006/relationships/hyperlink" Target="consultantplus://offline/ref=F8716BEF5092DBC92F467B1F066FF5BBFBDB0DB12C1B36A76F5DED469D758478DAD35A9FBECFA93B5FC24B31DEDDCF28CB8CEF757D583B5AcDCBJ" TargetMode = "External"/>
	<Relationship Id="rId1792" Type="http://schemas.openxmlformats.org/officeDocument/2006/relationships/hyperlink" Target="consultantplus://offline/ref=F8716BEF5092DBC92F467B1F066FF5BBFBDB0DB12C1B36A76F5DED469D758478DAD35A9FBECFA6335FC24B31DEDDCF28CB8CEF757D583B5AcDCBJ" TargetMode = "External"/>
	<Relationship Id="rId1793" Type="http://schemas.openxmlformats.org/officeDocument/2006/relationships/hyperlink" Target="consultantplus://offline/ref=F8716BEF5092DBC92F467B1F066FF5BBFBDB0DB12C1B36A76F5DED469D758478DAD35A9FBECFA6335DC24B31DEDDCF28CB8CEF757D583B5AcDCBJ" TargetMode = "External"/>
	<Relationship Id="rId1794" Type="http://schemas.openxmlformats.org/officeDocument/2006/relationships/hyperlink" Target="consultantplus://offline/ref=F8716BEF5092DBC92F467B1F066FF5BBFBDB0DB12C1B36A76F5DED469D758478DAD35A9FBECFA63259C24B31DEDDCF28CB8CEF757D583B5AcDCBJ" TargetMode = "External"/>
	<Relationship Id="rId1795" Type="http://schemas.openxmlformats.org/officeDocument/2006/relationships/hyperlink" Target="consultantplus://offline/ref=F8716BEF5092DBC92F467B1F066FF5BBFBDB0DB12C1B36A76F5DED469D758478DAD35A9FBECFA6325FC24B31DEDDCF28CB8CEF757D583B5AcDCBJ" TargetMode = "External"/>
	<Relationship Id="rId1796" Type="http://schemas.openxmlformats.org/officeDocument/2006/relationships/hyperlink" Target="consultantplus://offline/ref=F8716BEF5092DBC92F467B1F066FF5BBFBDB0DB12C1B36A76F5DED469D758478DAD35A9FBECFA6305DC24B31DEDDCF28CB8CEF757D583B5AcDCBJ" TargetMode = "External"/>
	<Relationship Id="rId1797" Type="http://schemas.openxmlformats.org/officeDocument/2006/relationships/hyperlink" Target="consultantplus://offline/ref=F8716BEF5092DBC92F467B1F066FF5BBFBDB0DB12C1B36A76F5DED469D758478DAD35A9FBECFA63053C24B31DEDDCF28CB8CEF757D583B5AcDCBJ" TargetMode = "External"/>
	<Relationship Id="rId1798" Type="http://schemas.openxmlformats.org/officeDocument/2006/relationships/hyperlink" Target="consultantplus://offline/ref=F8716BEF5092DBC92F467B1F066FF5BBFBDB0DB12C1B36A76F5DED469D758478DAD35A9FBECFA63659C24B31DEDDCF28CB8CEF757D583B5AcDCBJ" TargetMode = "External"/>
	<Relationship Id="rId1799" Type="http://schemas.openxmlformats.org/officeDocument/2006/relationships/hyperlink" Target="consultantplus://offline/ref=F8716BEF5092DBC92F467B1F066FF5BBFBDB0DB12C1B36A76F5DED469D758478DAD35A9FBECFA6365FC24B31DEDDCF28CB8CEF757D583B5AcDCBJ" TargetMode = "External"/>
	<Relationship Id="rId1800" Type="http://schemas.openxmlformats.org/officeDocument/2006/relationships/hyperlink" Target="consultantplus://offline/ref=F8716BEF5092DBC92F467B1F066FF5BBFBDB0DB12C1B36A76F5DED469D758478DAD35A9FBECFA6345DC24B31DEDDCF28CB8CEF757D583B5AcDCBJ" TargetMode = "External"/>
	<Relationship Id="rId1801" Type="http://schemas.openxmlformats.org/officeDocument/2006/relationships/hyperlink" Target="consultantplus://offline/ref=F8716BEF5092DBC92F467B1F066FF5BBFBDB0DB12C1B36A76F5DED469D758478DAD35A9FBECFA63453C24B31DEDDCF28CB8CEF757D583B5AcDCBJ" TargetMode = "External"/>
	<Relationship Id="rId1802" Type="http://schemas.openxmlformats.org/officeDocument/2006/relationships/hyperlink" Target="consultantplus://offline/ref=F8716BEF5092DBC92F467B1F066FF5BBFBDB0DB12C1B36A76F5DED469D758478DAD35A9FBECFA63A5BC24B31DEDDCF28CB8CEF757D583B5AcDCBJ" TargetMode = "External"/>
	<Relationship Id="rId1803" Type="http://schemas.openxmlformats.org/officeDocument/2006/relationships/hyperlink" Target="consultantplus://offline/ref=F8716BEF5092DBC92F467B1F066FF5BBFBDB0DB12C1B36A76F5DED469D758478DAD35A9FBECFA63A59C24B31DEDDCF28CB8CEF757D583B5AcDCBJ" TargetMode = "External"/>
	<Relationship Id="rId1804" Type="http://schemas.openxmlformats.org/officeDocument/2006/relationships/hyperlink" Target="consultantplus://offline/ref=F8716BEF5092DBC92F467B1F066FF5BBFBDB0DB12C1B36A76F5DED469D758478DAD35A9FBECFA73259C24B31DEDDCF28CB8CEF757D583B5AcDCBJ" TargetMode = "External"/>
	<Relationship Id="rId1805" Type="http://schemas.openxmlformats.org/officeDocument/2006/relationships/hyperlink" Target="consultantplus://offline/ref=F8716BEF5092DBC92F467B1F066FF5BBFBDB0DB12C1B36A76F5DED469D758478DAD35A9FBECFA7325DC24B31DEDDCF28CB8CEF757D583B5AcDCBJ" TargetMode = "External"/>
	<Relationship Id="rId1806" Type="http://schemas.openxmlformats.org/officeDocument/2006/relationships/hyperlink" Target="consultantplus://offline/ref=F8716BEF5092DBC92F467B1F066FF5BBFBDB0DB12C1B36A76F5DED469D758478DAD35A9FBECFA7305BC24B31DEDDCF28CB8CEF757D583B5AcDCBJ" TargetMode = "External"/>
	<Relationship Id="rId1807" Type="http://schemas.openxmlformats.org/officeDocument/2006/relationships/hyperlink" Target="consultantplus://offline/ref=F8716BEF5092DBC92F467B1F066FF5BBFBDB0DB12C1B36A76F5DED469D758478DAD35A9FBECFA73059C24B31DEDDCF28CB8CEF757D583B5AcDCBJ" TargetMode = "External"/>
	<Relationship Id="rId1808" Type="http://schemas.openxmlformats.org/officeDocument/2006/relationships/hyperlink" Target="consultantplus://offline/ref=F8716BEF5092DBC92F467B1F066FF5BBFBDB0DB12C1B36A76F5DED469D758478DAD35A9FBECFA7355BC24B31DEDDCF28CB8CEF757D583B5AcDCBJ" TargetMode = "External"/>
	<Relationship Id="rId1809" Type="http://schemas.openxmlformats.org/officeDocument/2006/relationships/hyperlink" Target="consultantplus://offline/ref=F8716BEF5092DBC92F467B1F066FF5BBFBDB0DB12C1B36A76F5DED469D758478DAD35A9FBECFA7355FC24B31DEDDCF28CB8CEF757D583B5AcDCBJ" TargetMode = "External"/>
	<Relationship Id="rId1810" Type="http://schemas.openxmlformats.org/officeDocument/2006/relationships/hyperlink" Target="consultantplus://offline/ref=F8716BEF5092DBC92F467B1F066FF5BBFBDB0DB12C1B36A76F5DED469D758478DAD35A9FBECFA7345BC24B31DEDDCF28CB8CEF757D583B5AcDCBJ" TargetMode = "External"/>
	<Relationship Id="rId1811" Type="http://schemas.openxmlformats.org/officeDocument/2006/relationships/hyperlink" Target="consultantplus://offline/ref=F8716BEF5092DBC92F467B1F066FF5BBFBDB0DB12C1B36A76F5DED469D758478DAD35A9FBECEAE335BC24B31DEDDCF28CB8CEF757D583B5AcDCBJ" TargetMode = "External"/>
	<Relationship Id="rId1812" Type="http://schemas.openxmlformats.org/officeDocument/2006/relationships/hyperlink" Target="consultantplus://offline/ref=F8716BEF5092DBC92F467B1F066FF5BBFBDB0DB12C1B36A76F5DED469D758478DAD35A9FBECEAE3259C24B31DEDDCF28CB8CEF757D583B5AcDCBJ" TargetMode = "External"/>
	<Relationship Id="rId1813" Type="http://schemas.openxmlformats.org/officeDocument/2006/relationships/hyperlink" Target="consultantplus://offline/ref=F8716BEF5092DBC92F467B1F066FF5BBFBDB0DB12C1B36A76F5DED469D758478DAD35A9FBECEAE325FC24B31DEDDCF28CB8CEF757D583B5AcDCBJ" TargetMode = "External"/>
	<Relationship Id="rId1814" Type="http://schemas.openxmlformats.org/officeDocument/2006/relationships/hyperlink" Target="consultantplus://offline/ref=F8716BEF5092DBC92F467B1F066FF5BBFBDB0DB12C1B36A76F5DED469D758478DAD35A9FBECEAE3053C24B31DEDDCF28CB8CEF757D583B5AcDCBJ" TargetMode = "External"/>
	<Relationship Id="rId1815" Type="http://schemas.openxmlformats.org/officeDocument/2006/relationships/hyperlink" Target="consultantplus://offline/ref=F8716BEF5092DBC92F467B1F066FF5BBFBDB0DB12C1B36A76F5DED469D758478DAD35A9FBECEAF335BC24B31DEDDCF28CB8CEF757D583B5AcDCBJ" TargetMode = "External"/>
	<Relationship Id="rId1816" Type="http://schemas.openxmlformats.org/officeDocument/2006/relationships/hyperlink" Target="consultantplus://offline/ref=F8716BEF5092DBC92F467B1F066FF5BBFBDB0DB12C1B36A76F5DED469D758478DAD35A9FBECEAF3359C24B31DEDDCF28CB8CEF757D583B5AcDCBJ" TargetMode = "External"/>
	<Relationship Id="rId1817" Type="http://schemas.openxmlformats.org/officeDocument/2006/relationships/hyperlink" Target="consultantplus://offline/ref=F8716BEF5092DBC92F467B1F066FF5BBFBDB0DB12C1B36A76F5DED469D758478DAD35A9FBECEAE345BC24B31DEDDCF28CB8CEF757D583B5AcDCBJ" TargetMode = "External"/>
	<Relationship Id="rId1818" Type="http://schemas.openxmlformats.org/officeDocument/2006/relationships/hyperlink" Target="consultantplus://offline/ref=F8716BEF5092DBC92F467B1F066FF5BBFBDB0DB12C1B36A76F5DED469D758478DAD35A9FBECEAE3459C24B31DEDDCF28CB8CEF757D583B5AcDCBJ" TargetMode = "External"/>
	<Relationship Id="rId1819" Type="http://schemas.openxmlformats.org/officeDocument/2006/relationships/hyperlink" Target="consultantplus://offline/ref=F8716BEF5092DBC92F467B1F066FF5BBFBDB0DB12C1B36A76F5DED469D758478DAD35A9FBECCA9345DC24B31DEDDCF28CB8CEF757D583B5AcDCBJ" TargetMode = "External"/>
	<Relationship Id="rId1820" Type="http://schemas.openxmlformats.org/officeDocument/2006/relationships/hyperlink" Target="consultantplus://offline/ref=F8716BEF5092DBC92F467B1F066FF5BBFBDB0DB12C1B36A76F5DED469D758478DAD35A9FBECCA7375BC24B31DEDDCF28CB8CEF757D583B5AcDCBJ" TargetMode = "External"/>
	<Relationship Id="rId1821" Type="http://schemas.openxmlformats.org/officeDocument/2006/relationships/hyperlink" Target="consultantplus://offline/ref=F8716BEF5092DBC92F467B1F066FF5BBFBDB0DB12C1B36A76F5DED469D758478DAD35A9FBECCA73B5FC24B31DEDDCF28CB8CEF757D583B5AcDCBJ" TargetMode = "External"/>
	<Relationship Id="rId1822" Type="http://schemas.openxmlformats.org/officeDocument/2006/relationships/hyperlink" Target="consultantplus://offline/ref=F8716BEF5092DBC92F467B1F066FF5BBFBDB0DB12C1B36A76F5DED469D758478DAD35A9FBECFAE355BC24B31DEDDCF28CB8CEF757D583B5AcDCBJ" TargetMode = "External"/>
	<Relationship Id="rId1823" Type="http://schemas.openxmlformats.org/officeDocument/2006/relationships/hyperlink" Target="consultantplus://offline/ref=F8716BEF5092DBC92F467B1F066FF5BBFBDB0DB12C1B36A76F5DED469D758478DAD35A9FBECFAF335BC24B31DEDDCF28CB8CEF757D583B5AcDCBJ" TargetMode = "External"/>
	<Relationship Id="rId1824" Type="http://schemas.openxmlformats.org/officeDocument/2006/relationships/hyperlink" Target="consultantplus://offline/ref=F8716BEF5092DBC92F467B1F066FF5BBFBDB0DB12C1B36A76F5DED469D758478DAD35A9FBECFAF375BC24B31DEDDCF28CB8CEF757D583B5AcDCBJ" TargetMode = "External"/>
	<Relationship Id="rId1825" Type="http://schemas.openxmlformats.org/officeDocument/2006/relationships/hyperlink" Target="consultantplus://offline/ref=F8716BEF5092DBC92F467B1F066FF5BBFBDB0DB12C1B36A76F5DED469D758478DAD35A9FBECFAA3259C24B31DEDDCF28CB8CEF757D583B5AcDCBJ" TargetMode = "External"/>
	<Relationship Id="rId1826" Type="http://schemas.openxmlformats.org/officeDocument/2006/relationships/hyperlink" Target="consultantplus://offline/ref=F8716BEF5092DBC92F467B1F066FF5BBFBDB0DB12C1B36A76F5DED469D758478DAD35A9FBECFAA355BC24B31DEDDCF28CB8CEF757D583B5AcDCBJ" TargetMode = "External"/>
	<Relationship Id="rId1827" Type="http://schemas.openxmlformats.org/officeDocument/2006/relationships/hyperlink" Target="consultantplus://offline/ref=F8716BEF5092DBC92F467B1F066FF5BBFBDB0DB12C1B36A76F5DED469D758478DAD35A9FBECFA83359C24B31DEDDCF28CB8CEF757D583B5AcDCBJ" TargetMode = "External"/>
	<Relationship Id="rId1828" Type="http://schemas.openxmlformats.org/officeDocument/2006/relationships/hyperlink" Target="consultantplus://offline/ref=F8716BEF5092DBC92F467B1F066FF5BBFBDB0DB12C1B36A76F5DED469D758478DAD35A9FBECFA8325BC24B31DEDDCF28CB8CEF757D583B5AcDCBJ" TargetMode = "External"/>
	<Relationship Id="rId1829" Type="http://schemas.openxmlformats.org/officeDocument/2006/relationships/hyperlink" Target="consultantplus://offline/ref=F8716BEF5092DBC92F467B1F066FF5BBFBDB0DB12C1B36A76F5DED469D758478DAD35A9FBECFA83259C24B31DEDDCF28CB8CEF757D583B5AcDCBJ" TargetMode = "External"/>
	<Relationship Id="rId1830" Type="http://schemas.openxmlformats.org/officeDocument/2006/relationships/hyperlink" Target="consultantplus://offline/ref=F8716BEF5092DBC92F467B1F066FF5BBFBDB0DB12C1B36A76F5DED469D758478DAD35A9FBECFA8305DC24B31DEDDCF28CB8CEF757D583B5AcDCBJ" TargetMode = "External"/>
	<Relationship Id="rId1831" Type="http://schemas.openxmlformats.org/officeDocument/2006/relationships/hyperlink" Target="consultantplus://offline/ref=F8716BEF5092DBC92F467B1F066FF5BBFBDB0DB12C1B36A76F5DED469D758478DAD35A9FBECFA83053C24B31DEDDCF28CB8CEF757D583B5AcDCBJ" TargetMode = "External"/>
	<Relationship Id="rId1832" Type="http://schemas.openxmlformats.org/officeDocument/2006/relationships/hyperlink" Target="consultantplus://offline/ref=F8716BEF5092DBC92F467B1F066FF5BBFBDB0DB12C1B36A76F5DED469D758478DAD35A9FBECFA8375FC24B31DEDDCF28CB8CEF757D583B5AcDCBJ" TargetMode = "External"/>
	<Relationship Id="rId1833" Type="http://schemas.openxmlformats.org/officeDocument/2006/relationships/hyperlink" Target="consultantplus://offline/ref=F8716BEF5092DBC92F467B1F066FF5BBFBDB0DB12C1B36A76F5DED469D758478DAD35A9FBECFA8365DC24B31DEDDCF28CB8CEF757D583B5AcDCBJ" TargetMode = "External"/>
	<Relationship Id="rId1834" Type="http://schemas.openxmlformats.org/officeDocument/2006/relationships/hyperlink" Target="consultantplus://offline/ref=F8716BEF5092DBC92F467B1F066FF5BBFBDB0DB12C1B36A76F5DED469D758478DAD35A9FBECFA83653C24B31DEDDCF28CB8CEF757D583B5AcDCBJ" TargetMode = "External"/>
	<Relationship Id="rId1835" Type="http://schemas.openxmlformats.org/officeDocument/2006/relationships/hyperlink" Target="consultantplus://offline/ref=F8716BEF5092DBC92F467B1F066FF5BBFBDB0DB12C1B36A76F5DED469D758478DAD35A9FBECFA8345FC24B31DEDDCF28CB8CEF757D583B5AcDCBJ" TargetMode = "External"/>
	<Relationship Id="rId1836" Type="http://schemas.openxmlformats.org/officeDocument/2006/relationships/hyperlink" Target="consultantplus://offline/ref=F8716BEF5092DBC92F467B1F066FF5BBFBDB0DB12C1B36A76F5DED469D758478DAD35A9FBECFA8345DC24B31DEDDCF28CB8CEF757D583B5AcDCBJ" TargetMode = "External"/>
	<Relationship Id="rId1837" Type="http://schemas.openxmlformats.org/officeDocument/2006/relationships/hyperlink" Target="consultantplus://offline/ref=F8716BEF5092DBC92F467B1F066FF5BBFBDB0DB12C1B36A76F5DED469D758478DAD35A9FBECFA83A5BC24B31DEDDCF28CB8CEF757D583B5AcDCBJ" TargetMode = "External"/>
	<Relationship Id="rId1838" Type="http://schemas.openxmlformats.org/officeDocument/2006/relationships/hyperlink" Target="consultantplus://offline/ref=F8716BEF5092DBC92F467B1F066FF5BBFBDB0DB12C1B36A76F5DED469D758478DAD35A9FBECFA83A5FC24B31DEDDCF28CB8CEF757D583B5AcDCBJ" TargetMode = "External"/>
	<Relationship Id="rId1839" Type="http://schemas.openxmlformats.org/officeDocument/2006/relationships/hyperlink" Target="consultantplus://offline/ref=F8716BEF5092DBC92F467B1F066FF5BBFBDB0DB12C1B36A76F5DED469D758478DAD35A9FBECFA83A5DC24B31DEDDCF28CB8CEF757D583B5AcDCBJ" TargetMode = "External"/>
	<Relationship Id="rId1840" Type="http://schemas.openxmlformats.org/officeDocument/2006/relationships/hyperlink" Target="consultantplus://offline/ref=F8716BEF5092DBC92F467B1F066FF5BBFBDB0DB12C1B36A76F5DED469D758478DAD35A9FBECFA93259C24B31DEDDCF28CB8CEF757D583B5AcDCBJ" TargetMode = "External"/>
	<Relationship Id="rId1841" Type="http://schemas.openxmlformats.org/officeDocument/2006/relationships/hyperlink" Target="consultantplus://offline/ref=F8716BEF5092DBC92F467B1F066FF5BBFBDB0DB12C1B36A76F5DED469D758478DAD35A9FBECFA9325FC24B31DEDDCF28CB8CEF757D583B5AcDCBJ" TargetMode = "External"/>
	<Relationship Id="rId1842" Type="http://schemas.openxmlformats.org/officeDocument/2006/relationships/hyperlink" Target="consultantplus://offline/ref=F8716BEF5092DBC92F467B1F066FF5BBFBDB0DB12C1B36A76F5DED469D758478DAD35A9FBECFA93159C24B31DEDDCF28CB8CEF757D583B5AcDCBJ" TargetMode = "External"/>
	<Relationship Id="rId1843" Type="http://schemas.openxmlformats.org/officeDocument/2006/relationships/hyperlink" Target="consultantplus://offline/ref=F8716BEF5092DBC92F467B1F066FF5BBFBDB0DB12C1B36A76F5DED469D758478DAD35A9FBECFA93559C24B31DEDDCF28CB8CEF757D583B5AcDCBJ" TargetMode = "External"/>
	<Relationship Id="rId1844" Type="http://schemas.openxmlformats.org/officeDocument/2006/relationships/hyperlink" Target="consultantplus://offline/ref=F8716BEF5092DBC92F467B1F066FF5BBFBDB0DB12C1B36A76F5DED469D758478DAD35A9FBECFA9355FC24B31DEDDCF28CB8CEF757D583B5AcDCBJ" TargetMode = "External"/>
	<Relationship Id="rId1845" Type="http://schemas.openxmlformats.org/officeDocument/2006/relationships/hyperlink" Target="consultantplus://offline/ref=F8716BEF5092DBC92F467B1F066FF5BBFBDB0DB12C1B36A76F5DED469D758478DAD35A9FBECFA9345FC24B31DEDDCF28CB8CEF757D583B5AcDCBJ" TargetMode = "External"/>
	<Relationship Id="rId1846" Type="http://schemas.openxmlformats.org/officeDocument/2006/relationships/hyperlink" Target="consultantplus://offline/ref=F8716BEF5092DBC92F467B1F066FF5BBFBDB0DB12C1B36A76F5DED469D758478DAD35A9FBECFA93B5BC24B31DEDDCF28CB8CEF757D583B5AcDCBJ" TargetMode = "External"/>
	<Relationship Id="rId1847" Type="http://schemas.openxmlformats.org/officeDocument/2006/relationships/hyperlink" Target="consultantplus://offline/ref=F8716BEF5092DBC92F467B1F066FF5BBFBDB0DB12C1B36A76F5DED469D758478DAD35A9FBECFA93B5FC24B31DEDDCF28CB8CEF757D583B5AcDCBJ" TargetMode = "External"/>
	<Relationship Id="rId1848" Type="http://schemas.openxmlformats.org/officeDocument/2006/relationships/hyperlink" Target="consultantplus://offline/ref=F8716BEF5092DBC92F467B1F066FF5BBFBDB0DB12C1B36A76F5DED469D758478DAD35A9FBECFA6335FC24B31DEDDCF28CB8CEF757D583B5AcDCBJ" TargetMode = "External"/>
	<Relationship Id="rId1849" Type="http://schemas.openxmlformats.org/officeDocument/2006/relationships/hyperlink" Target="consultantplus://offline/ref=F8716BEF5092DBC92F467B1F066FF5BBFBDB0DB12C1B36A76F5DED469D758478DAD35A9FBECFA6335DC24B31DEDDCF28CB8CEF757D583B5AcDCBJ" TargetMode = "External"/>
	<Relationship Id="rId1850" Type="http://schemas.openxmlformats.org/officeDocument/2006/relationships/hyperlink" Target="consultantplus://offline/ref=F8716BEF5092DBC92F467B1F066FF5BBFBDB0DB12C1B36A76F5DED469D758478DAD35A9FBECFA63259C24B31DEDDCF28CB8CEF757D583B5AcDCBJ" TargetMode = "External"/>
	<Relationship Id="rId1851" Type="http://schemas.openxmlformats.org/officeDocument/2006/relationships/hyperlink" Target="consultantplus://offline/ref=F8716BEF5092DBC92F467B1F066FF5BBFBDB0DB12C1B36A76F5DED469D758478DAD35A9FBECFA6325FC24B31DEDDCF28CB8CEF757D583B5AcDCBJ" TargetMode = "External"/>
	<Relationship Id="rId1852" Type="http://schemas.openxmlformats.org/officeDocument/2006/relationships/hyperlink" Target="consultantplus://offline/ref=F8716BEF5092DBC92F467B1F066FF5BBFBDB0DB12C1B36A76F5DED469D758478DAD35A9FBECFA6305DC24B31DEDDCF28CB8CEF757D583B5AcDCBJ" TargetMode = "External"/>
	<Relationship Id="rId1853" Type="http://schemas.openxmlformats.org/officeDocument/2006/relationships/hyperlink" Target="consultantplus://offline/ref=F8716BEF5092DBC92F467B1F066FF5BBFBDB0DB12C1B36A76F5DED469D758478DAD35A9FBECFA63053C24B31DEDDCF28CB8CEF757D583B5AcDCBJ" TargetMode = "External"/>
	<Relationship Id="rId1854" Type="http://schemas.openxmlformats.org/officeDocument/2006/relationships/hyperlink" Target="consultantplus://offline/ref=F8716BEF5092DBC92F467B1F066FF5BBFBDB0DB12C1B36A76F5DED469D758478DAD35A9FBECFA63659C24B31DEDDCF28CB8CEF757D583B5AcDCBJ" TargetMode = "External"/>
	<Relationship Id="rId1855" Type="http://schemas.openxmlformats.org/officeDocument/2006/relationships/hyperlink" Target="consultantplus://offline/ref=F8716BEF5092DBC92F467B1F066FF5BBFBDB0DB12C1B36A76F5DED469D758478DAD35A9FBECFA6365FC24B31DEDDCF28CB8CEF757D583B5AcDCBJ" TargetMode = "External"/>
	<Relationship Id="rId1856" Type="http://schemas.openxmlformats.org/officeDocument/2006/relationships/hyperlink" Target="consultantplus://offline/ref=F8716BEF5092DBC92F467B1F066FF5BBFBDB0DB12C1B36A76F5DED469D758478DAD35A9FBECFA6345DC24B31DEDDCF28CB8CEF757D583B5AcDCBJ" TargetMode = "External"/>
	<Relationship Id="rId1857" Type="http://schemas.openxmlformats.org/officeDocument/2006/relationships/hyperlink" Target="consultantplus://offline/ref=F8716BEF5092DBC92F467B1F066FF5BBFBDB0DB12C1B36A76F5DED469D758478DAD35A9FBECFA63453C24B31DEDDCF28CB8CEF757D583B5AcDCBJ" TargetMode = "External"/>
	<Relationship Id="rId1858" Type="http://schemas.openxmlformats.org/officeDocument/2006/relationships/hyperlink" Target="consultantplus://offline/ref=F8716BEF5092DBC92F467B1F066FF5BBFBDB0DB12C1B36A76F5DED469D758478DAD35A9FBECFA63A5BC24B31DEDDCF28CB8CEF757D583B5AcDCBJ" TargetMode = "External"/>
	<Relationship Id="rId1859" Type="http://schemas.openxmlformats.org/officeDocument/2006/relationships/hyperlink" Target="consultantplus://offline/ref=F8716BEF5092DBC92F467B1F066FF5BBFBDB0DB12C1B36A76F5DED469D758478DAD35A9FBECFA63A59C24B31DEDDCF28CB8CEF757D583B5AcDCBJ" TargetMode = "External"/>
	<Relationship Id="rId1860" Type="http://schemas.openxmlformats.org/officeDocument/2006/relationships/hyperlink" Target="consultantplus://offline/ref=F8716BEF5092DBC92F467B1F066FF5BBFBDB0DB12C1B36A76F5DED469D758478DAD35A9FBECFA73259C24B31DEDDCF28CB8CEF757D583B5AcDCBJ" TargetMode = "External"/>
	<Relationship Id="rId1861" Type="http://schemas.openxmlformats.org/officeDocument/2006/relationships/hyperlink" Target="consultantplus://offline/ref=F8716BEF5092DBC92F467B1F066FF5BBFBDB0DB12C1B36A76F5DED469D758478DAD35A9FBECFA7325DC24B31DEDDCF28CB8CEF757D583B5AcDCBJ" TargetMode = "External"/>
	<Relationship Id="rId1862" Type="http://schemas.openxmlformats.org/officeDocument/2006/relationships/hyperlink" Target="consultantplus://offline/ref=F8716BEF5092DBC92F467B1F066FF5BBFBDB0DB12C1B36A76F5DED469D758478DAD35A9FBECFA7305BC24B31DEDDCF28CB8CEF757D583B5AcDCBJ" TargetMode = "External"/>
	<Relationship Id="rId1863" Type="http://schemas.openxmlformats.org/officeDocument/2006/relationships/hyperlink" Target="consultantplus://offline/ref=F8716BEF5092DBC92F467B1F066FF5BBFBDB0DB12C1B36A76F5DED469D758478DAD35A9FBECFA73059C24B31DEDDCF28CB8CEF757D583B5AcDCBJ" TargetMode = "External"/>
	<Relationship Id="rId1864" Type="http://schemas.openxmlformats.org/officeDocument/2006/relationships/hyperlink" Target="consultantplus://offline/ref=F8716BEF5092DBC92F467B1F066FF5BBFBDB0DB12C1B36A76F5DED469D758478DAD35A9FBECFA7355BC24B31DEDDCF28CB8CEF757D583B5AcDCBJ" TargetMode = "External"/>
	<Relationship Id="rId1865" Type="http://schemas.openxmlformats.org/officeDocument/2006/relationships/hyperlink" Target="consultantplus://offline/ref=F8716BEF5092DBC92F467B1F066FF5BBFBDB0DB12C1B36A76F5DED469D758478DAD35A9FBECFA7355FC24B31DEDDCF28CB8CEF757D583B5AcDCBJ" TargetMode = "External"/>
	<Relationship Id="rId1866" Type="http://schemas.openxmlformats.org/officeDocument/2006/relationships/hyperlink" Target="consultantplus://offline/ref=F8716BEF5092DBC92F467B1F066FF5BBFBDB0DB12C1B36A76F5DED469D758478DAD35A9FBECFA7345BC24B31DEDDCF28CB8CEF757D583B5AcDCBJ" TargetMode = "External"/>
	<Relationship Id="rId1867" Type="http://schemas.openxmlformats.org/officeDocument/2006/relationships/hyperlink" Target="consultantplus://offline/ref=F8716BEF5092DBC92F467B1F066FF5BBFBDB0DB12C1B36A76F5DED469D758478DAD35A9FBECEAE335BC24B31DEDDCF28CB8CEF757D583B5AcDCBJ" TargetMode = "External"/>
	<Relationship Id="rId1868" Type="http://schemas.openxmlformats.org/officeDocument/2006/relationships/hyperlink" Target="consultantplus://offline/ref=F8716BEF5092DBC92F467B1F066FF5BBFBDB0DB12C1B36A76F5DED469D758478DAD35A9FBECEAE3259C24B31DEDDCF28CB8CEF757D583B5AcDCBJ" TargetMode = "External"/>
	<Relationship Id="rId1869" Type="http://schemas.openxmlformats.org/officeDocument/2006/relationships/hyperlink" Target="consultantplus://offline/ref=F8716BEF5092DBC92F467B1F066FF5BBFBDB0DB12C1B36A76F5DED469D758478DAD35A9FBECEAE325FC24B31DEDDCF28CB8CEF757D583B5AcDCBJ" TargetMode = "External"/>
	<Relationship Id="rId1870" Type="http://schemas.openxmlformats.org/officeDocument/2006/relationships/hyperlink" Target="consultantplus://offline/ref=F8716BEF5092DBC92F467B1F066FF5BBFBDB0DB12C1B36A76F5DED469D758478DAD35A9FBECEAE3053C24B31DEDDCF28CB8CEF757D583B5AcDCBJ" TargetMode = "External"/>
	<Relationship Id="rId1871" Type="http://schemas.openxmlformats.org/officeDocument/2006/relationships/hyperlink" Target="consultantplus://offline/ref=F8716BEF5092DBC92F467B1F066FF5BBFBDB0DB12C1B36A76F5DED469D758478DAD35A9FBECEAF335BC24B31DEDDCF28CB8CEF757D583B5AcDCBJ" TargetMode = "External"/>
	<Relationship Id="rId1872" Type="http://schemas.openxmlformats.org/officeDocument/2006/relationships/hyperlink" Target="consultantplus://offline/ref=F8716BEF5092DBC92F467B1F066FF5BBFBDB0DB12C1B36A76F5DED469D758478DAD35A9FBECEAF3359C24B31DEDDCF28CB8CEF757D583B5AcDCBJ" TargetMode = "External"/>
	<Relationship Id="rId1873" Type="http://schemas.openxmlformats.org/officeDocument/2006/relationships/hyperlink" Target="consultantplus://offline/ref=F8716BEF5092DBC92F467B1F066FF5BBFBDB0DB12C1B36A76F5DED469D758478DAD35A9FBECEAE345BC24B31DEDDCF28CB8CEF757D583B5AcDCBJ" TargetMode = "External"/>
	<Relationship Id="rId1874" Type="http://schemas.openxmlformats.org/officeDocument/2006/relationships/hyperlink" Target="consultantplus://offline/ref=F8716BEF5092DBC92F467B1F066FF5BBFBDB0DB12C1B36A76F5DED469D758478DAD35A9FBECEAE3459C24B31DEDDCF28CB8CEF757D583B5AcDCBJ" TargetMode = "External"/>
	<Relationship Id="rId1875" Type="http://schemas.openxmlformats.org/officeDocument/2006/relationships/hyperlink" Target="consultantplus://offline/ref=F8716BEF5092DBC92F467B1F066FF5BBFBDB0DB12C1B36A76F5DED469D758478DAD35A9FBECCA9345DC24B31DEDDCF28CB8CEF757D583B5AcDCBJ" TargetMode = "External"/>
	<Relationship Id="rId1876" Type="http://schemas.openxmlformats.org/officeDocument/2006/relationships/hyperlink" Target="consultantplus://offline/ref=F8716BEF5092DBC92F467B1F066FF5BBFBDB0DB12C1B36A76F5DED469D758478DAD35A9FBECCA7375BC24B31DEDDCF28CB8CEF757D583B5AcDCBJ" TargetMode = "External"/>
	<Relationship Id="rId1877" Type="http://schemas.openxmlformats.org/officeDocument/2006/relationships/hyperlink" Target="consultantplus://offline/ref=F8716BEF5092DBC92F467B1F066FF5BBFBDB0DB12C1B36A76F5DED469D758478DAD35A9FBECCA73B5FC24B31DEDDCF28CB8CEF757D583B5AcDCBJ" TargetMode = "External"/>
	<Relationship Id="rId1878" Type="http://schemas.openxmlformats.org/officeDocument/2006/relationships/hyperlink" Target="consultantplus://offline/ref=F8716BEF5092DBC92F467B1F066FF5BBFBDB0DB12C1B36A76F5DED469D758478DAD35A9FBECFAE355BC24B31DEDDCF28CB8CEF757D583B5AcDCBJ" TargetMode = "External"/>
	<Relationship Id="rId1879" Type="http://schemas.openxmlformats.org/officeDocument/2006/relationships/hyperlink" Target="consultantplus://offline/ref=F8716BEF5092DBC92F467B1F066FF5BBFBDB0DB12C1B36A76F5DED469D758478DAD35A9FBECFAF335BC24B31DEDDCF28CB8CEF757D583B5AcDCBJ" TargetMode = "External"/>
	<Relationship Id="rId1880" Type="http://schemas.openxmlformats.org/officeDocument/2006/relationships/hyperlink" Target="consultantplus://offline/ref=F8716BEF5092DBC92F467B1F066FF5BBFBDB0DB12C1B36A76F5DED469D758478DAD35A9FBECFAF375BC24B31DEDDCF28CB8CEF757D583B5AcDCBJ" TargetMode = "External"/>
	<Relationship Id="rId1881" Type="http://schemas.openxmlformats.org/officeDocument/2006/relationships/hyperlink" Target="consultantplus://offline/ref=F8716BEF5092DBC92F467B1F066FF5BBFBDB0DB12C1B36A76F5DED469D758478DAD35A9FBECFAA3259C24B31DEDDCF28CB8CEF757D583B5AcDCBJ" TargetMode = "External"/>
	<Relationship Id="rId1882" Type="http://schemas.openxmlformats.org/officeDocument/2006/relationships/hyperlink" Target="consultantplus://offline/ref=F8716BEF5092DBC92F467B1F066FF5BBFBDB0DB12C1B36A76F5DED469D758478DAD35A9FBECFAA355BC24B31DEDDCF28CB8CEF757D583B5AcDCBJ" TargetMode = "External"/>
	<Relationship Id="rId1883" Type="http://schemas.openxmlformats.org/officeDocument/2006/relationships/hyperlink" Target="consultantplus://offline/ref=F8716BEF5092DBC92F467B1F066FF5BBFBDB0DB12C1B36A76F5DED469D758478DAD35A9FBECFA83359C24B31DEDDCF28CB8CEF757D583B5AcDCBJ" TargetMode = "External"/>
	<Relationship Id="rId1884" Type="http://schemas.openxmlformats.org/officeDocument/2006/relationships/hyperlink" Target="consultantplus://offline/ref=F8716BEF5092DBC92F467B1F066FF5BBFBDB0DB12C1B36A76F5DED469D758478DAD35A9FBECFA8325BC24B31DEDDCF28CB8CEF757D583B5AcDCBJ" TargetMode = "External"/>
	<Relationship Id="rId1885" Type="http://schemas.openxmlformats.org/officeDocument/2006/relationships/hyperlink" Target="consultantplus://offline/ref=F8716BEF5092DBC92F467B1F066FF5BBFBDB0DB12C1B36A76F5DED469D758478DAD35A9FBECFA83259C24B31DEDDCF28CB8CEF757D583B5AcDCBJ" TargetMode = "External"/>
	<Relationship Id="rId1886" Type="http://schemas.openxmlformats.org/officeDocument/2006/relationships/hyperlink" Target="consultantplus://offline/ref=F8716BEF5092DBC92F467B1F066FF5BBFBDB0DB12C1B36A76F5DED469D758478DAD35A9FBECFA8305DC24B31DEDDCF28CB8CEF757D583B5AcDCBJ" TargetMode = "External"/>
	<Relationship Id="rId1887" Type="http://schemas.openxmlformats.org/officeDocument/2006/relationships/hyperlink" Target="consultantplus://offline/ref=F8716BEF5092DBC92F467B1F066FF5BBFBDB0DB12C1B36A76F5DED469D758478DAD35A9FBECFA83053C24B31DEDDCF28CB8CEF757D583B5AcDCBJ" TargetMode = "External"/>
	<Relationship Id="rId1888" Type="http://schemas.openxmlformats.org/officeDocument/2006/relationships/hyperlink" Target="consultantplus://offline/ref=F8716BEF5092DBC92F467B1F066FF5BBFBDB0DB12C1B36A76F5DED469D758478DAD35A9FBECFA8375FC24B31DEDDCF28CB8CEF757D583B5AcDCBJ" TargetMode = "External"/>
	<Relationship Id="rId1889" Type="http://schemas.openxmlformats.org/officeDocument/2006/relationships/hyperlink" Target="consultantplus://offline/ref=F8716BEF5092DBC92F467B1F066FF5BBFBDB0DB12C1B36A76F5DED469D758478DAD35A9FBECFA8365DC24B31DEDDCF28CB8CEF757D583B5AcDCBJ" TargetMode = "External"/>
	<Relationship Id="rId1890" Type="http://schemas.openxmlformats.org/officeDocument/2006/relationships/hyperlink" Target="consultantplus://offline/ref=F8716BEF5092DBC92F467B1F066FF5BBFBDB0DB12C1B36A76F5DED469D758478DAD35A9FBECFA83653C24B31DEDDCF28CB8CEF757D583B5AcDCBJ" TargetMode = "External"/>
	<Relationship Id="rId1891" Type="http://schemas.openxmlformats.org/officeDocument/2006/relationships/hyperlink" Target="consultantplus://offline/ref=F8716BEF5092DBC92F467B1F066FF5BBFBDB0DB12C1B36A76F5DED469D758478DAD35A9FBECFA8345FC24B31DEDDCF28CB8CEF757D583B5AcDCBJ" TargetMode = "External"/>
	<Relationship Id="rId1892" Type="http://schemas.openxmlformats.org/officeDocument/2006/relationships/hyperlink" Target="consultantplus://offline/ref=F8716BEF5092DBC92F467B1F066FF5BBFBDB0DB12C1B36A76F5DED469D758478DAD35A9FBECFA8345DC24B31DEDDCF28CB8CEF757D583B5AcDCBJ" TargetMode = "External"/>
	<Relationship Id="rId1893" Type="http://schemas.openxmlformats.org/officeDocument/2006/relationships/hyperlink" Target="consultantplus://offline/ref=F8716BEF5092DBC92F467B1F066FF5BBFBDB0DB12C1B36A76F5DED469D758478DAD35A9FBECFA83A5BC24B31DEDDCF28CB8CEF757D583B5AcDCBJ" TargetMode = "External"/>
	<Relationship Id="rId1894" Type="http://schemas.openxmlformats.org/officeDocument/2006/relationships/hyperlink" Target="consultantplus://offline/ref=F8716BEF5092DBC92F467B1F066FF5BBFBDB0DB12C1B36A76F5DED469D758478DAD35A9FBECFA83A5FC24B31DEDDCF28CB8CEF757D583B5AcDCBJ" TargetMode = "External"/>
	<Relationship Id="rId1895" Type="http://schemas.openxmlformats.org/officeDocument/2006/relationships/hyperlink" Target="consultantplus://offline/ref=F8716BEF5092DBC92F467B1F066FF5BBFBDB0DB12C1B36A76F5DED469D758478DAD35A9FBECFA83A5DC24B31DEDDCF28CB8CEF757D583B5AcDCBJ" TargetMode = "External"/>
	<Relationship Id="rId1896" Type="http://schemas.openxmlformats.org/officeDocument/2006/relationships/hyperlink" Target="consultantplus://offline/ref=F8716BEF5092DBC92F467B1F066FF5BBFBDB0DB12C1B36A76F5DED469D758478DAD35A9FBECFA93259C24B31DEDDCF28CB8CEF757D583B5AcDCBJ" TargetMode = "External"/>
	<Relationship Id="rId1897" Type="http://schemas.openxmlformats.org/officeDocument/2006/relationships/hyperlink" Target="consultantplus://offline/ref=F8716BEF5092DBC92F467B1F066FF5BBFBDB0DB12C1B36A76F5DED469D758478DAD35A9FBECFA9325FC24B31DEDDCF28CB8CEF757D583B5AcDCBJ" TargetMode = "External"/>
	<Relationship Id="rId1898" Type="http://schemas.openxmlformats.org/officeDocument/2006/relationships/hyperlink" Target="consultantplus://offline/ref=F8716BEF5092DBC92F467B1F066FF5BBFBDB0DB12C1B36A76F5DED469D758478DAD35A9FBECFA93159C24B31DEDDCF28CB8CEF757D583B5AcDCBJ" TargetMode = "External"/>
	<Relationship Id="rId1899" Type="http://schemas.openxmlformats.org/officeDocument/2006/relationships/hyperlink" Target="consultantplus://offline/ref=F8716BEF5092DBC92F467B1F066FF5BBFBDB0DB12C1B36A76F5DED469D758478DAD35A9FBECFA93559C24B31DEDDCF28CB8CEF757D583B5AcDCBJ" TargetMode = "External"/>
	<Relationship Id="rId1900" Type="http://schemas.openxmlformats.org/officeDocument/2006/relationships/hyperlink" Target="consultantplus://offline/ref=F8716BEF5092DBC92F467B1F066FF5BBFBDB0DB12C1B36A76F5DED469D758478DAD35A9FBECFA9355FC24B31DEDDCF28CB8CEF757D583B5AcDCBJ" TargetMode = "External"/>
	<Relationship Id="rId1901" Type="http://schemas.openxmlformats.org/officeDocument/2006/relationships/hyperlink" Target="consultantplus://offline/ref=F8716BEF5092DBC92F467B1F066FF5BBFBDB0DB12C1B36A76F5DED469D758478DAD35A9FBECFA9345FC24B31DEDDCF28CB8CEF757D583B5AcDCBJ" TargetMode = "External"/>
	<Relationship Id="rId1902" Type="http://schemas.openxmlformats.org/officeDocument/2006/relationships/hyperlink" Target="consultantplus://offline/ref=F8716BEF5092DBC92F467B1F066FF5BBFBDB0DB12C1B36A76F5DED469D758478DAD35A9FBECFA93B5BC24B31DEDDCF28CB8CEF757D583B5AcDCBJ" TargetMode = "External"/>
	<Relationship Id="rId1903" Type="http://schemas.openxmlformats.org/officeDocument/2006/relationships/hyperlink" Target="consultantplus://offline/ref=F8716BEF5092DBC92F467B1F066FF5BBFBDB0DB12C1B36A76F5DED469D758478DAD35A9FBECFA93B5FC24B31DEDDCF28CB8CEF757D583B5AcDCBJ" TargetMode = "External"/>
	<Relationship Id="rId1904" Type="http://schemas.openxmlformats.org/officeDocument/2006/relationships/hyperlink" Target="consultantplus://offline/ref=F8716BEF5092DBC92F467B1F066FF5BBFBDB0DB12C1B36A76F5DED469D758478DAD35A9FBECFA6335FC24B31DEDDCF28CB8CEF757D583B5AcDCBJ" TargetMode = "External"/>
	<Relationship Id="rId1905" Type="http://schemas.openxmlformats.org/officeDocument/2006/relationships/hyperlink" Target="consultantplus://offline/ref=F8716BEF5092DBC92F467B1F066FF5BBFBDB0DB12C1B36A76F5DED469D758478DAD35A9FBECFA6335DC24B31DEDDCF28CB8CEF757D583B5AcDCBJ" TargetMode = "External"/>
	<Relationship Id="rId1906" Type="http://schemas.openxmlformats.org/officeDocument/2006/relationships/hyperlink" Target="consultantplus://offline/ref=F8716BEF5092DBC92F467B1F066FF5BBFBDB0DB12C1B36A76F5DED469D758478DAD35A9FBECFA63259C24B31DEDDCF28CB8CEF757D583B5AcDCBJ" TargetMode = "External"/>
	<Relationship Id="rId1907" Type="http://schemas.openxmlformats.org/officeDocument/2006/relationships/hyperlink" Target="consultantplus://offline/ref=F8716BEF5092DBC92F467B1F066FF5BBFBDB0DB12C1B36A76F5DED469D758478DAD35A9FBECFA6325FC24B31DEDDCF28CB8CEF757D583B5AcDCBJ" TargetMode = "External"/>
	<Relationship Id="rId1908" Type="http://schemas.openxmlformats.org/officeDocument/2006/relationships/hyperlink" Target="consultantplus://offline/ref=F8716BEF5092DBC92F467B1F066FF5BBFBDB0DB12C1B36A76F5DED469D758478DAD35A9FBECFA6305DC24B31DEDDCF28CB8CEF757D583B5AcDCBJ" TargetMode = "External"/>
	<Relationship Id="rId1909" Type="http://schemas.openxmlformats.org/officeDocument/2006/relationships/hyperlink" Target="consultantplus://offline/ref=F8716BEF5092DBC92F467B1F066FF5BBFBDB0DB12C1B36A76F5DED469D758478DAD35A9FBECFA63053C24B31DEDDCF28CB8CEF757D583B5AcDCBJ" TargetMode = "External"/>
	<Relationship Id="rId1910" Type="http://schemas.openxmlformats.org/officeDocument/2006/relationships/hyperlink" Target="consultantplus://offline/ref=F8716BEF5092DBC92F467B1F066FF5BBFBDB0DB12C1B36A76F5DED469D758478DAD35A9FBECFA63659C24B31DEDDCF28CB8CEF757D583B5AcDCBJ" TargetMode = "External"/>
	<Relationship Id="rId1911" Type="http://schemas.openxmlformats.org/officeDocument/2006/relationships/hyperlink" Target="consultantplus://offline/ref=F8716BEF5092DBC92F467B1F066FF5BBFBDB0DB12C1B36A76F5DED469D758478DAD35A9FBECFA6365FC24B31DEDDCF28CB8CEF757D583B5AcDCBJ" TargetMode = "External"/>
	<Relationship Id="rId1912" Type="http://schemas.openxmlformats.org/officeDocument/2006/relationships/hyperlink" Target="consultantplus://offline/ref=F8716BEF5092DBC92F467B1F066FF5BBFBDB0DB12C1B36A76F5DED469D758478DAD35A9FBECFA6345DC24B31DEDDCF28CB8CEF757D583B5AcDCBJ" TargetMode = "External"/>
	<Relationship Id="rId1913" Type="http://schemas.openxmlformats.org/officeDocument/2006/relationships/hyperlink" Target="consultantplus://offline/ref=F8716BEF5092DBC92F467B1F066FF5BBFBDB0DB12C1B36A76F5DED469D758478DAD35A9FBECFA63453C24B31DEDDCF28CB8CEF757D583B5AcDCBJ" TargetMode = "External"/>
	<Relationship Id="rId1914" Type="http://schemas.openxmlformats.org/officeDocument/2006/relationships/hyperlink" Target="consultantplus://offline/ref=F8716BEF5092DBC92F467B1F066FF5BBFBDB0DB12C1B36A76F5DED469D758478DAD35A9FBECFA63A5BC24B31DEDDCF28CB8CEF757D583B5AcDCBJ" TargetMode = "External"/>
	<Relationship Id="rId1915" Type="http://schemas.openxmlformats.org/officeDocument/2006/relationships/hyperlink" Target="consultantplus://offline/ref=F8716BEF5092DBC92F467B1F066FF5BBFBDB0DB12C1B36A76F5DED469D758478DAD35A9FBECFA63A59C24B31DEDDCF28CB8CEF757D583B5AcDCBJ" TargetMode = "External"/>
	<Relationship Id="rId1916" Type="http://schemas.openxmlformats.org/officeDocument/2006/relationships/hyperlink" Target="consultantplus://offline/ref=F8716BEF5092DBC92F467B1F066FF5BBFBDB0DB12C1B36A76F5DED469D758478DAD35A9FBECFA73259C24B31DEDDCF28CB8CEF757D583B5AcDCBJ" TargetMode = "External"/>
	<Relationship Id="rId1917" Type="http://schemas.openxmlformats.org/officeDocument/2006/relationships/hyperlink" Target="consultantplus://offline/ref=F8716BEF5092DBC92F467B1F066FF5BBFBDB0DB12C1B36A76F5DED469D758478DAD35A9FBECFA7325DC24B31DEDDCF28CB8CEF757D583B5AcDCBJ" TargetMode = "External"/>
	<Relationship Id="rId1918" Type="http://schemas.openxmlformats.org/officeDocument/2006/relationships/hyperlink" Target="consultantplus://offline/ref=F8716BEF5092DBC92F467B1F066FF5BBFBDB0DB12C1B36A76F5DED469D758478DAD35A9FBECFA7305BC24B31DEDDCF28CB8CEF757D583B5AcDCBJ" TargetMode = "External"/>
	<Relationship Id="rId1919" Type="http://schemas.openxmlformats.org/officeDocument/2006/relationships/hyperlink" Target="consultantplus://offline/ref=F8716BEF5092DBC92F467B1F066FF5BBFBDB0DB12C1B36A76F5DED469D758478DAD35A9FBECFA73059C24B31DEDDCF28CB8CEF757D583B5AcDCBJ" TargetMode = "External"/>
	<Relationship Id="rId1920" Type="http://schemas.openxmlformats.org/officeDocument/2006/relationships/hyperlink" Target="consultantplus://offline/ref=F8716BEF5092DBC92F467B1F066FF5BBFBDB0DB12C1B36A76F5DED469D758478DAD35A9FBECFA7355BC24B31DEDDCF28CB8CEF757D583B5AcDCBJ" TargetMode = "External"/>
	<Relationship Id="rId1921" Type="http://schemas.openxmlformats.org/officeDocument/2006/relationships/hyperlink" Target="consultantplus://offline/ref=F8716BEF5092DBC92F467B1F066FF5BBFBDB0DB12C1B36A76F5DED469D758478DAD35A9FBECFA7355FC24B31DEDDCF28CB8CEF757D583B5AcDCBJ" TargetMode = "External"/>
	<Relationship Id="rId1922" Type="http://schemas.openxmlformats.org/officeDocument/2006/relationships/hyperlink" Target="consultantplus://offline/ref=F8716BEF5092DBC92F467B1F066FF5BBFBDB0DB12C1B36A76F5DED469D758478DAD35A9FBECFA7345BC24B31DEDDCF28CB8CEF757D583B5AcDCBJ" TargetMode = "External"/>
	<Relationship Id="rId1923" Type="http://schemas.openxmlformats.org/officeDocument/2006/relationships/hyperlink" Target="consultantplus://offline/ref=F8716BEF5092DBC92F467B1F066FF5BBFBDB0DB12C1B36A76F5DED469D758478DAD35A9FBECEAE335BC24B31DEDDCF28CB8CEF757D583B5AcDCBJ" TargetMode = "External"/>
	<Relationship Id="rId1924" Type="http://schemas.openxmlformats.org/officeDocument/2006/relationships/hyperlink" Target="consultantplus://offline/ref=F8716BEF5092DBC92F467B1F066FF5BBFBDB0DB12C1B36A76F5DED469D758478DAD35A9FBECEAE3259C24B31DEDDCF28CB8CEF757D583B5AcDCBJ" TargetMode = "External"/>
	<Relationship Id="rId1925" Type="http://schemas.openxmlformats.org/officeDocument/2006/relationships/hyperlink" Target="consultantplus://offline/ref=F8716BEF5092DBC92F467B1F066FF5BBFBDB0DB12C1B36A76F5DED469D758478DAD35A9FBECEAE325FC24B31DEDDCF28CB8CEF757D583B5AcDCBJ" TargetMode = "External"/>
	<Relationship Id="rId1926" Type="http://schemas.openxmlformats.org/officeDocument/2006/relationships/hyperlink" Target="consultantplus://offline/ref=F8716BEF5092DBC92F467B1F066FF5BBFBDB0DB12C1B36A76F5DED469D758478DAD35A9FBECEAE3053C24B31DEDDCF28CB8CEF757D583B5AcDCBJ" TargetMode = "External"/>
	<Relationship Id="rId1927" Type="http://schemas.openxmlformats.org/officeDocument/2006/relationships/hyperlink" Target="consultantplus://offline/ref=F8716BEF5092DBC92F467B1F066FF5BBFBDB0DB12C1B36A76F5DED469D758478DAD35A9FBECEAE345BC24B31DEDDCF28CB8CEF757D583B5AcDCBJ" TargetMode = "External"/>
	<Relationship Id="rId1928" Type="http://schemas.openxmlformats.org/officeDocument/2006/relationships/hyperlink" Target="consultantplus://offline/ref=F8716BEF5092DBC92F467B1F066FF5BBFBDB0DB12C1B36A76F5DED469D758478DAD35A9FBECEAE3459C24B31DEDDCF28CB8CEF757D583B5AcDCBJ" TargetMode = "External"/>
	<Relationship Id="rId1929" Type="http://schemas.openxmlformats.org/officeDocument/2006/relationships/hyperlink" Target="consultantplus://offline/ref=F8716BEF5092DBC92F467B1F066FF5BBFBDB0DB12C1B36A76F5DED469D758478DAD35A9FBECEAF335BC24B31DEDDCF28CB8CEF757D583B5AcDCBJ" TargetMode = "External"/>
	<Relationship Id="rId1930" Type="http://schemas.openxmlformats.org/officeDocument/2006/relationships/hyperlink" Target="consultantplus://offline/ref=F8716BEF5092DBC92F467B1F066FF5BBFBDB0DB12C1B36A76F5DED469D758478DAD35A9FBECEAF3359C24B31DEDDCF28CB8CEF757D583B5AcDCBJ" TargetMode = "External"/>
	<Relationship Id="rId1931" Type="http://schemas.openxmlformats.org/officeDocument/2006/relationships/hyperlink" Target="consultantplus://offline/ref=F8716BEF5092DBC92F467B1F066FF5BBFBDB0DB12C1B36A76F5DED469D758478DAD35A9FBECCA9345DC24B31DEDDCF28CB8CEF757D583B5AcDCBJ" TargetMode = "External"/>
	<Relationship Id="rId1932" Type="http://schemas.openxmlformats.org/officeDocument/2006/relationships/hyperlink" Target="consultantplus://offline/ref=F8716BEF5092DBC92F467B1F066FF5BBFBDB0DB12C1B36A76F5DED469D758478DAD35A9FBECCA7375BC24B31DEDDCF28CB8CEF757D583B5AcDCBJ" TargetMode = "External"/>
	<Relationship Id="rId1933" Type="http://schemas.openxmlformats.org/officeDocument/2006/relationships/hyperlink" Target="consultantplus://offline/ref=F8716BEF5092DBC92F467B1F066FF5BBFBDB0DB12C1B36A76F5DED469D758478DAD35A9FBECCA73B5FC24B31DEDDCF28CB8CEF757D583B5AcDCBJ" TargetMode = "External"/>
	<Relationship Id="rId1934" Type="http://schemas.openxmlformats.org/officeDocument/2006/relationships/hyperlink" Target="consultantplus://offline/ref=F8716BEF5092DBC92F467B1F066FF5BBFBDB0DB12C1B36A76F5DED469D758478DAD35A9FBECFAE355BC24B31DEDDCF28CB8CEF757D583B5AcDCBJ" TargetMode = "External"/>
	<Relationship Id="rId1935" Type="http://schemas.openxmlformats.org/officeDocument/2006/relationships/hyperlink" Target="consultantplus://offline/ref=F8716BEF5092DBC92F467B1F066FF5BBFBDB0DB12C1B36A76F5DED469D758478DAD35A9FBECFAF335BC24B31DEDDCF28CB8CEF757D583B5AcDCBJ" TargetMode = "External"/>
	<Relationship Id="rId1936" Type="http://schemas.openxmlformats.org/officeDocument/2006/relationships/hyperlink" Target="consultantplus://offline/ref=F8716BEF5092DBC92F467B1F066FF5BBFBDB0DB12C1B36A76F5DED469D758478DAD35A9FBECFAF375BC24B31DEDDCF28CB8CEF757D583B5AcDCBJ" TargetMode = "External"/>
	<Relationship Id="rId1937" Type="http://schemas.openxmlformats.org/officeDocument/2006/relationships/hyperlink" Target="consultantplus://offline/ref=F8716BEF5092DBC92F467B1F066FF5BBFBDB0DB12C1B36A76F5DED469D758478DAD35A9FBECFAA3259C24B31DEDDCF28CB8CEF757D583B5AcDCBJ" TargetMode = "External"/>
	<Relationship Id="rId1938" Type="http://schemas.openxmlformats.org/officeDocument/2006/relationships/hyperlink" Target="consultantplus://offline/ref=F8716BEF5092DBC92F467B1F066FF5BBFBDB0DB12C1B36A76F5DED469D758478DAD35A9FBECFAA355BC24B31DEDDCF28CB8CEF757D583B5AcDCBJ" TargetMode = "External"/>
	<Relationship Id="rId1939" Type="http://schemas.openxmlformats.org/officeDocument/2006/relationships/hyperlink" Target="consultantplus://offline/ref=F8716BEF5092DBC92F467B1F066FF5BBFBDB0DB12C1B36A76F5DED469D758478DAD35A9FBECFA83359C24B31DEDDCF28CB8CEF757D583B5AcDCBJ" TargetMode = "External"/>
	<Relationship Id="rId1940" Type="http://schemas.openxmlformats.org/officeDocument/2006/relationships/hyperlink" Target="consultantplus://offline/ref=F8716BEF5092DBC92F467B1F066FF5BBFBDB0DB12C1B36A76F5DED469D758478DAD35A9FBECFA8325BC24B31DEDDCF28CB8CEF757D583B5AcDCBJ" TargetMode = "External"/>
	<Relationship Id="rId1941" Type="http://schemas.openxmlformats.org/officeDocument/2006/relationships/hyperlink" Target="consultantplus://offline/ref=F8716BEF5092DBC92F467B1F066FF5BBFBDB0DB12C1B36A76F5DED469D758478DAD35A9FBECFA83259C24B31DEDDCF28CB8CEF757D583B5AcDCBJ" TargetMode = "External"/>
	<Relationship Id="rId1942" Type="http://schemas.openxmlformats.org/officeDocument/2006/relationships/hyperlink" Target="consultantplus://offline/ref=F8716BEF5092DBC92F467B1F066FF5BBFBDB0DB12C1B36A76F5DED469D758478DAD35A9FBECFA8305DC24B31DEDDCF28CB8CEF757D583B5AcDCBJ" TargetMode = "External"/>
	<Relationship Id="rId1943" Type="http://schemas.openxmlformats.org/officeDocument/2006/relationships/hyperlink" Target="consultantplus://offline/ref=F8716BEF5092DBC92F467B1F066FF5BBFBDB0DB12C1B36A76F5DED469D758478DAD35A9FBECFA83053C24B31DEDDCF28CB8CEF757D583B5AcDCBJ" TargetMode = "External"/>
	<Relationship Id="rId1944" Type="http://schemas.openxmlformats.org/officeDocument/2006/relationships/hyperlink" Target="consultantplus://offline/ref=F8716BEF5092DBC92F467B1F066FF5BBFBDB0DB12C1B36A76F5DED469D758478DAD35A9FBECFA8375FC24B31DEDDCF28CB8CEF757D583B5AcDCBJ" TargetMode = "External"/>
	<Relationship Id="rId1945" Type="http://schemas.openxmlformats.org/officeDocument/2006/relationships/hyperlink" Target="consultantplus://offline/ref=F8716BEF5092DBC92F467B1F066FF5BBFBDB0DB12C1B36A76F5DED469D758478DAD35A9FBECFA8365DC24B31DEDDCF28CB8CEF757D583B5AcDCBJ" TargetMode = "External"/>
	<Relationship Id="rId1946" Type="http://schemas.openxmlformats.org/officeDocument/2006/relationships/hyperlink" Target="consultantplus://offline/ref=F8716BEF5092DBC92F467B1F066FF5BBFBDB0DB12C1B36A76F5DED469D758478DAD35A9FBECFA83653C24B31DEDDCF28CB8CEF757D583B5AcDCBJ" TargetMode = "External"/>
	<Relationship Id="rId1947" Type="http://schemas.openxmlformats.org/officeDocument/2006/relationships/hyperlink" Target="consultantplus://offline/ref=F8716BEF5092DBC92F467B1F066FF5BBFBDB0DB12C1B36A76F5DED469D758478DAD35A9FBECFA8345FC24B31DEDDCF28CB8CEF757D583B5AcDCBJ" TargetMode = "External"/>
	<Relationship Id="rId1948" Type="http://schemas.openxmlformats.org/officeDocument/2006/relationships/hyperlink" Target="consultantplus://offline/ref=F8716BEF5092DBC92F467B1F066FF5BBFBDB0DB12C1B36A76F5DED469D758478DAD35A9FBECFA8345DC24B31DEDDCF28CB8CEF757D583B5AcDCBJ" TargetMode = "External"/>
	<Relationship Id="rId1949" Type="http://schemas.openxmlformats.org/officeDocument/2006/relationships/hyperlink" Target="consultantplus://offline/ref=F8716BEF5092DBC92F467B1F066FF5BBFBDB0DB12C1B36A76F5DED469D758478DAD35A9FBECFA83A5BC24B31DEDDCF28CB8CEF757D583B5AcDCBJ" TargetMode = "External"/>
	<Relationship Id="rId1950" Type="http://schemas.openxmlformats.org/officeDocument/2006/relationships/hyperlink" Target="consultantplus://offline/ref=F8716BEF5092DBC92F467B1F066FF5BBFBDB0DB12C1B36A76F5DED469D758478DAD35A9FBECFA83A5FC24B31DEDDCF28CB8CEF757D583B5AcDCBJ" TargetMode = "External"/>
	<Relationship Id="rId1951" Type="http://schemas.openxmlformats.org/officeDocument/2006/relationships/hyperlink" Target="consultantplus://offline/ref=F8716BEF5092DBC92F467B1F066FF5BBFBDB0DB12C1B36A76F5DED469D758478DAD35A9FBECFA83A5DC24B31DEDDCF28CB8CEF757D583B5AcDCBJ" TargetMode = "External"/>
	<Relationship Id="rId1952" Type="http://schemas.openxmlformats.org/officeDocument/2006/relationships/hyperlink" Target="consultantplus://offline/ref=F8716BEF5092DBC92F467B1F066FF5BBFBDB0DB12C1B36A76F5DED469D758478DAD35A9FBECFA93259C24B31DEDDCF28CB8CEF757D583B5AcDCBJ" TargetMode = "External"/>
	<Relationship Id="rId1953" Type="http://schemas.openxmlformats.org/officeDocument/2006/relationships/hyperlink" Target="consultantplus://offline/ref=F8716BEF5092DBC92F467B1F066FF5BBFBDB0DB12C1B36A76F5DED469D758478DAD35A9FBECFA9325FC24B31DEDDCF28CB8CEF757D583B5AcDCBJ" TargetMode = "External"/>
	<Relationship Id="rId1954" Type="http://schemas.openxmlformats.org/officeDocument/2006/relationships/hyperlink" Target="consultantplus://offline/ref=F8716BEF5092DBC92F467B1F066FF5BBFBDB0DB12C1B36A76F5DED469D758478DAD35A9FBECFA93159C24B31DEDDCF28CB8CEF757D583B5AcDCBJ" TargetMode = "External"/>
	<Relationship Id="rId1955" Type="http://schemas.openxmlformats.org/officeDocument/2006/relationships/hyperlink" Target="consultantplus://offline/ref=F8716BEF5092DBC92F467B1F066FF5BBFBDB0DB12C1B36A76F5DED469D758478DAD35A9FBECFA93559C24B31DEDDCF28CB8CEF757D583B5AcDCBJ" TargetMode = "External"/>
	<Relationship Id="rId1956" Type="http://schemas.openxmlformats.org/officeDocument/2006/relationships/hyperlink" Target="consultantplus://offline/ref=F8716BEF5092DBC92F467B1F066FF5BBFBDB0DB12C1B36A76F5DED469D758478DAD35A9FBECFA9355FC24B31DEDDCF28CB8CEF757D583B5AcDCBJ" TargetMode = "External"/>
	<Relationship Id="rId1957" Type="http://schemas.openxmlformats.org/officeDocument/2006/relationships/hyperlink" Target="consultantplus://offline/ref=F8716BEF5092DBC92F467B1F066FF5BBFBDB0DB12C1B36A76F5DED469D758478DAD35A9FBECFA9345FC24B31DEDDCF28CB8CEF757D583B5AcDCBJ" TargetMode = "External"/>
	<Relationship Id="rId1958" Type="http://schemas.openxmlformats.org/officeDocument/2006/relationships/hyperlink" Target="consultantplus://offline/ref=F8716BEF5092DBC92F467B1F066FF5BBFBDB0DB12C1B36A76F5DED469D758478DAD35A9FBECFA93B5BC24B31DEDDCF28CB8CEF757D583B5AcDCBJ" TargetMode = "External"/>
	<Relationship Id="rId1959" Type="http://schemas.openxmlformats.org/officeDocument/2006/relationships/hyperlink" Target="consultantplus://offline/ref=F8716BEF5092DBC92F467B1F066FF5BBFBDB0DB12C1B36A76F5DED469D758478DAD35A9FBECFA93B5FC24B31DEDDCF28CB8CEF757D583B5AcDCBJ" TargetMode = "External"/>
	<Relationship Id="rId1960" Type="http://schemas.openxmlformats.org/officeDocument/2006/relationships/hyperlink" Target="consultantplus://offline/ref=F8716BEF5092DBC92F467B1F066FF5BBFBDB0DB12C1B36A76F5DED469D758478DAD35A9FBECFA6335FC24B31DEDDCF28CB8CEF757D583B5AcDCBJ" TargetMode = "External"/>
	<Relationship Id="rId1961" Type="http://schemas.openxmlformats.org/officeDocument/2006/relationships/hyperlink" Target="consultantplus://offline/ref=F8716BEF5092DBC92F467B1F066FF5BBFBDB0DB12C1B36A76F5DED469D758478DAD35A9FBECFA6335DC24B31DEDDCF28CB8CEF757D583B5AcDCBJ" TargetMode = "External"/>
	<Relationship Id="rId1962" Type="http://schemas.openxmlformats.org/officeDocument/2006/relationships/hyperlink" Target="consultantplus://offline/ref=F8716BEF5092DBC92F467B1F066FF5BBFBDB0DB12C1B36A76F5DED469D758478DAD35A9FBECFA63259C24B31DEDDCF28CB8CEF757D583B5AcDCBJ" TargetMode = "External"/>
	<Relationship Id="rId1963" Type="http://schemas.openxmlformats.org/officeDocument/2006/relationships/hyperlink" Target="consultantplus://offline/ref=F8716BEF5092DBC92F467B1F066FF5BBFBDB0DB12C1B36A76F5DED469D758478DAD35A9FBECFA6325FC24B31DEDDCF28CB8CEF757D583B5AcDCBJ" TargetMode = "External"/>
	<Relationship Id="rId1964" Type="http://schemas.openxmlformats.org/officeDocument/2006/relationships/hyperlink" Target="consultantplus://offline/ref=F8716BEF5092DBC92F467B1F066FF5BBFBDB0DB12C1B36A76F5DED469D758478DAD35A9FBECFA6305DC24B31DEDDCF28CB8CEF757D583B5AcDCBJ" TargetMode = "External"/>
	<Relationship Id="rId1965" Type="http://schemas.openxmlformats.org/officeDocument/2006/relationships/hyperlink" Target="consultantplus://offline/ref=F8716BEF5092DBC92F467B1F066FF5BBFBDB0DB12C1B36A76F5DED469D758478DAD35A9FBECFA63053C24B31DEDDCF28CB8CEF757D583B5AcDCBJ" TargetMode = "External"/>
	<Relationship Id="rId1966" Type="http://schemas.openxmlformats.org/officeDocument/2006/relationships/hyperlink" Target="consultantplus://offline/ref=F8716BEF5092DBC92F467B1F066FF5BBFBDB0DB12C1B36A76F5DED469D758478DAD35A9FBECFA63659C24B31DEDDCF28CB8CEF757D583B5AcDCBJ" TargetMode = "External"/>
	<Relationship Id="rId1967" Type="http://schemas.openxmlformats.org/officeDocument/2006/relationships/hyperlink" Target="consultantplus://offline/ref=F8716BEF5092DBC92F467B1F066FF5BBFBDB0DB12C1B36A76F5DED469D758478DAD35A9FBECFA6365FC24B31DEDDCF28CB8CEF757D583B5AcDCBJ" TargetMode = "External"/>
	<Relationship Id="rId1968" Type="http://schemas.openxmlformats.org/officeDocument/2006/relationships/hyperlink" Target="consultantplus://offline/ref=F8716BEF5092DBC92F467B1F066FF5BBFBDB0DB12C1B36A76F5DED469D758478DAD35A9FBECFA6345DC24B31DEDDCF28CB8CEF757D583B5AcDCBJ" TargetMode = "External"/>
	<Relationship Id="rId1969" Type="http://schemas.openxmlformats.org/officeDocument/2006/relationships/hyperlink" Target="consultantplus://offline/ref=F8716BEF5092DBC92F467B1F066FF5BBFBDB0DB12C1B36A76F5DED469D758478DAD35A9FBECFA63453C24B31DEDDCF28CB8CEF757D583B5AcDCBJ" TargetMode = "External"/>
	<Relationship Id="rId1970" Type="http://schemas.openxmlformats.org/officeDocument/2006/relationships/hyperlink" Target="consultantplus://offline/ref=F8716BEF5092DBC92F467B1F066FF5BBFBDB0DB12C1B36A76F5DED469D758478DAD35A9FBECFA63A5BC24B31DEDDCF28CB8CEF757D583B5AcDCBJ" TargetMode = "External"/>
	<Relationship Id="rId1971" Type="http://schemas.openxmlformats.org/officeDocument/2006/relationships/hyperlink" Target="consultantplus://offline/ref=F8716BEF5092DBC92F467B1F066FF5BBFBDB0DB12C1B36A76F5DED469D758478DAD35A9FBECFA63A59C24B31DEDDCF28CB8CEF757D583B5AcDCBJ" TargetMode = "External"/>
	<Relationship Id="rId1972" Type="http://schemas.openxmlformats.org/officeDocument/2006/relationships/hyperlink" Target="consultantplus://offline/ref=F8716BEF5092DBC92F467B1F066FF5BBFBDB0DB12C1B36A76F5DED469D758478DAD35A9FBECFA73259C24B31DEDDCF28CB8CEF757D583B5AcDCBJ" TargetMode = "External"/>
	<Relationship Id="rId1973" Type="http://schemas.openxmlformats.org/officeDocument/2006/relationships/hyperlink" Target="consultantplus://offline/ref=F8716BEF5092DBC92F467B1F066FF5BBFBDB0DB12C1B36A76F5DED469D758478DAD35A9FBECFA7325DC24B31DEDDCF28CB8CEF757D583B5AcDCBJ" TargetMode = "External"/>
	<Relationship Id="rId1974" Type="http://schemas.openxmlformats.org/officeDocument/2006/relationships/hyperlink" Target="consultantplus://offline/ref=F8716BEF5092DBC92F467B1F066FF5BBFBDB0DB12C1B36A76F5DED469D758478DAD35A9FBECFA7305BC24B31DEDDCF28CB8CEF757D583B5AcDCBJ" TargetMode = "External"/>
	<Relationship Id="rId1975" Type="http://schemas.openxmlformats.org/officeDocument/2006/relationships/hyperlink" Target="consultantplus://offline/ref=F8716BEF5092DBC92F467B1F066FF5BBFBDB0DB12C1B36A76F5DED469D758478DAD35A9FBECFA73059C24B31DEDDCF28CB8CEF757D583B5AcDCBJ" TargetMode = "External"/>
	<Relationship Id="rId1976" Type="http://schemas.openxmlformats.org/officeDocument/2006/relationships/hyperlink" Target="consultantplus://offline/ref=F8716BEF5092DBC92F467B1F066FF5BBFBDB0DB12C1B36A76F5DED469D758478DAD35A9FBECFA7355BC24B31DEDDCF28CB8CEF757D583B5AcDCBJ" TargetMode = "External"/>
	<Relationship Id="rId1977" Type="http://schemas.openxmlformats.org/officeDocument/2006/relationships/hyperlink" Target="consultantplus://offline/ref=F8716BEF5092DBC92F467B1F066FF5BBFBDB0DB12C1B36A76F5DED469D758478DAD35A9FBECFA7355FC24B31DEDDCF28CB8CEF757D583B5AcDCBJ" TargetMode = "External"/>
	<Relationship Id="rId1978" Type="http://schemas.openxmlformats.org/officeDocument/2006/relationships/hyperlink" Target="consultantplus://offline/ref=F8716BEF5092DBC92F467B1F066FF5BBFBDB0DB12C1B36A76F5DED469D758478DAD35A9FBECFA7345BC24B31DEDDCF28CB8CEF757D583B5AcDCBJ" TargetMode = "External"/>
	<Relationship Id="rId1979" Type="http://schemas.openxmlformats.org/officeDocument/2006/relationships/hyperlink" Target="consultantplus://offline/ref=F8716BEF5092DBC92F467B1F066FF5BBFBDB0DB12C1B36A76F5DED469D758478DAD35A9FBECEAE335BC24B31DEDDCF28CB8CEF757D583B5AcDCBJ" TargetMode = "External"/>
	<Relationship Id="rId1980" Type="http://schemas.openxmlformats.org/officeDocument/2006/relationships/hyperlink" Target="consultantplus://offline/ref=F8716BEF5092DBC92F467B1F066FF5BBFBDB0DB12C1B36A76F5DED469D758478DAD35A9FBECEAE3259C24B31DEDDCF28CB8CEF757D583B5AcDCBJ" TargetMode = "External"/>
	<Relationship Id="rId1981" Type="http://schemas.openxmlformats.org/officeDocument/2006/relationships/hyperlink" Target="consultantplus://offline/ref=F8716BEF5092DBC92F467B1F066FF5BBFBDB0DB12C1B36A76F5DED469D758478DAD35A9FBECEAE325FC24B31DEDDCF28CB8CEF757D583B5AcDCBJ" TargetMode = "External"/>
	<Relationship Id="rId1982" Type="http://schemas.openxmlformats.org/officeDocument/2006/relationships/hyperlink" Target="consultantplus://offline/ref=F8716BEF5092DBC92F467B1F066FF5BBFBDB0DB12C1B36A76F5DED469D758478DAD35A9FBECEAE3053C24B31DEDDCF28CB8CEF757D583B5AcDCBJ" TargetMode = "External"/>
	<Relationship Id="rId1983" Type="http://schemas.openxmlformats.org/officeDocument/2006/relationships/hyperlink" Target="consultantplus://offline/ref=F8716BEF5092DBC92F467B1F066FF5BBFBDB0DB12C1B36A76F5DED469D758478DAD35A9FBECEAE345BC24B31DEDDCF28CB8CEF757D583B5AcDCBJ" TargetMode = "External"/>
	<Relationship Id="rId1984" Type="http://schemas.openxmlformats.org/officeDocument/2006/relationships/hyperlink" Target="consultantplus://offline/ref=F8716BEF5092DBC92F467B1F066FF5BBFBDB0DB12C1B36A76F5DED469D758478DAD35A9FBECEAE3459C24B31DEDDCF28CB8CEF757D583B5AcDCBJ" TargetMode = "External"/>
	<Relationship Id="rId1985" Type="http://schemas.openxmlformats.org/officeDocument/2006/relationships/hyperlink" Target="consultantplus://offline/ref=F8716BEF5092DBC92F467B1F066FF5BBFBDB0DB12C1B36A76F5DED469D758478DAD35A9FBECEAF335BC24B31DEDDCF28CB8CEF757D583B5AcDCBJ" TargetMode = "External"/>
	<Relationship Id="rId1986" Type="http://schemas.openxmlformats.org/officeDocument/2006/relationships/hyperlink" Target="consultantplus://offline/ref=F8716BEF5092DBC92F467B1F066FF5BBFBDB0DB12C1B36A76F5DED469D758478DAD35A9FBECEAF3359C24B31DEDDCF28CB8CEF757D583B5AcDCBJ" TargetMode = "External"/>
	<Relationship Id="rId1987" Type="http://schemas.openxmlformats.org/officeDocument/2006/relationships/hyperlink" Target="consultantplus://offline/ref=F8716BEF5092DBC92F467B1F066FF5BBFBDB0DB12C1B36A76F5DED469D758478DAD35A9FBFCFA8305EC24B31DEDDCF28CB8CEF757D583B5AcDCBJ" TargetMode = "External"/>
	<Relationship Id="rId1988" Type="http://schemas.openxmlformats.org/officeDocument/2006/relationships/hyperlink" Target="consultantplus://offline/ref=F8716BEF5092DBC92F467B1F066FF5BBFBDB0DB12C1B36A76F5DED469D758478DAD35A9FBFCFA8305CC24B31DEDDCF28CB8CEF757D583B5AcDCBJ" TargetMode = "External"/>
	<Relationship Id="rId1989" Type="http://schemas.openxmlformats.org/officeDocument/2006/relationships/hyperlink" Target="consultantplus://offline/ref=F8716BEF5092DBC92F467B1F066FF5BBFBDB0DB12C1B36A76F5DED469D758478DAD35A9FBECDA63053C24B31DEDDCF28CB8CEF757D583B5AcDCBJ" TargetMode = "External"/>
	<Relationship Id="rId1990" Type="http://schemas.openxmlformats.org/officeDocument/2006/relationships/hyperlink" Target="consultantplus://offline/ref=F8716BEF5092DBC92F467B1F066FF5BBFBDB0DB12C1B36A76F5DED469D758478DAD35A9FBECDA6375BC24B31DEDDCF28CB8CEF757D583B5AcDCBJ" TargetMode = "External"/>
	<Relationship Id="rId1991" Type="http://schemas.openxmlformats.org/officeDocument/2006/relationships/hyperlink" Target="consultantplus://offline/ref=F8716BEF5092DBC92F467B1F066FF5BBFBDB0DB12C1B36A76F5DED469D758478DAD35A9FBECDA6375FC24B31DEDDCF28CB8CEF757D583B5AcDCBJ" TargetMode = "External"/>
	<Relationship Id="rId1992" Type="http://schemas.openxmlformats.org/officeDocument/2006/relationships/hyperlink" Target="consultantplus://offline/ref=F8716BEF5092DBC92F467B1F066FF5BBFBDB0DB12C1B36A76F5DED469D758478DAD35A9FBECDA6375DC24B31DEDDCF28CB8CEF757D583B5AcDCBJ" TargetMode = "External"/>
	<Relationship Id="rId1993" Type="http://schemas.openxmlformats.org/officeDocument/2006/relationships/hyperlink" Target="consultantplus://offline/ref=F8716BEF5092DBC92F467B1F066FF5BBFBDB0DB12C1B36A76F5DED469D758478DAD35A9FBECDA6365FC24B31DEDDCF28CB8CEF757D583B5AcDCBJ" TargetMode = "External"/>
	<Relationship Id="rId1994" Type="http://schemas.openxmlformats.org/officeDocument/2006/relationships/hyperlink" Target="consultantplus://offline/ref=F8716BEF5092DBC92F467B1F066FF5BBFBDB0DB12C1B36A76F5DED469D758478DAD35A9FBECDA6365DC24B31DEDDCF28CB8CEF757D583B5AcDCBJ" TargetMode = "External"/>
	<Relationship Id="rId1995" Type="http://schemas.openxmlformats.org/officeDocument/2006/relationships/hyperlink" Target="consultantplus://offline/ref=F8716BEF5092DBC92F467B1F066FF5BBFBDB0DB12C1B36A76F5DED469D758478DAD35A9FBECDA63653C24B31DEDDCF28CB8CEF757D583B5AcDCBJ" TargetMode = "External"/>
	<Relationship Id="rId1996" Type="http://schemas.openxmlformats.org/officeDocument/2006/relationships/hyperlink" Target="consultantplus://offline/ref=F8716BEF5092DBC92F467B1F066FF5BBFBDB0DB12C1B36A76F5DED469D758478DAD35A9FBECDA6355BC24B31DEDDCF28CB8CEF757D583B5AcDCBJ" TargetMode = "External"/>
	<Relationship Id="rId1997" Type="http://schemas.openxmlformats.org/officeDocument/2006/relationships/hyperlink" Target="consultantplus://offline/ref=F8716BEF5092DBC92F467B1F066FF5BBFBDB0DB12C1B36A76F5DED469D758478DAD35A9FBEC8AF3652C24B31DEDDCF28CB8CEF757D583B5AcDCBJ" TargetMode = "External"/>
	<Relationship Id="rId1998" Type="http://schemas.openxmlformats.org/officeDocument/2006/relationships/hyperlink" Target="consultantplus://offline/ref=F8716BEF5092DBC92F467B1F066FF5BBFBDB0DB12C1B36A76F5DED469D758478DAD35A9FBECAA73B5EC24B31DEDDCF28CB8CEF757D583B5AcDCBJ" TargetMode = "External"/>
	<Relationship Id="rId1999" Type="http://schemas.openxmlformats.org/officeDocument/2006/relationships/hyperlink" Target="consultantplus://offline/ref=F8716BEF5092DBC92F467B1F066FF5BBFBDB0DB12C1B36A76F5DED469D758478DAD35A9FBEC5AF3A5AC24B31DEDDCF28CB8CEF757D583B5AcDCBJ" TargetMode = "External"/>
	<Relationship Id="rId2000" Type="http://schemas.openxmlformats.org/officeDocument/2006/relationships/hyperlink" Target="consultantplus://offline/ref=F8716BEF5092DBC92F467B1F066FF5BBFBDB0DB12C1B36A76F5DED469D758478DAD35A9FBEC5AC335EC24B31DEDDCF28CB8CEF757D583B5AcDCBJ" TargetMode = "External"/>
	<Relationship Id="rId2001" Type="http://schemas.openxmlformats.org/officeDocument/2006/relationships/hyperlink" Target="consultantplus://offline/ref=F8716BEF5092DBC92F467B1F066FF5BBFBDB0DB12C1B36A76F5DED469D758478DAD35A9FBEC5AC3258C24B31DEDDCF28CB8CEF757D583B5AcDCBJ" TargetMode = "External"/>
	<Relationship Id="rId2002" Type="http://schemas.openxmlformats.org/officeDocument/2006/relationships/hyperlink" Target="consultantplus://offline/ref=F8716BEF5092DBC92F467B1F066FF5BBFBDB0DB12C1B36A76F5DED469D758478DAD35A9FBEC5AC325EC24B31DEDDCF28CB8CEF757D583B5AcDCBJ" TargetMode = "External"/>
	<Relationship Id="rId2003" Type="http://schemas.openxmlformats.org/officeDocument/2006/relationships/hyperlink" Target="consultantplus://offline/ref=F8716BEF5092DBC92F467B1F066FF5BBFBDB0DB12C1B36A76F5DED469D758478DAD35A9FBEC5AC3252C24B31DEDDCF28CB8CEF757D583B5AcDCBJ" TargetMode = "External"/>
	<Relationship Id="rId2004" Type="http://schemas.openxmlformats.org/officeDocument/2006/relationships/hyperlink" Target="consultantplus://offline/ref=F8716BEF5092DBC92F467B1F066FF5BBFBDB0DB12C1B36A76F5DED469D758478DAD35A9FBEC5AC315EC24B31DEDDCF28CB8CEF757D583B5AcDCBJ" TargetMode = "External"/>
	<Relationship Id="rId2005" Type="http://schemas.openxmlformats.org/officeDocument/2006/relationships/hyperlink" Target="consultantplus://offline/ref=F8716BEF5092DBC92F467B1F066FF5BBFBDB0DB12C1B36A76F5DED469D758478DAD35A9FBFCCAB3A5AC24B31DEDDCF28CB8CEF757D583B5AcDCBJ" TargetMode = "External"/>
	<Relationship Id="rId2006" Type="http://schemas.openxmlformats.org/officeDocument/2006/relationships/hyperlink" Target="consultantplus://offline/ref=F8716BEF5092DBC92F467B1F066FF5BBFBDB0DB12C1B36A76F5DED469D758478DAD35A9FBFCCAB3A58C24B31DEDDCF28CB8CEF757D583B5AcDCBJ" TargetMode = "External"/>
	<Relationship Id="rId2007" Type="http://schemas.openxmlformats.org/officeDocument/2006/relationships/hyperlink" Target="consultantplus://offline/ref=F8716BEF5092DBC92F467B1F066FF5BBFBDB0DB12C1B36A76F5DED469D758478DAD35A9FBFCCAB3A5EC24B31DEDDCF28CB8CEF757D583B5AcDCBJ" TargetMode = "External"/>
	<Relationship Id="rId2008" Type="http://schemas.openxmlformats.org/officeDocument/2006/relationships/hyperlink" Target="consultantplus://offline/ref=F8716BEF5092DBC92F467B1F066FF5BBFBDB0DB12C1B36A76F5DED469D758478DAD35A9FBFCCAB3A5CC24B31DEDDCF28CB8CEF757D583B5AcDCBJ" TargetMode = "External"/>
	<Relationship Id="rId2009" Type="http://schemas.openxmlformats.org/officeDocument/2006/relationships/hyperlink" Target="consultantplus://offline/ref=F8716BEF5092DBC92F467B1F066FF5BBFBDB0DB12C1B36A76F5DED469D758478DAD35A9FBFCCAB3A52C24B31DEDDCF28CB8CEF757D583B5AcDCBJ" TargetMode = "External"/>
	<Relationship Id="rId2010" Type="http://schemas.openxmlformats.org/officeDocument/2006/relationships/hyperlink" Target="consultantplus://offline/ref=F8716BEF5092DBC92F467B1F066FF5BBFBDB0DB12C1B36A76F5DED469D758478DAD35A9FBFCCA8335EC24B31DEDDCF28CB8CEF757D583B5AcDCBJ" TargetMode = "External"/>
	<Relationship Id="rId2011" Type="http://schemas.openxmlformats.org/officeDocument/2006/relationships/hyperlink" Target="consultantplus://offline/ref=F8716BEF5092DBC92F467B1F066FF5BBFBDB0DB12C1B36A76F5DED469D758478DAD35A9FBFCCA8335CC24B31DEDDCF28CB8CEF757D583B5AcDCBJ" TargetMode = "External"/>
	<Relationship Id="rId2012" Type="http://schemas.openxmlformats.org/officeDocument/2006/relationships/hyperlink" Target="consultantplus://offline/ref=F8716BEF5092DBC92F467B1F066FF5BBFBDB0DB12C1B36A76F5DED469D758478DAD35A9FBFCCA8305AC24B31DEDDCF28CB8CEF757D583B5AcDCBJ" TargetMode = "External"/>
	<Relationship Id="rId2013" Type="http://schemas.openxmlformats.org/officeDocument/2006/relationships/hyperlink" Target="consultantplus://offline/ref=F8716BEF5092DBC92F467B1F066FF5BBFBDB0DB12C1B36A76F5DED469D758478DAD35A9FBFCCA83B5EC24B31DEDDCF28CB8CEF757D583B5AcDCBJ" TargetMode = "External"/>
	<Relationship Id="rId2014" Type="http://schemas.openxmlformats.org/officeDocument/2006/relationships/hyperlink" Target="consultantplus://offline/ref=F8716BEF5092DBC92F467B1F066FF5BBFBDB0DB12C1B36A76F5DED469D758478DAD35A9FBFCCA83B5CC24B31DEDDCF28CB8CEF757D583B5AcDCBJ" TargetMode = "External"/>
	<Relationship Id="rId2015" Type="http://schemas.openxmlformats.org/officeDocument/2006/relationships/hyperlink" Target="consultantplus://offline/ref=F8716BEF5092DBC92F467B1F066FF5BBFBDB0DB12C1B36A76F5DED469D758478DAD35A9FBFCCA83A58C24B31DEDDCF28CB8CEF757D583B5AcDCBJ" TargetMode = "External"/>
	<Relationship Id="rId2016" Type="http://schemas.openxmlformats.org/officeDocument/2006/relationships/hyperlink" Target="consultantplus://offline/ref=F8716BEF5092DBC92F467B1F066FF5BBFBDB0DB12C1B36A76F5DED469D758478DAD35A9FBEC5AF375AC24B31DEDDCF28CB8CEF757D583B5AcDCBJ" TargetMode = "External"/>
	<Relationship Id="rId2017" Type="http://schemas.openxmlformats.org/officeDocument/2006/relationships/hyperlink" Target="consultantplus://offline/ref=F8716BEF5092DBC92F467B1F066FF5BBFBDB0DB12C1B36A76F5DED469D758478DAD35A9FBEC5AF375EC24B31DEDDCF28CB8CEF757D583B5AcDCBJ" TargetMode = "External"/>
	<Relationship Id="rId2018" Type="http://schemas.openxmlformats.org/officeDocument/2006/relationships/hyperlink" Target="consultantplus://offline/ref=F8716BEF5092DBC92F467B1F066FF5BBFBDB0DB12C1B36A76F5DED469D758478DAD35A9FBEC5AF3752C24B31DEDDCF28CB8CEF757D583B5AcDCBJ" TargetMode = "External"/>
	<Relationship Id="rId2019" Type="http://schemas.openxmlformats.org/officeDocument/2006/relationships/hyperlink" Target="consultantplus://offline/ref=F8716BEF5092DBC92F467B1F066FF5BBFBDB0DB12C1B36A76F5DED469D758478DAD35A9FBEC5AF365AC24B31DEDDCF28CB8CEF757D583B5AcDCBJ" TargetMode = "External"/>
	<Relationship Id="rId2020" Type="http://schemas.openxmlformats.org/officeDocument/2006/relationships/hyperlink" Target="consultantplus://offline/ref=F8716BEF5092DBC92F467B1F066FF5BBFBDB0DB12C1B36A76F5DED469D758478DAD35A9FBEC5AF3658C24B31DEDDCF28CB8CEF757D583B5AcDCBJ" TargetMode = "External"/>
	<Relationship Id="rId2021" Type="http://schemas.openxmlformats.org/officeDocument/2006/relationships/hyperlink" Target="consultantplus://offline/ref=F8716BEF5092DBC92F467B1F066FF5BBFBDB0DB12C1B36A76F5DED469D758478DAD35A9FBEC5AF365EC24B31DEDDCF28CB8CEF757D583B5AcDCBJ" TargetMode = "External"/>
	<Relationship Id="rId2022" Type="http://schemas.openxmlformats.org/officeDocument/2006/relationships/hyperlink" Target="consultantplus://offline/ref=F8716BEF5092DBC92F467B1F066FF5BBFBDB0DB12C1B36A76F5DED469D758478DAD35A9FBEC5AF365CC24B31DEDDCF28CB8CEF757D583B5AcDCBJ" TargetMode = "External"/>
	<Relationship Id="rId2023" Type="http://schemas.openxmlformats.org/officeDocument/2006/relationships/hyperlink" Target="consultantplus://offline/ref=F8716BEF5092DBC92F467B1F066FF5BBFBDB0DB12C1B36A76F5DED469D758478DAD35A9FBEC5AF3652C24B31DEDDCF28CB8CEF757D583B5AcDCBJ" TargetMode = "External"/>
	<Relationship Id="rId2024" Type="http://schemas.openxmlformats.org/officeDocument/2006/relationships/hyperlink" Target="consultantplus://offline/ref=F8716BEF5092DBC92F467B1F066FF5BBFBDB0DB12C1B36A76F5DED469D758478DAD35A9FBEC5AF355AC24B31DEDDCF28CB8CEF757D583B5AcDCBJ" TargetMode = "External"/>
	<Relationship Id="rId2025" Type="http://schemas.openxmlformats.org/officeDocument/2006/relationships/hyperlink" Target="consultantplus://offline/ref=F8716BEF5092DBC92F467B1F066FF5BBFBDB0DB12C1B36A76F5DED469D758478DAD35A9FBEC5AF345CC24B31DEDDCF28CB8CEF757D583B5AcDCBJ" TargetMode = "External"/>
	<Relationship Id="rId2026" Type="http://schemas.openxmlformats.org/officeDocument/2006/relationships/hyperlink" Target="consultantplus://offline/ref=F8716BEF5092DBC92F467B1F066FF5BBFBDB0DB12C1B36A76F5DED469D758478DAD35A9FBEC5AF3B58C24B31DEDDCF28CB8CEF757D583B5AcDCBJ" TargetMode = "External"/>
	<Relationship Id="rId2027" Type="http://schemas.openxmlformats.org/officeDocument/2006/relationships/hyperlink" Target="consultantplus://offline/ref=F8716BEF5092DBC92F467B1F066FF5BBFBDB0DB12C1B36A76F5DED469D758478DAD35A9FBEC5AF3A58C24B31DEDDCF28CB8CEF757D583B5AcDCBJ" TargetMode = "External"/>
	<Relationship Id="rId2028" Type="http://schemas.openxmlformats.org/officeDocument/2006/relationships/hyperlink" Target="consultantplus://offline/ref=F8716BEF5092DBC92F467B1F066FF5BBFBDB0DB12C1B36A76F5DED469D758478DAD35A9FBEC5AF3A5EC24B31DEDDCF28CB8CEF757D583B5AcDCBJ" TargetMode = "External"/>
	<Relationship Id="rId2029" Type="http://schemas.openxmlformats.org/officeDocument/2006/relationships/hyperlink" Target="consultantplus://offline/ref=F8716BEF5092DBC92F467B1F066FF5BBFBDB0DB12C1B36A76F5DED469D758478DAD35A9FBEC5AF3A52C24B31DEDDCF28CB8CEF757D583B5AcDCBJ" TargetMode = "External"/>
	<Relationship Id="rId2030" Type="http://schemas.openxmlformats.org/officeDocument/2006/relationships/hyperlink" Target="consultantplus://offline/ref=F8716BEF5092DBC92F467B1F066FF5BBFBDB0DB12C1B36A76F5DED469D758478DAD35A9FBEC5AC335AC24B31DEDDCF28CB8CEF757D583B5AcDCBJ" TargetMode = "External"/>
	<Relationship Id="rId2031" Type="http://schemas.openxmlformats.org/officeDocument/2006/relationships/hyperlink" Target="consultantplus://offline/ref=F8716BEF5092DBC92F467B1F066FF5BBFBDB0DB12C1B36A76F5DED469D758478DAD35A9FBEC5AC3358C24B31DEDDCF28CB8CEF757D583B5AcDCBJ" TargetMode = "External"/>
	<Relationship Id="rId2032" Type="http://schemas.openxmlformats.org/officeDocument/2006/relationships/hyperlink" Target="consultantplus://offline/ref=F8716BEF5092DBC92F467B1F066FF5BBFBDB0DB12C1B36A76F5DED469D758478DAD35A9FBEC5AC325CC24B31DEDDCF28CB8CEF757D583B5AcDCBJ" TargetMode = "External"/>
	<Relationship Id="rId2033" Type="http://schemas.openxmlformats.org/officeDocument/2006/relationships/hyperlink" Target="consultantplus://offline/ref=F8716BEF5092DBC92F467B1F066FF5BBFBDB0DB12C1B36A76F5DED469D758478DAD35A9FBEC5AC315AC24B31DEDDCF28CB8CEF757D583B5AcDCBJ" TargetMode = "External"/>
	<Relationship Id="rId2034" Type="http://schemas.openxmlformats.org/officeDocument/2006/relationships/hyperlink" Target="consultantplus://offline/ref=F8716BEF5092DBC92F467B1F066FF5BBFBDB0DB12C1B36A76F5DED469D758478DAD35A9FBEC5AC3158C24B31DEDDCF28CB8CEF757D583B5AcDCBJ" TargetMode = "External"/>
	<Relationship Id="rId2035" Type="http://schemas.openxmlformats.org/officeDocument/2006/relationships/hyperlink" Target="consultantplus://offline/ref=F8716BEF5092DBC92F467B1F066FF5BBFBDB0DB12C1B36A76F5DED469D758478DAD35A9FBEC5AD345CC24B31DEDDCF28CB8CEF757D583B5AcDCBJ" TargetMode = "External"/>
	<Relationship Id="rId2036" Type="http://schemas.openxmlformats.org/officeDocument/2006/relationships/hyperlink" Target="consultantplus://offline/ref=F8716BEF5092DBC92F467B1F066FF5BBFBDB0DB12C1B36A76F5DED469D758478DAD35A9FBEC5AD3452C24B31DEDDCF28CB8CEF757D583B5AcDCBJ" TargetMode = "External"/>
	<Relationship Id="rId2037" Type="http://schemas.openxmlformats.org/officeDocument/2006/relationships/hyperlink" Target="consultantplus://offline/ref=F8716BEF5092DBC92F467B1F066FF5BBFBDB0DB12C1B36A76F5DED469D758478DAD35A9FBEC5AD3B5EC24B31DEDDCF28CB8CEF757D583B5AcDCBJ" TargetMode = "External"/>
	<Relationship Id="rId2038" Type="http://schemas.openxmlformats.org/officeDocument/2006/relationships/hyperlink" Target="consultantplus://offline/ref=F8716BEF5092DBC92F467B1F066FF5BBFBDB0DB12C1B36A76F5DED469D758478DAD35A9FBEC5AD3B5CC24B31DEDDCF28CB8CEF757D583B5AcDCBJ" TargetMode = "External"/>
	<Relationship Id="rId2039" Type="http://schemas.openxmlformats.org/officeDocument/2006/relationships/hyperlink" Target="consultantplus://offline/ref=F8716BEF5092DBC92F467B1F066FF5BBFBDB0DB12C1B36A76F5DED469D758478DAD35A9FBEC5AD3A5AC24B31DEDDCF28CB8CEF757D583B5AcDCBJ" TargetMode = "External"/>
	<Relationship Id="rId2040" Type="http://schemas.openxmlformats.org/officeDocument/2006/relationships/hyperlink" Target="consultantplus://offline/ref=F8716BEF5092DBC92F467B1F066FF5BBFBDB0DB12C1B36A76F5DED469D758478DAD35A9FBEC5AD3A5CC24B31DEDDCF28CB8CEF757D583B5AcDCBJ" TargetMode = "External"/>
	<Relationship Id="rId2041" Type="http://schemas.openxmlformats.org/officeDocument/2006/relationships/hyperlink" Target="consultantplus://offline/ref=F8716BEF5092DBC92F467B1F066FF5BBFBDB0DB12C1B36A76F5DED469D758478DAD35A9FBEC5AD3A52C24B31DEDDCF28CB8CEF757D583B5AcDCBJ" TargetMode = "External"/>
	<Relationship Id="rId2042" Type="http://schemas.openxmlformats.org/officeDocument/2006/relationships/hyperlink" Target="consultantplus://offline/ref=F8716BEF5092DBC92F467B1F066FF5BBFBDB0DB12C1B36A76F5DED469D758478DAD35A9FBEC5AA335AC24B31DEDDCF28CB8CEF757D583B5AcDCBJ" TargetMode = "External"/>
	<Relationship Id="rId2043" Type="http://schemas.openxmlformats.org/officeDocument/2006/relationships/hyperlink" Target="consultantplus://offline/ref=F8716BEF5092DBC92F467B1F066FF5BBFBDB0DB12C1B36A76F5DED469D758478DAD35A9FBEC5AA335CC24B31DEDDCF28CB8CEF757D583B5AcDCBJ" TargetMode = "External"/>
	<Relationship Id="rId2044" Type="http://schemas.openxmlformats.org/officeDocument/2006/relationships/hyperlink" Target="consultantplus://offline/ref=F8716BEF5092DBC92F467B1F066FF5BBFBDB0DB12C1B36A76F5DED469D758478DAD35A9FBEC5AA3352C24B31DEDDCF28CB8CEF757D583B5AcDCBJ" TargetMode = "External"/>
	<Relationship Id="rId2045" Type="http://schemas.openxmlformats.org/officeDocument/2006/relationships/hyperlink" Target="consultantplus://offline/ref=F8716BEF5092DBC92F467B1F066FF5BBFBDB0DB12C1B36A76F5DED469D758478DAD35A9FBEC5AA325AC24B31DEDDCF28CB8CEF757D583B5AcDCBJ" TargetMode = "External"/>
	<Relationship Id="rId2046" Type="http://schemas.openxmlformats.org/officeDocument/2006/relationships/hyperlink" Target="consultantplus://offline/ref=F8716BEF5092DBC92F467B1F066FF5BBFBDB0DB12C1B36A76F5DED469D758478DAD35A9FBEC5AA3258C24B31DEDDCF28CB8CEF757D583B5AcDCBJ" TargetMode = "External"/>
	<Relationship Id="rId2047" Type="http://schemas.openxmlformats.org/officeDocument/2006/relationships/hyperlink" Target="consultantplus://offline/ref=F8716BEF5092DBC92F467B1F066FF5BBFBDB0DB12C1B36A76F5DED469D758478DAD35A9FBEC5AA325CC24B31DEDDCF28CB8CEF757D583B5AcDCBJ" TargetMode = "External"/>
	<Relationship Id="rId2048" Type="http://schemas.openxmlformats.org/officeDocument/2006/relationships/hyperlink" Target="consultantplus://offline/ref=F8716BEF5092DBC92F467B1F066FF5BBFBDB0DB12C1B36A76F5DED469D758478DAD35A9FBEC5AA305AC24B31DEDDCF28CB8CEF757D583B5AcDCBJ" TargetMode = "External"/>
	<Relationship Id="rId2049" Type="http://schemas.openxmlformats.org/officeDocument/2006/relationships/hyperlink" Target="consultantplus://offline/ref=F8716BEF5092DBC92F467B1F066FF5BBFBDB0DB12C1B36A76F5DED469D758478DAD35A9FBFCCA83258C24B31DEDDCF28CB8CEF757D583B5AcDCBJ" TargetMode = "External"/>
	<Relationship Id="rId2050" Type="http://schemas.openxmlformats.org/officeDocument/2006/relationships/hyperlink" Target="consultantplus://offline/ref=F8716BEF5092DBC92F467B1F066FF5BBFBDB0DB12C1B36A76F5DED469D758478DAD35A9FBFCCA83058C24B31DEDDCF28CB8CEF757D583B5AcDCBJ" TargetMode = "External"/>
	<Relationship Id="rId2051" Type="http://schemas.openxmlformats.org/officeDocument/2006/relationships/hyperlink" Target="consultantplus://offline/ref=F8716BEF5092DBC92F467B1F066FF5BBFBDB0DB12C1B36A76F5DED469D758478DAD35A9FBFCCA8305EC24B31DEDDCF28CB8CEF757D583B5AcDCBJ" TargetMode = "External"/>
	<Relationship Id="rId2052" Type="http://schemas.openxmlformats.org/officeDocument/2006/relationships/hyperlink" Target="consultantplus://offline/ref=F8716BEF5092DBC92F467B1F066FF5BBFBDB0DB12C1B36A76F5DED469D758478DAD35A9FBFCCA8375EC24B31DEDDCF28CB8CEF757D583B5AcDCBJ" TargetMode = "External"/>
	<Relationship Id="rId2053" Type="http://schemas.openxmlformats.org/officeDocument/2006/relationships/hyperlink" Target="consultantplus://offline/ref=F8716BEF5092DBC92F467B1F066FF5BBFBDB0DB12C1B36A76F5DED469D758478DAD35A9FBFCCA8375CC24B31DEDDCF28CB8CEF757D583B5AcDCBJ" TargetMode = "External"/>
	<Relationship Id="rId2054" Type="http://schemas.openxmlformats.org/officeDocument/2006/relationships/hyperlink" Target="consultantplus://offline/ref=F8716BEF5092DBC92F467B1F066FF5BBFBDB0DB12C1B36A76F5DED469D758478DAD35A9FBFCCA83558C24B31DEDDCF28CB8CEF757D583B5AcDCBJ" TargetMode = "External"/>
	<Relationship Id="rId2055" Type="http://schemas.openxmlformats.org/officeDocument/2006/relationships/hyperlink" Target="consultantplus://offline/ref=F8716BEF5092DBC92F467B1F066FF5BBFBDB0DB12C1B36A76F5DED469D758478DAD35A9FBFCCA8355EC24B31DEDDCF28CB8CEF757D583B5AcDCBJ" TargetMode = "External"/>
	<Relationship Id="rId2056" Type="http://schemas.openxmlformats.org/officeDocument/2006/relationships/hyperlink" Target="consultantplus://offline/ref=F8716BEF5092DBC92F467B1F066FF5BBFBDB0DB12C1B36A76F5DED469D758478DAD35A9FBFCCA8355CC24B31DEDDCF28CB8CEF757D583B5AcDCBJ" TargetMode = "External"/>
	<Relationship Id="rId2057" Type="http://schemas.openxmlformats.org/officeDocument/2006/relationships/hyperlink" Target="consultantplus://offline/ref=F8716BEF5092DBC92F467B1F066FF5BBFBDB0DB12C1B36A76F5DED469D758478DAD35A9FBFCCA83A5EC24B31DEDDCF28CB8CEF757D583B5AcDCBJ" TargetMode = "External"/>
	<Relationship Id="rId2058" Type="http://schemas.openxmlformats.org/officeDocument/2006/relationships/hyperlink" Target="consultantplus://offline/ref=F8716BEF5092DBC92F467B1F066FF5BBFBDB0DB12C1B36A76F5DED469D758478DAD35A9FBFCCA83A5CC24B31DEDDCF28CB8CEF757D583B5AcDCBJ" TargetMode = "External"/>
	<Relationship Id="rId2059" Type="http://schemas.openxmlformats.org/officeDocument/2006/relationships/hyperlink" Target="consultantplus://offline/ref=F8716BEF5092DBC92F467B1F066FF5BBFBDB0DB12C1B36A76F5DED469D758478DAD35A9FBFCCA83A52C24B31DEDDCF28CB8CEF757D583B5AcDCBJ" TargetMode = "External"/>
	<Relationship Id="rId2060" Type="http://schemas.openxmlformats.org/officeDocument/2006/relationships/hyperlink" Target="consultantplus://offline/ref=F8716BEF5092DBC92F467B1F066FF5BBFBDB0DB12C1B36A76F5DED469D758478DAD35A9FBEC5AF355CC24B31DEDDCF28CB8CEF757D583B5AcDCBJ" TargetMode = "External"/>
	<Relationship Id="rId2061" Type="http://schemas.openxmlformats.org/officeDocument/2006/relationships/hyperlink" Target="consultantplus://offline/ref=F8716BEF5092DBC92F467B1F066FF5BBFBDB0DB12C1B36A76F5DED469D758478DAD35A9FBEC5AF3552C24B31DEDDCF28CB8CEF757D583B5AcDCBJ" TargetMode = "External"/>
	<Relationship Id="rId2062" Type="http://schemas.openxmlformats.org/officeDocument/2006/relationships/hyperlink" Target="consultantplus://offline/ref=F8716BEF5092DBC92F467B1F066FF5BBFBDB0DB12C1B36A76F5DED469D758478DAD35A9FBEC5AF345AC24B31DEDDCF28CB8CEF757D583B5AcDCBJ" TargetMode = "External"/>
	<Relationship Id="rId2063" Type="http://schemas.openxmlformats.org/officeDocument/2006/relationships/hyperlink" Target="consultantplus://offline/ref=F8716BEF5092DBC92F467B1F066FF5BBFBDB0DB12C1B36A76F5DED469D758478DAD35A9FBEC5AF3458C24B31DEDDCF28CB8CEF757D583B5AcDCBJ" TargetMode = "External"/>
	<Relationship Id="rId2064" Type="http://schemas.openxmlformats.org/officeDocument/2006/relationships/hyperlink" Target="consultantplus://offline/ref=F8716BEF5092DBC92F467B1F066FF5BBFBDB0DB12C1B36A76F5DED469D758478DAD35A9FBEC5AF3B5AC24B31DEDDCF28CB8CEF757D583B5AcDCBJ" TargetMode = "External"/>
	<Relationship Id="rId2065" Type="http://schemas.openxmlformats.org/officeDocument/2006/relationships/hyperlink" Target="consultantplus://offline/ref=F8716BEF5092DBC92F467B1F066FF5BBFBDB0DB12C1B36A76F5DED469D758478DAD35A9FBEC5AC335CC24B31DEDDCF28CB8CEF757D583B5AcDCBJ" TargetMode = "External"/>
	<Relationship Id="rId2066" Type="http://schemas.openxmlformats.org/officeDocument/2006/relationships/hyperlink" Target="consultantplus://offline/ref=F8716BEF5092DBC92F467B1F066FF5BBFBDB0DB12C1B36A76F5DED469D758478DAD35A9FBEC5AC315CC24B31DEDDCF28CB8CEF757D583B5AcDCBJ" TargetMode = "External"/>
	<Relationship Id="rId2067" Type="http://schemas.openxmlformats.org/officeDocument/2006/relationships/hyperlink" Target="consultantplus://offline/ref=F8716BEF5092DBC92F467B1F066FF5BBFBDB0DB12C1B36A76F5DED469D758478DAD35A9FBEC5AC375AC24B31DEDDCF28CB8CEF757D583B5AcDCBJ" TargetMode = "External"/>
	<Relationship Id="rId2068" Type="http://schemas.openxmlformats.org/officeDocument/2006/relationships/hyperlink" Target="consultantplus://offline/ref=F8716BEF5092DBC92F467B1F066FF5BBFBDB0DB12C1B36A76F5DED469D758478DAD35A9FBEC5AC3758C24B31DEDDCF28CB8CEF757D583B5AcDCBJ" TargetMode = "External"/>
	<Relationship Id="rId2069" Type="http://schemas.openxmlformats.org/officeDocument/2006/relationships/hyperlink" Target="consultantplus://offline/ref=F8716BEF5092DBC92F467B1F066FF5BBFBDB0DB12C1B36A76F5DED469D758478DAD35A9FBEC5AC375EC24B31DEDDCF28CB8CEF757D583B5AcDCBJ" TargetMode = "External"/>
	<Relationship Id="rId2070" Type="http://schemas.openxmlformats.org/officeDocument/2006/relationships/hyperlink" Target="consultantplus://offline/ref=F8716BEF5092DBC92F467B1F066FF5BBFBDB0DB12C1B36A76F5DED469D758478DAD35A9FBEC5AC365CC24B31DEDDCF28CB8CEF757D583B5AcDCBJ" TargetMode = "External"/>
	<Relationship Id="rId2071" Type="http://schemas.openxmlformats.org/officeDocument/2006/relationships/hyperlink" Target="consultantplus://offline/ref=F8716BEF5092DBC92F467B1F066FF5BBFBDB0DB12C1B36A76F5DED469D758478DAD35A9FBEC5AC3B5EC24B31DEDDCF28CB8CEF757D583B5AcDCBJ" TargetMode = "External"/>
	<Relationship Id="rId2072" Type="http://schemas.openxmlformats.org/officeDocument/2006/relationships/hyperlink" Target="consultantplus://offline/ref=F8716BEF5092DBC92F467B1F066FF5BBFBDB0DB12C1B36A76F5DED469D758478DAD35A9FBEC5AC3B52C24B31DEDDCF28CB8CEF757D583B5AcDCBJ" TargetMode = "External"/>
	<Relationship Id="rId2073" Type="http://schemas.openxmlformats.org/officeDocument/2006/relationships/hyperlink" Target="consultantplus://offline/ref=F8716BEF5092DBC92F467B1F066FF5BBFBDB0DB12C1B36A76F5DED469D758478DAD35A9FBEC5AC3A5EC24B31DEDDCF28CB8CEF757D583B5AcDCBJ" TargetMode = "External"/>
	<Relationship Id="rId2074" Type="http://schemas.openxmlformats.org/officeDocument/2006/relationships/hyperlink" Target="consultantplus://offline/ref=F8716BEF5092DBC92F467B1F066FF5BBFBDB0DB12C1B36A76F5DED469D758478DAD35A9FBEC5AD3358C24B31DEDDCF28CB8CEF757D583B5AcDCBJ" TargetMode = "External"/>
	<Relationship Id="rId2075" Type="http://schemas.openxmlformats.org/officeDocument/2006/relationships/hyperlink" Target="consultantplus://offline/ref=F8716BEF5092DBC92F467B1F066FF5BBFBDB0DB12C1B36A76F5DED469D758478DAD35A9FBEC5AD325AC24B31DEDDCF28CB8CEF757D583B5AcDCBJ" TargetMode = "External"/>
	<Relationship Id="rId2076" Type="http://schemas.openxmlformats.org/officeDocument/2006/relationships/hyperlink" Target="consultantplus://offline/ref=F8716BEF5092DBC92F467B1F066FF5BBFBDB0DB12C1B36A76F5DED469D758478DAD35A9FBEC5AD3258C24B31DEDDCF28CB8CEF757D583B5AcDCBJ" TargetMode = "External"/>
	<Relationship Id="rId2077" Type="http://schemas.openxmlformats.org/officeDocument/2006/relationships/hyperlink" Target="consultantplus://offline/ref=F8716BEF5092DBC92F467B1F066FF5BBFBDB0DB12C1B36A76F5DED469D758478DAD35A9FBEC5AD305AC24B31DEDDCF28CB8CEF757D583B5AcDCBJ" TargetMode = "External"/>
	<Relationship Id="rId2078" Type="http://schemas.openxmlformats.org/officeDocument/2006/relationships/hyperlink" Target="consultantplus://offline/ref=F8716BEF5092DBC92F467B1F066FF5BBFBDB0DB12C1B36A76F5DED469D758478DAD35A9FBEC5AD3B5AC24B31DEDDCF28CB8CEF757D583B5AcDCBJ" TargetMode = "External"/>
	<Relationship Id="rId2079" Type="http://schemas.openxmlformats.org/officeDocument/2006/relationships/hyperlink" Target="consultantplus://offline/ref=F8716BEF5092DBC92F467B1F066FF5BBFBDB0DB12C1B36A76F5DED469D758478DAD35A9FBEC5AD3B58C24B31DEDDCF28CB8CEF757D583B5AcDCBJ" TargetMode = "External"/>
	<Relationship Id="rId2080" Type="http://schemas.openxmlformats.org/officeDocument/2006/relationships/hyperlink" Target="consultantplus://offline/ref=F8716BEF5092DBC92F467B1F066FF5BBFBDB0DB12C1B36A76F5DED469D758478DAD35A9FBEC5AD3B52C24B31DEDDCF28CB8CEF757D583B5AcDCBJ" TargetMode = "External"/>
	<Relationship Id="rId2081" Type="http://schemas.openxmlformats.org/officeDocument/2006/relationships/hyperlink" Target="consultantplus://offline/ref=F8716BEF5092DBC92F467B1F066FF5BBFBDB0DB12C1B36A76F5DED469D758478DAD35A9FBEC5AD3A58C24B31DEDDCF28CB8CEF757D583B5AcDCBJ" TargetMode = "External"/>
	<Relationship Id="rId2082" Type="http://schemas.openxmlformats.org/officeDocument/2006/relationships/hyperlink" Target="consultantplus://offline/ref=F8716BEF5092DBC92F467B1F066FF5BBFBDB0DB12C1B36A76F5DED469D758478DAD35A9FBEC5AD3A5EC24B31DEDDCF28CB8CEF757D583B5AcDCBJ" TargetMode = "External"/>
	<Relationship Id="rId2083" Type="http://schemas.openxmlformats.org/officeDocument/2006/relationships/hyperlink" Target="consultantplus://offline/ref=F8716BEF5092DBC92F467B1F066FF5BBFBDB0DB12C1B36A76F5DED469D758478DAD35A9FBEC5AA3358C24B31DEDDCF28CB8CEF757D583B5AcDCBJ" TargetMode = "External"/>
	<Relationship Id="rId2084" Type="http://schemas.openxmlformats.org/officeDocument/2006/relationships/hyperlink" Target="consultantplus://offline/ref=F8716BEF5092DBC92F467B1F066FF5BBFBDB0DB12C1B36A76F5DED469D758478DAD35A9FBEC5AA315AC24B31DEDDCF28CB8CEF757D583B5AcDCBJ" TargetMode = "External"/>
	<Relationship Id="rId2085" Type="http://schemas.openxmlformats.org/officeDocument/2006/relationships/hyperlink" Target="consultantplus://offline/ref=F8716BEF5092DBC92F467B1F066FF5BBFBDB0DB12C1B36A76F5DED469D758478DAD35A9FBEC5AA3058C24B31DEDDCF28CB8CEF757D583B5AcDCBJ" TargetMode = "External"/>
	<Relationship Id="rId2086" Type="http://schemas.openxmlformats.org/officeDocument/2006/relationships/hyperlink" Target="consultantplus://offline/ref=F8716BEF5092DBC92F467B1F066FF5BBFBDB0DB12C1B36A76F5DED469D758478DAD35A9FBFCCA8325AC24B31DEDDCF28CB8CEF757D583B5AcDCBJ" TargetMode = "External"/>
	<Relationship Id="rId2087" Type="http://schemas.openxmlformats.org/officeDocument/2006/relationships/hyperlink" Target="consultantplus://offline/ref=F8716BEF5092DBC92F467B1F066FF5BBFBDB0DB12C1B36A76F5DED469D758478DAD35A9FBFCCA8325CC24B31DEDDCF28CB8CEF757D583B5AcDCBJ" TargetMode = "External"/>
	<Relationship Id="rId2088" Type="http://schemas.openxmlformats.org/officeDocument/2006/relationships/hyperlink" Target="consultantplus://offline/ref=F8716BEF5092DBC92F467B1F066FF5BBFBDB0DB12C1B36A76F5DED469D758478DAD35A9FBFCCA8305CC24B31DEDDCF28CB8CEF757D583B5AcDCBJ" TargetMode = "External"/>
	<Relationship Id="rId2089" Type="http://schemas.openxmlformats.org/officeDocument/2006/relationships/hyperlink" Target="consultantplus://offline/ref=F8716BEF5092DBC92F467B1F066FF5BBFBDB0DB12C1B36A76F5DED469D758478DAD35A9FBFCCA83752C24B31DEDDCF28CB8CEF757D583B5AcDCBJ" TargetMode = "External"/>
	<Relationship Id="rId2090" Type="http://schemas.openxmlformats.org/officeDocument/2006/relationships/hyperlink" Target="consultantplus://offline/ref=F8716BEF5092DBC92F467B1F066FF5BBFBDB0DB12C1B36A76F5DED469D758478DAD35A9FBFCCA83458C24B31DEDDCF28CB8CEF757D583B5AcDCBJ" TargetMode = "External"/>
	<Relationship Id="rId2091" Type="http://schemas.openxmlformats.org/officeDocument/2006/relationships/hyperlink" Target="consultantplus://offline/ref=F8716BEF5092DBC92F467B1F066FF5BBFBDB0DB12C1B36A76F5DED469D758478DAD35A9FBFCCA8345EC24B31DEDDCF28CB8CEF757D583B5AcDCBJ" TargetMode = "External"/>
	<Relationship Id="rId2092" Type="http://schemas.openxmlformats.org/officeDocument/2006/relationships/hyperlink" Target="consultantplus://offline/ref=F8716BEF5092DBC92F467B1F066FF5BBFBDB0DB12C1B36A76F5DED469D758478DAD35A9FBFCFAF315EC24B31DEDDCF28CB8CEF757D583B5AcDCBJ" TargetMode = "External"/>
	<Relationship Id="rId2093" Type="http://schemas.openxmlformats.org/officeDocument/2006/relationships/hyperlink" Target="consultantplus://offline/ref=F8716BEF5092DBC92F467B1F066FF5BBFBDB0DB12C1B36A76F5DED469D758478DAD35A9FBFCFAF3152C24B31DEDDCF28CB8CEF757D583B5AcDCBJ" TargetMode = "External"/>
	<Relationship Id="rId2094" Type="http://schemas.openxmlformats.org/officeDocument/2006/relationships/hyperlink" Target="consultantplus://offline/ref=F8716BEF5092DBC92F467B1F066FF5BBFBDB0DB12C1B36A76F5DED469D758478DAD35A9FBFCFAF3058C24B31DEDDCF28CB8CEF757D583B5AcDCBJ" TargetMode = "External"/>
	<Relationship Id="rId2095" Type="http://schemas.openxmlformats.org/officeDocument/2006/relationships/hyperlink" Target="consultantplus://offline/ref=F8716BEF5092DBC92F467B1F066FF5BBFBDB0DB12C1B36A76F5DED469D758478DAD35A9FBEC5AF3758C24B31DEDDCF28CB8CEF757D583B5AcDCBJ" TargetMode = "External"/>
	<Relationship Id="rId2096" Type="http://schemas.openxmlformats.org/officeDocument/2006/relationships/hyperlink" Target="consultantplus://offline/ref=F8716BEF5092DBC92F467B1F066FF5BBFBDB0DB12C1B36A76F5DED469D758478DAD35A9FBEC5AF375CC24B31DEDDCF28CB8CEF757D583B5AcDCBJ" TargetMode = "External"/>
	<Relationship Id="rId2097" Type="http://schemas.openxmlformats.org/officeDocument/2006/relationships/hyperlink" Target="consultantplus://offline/ref=F8716BEF5092DBC92F467B1F066FF5BBFBDB0DB12C1B36A76F5DED469D758478DAD35A9FBEC5AF3558C24B31DEDDCF28CB8CEF757D583B5AcDCBJ" TargetMode = "External"/>
	<Relationship Id="rId2098" Type="http://schemas.openxmlformats.org/officeDocument/2006/relationships/hyperlink" Target="consultantplus://offline/ref=F8716BEF5092DBC92F467B1F066FF5BBFBDB0DB12C1B36A76F5DED469D758478DAD35A9FBEC5AF355EC24B31DEDDCF28CB8CEF757D583B5AcDCBJ" TargetMode = "External"/>
	<Relationship Id="rId2099" Type="http://schemas.openxmlformats.org/officeDocument/2006/relationships/hyperlink" Target="consultantplus://offline/ref=F8716BEF5092DBC92F467B1F066FF5BBFBDB0DB12C1B36A76F5DED469D758478DAD35A9FBEC5AF3452C24B31DEDDCF28CB8CEF757D583B5AcDCBJ" TargetMode = "External"/>
	<Relationship Id="rId2100" Type="http://schemas.openxmlformats.org/officeDocument/2006/relationships/hyperlink" Target="consultantplus://offline/ref=F8716BEF5092DBC92F467B1F066FF5BBFBDB0DB12C1B36A76F5DED469D758478DAD35A9FBEC5AF3B5EC24B31DEDDCF28CB8CEF757D583B5AcDCBJ" TargetMode = "External"/>
	<Relationship Id="rId2101" Type="http://schemas.openxmlformats.org/officeDocument/2006/relationships/hyperlink" Target="consultantplus://offline/ref=F8716BEF5092DBC92F467B1F066FF5BBFBDB0DB12C1B36A76F5DED469D758478DAD35A9FBEC5AF3B5CC24B31DEDDCF28CB8CEF757D583B5AcDCBJ" TargetMode = "External"/>
	<Relationship Id="rId2102" Type="http://schemas.openxmlformats.org/officeDocument/2006/relationships/hyperlink" Target="consultantplus://offline/ref=F8716BEF5092DBC92F467B1F066FF5BBFBDB0DB12C1B36A76F5DED469D758478DAD35A9FBEC5AF3B52C24B31DEDDCF28CB8CEF757D583B5AcDCBJ" TargetMode = "External"/>
	<Relationship Id="rId2103" Type="http://schemas.openxmlformats.org/officeDocument/2006/relationships/hyperlink" Target="consultantplus://offline/ref=F8716BEF5092DBC92F467B1F066FF5BBFBDB0DB12C1B36A76F5DED469D758478DAD35A9FBEC5AF3A5CC24B31DEDDCF28CB8CEF757D583B5AcDCBJ" TargetMode = "External"/>
	<Relationship Id="rId2104" Type="http://schemas.openxmlformats.org/officeDocument/2006/relationships/hyperlink" Target="consultantplus://offline/ref=F8716BEF5092DBC92F467B1F066FF5BBFBDB0DB12C1B36A76F5DED469D758478DAD35A9FBEC5AC3352C24B31DEDDCF28CB8CEF757D583B5AcDCBJ" TargetMode = "External"/>
	<Relationship Id="rId2105" Type="http://schemas.openxmlformats.org/officeDocument/2006/relationships/hyperlink" Target="consultantplus://offline/ref=F8716BEF5092DBC92F467B1F066FF5BBFBDB0DB12C1B36A76F5DED469D758478DAD35A9FBEC5AC325AC24B31DEDDCF28CB8CEF757D583B5AcDCBJ" TargetMode = "External"/>
	<Relationship Id="rId2106" Type="http://schemas.openxmlformats.org/officeDocument/2006/relationships/hyperlink" Target="consultantplus://offline/ref=F8716BEF5092DBC92F467B1F066FF5BBFBDB0DB12C1B36A76F5DED469D758478DAD35A9FBEC5AC3652C24B31DEDDCF28CB8CEF757D583B5AcDCBJ" TargetMode = "External"/>
	<Relationship Id="rId2107" Type="http://schemas.openxmlformats.org/officeDocument/2006/relationships/hyperlink" Target="consultantplus://offline/ref=F8716BEF5092DBC92F467B1F066FF5BBFBDB0DB12C1B36A76F5DED469D758478DAD35A9FBEC5AC355AC24B31DEDDCF28CB8CEF757D583B5AcDCBJ" TargetMode = "External"/>
	<Relationship Id="rId2108" Type="http://schemas.openxmlformats.org/officeDocument/2006/relationships/hyperlink" Target="consultantplus://offline/ref=F8716BEF5092DBC92F467B1F066FF5BBFBDB0DB12C1B36A76F5DED469D758478DAD35A9FBEC5AC345AC24B31DEDDCF28CB8CEF757D583B5AcDCBJ" TargetMode = "External"/>
	<Relationship Id="rId2109" Type="http://schemas.openxmlformats.org/officeDocument/2006/relationships/hyperlink" Target="consultantplus://offline/ref=F8716BEF5092DBC92F467B1F066FF5BBFBDB0DB12C1B36A76F5DED469D758478DAD35A9FBEC5AC3B5CC24B31DEDDCF28CB8CEF757D583B5AcDCBJ" TargetMode = "External"/>
	<Relationship Id="rId2110" Type="http://schemas.openxmlformats.org/officeDocument/2006/relationships/hyperlink" Target="consultantplus://offline/ref=F8716BEF5092DBC92F467B1F066FF5BBFBDB0DB12C1B36A76F5DED469D758478DAD35A9FBEC5AC3A5AC24B31DEDDCF28CB8CEF757D583B5AcDCBJ" TargetMode = "External"/>
	<Relationship Id="rId2111" Type="http://schemas.openxmlformats.org/officeDocument/2006/relationships/hyperlink" Target="consultantplus://offline/ref=F8716BEF5092DBC92F467B1F066FF5BBFBDB0DB12C1B36A76F5DED469D758478DAD35A9FBEC5AD335AC24B31DEDDCF28CB8CEF757D583B5AcDCBJ" TargetMode = "External"/>
	<Relationship Id="rId2112" Type="http://schemas.openxmlformats.org/officeDocument/2006/relationships/hyperlink" Target="consultantplus://offline/ref=F8716BEF5092DBC92F467B1F066FF5BBFBDB0DB12C1B36A76F5DED469D758478DAD35A9FBEC5AD325EC24B31DEDDCF28CB8CEF757D583B5AcDCBJ" TargetMode = "External"/>
	<Relationship Id="rId2113" Type="http://schemas.openxmlformats.org/officeDocument/2006/relationships/hyperlink" Target="consultantplus://offline/ref=F8716BEF5092DBC92F467B1F066FF5BBFBDB0DB12C1B36A76F5DED469D758478DAD35A9FBEC5AD325CC24B31DEDDCF28CB8CEF757D583B5AcDCBJ" TargetMode = "External"/>
	<Relationship Id="rId2114" Type="http://schemas.openxmlformats.org/officeDocument/2006/relationships/hyperlink" Target="consultantplus://offline/ref=F8716BEF5092DBC92F467B1F066FF5BBFBDB0DB12C1B36A76F5DED469D758478DAD35A9FBEC5AD3252C24B31DEDDCF28CB8CEF757D583B5AcDCBJ" TargetMode = "External"/>
	<Relationship Id="rId2115" Type="http://schemas.openxmlformats.org/officeDocument/2006/relationships/hyperlink" Target="consultantplus://offline/ref=F8716BEF5092DBC92F467B1F066FF5BBFBDB0DB12C1B36A76F5DED469D758478DAD35A9FBEC5AD315AC24B31DEDDCF28CB8CEF757D583B5AcDCBJ" TargetMode = "External"/>
	<Relationship Id="rId2116" Type="http://schemas.openxmlformats.org/officeDocument/2006/relationships/hyperlink" Target="consultantplus://offline/ref=F8716BEF5092DBC92F467B1F066FF5BBFBDB0DB12C1B36A76F5DED469D758478DAD35A9FBEC5AD3158C24B31DEDDCF28CB8CEF757D583B5AcDCBJ" TargetMode = "External"/>
	<Relationship Id="rId2117" Type="http://schemas.openxmlformats.org/officeDocument/2006/relationships/hyperlink" Target="consultantplus://offline/ref=F8716BEF5092DBC92F467B1F066FF5BBFBDB0DB12C1B36A76F5DED469D758478DAD35A9FBEC5AD315EC24B31DEDDCF28CB8CEF757D583B5AcDCBJ" TargetMode = "External"/>
	<Relationship Id="rId2118" Type="http://schemas.openxmlformats.org/officeDocument/2006/relationships/hyperlink" Target="consultantplus://offline/ref=F8716BEF5092DBC92F467B1F066FF5BBFBDB0DB12C1B36A76F5DED469D758478DAD35A9FBEC5AD315CC24B31DEDDCF28CB8CEF757D583B5AcDCBJ" TargetMode = "External"/>
	<Relationship Id="rId2119" Type="http://schemas.openxmlformats.org/officeDocument/2006/relationships/hyperlink" Target="consultantplus://offline/ref=F8716BEF5092DBC92F467B1F066FF5BBFBDB0DB12C1B36A76F5DED469D758478DAD35A9FBEC5AD3152C24B31DEDDCF28CB8CEF757D583B5AcDCBJ" TargetMode = "External"/>
	<Relationship Id="rId2120" Type="http://schemas.openxmlformats.org/officeDocument/2006/relationships/hyperlink" Target="consultantplus://offline/ref=F8716BEF5092DBC92F467B1F066FF5BBFBDB0DB12C1B36A76F5DED469D758478DAD35A9FBEC5AD3058C24B31DEDDCF28CB8CEF757D583B5AcDCBJ" TargetMode = "External"/>
	<Relationship Id="rId2121" Type="http://schemas.openxmlformats.org/officeDocument/2006/relationships/hyperlink" Target="consultantplus://offline/ref=F8716BEF5092DBC92F467B1F066FF5BBFBDB0DB12C1B36A76F5DED469D758478DAD35A9FBEC5AD305EC24B31DEDDCF28CB8CEF757D583B5AcDCBJ" TargetMode = "External"/>
	<Relationship Id="rId2122" Type="http://schemas.openxmlformats.org/officeDocument/2006/relationships/hyperlink" Target="consultantplus://offline/ref=F8716BEF5092DBC92F467B1F066FF5BBFBDB0DB12C1B36A76F5DED469D758478DAD35A9FBEC5AD305CC24B31DEDDCF28CB8CEF757D583B5AcDCBJ" TargetMode = "External"/>
	<Relationship Id="rId2123" Type="http://schemas.openxmlformats.org/officeDocument/2006/relationships/hyperlink" Target="consultantplus://offline/ref=F8716BEF5092DBC92F467B1F066FF5BBFBDB0DB12C1B36A76F5DED469D758478DAD35A9FBEC5AD3052C24B31DEDDCF28CB8CEF757D583B5AcDCBJ" TargetMode = "External"/>
	<Relationship Id="rId2124" Type="http://schemas.openxmlformats.org/officeDocument/2006/relationships/hyperlink" Target="consultantplus://offline/ref=F8716BEF5092DBC92F467B1F066FF5BBFBDB0DB12C1B36A76F5DED469D758478DAD35A9FBEC5AD375AC24B31DEDDCF28CB8CEF757D583B5AcDCBJ" TargetMode = "External"/>
	<Relationship Id="rId2125" Type="http://schemas.openxmlformats.org/officeDocument/2006/relationships/hyperlink" Target="consultantplus://offline/ref=F8716BEF5092DBC92F467B1F066FF5BBFBDB0DB12C1B36A76F5DED469D758478DAD35A9FBEC5AD3558C24B31DEDDCF28CB8CEF757D583B5AcDCBJ" TargetMode = "External"/>
	<Relationship Id="rId2126" Type="http://schemas.openxmlformats.org/officeDocument/2006/relationships/hyperlink" Target="consultantplus://offline/ref=F8716BEF5092DBC92F467B1F066FF5BBFBDB0DB12C1B36A76F5DED469D758478DAD35A9FBEC5AD355EC24B31DEDDCF28CB8CEF757D583B5AcDCBJ" TargetMode = "External"/>
	<Relationship Id="rId2127" Type="http://schemas.openxmlformats.org/officeDocument/2006/relationships/hyperlink" Target="consultantplus://offline/ref=F8716BEF5092DBC92F467B1F066FF5BBFBDB0DB12C1B36A76F5DED469D758478DAD35A9FBEC5AD355CC24B31DEDDCF28CB8CEF757D583B5AcDCBJ" TargetMode = "External"/>
	<Relationship Id="rId2128" Type="http://schemas.openxmlformats.org/officeDocument/2006/relationships/hyperlink" Target="consultantplus://offline/ref=F8716BEF5092DBC92F467B1F066FF5BBFBDB0DB12C1B36A76F5DED469D758478DAD35A9FBEC5AD3552C24B31DEDDCF28CB8CEF757D583B5AcDCBJ" TargetMode = "External"/>
	<Relationship Id="rId2129" Type="http://schemas.openxmlformats.org/officeDocument/2006/relationships/hyperlink" Target="consultantplus://offline/ref=F8716BEF5092DBC92F467B1F066FF5BBFBDB0DB12C1B36A76F5DED469D758478DAD35A9FBEC5AD345AC24B31DEDDCF28CB8CEF757D583B5AcDCBJ" TargetMode = "External"/>
	<Relationship Id="rId2130" Type="http://schemas.openxmlformats.org/officeDocument/2006/relationships/hyperlink" Target="consultantplus://offline/ref=F8716BEF5092DBC92F467B1F066FF5BBFBDB0DB12C1B36A76F5DED469D758478DAD35A9FBEC5AA335EC24B31DEDDCF28CB8CEF757D583B5AcDCBJ" TargetMode = "External"/>
	<Relationship Id="rId2131" Type="http://schemas.openxmlformats.org/officeDocument/2006/relationships/hyperlink" Target="consultantplus://offline/ref=F8716BEF5092DBC92F467B1F066FF5BBFBDB0DB12C1B36A76F5DED469D758478DAD35A9FBEC5AA325EC24B31DEDDCF28CB8CEF757D583B5AcDCBJ" TargetMode = "External"/>
	<Relationship Id="rId2132" Type="http://schemas.openxmlformats.org/officeDocument/2006/relationships/hyperlink" Target="consultantplus://offline/ref=F8716BEF5092DBC92F467B1F066FF5BBFBDB0DB12C1B36A76F5DED469D758478DAD35A9FBEC5AA3158C24B31DEDDCF28CB8CEF757D583B5AcDCBJ" TargetMode = "External"/>
	<Relationship Id="rId2133" Type="http://schemas.openxmlformats.org/officeDocument/2006/relationships/hyperlink" Target="consultantplus://offline/ref=F8716BEF5092DBC92F467B1F066FF5BBFBDB0DB12C1B36A76F5DED469D758478DAD35A9FBEC5AA315EC24B31DEDDCF28CB8CEF757D583B5AcDCBJ" TargetMode = "External"/>
	<Relationship Id="rId2134" Type="http://schemas.openxmlformats.org/officeDocument/2006/relationships/hyperlink" Target="consultantplus://offline/ref=F8716BEF5092DBC92F467B1F066FF5BBFBDB0DB12C1B36A76F5DED469D758478DAD35A9FBEC5AA315CC24B31DEDDCF28CB8CEF757D583B5AcDCBJ" TargetMode = "External"/>
	<Relationship Id="rId2135" Type="http://schemas.openxmlformats.org/officeDocument/2006/relationships/hyperlink" Target="consultantplus://offline/ref=F8716BEF5092DBC92F467B1F066FF5BBFBDB0DB12C1B36A76F5DED469D758478DAD35A9FBEC5AA3152C24B31DEDDCF28CB8CEF757D583B5AcDCBJ" TargetMode = "External"/>
	<Relationship Id="rId2136" Type="http://schemas.openxmlformats.org/officeDocument/2006/relationships/hyperlink" Target="consultantplus://offline/ref=F8716BEF5092DBC92F467B1F066FF5BBFBDB0DB12C1B36A76F5DED469D758478DAD35A9FBEC5AA305EC24B31DEDDCF28CB8CEF757D583B5AcDCBJ" TargetMode = "External"/>
	<Relationship Id="rId2137" Type="http://schemas.openxmlformats.org/officeDocument/2006/relationships/hyperlink" Target="consultantplus://offline/ref=F8716BEF5092DBC92F467B1F066FF5BBFBDB0DB12C1B36A76F5DED469D758478DAD35A9FBFCCA83A5AC24B31DEDDCF28CB8CEF757D583B5AcDCBJ" TargetMode = "External"/>
	<Relationship Id="rId2138" Type="http://schemas.openxmlformats.org/officeDocument/2006/relationships/hyperlink" Target="consultantplus://offline/ref=F8716BEF5092DBC92F467B1F066FF5BBFBDB0DB12C1B36A76F5DED469D758478DAD35A9FBFCFAF315CC24B31DEDDCF28CB8CEF757D583B5AcDCBJ" TargetMode = "External"/>
	<Relationship Id="rId2139" Type="http://schemas.openxmlformats.org/officeDocument/2006/relationships/hyperlink" Target="consultantplus://offline/ref=F8716BEF5092DBC92F467B1F066FF5BBFBDB0DB12C1B36A76F5DED469D758478DAD35A9FBFCFAF305AC24B31DEDDCF28CB8CEF757D583B5AcDCBJ" TargetMode = "External"/>
	<Relationship Id="rId2140" Type="http://schemas.openxmlformats.org/officeDocument/2006/relationships/hyperlink" Target="consultantplus://offline/ref=F8716BEF5092DBC92F467B1F066FF5BBFBDB0DB12C1B36A76F5DED469D758478DAD35A9FBFCFAF305EC24B31DEDDCF28CB8CEF757D583B5AcDCBJ" TargetMode = "External"/>
	<Relationship Id="rId2141" Type="http://schemas.openxmlformats.org/officeDocument/2006/relationships/hyperlink" Target="consultantplus://offline/ref=F8716BEF5092DBC92F467B1F066FF5BBFBDB0DB12C1B36A76F5DED469D758478DAD35A9FBFCCAB375AC24B31DEDDCF28CB8CEF757D583B5AcDCBJ" TargetMode = "External"/>
	<Relationship Id="rId2142" Type="http://schemas.openxmlformats.org/officeDocument/2006/relationships/hyperlink" Target="consultantplus://offline/ref=F8716BEF5092DBC92F467B1F066FF5BBFBDB0DB12C1B36A76F5DED469D758478DAD35A9FBEC5AC3152C24B31DEDDCF28CB8CEF757D583B5AcDCBJ" TargetMode = "External"/>
	<Relationship Id="rId2143" Type="http://schemas.openxmlformats.org/officeDocument/2006/relationships/hyperlink" Target="consultantplus://offline/ref=F8716BEF5092DBC92F467B1F066FF5BBFBDB0DB12C1B36A76F5DED469D758478DAD35A9FBEC5AC305AC24B31DEDDCF28CB8CEF757D583B5AcDCBJ" TargetMode = "External"/>
	<Relationship Id="rId2144" Type="http://schemas.openxmlformats.org/officeDocument/2006/relationships/hyperlink" Target="consultantplus://offline/ref=F8716BEF5092DBC92F467B1F066FF5BBFBDB0DB12C1B36A76F5DED469D758478DAD35A9FBEC5AC3058C24B31DEDDCF28CB8CEF757D583B5AcDCBJ" TargetMode = "External"/>
	<Relationship Id="rId2145" Type="http://schemas.openxmlformats.org/officeDocument/2006/relationships/hyperlink" Target="consultantplus://offline/ref=F8716BEF5092DBC92F467B1F066FF5BBFBDB0DB12C1B36A76F5DED469D758478DAD35A9FBEC5AC305EC24B31DEDDCF28CB8CEF757D583B5AcDCBJ" TargetMode = "External"/>
	<Relationship Id="rId2146" Type="http://schemas.openxmlformats.org/officeDocument/2006/relationships/hyperlink" Target="consultantplus://offline/ref=F8716BEF5092DBC92F467B1F066FF5BBFBDB0DB12C1B36A76F5DED469D758478DAD35A9FBEC5AC305CC24B31DEDDCF28CB8CEF757D583B5AcDCBJ" TargetMode = "External"/>
	<Relationship Id="rId2147" Type="http://schemas.openxmlformats.org/officeDocument/2006/relationships/hyperlink" Target="consultantplus://offline/ref=F8716BEF5092DBC92F467B1F066FF5BBFBDB0DB12C1B36A76F5DED469D758478DAD35A9FBEC5AC3052C24B31DEDDCF28CB8CEF757D583B5AcDCBJ" TargetMode = "External"/>
	<Relationship Id="rId2148" Type="http://schemas.openxmlformats.org/officeDocument/2006/relationships/hyperlink" Target="consultantplus://offline/ref=F8716BEF5092DBC92F467B1F066FF5BBFBDB0DB12C1B36A76F5DED469D758478DAD35A9FBEC5AC375CC24B31DEDDCF28CB8CEF757D583B5AcDCBJ" TargetMode = "External"/>
	<Relationship Id="rId2149" Type="http://schemas.openxmlformats.org/officeDocument/2006/relationships/hyperlink" Target="consultantplus://offline/ref=F8716BEF5092DBC92F467B1F066FF5BBFBDB0DB12C1B36A76F5DED469D758478DAD35A9FBEC5AC3752C24B31DEDDCF28CB8CEF757D583B5AcDCBJ" TargetMode = "External"/>
	<Relationship Id="rId2150" Type="http://schemas.openxmlformats.org/officeDocument/2006/relationships/hyperlink" Target="consultantplus://offline/ref=F8716BEF5092DBC92F467B1F066FF5BBFBDB0DB12C1B36A76F5DED469D758478DAD35A9FBEC5AC365AC24B31DEDDCF28CB8CEF757D583B5AcDCBJ" TargetMode = "External"/>
	<Relationship Id="rId2151" Type="http://schemas.openxmlformats.org/officeDocument/2006/relationships/hyperlink" Target="consultantplus://offline/ref=F8716BEF5092DBC92F467B1F066FF5BBFBDB0DB12C1B36A76F5DED469D758478DAD35A9FBEC5AC3658C24B31DEDDCF28CB8CEF757D583B5AcDCBJ" TargetMode = "External"/>
	<Relationship Id="rId2152" Type="http://schemas.openxmlformats.org/officeDocument/2006/relationships/hyperlink" Target="consultantplus://offline/ref=F8716BEF5092DBC92F467B1F066FF5BBFBDB0DB12C1B36A76F5DED469D758478DAD35A9FBEC5AC365EC24B31DEDDCF28CB8CEF757D583B5AcDCBJ" TargetMode = "External"/>
	<Relationship Id="rId2153" Type="http://schemas.openxmlformats.org/officeDocument/2006/relationships/hyperlink" Target="consultantplus://offline/ref=F8716BEF5092DBC92F467B1F066FF5BBFBDB0DB12C1B36A76F5DED469D758478DAD35A9FBEC5AC3558C24B31DEDDCF28CB8CEF757D583B5AcDCBJ" TargetMode = "External"/>
	<Relationship Id="rId2154" Type="http://schemas.openxmlformats.org/officeDocument/2006/relationships/hyperlink" Target="consultantplus://offline/ref=F8716BEF5092DBC92F467B1F066FF5BBFBDB0DB12C1B36A76F5DED469D758478DAD35A9FBEC5AC355EC24B31DEDDCF28CB8CEF757D583B5AcDCBJ" TargetMode = "External"/>
	<Relationship Id="rId2155" Type="http://schemas.openxmlformats.org/officeDocument/2006/relationships/hyperlink" Target="consultantplus://offline/ref=F8716BEF5092DBC92F467B1F066FF5BBFBDB0DB12C1B36A76F5DED469D758478DAD35A9FBEC5AC355CC24B31DEDDCF28CB8CEF757D583B5AcDCBJ" TargetMode = "External"/>
	<Relationship Id="rId2156" Type="http://schemas.openxmlformats.org/officeDocument/2006/relationships/hyperlink" Target="consultantplus://offline/ref=F8716BEF5092DBC92F467B1F066FF5BBFBDB0DB12C1B36A76F5DED469D758478DAD35A9FBEC5AC3458C24B31DEDDCF28CB8CEF757D583B5AcDCBJ" TargetMode = "External"/>
	<Relationship Id="rId2157" Type="http://schemas.openxmlformats.org/officeDocument/2006/relationships/hyperlink" Target="consultantplus://offline/ref=F8716BEF5092DBC92F467B1F066FF5BBFBDB0DB12C1B36A76F5DED469D758478DAD35A9FBEC5AC345EC24B31DEDDCF28CB8CEF757D583B5AcDCBJ" TargetMode = "External"/>
	<Relationship Id="rId2158" Type="http://schemas.openxmlformats.org/officeDocument/2006/relationships/hyperlink" Target="consultantplus://offline/ref=F8716BEF5092DBC92F467B1F066FF5BBFBDB0DB12C1B36A76F5DED469D758478DAD35A9FBEC5AC345CC24B31DEDDCF28CB8CEF757D583B5AcDCBJ" TargetMode = "External"/>
	<Relationship Id="rId2159" Type="http://schemas.openxmlformats.org/officeDocument/2006/relationships/hyperlink" Target="consultantplus://offline/ref=F8716BEF5092DBC92F467B1F066FF5BBFBDB0DB12C1B36A76F5DED469D758478DAD35A9FBEC5AC3B5AC24B31DEDDCF28CB8CEF757D583B5AcDCBJ" TargetMode = "External"/>
	<Relationship Id="rId2160" Type="http://schemas.openxmlformats.org/officeDocument/2006/relationships/hyperlink" Target="consultantplus://offline/ref=F8716BEF5092DBC92F467B1F066FF5BBFBDB0DB12C1B36A76F5DED469D758478DAD35A9FBEC5AC3B58C24B31DEDDCF28CB8CEF757D583B5AcDCBJ" TargetMode = "External"/>
	<Relationship Id="rId2161" Type="http://schemas.openxmlformats.org/officeDocument/2006/relationships/hyperlink" Target="consultantplus://offline/ref=F8716BEF5092DBC92F467B1F066FF5BBFBDB0DB12C1B36A76F5DED469D758478DAD35A9FBEC5AD335EC24B31DEDDCF28CB8CEF757D583B5AcDCBJ" TargetMode = "External"/>
	<Relationship Id="rId2162" Type="http://schemas.openxmlformats.org/officeDocument/2006/relationships/hyperlink" Target="consultantplus://offline/ref=F8716BEF5092DBC92F467B1F066FF5BBFBDB0DB12C1B36A76F5DED469D758478DAD35A9FBEC5AD3758C24B31DEDDCF28CB8CEF757D583B5AcDCBJ" TargetMode = "External"/>
	<Relationship Id="rId2163" Type="http://schemas.openxmlformats.org/officeDocument/2006/relationships/hyperlink" Target="consultantplus://offline/ref=F8716BEF5092DBC92F467B1F066FF5BBFBDB0DB12C1B36A76F5DED469D758478DAD35A9FBEC5AD375EC24B31DEDDCF28CB8CEF757D583B5AcDCBJ" TargetMode = "External"/>
	<Relationship Id="rId2164" Type="http://schemas.openxmlformats.org/officeDocument/2006/relationships/hyperlink" Target="consultantplus://offline/ref=F8716BEF5092DBC92F467B1F066FF5BBFBDB0DB12C1B36A76F5DED469D758478DAD35A9FBEC5AD3458C24B31DEDDCF28CB8CEF757D583B5AcDCBJ" TargetMode = "External"/>
	<Relationship Id="rId2165" Type="http://schemas.openxmlformats.org/officeDocument/2006/relationships/hyperlink" Target="consultantplus://offline/ref=F8716BEF5092DBC92F467B1F066FF5BBFBDB0DB12C1B36A76F5DED469D758478DAD35A9FBEC5AD345EC24B31DEDDCF28CB8CEF757D583B5AcDCBJ" TargetMode = "External"/>
	<Relationship Id="rId2166" Type="http://schemas.openxmlformats.org/officeDocument/2006/relationships/hyperlink" Target="consultantplus://offline/ref=F8716BEF5092DBC92F467B1F066FF5BBFBDB0DB12C1B36A76F5DED469D758478DAD35A9FBEC5AA3252C24B31DEDDCF28CB8CEF757D583B5AcDCBJ" TargetMode = "External"/>
	<Relationship Id="rId2167" Type="http://schemas.openxmlformats.org/officeDocument/2006/relationships/hyperlink" Target="consultantplus://offline/ref=F8716BEF5092DBC92F467B1F066FF5BBFBDB0DB12C1B36A76F5DED469D758478DAD35A9FBFCCA8335AC24B31DEDDCF28CB8CEF757D583B5AcDCBJ" TargetMode = "External"/>
	<Relationship Id="rId2168" Type="http://schemas.openxmlformats.org/officeDocument/2006/relationships/hyperlink" Target="consultantplus://offline/ref=F8716BEF5092DBC92F467B1F066FF5BBFBDB0DB12C1B36A76F5DED469D758478DAD35A9FBFCCA83352C24B31DEDDCF28CB8CEF757D583B5AcDCBJ" TargetMode = "External"/>
	<Relationship Id="rId2169" Type="http://schemas.openxmlformats.org/officeDocument/2006/relationships/hyperlink" Target="consultantplus://offline/ref=F8716BEF5092DBC92F467B1F066FF5BBFBDB0DB12C1B36A76F5DED469D758478DAD35A9FBFCCA83252C24B31DEDDCF28CB8CEF757D583B5AcDCBJ" TargetMode = "External"/>
	<Relationship Id="rId2170" Type="http://schemas.openxmlformats.org/officeDocument/2006/relationships/hyperlink" Target="consultantplus://offline/ref=F8716BEF5092DBC92F467B1F066FF5BBFBDB0DB12C1B36A76F5DED469D758478DAD35A9FBFCCA8315AC24B31DEDDCF28CB8CEF757D583B5AcDCBJ" TargetMode = "External"/>
	<Relationship Id="rId2171" Type="http://schemas.openxmlformats.org/officeDocument/2006/relationships/hyperlink" Target="consultantplus://offline/ref=F8716BEF5092DBC92F467B1F066FF5BBFBDB0DB12C1B36A76F5DED469D758478DAD35A9FBFCCA83158C24B31DEDDCF28CB8CEF757D583B5AcDCBJ" TargetMode = "External"/>
	<Relationship Id="rId2172" Type="http://schemas.openxmlformats.org/officeDocument/2006/relationships/hyperlink" Target="consultantplus://offline/ref=F8716BEF5092DBC92F467B1F066FF5BBFBDB0DB12C1B36A76F5DED469D758478DAD35A9FBFCCA8315EC24B31DEDDCF28CB8CEF757D583B5AcDCBJ" TargetMode = "External"/>
	<Relationship Id="rId2173" Type="http://schemas.openxmlformats.org/officeDocument/2006/relationships/hyperlink" Target="consultantplus://offline/ref=F8716BEF5092DBC92F467B1F066FF5BBFBDB0DB12C1B36A76F5DED469D758478DAD35A9FBFCCA8315CC24B31DEDDCF28CB8CEF757D583B5AcDCBJ" TargetMode = "External"/>
	<Relationship Id="rId2174" Type="http://schemas.openxmlformats.org/officeDocument/2006/relationships/hyperlink" Target="consultantplus://offline/ref=F8716BEF5092DBC92F467B1F066FF5BBFBDB0DB12C1B36A76F5DED469D758478DAD35A9FBFCCA83152C24B31DEDDCF28CB8CEF757D583B5AcDCBJ" TargetMode = "External"/>
	<Relationship Id="rId2175" Type="http://schemas.openxmlformats.org/officeDocument/2006/relationships/hyperlink" Target="consultantplus://offline/ref=F8716BEF5092DBC92F467B1F066FF5BBFBDB0DB12C1B36A76F5DED469D758478DAD35A9FBFCCA83052C24B31DEDDCF28CB8CEF757D583B5AcDCBJ" TargetMode = "External"/>
	<Relationship Id="rId2176" Type="http://schemas.openxmlformats.org/officeDocument/2006/relationships/hyperlink" Target="consultantplus://offline/ref=F8716BEF5092DBC92F467B1F066FF5BBFBDB0DB12C1B36A76F5DED469D758478DAD35A9FBFCCA8375AC24B31DEDDCF28CB8CEF757D583B5AcDCBJ" TargetMode = "External"/>
	<Relationship Id="rId2177" Type="http://schemas.openxmlformats.org/officeDocument/2006/relationships/hyperlink" Target="consultantplus://offline/ref=F8716BEF5092DBC92F467B1F066FF5BBFBDB0DB12C1B36A76F5DED469D758478DAD35A9FBFCCA83758C24B31DEDDCF28CB8CEF757D583B5AcDCBJ" TargetMode = "External"/>
	<Relationship Id="rId2178" Type="http://schemas.openxmlformats.org/officeDocument/2006/relationships/hyperlink" Target="consultantplus://offline/ref=F8716BEF5092DBC92F467B1F066FF5BBFBDB0DB12C1B36A76F5DED469D758478DAD35A9FBFCCA8365AC24B31DEDDCF28CB8CEF757D583B5AcDCBJ" TargetMode = "External"/>
	<Relationship Id="rId2179" Type="http://schemas.openxmlformats.org/officeDocument/2006/relationships/hyperlink" Target="consultantplus://offline/ref=F8716BEF5092DBC92F467B1F066FF5BBFBDB0DB12C1B36A76F5DED469D758478DAD35A9FBFCCA8365CC24B31DEDDCF28CB8CEF757D583B5AcDCBJ" TargetMode = "External"/>
	<Relationship Id="rId2180" Type="http://schemas.openxmlformats.org/officeDocument/2006/relationships/hyperlink" Target="consultantplus://offline/ref=F8716BEF5092DBC92F467B1F066FF5BBFBDB0DB12C1B36A76F5DED469D758478DAD35A9FBFCCA83652C24B31DEDDCF28CB8CEF757D583B5AcDCBJ" TargetMode = "External"/>
	<Relationship Id="rId2181" Type="http://schemas.openxmlformats.org/officeDocument/2006/relationships/hyperlink" Target="consultantplus://offline/ref=F8716BEF5092DBC92F467B1F066FF5BBFBDB0DB12C1B36A76F5DED469D758478DAD35A9FBFCCA8355AC24B31DEDDCF28CB8CEF757D583B5AcDCBJ" TargetMode = "External"/>
	<Relationship Id="rId2182" Type="http://schemas.openxmlformats.org/officeDocument/2006/relationships/hyperlink" Target="consultantplus://offline/ref=F8716BEF5092DBC92F467B1F066FF5BBFBDB0DB12C1B36A76F5DED469D758478DAD35A9FBFCCA83552C24B31DEDDCF28CB8CEF757D583B5AcDCBJ" TargetMode = "External"/>
	<Relationship Id="rId2183" Type="http://schemas.openxmlformats.org/officeDocument/2006/relationships/hyperlink" Target="consultantplus://offline/ref=F8716BEF5092DBC92F467B1F066FF5BBFBDB0DB12C1B36A76F5DED469D758478DAD35A9FBFCCA8345AC24B31DEDDCF28CB8CEF757D583B5AcDCBJ" TargetMode = "External"/>
	<Relationship Id="rId2184" Type="http://schemas.openxmlformats.org/officeDocument/2006/relationships/hyperlink" Target="consultantplus://offline/ref=F8716BEF5092DBC92F467B1F066FF5BBFBDB0DB12C1B36A76F5DED469D758478DAD35A9FBFCCA8345CC24B31DEDDCF28CB8CEF757D583B5AcDCBJ" TargetMode = "External"/>
	<Relationship Id="rId2185" Type="http://schemas.openxmlformats.org/officeDocument/2006/relationships/hyperlink" Target="consultantplus://offline/ref=F8716BEF5092DBC92F467B1F066FF5BBFBDB0DB12C1B36A76F5DED469D758478DAD35A9FBFCCA83452C24B31DEDDCF28CB8CEF757D583B5AcDCBJ" TargetMode = "External"/>
	<Relationship Id="rId2186" Type="http://schemas.openxmlformats.org/officeDocument/2006/relationships/hyperlink" Target="consultantplus://offline/ref=F8716BEF5092DBC92F467B1F066FF5BBFBDB0DB12C1B36A76F5DED469D758478DAD35A9FBFCCA83B5AC24B31DEDDCF28CB8CEF757D583B5AcDCBJ" TargetMode = "External"/>
	<Relationship Id="rId2187" Type="http://schemas.openxmlformats.org/officeDocument/2006/relationships/hyperlink" Target="consultantplus://offline/ref=F8716BEF5092DBC92F467B1F066FF5BBFBDB0DB12C1B36A76F5DED469D758478DAD35A9FBFCCA83B58C24B31DEDDCF28CB8CEF757D583B5AcDCBJ" TargetMode = "External"/>
	<Relationship Id="rId2188" Type="http://schemas.openxmlformats.org/officeDocument/2006/relationships/hyperlink" Target="consultantplus://offline/ref=F8716BEF5092DBC92F467B1F066FF5BBFBDB0DB12C1B36A76F5DED469D758478DAD35A9FBFCCA83B52C24B31DEDDCF28CB8CEF757D583B5AcDCBJ" TargetMode = "External"/>
	<Relationship Id="rId2189" Type="http://schemas.openxmlformats.org/officeDocument/2006/relationships/hyperlink" Target="consultantplus://offline/ref=F8716BEF5092DBC92F467B1F066FF5BBFBDB0DB12C1B36A76F5DED469D758478DAD35A9FBCCDA7305BC24B31DEDDCF28CB8CEF757D583B5AcDCBJ" TargetMode = "External"/>
	<Relationship Id="rId2190" Type="http://schemas.openxmlformats.org/officeDocument/2006/relationships/hyperlink" Target="consultantplus://offline/ref=F8716BEF5092DBC92F467B1F066FF5BBFBDB0DB12C1B36A76F5DED469D758478DAD35A9FBECAAE325EC24B31DEDDCF28CB8CEF757D583B5AcDCBJ" TargetMode = "External"/>
	<Relationship Id="rId2191" Type="http://schemas.openxmlformats.org/officeDocument/2006/relationships/hyperlink" Target="consultantplus://offline/ref=F8716BEF5092DBC92F467B1F066FF5BBFBDB0DB12C1B36A76F5DED469D758478DAD35A9FBFCCA9335AC24B31DEDDCF28CB8CEF757D583B5AcDCBJ" TargetMode = "External"/>
	<Relationship Id="rId2192" Type="http://schemas.openxmlformats.org/officeDocument/2006/relationships/hyperlink" Target="consultantplus://offline/ref=F8716BEF5092DBC92F467B1F066FF5BBFBDB0DB12C1B36A76F5DED469D758478DAD35A9FBFCCA93358C24B31DEDDCF28CB8CEF757D583B5AcDCBJ" TargetMode = "External"/>
	<Relationship Id="rId2193" Type="http://schemas.openxmlformats.org/officeDocument/2006/relationships/hyperlink" Target="consultantplus://offline/ref=F8716BEF5092DBC92F467B1F066FF5BBFBDB0DB12C1B36A76F5DED469D758478DAD35A9FBFCCA93352C24B31DEDDCF28CB8CEF757D583B5AcDCBJ" TargetMode = "External"/>
	<Relationship Id="rId2194" Type="http://schemas.openxmlformats.org/officeDocument/2006/relationships/hyperlink" Target="consultantplus://offline/ref=F8716BEF5092DBC92F467B1F066FF5BBFBDB0DB12C1B36A76F5DED469D758478DAD35A9FBFCCA93258C24B31DEDDCF28CB8CEF757D583B5AcDCBJ" TargetMode = "External"/>
	<Relationship Id="rId2195" Type="http://schemas.openxmlformats.org/officeDocument/2006/relationships/hyperlink" Target="consultantplus://offline/ref=F8716BEF5092DBC92F467B1F066FF5BBFBDB0DB12C1B36A76F5DED469D758478DAD35A9FBFCCA9325EC24B31DEDDCF28CB8CEF757D583B5AcDCBJ" TargetMode = "External"/>
	<Relationship Id="rId2196" Type="http://schemas.openxmlformats.org/officeDocument/2006/relationships/hyperlink" Target="consultantplus://offline/ref=F8716BEF5092DBC92F467B1F066FF5BBFBDB0DB12C1B36A76F5DED469D758478DAD35A9FBFCCA93252C24B31DEDDCF28CB8CEF757D583B5AcDCBJ" TargetMode = "External"/>
	<Relationship Id="rId2197" Type="http://schemas.openxmlformats.org/officeDocument/2006/relationships/hyperlink" Target="consultantplus://offline/ref=F8716BEF5092DBC92F467B1F066FF5BBFBDB0DB12C1B36A76F5DED469D758478DAD35A9FBFCCA9305CC24B31DEDDCF28CB8CEF757D583B5AcDCBJ" TargetMode = "External"/>
	<Relationship Id="rId2198" Type="http://schemas.openxmlformats.org/officeDocument/2006/relationships/hyperlink" Target="consultantplus://offline/ref=F8716BEF5092DBC92F467B1F066FF5BBFBDB0DB12C1B36A76F5DED469D758478DAD35A9FBFCCA93052C24B31DEDDCF28CB8CEF757D583B5AcDCBJ" TargetMode = "External"/>
	<Relationship Id="rId2199" Type="http://schemas.openxmlformats.org/officeDocument/2006/relationships/hyperlink" Target="consultantplus://offline/ref=F8716BEF5092DBC92F467B1F066FF5BBFBDB0DB12C1B36A76F5DED469D758478DAD35A9FBFCCA9375AC24B31DEDDCF28CB8CEF757D583B5AcDCBJ" TargetMode = "External"/>
	<Relationship Id="rId2200" Type="http://schemas.openxmlformats.org/officeDocument/2006/relationships/hyperlink" Target="consultantplus://offline/ref=F8716BEF5092DBC92F467B1F066FF5BBFBDB0DB12C1B36A76F5DED469D758478DAD35A9FBFCCA93758C24B31DEDDCF28CB8CEF757D583B5AcDCBJ" TargetMode = "External"/>
	<Relationship Id="rId2201" Type="http://schemas.openxmlformats.org/officeDocument/2006/relationships/hyperlink" Target="consultantplus://offline/ref=F8716BEF5092DBC92F467B1F066FF5BBFBDB0DB12C1B36A76F5DED469D758478DAD35A9FBFCCA9375EC24B31DEDDCF28CB8CEF757D583B5AcDCBJ" TargetMode = "External"/>
	<Relationship Id="rId2202" Type="http://schemas.openxmlformats.org/officeDocument/2006/relationships/hyperlink" Target="consultantplus://offline/ref=F8716BEF5092DBC92F467B1F066FF5BBFBDB0DB12C1B36A76F5DED469D758478DAD35A9FBFCCA9375CC24B31DEDDCF28CB8CEF757D583B5AcDCBJ" TargetMode = "External"/>
	<Relationship Id="rId2203" Type="http://schemas.openxmlformats.org/officeDocument/2006/relationships/hyperlink" Target="consultantplus://offline/ref=F8716BEF5092DBC92F467B1F066FF5BBFBDB0DB12C1B36A76F5DED469D758478DAD35A9FBFCCA9365AC24B31DEDDCF28CB8CEF757D583B5AcDCBJ" TargetMode = "External"/>
	<Relationship Id="rId2204" Type="http://schemas.openxmlformats.org/officeDocument/2006/relationships/hyperlink" Target="consultantplus://offline/ref=F8716BEF5092DBC92F467B1F066FF5BBFBDB0DB12C1B36A76F5DED469D758478DAD35A9FBFCCA9365EC24B31DEDDCF28CB8CEF757D583B5AcDCBJ" TargetMode = "External"/>
	<Relationship Id="rId2205" Type="http://schemas.openxmlformats.org/officeDocument/2006/relationships/hyperlink" Target="consultantplus://offline/ref=F8716BEF5092DBC92F467B1F066FF5BBFBDB0DB12C1B36A76F5DED469D758478DAD35A9FBFCCA9355EC24B31DEDDCF28CB8CEF757D583B5AcDCBJ" TargetMode = "External"/>
	<Relationship Id="rId2206" Type="http://schemas.openxmlformats.org/officeDocument/2006/relationships/hyperlink" Target="consultantplus://offline/ref=F8716BEF5092DBC92F467B1F066FF5BBFBDB0DB12C1B36A76F5DED469D758478DAD35A9FBFCCA9355CC24B31DEDDCF28CB8CEF757D583B5AcDCBJ" TargetMode = "External"/>
	<Relationship Id="rId2207" Type="http://schemas.openxmlformats.org/officeDocument/2006/relationships/hyperlink" Target="consultantplus://offline/ref=F8716BEF5092DBC92F467B1F066FF5BBFBDB0DB12C1B36A76F5DED469D758478DAD35A9FBFCCA93552C24B31DEDDCF28CB8CEF757D583B5AcDCBJ" TargetMode = "External"/>
	<Relationship Id="rId2208" Type="http://schemas.openxmlformats.org/officeDocument/2006/relationships/hyperlink" Target="consultantplus://offline/ref=F8716BEF5092DBC92F467B1F066FF5BBFBDB0DB12C1B36A76F5DED469D758478DAD35A9FBFCCA93B58C24B31DEDDCF28CB8CEF757D583B5AcDCBJ" TargetMode = "External"/>
	<Relationship Id="rId2209" Type="http://schemas.openxmlformats.org/officeDocument/2006/relationships/hyperlink" Target="consultantplus://offline/ref=F8716BEF5092DBC92F467B1F066FF5BBFBDB0DB12C1B36A76F5DED469D758478DAD35A9FBFCCA93B5EC24B31DEDDCF28CB8CEF757D583B5AcDCBJ" TargetMode = "External"/>
	<Relationship Id="rId2210" Type="http://schemas.openxmlformats.org/officeDocument/2006/relationships/hyperlink" Target="consultantplus://offline/ref=F8716BEF5092DBC92F467B1F066FF5BBFBDB0DB12C1B36A76F5DED469D758478DAD35A9FBFCCA93B5CC24B31DEDDCF28CB8CEF757D583B5AcDCBJ" TargetMode = "External"/>
	<Relationship Id="rId2211" Type="http://schemas.openxmlformats.org/officeDocument/2006/relationships/hyperlink" Target="consultantplus://offline/ref=F8716BEF5092DBC92F467B1F066FF5BBFBDB0DB12C1B36A76F5DED469D758478DAD35A9FBFCCA93B52C24B31DEDDCF28CB8CEF757D583B5AcDCBJ" TargetMode = "External"/>
	<Relationship Id="rId2212" Type="http://schemas.openxmlformats.org/officeDocument/2006/relationships/hyperlink" Target="consultantplus://offline/ref=F8716BEF5092DBC92F467B1F066FF5BBFBDB0DB12C1B36A76F5DED469D758478DAD35A9FBFCCA93A5AC24B31DEDDCF28CB8CEF757D583B5AcDCBJ" TargetMode = "External"/>
	<Relationship Id="rId2213" Type="http://schemas.openxmlformats.org/officeDocument/2006/relationships/hyperlink" Target="consultantplus://offline/ref=F8716BEF5092DBC92F467B1F066FF5BBFBDB0DB12C1B36A76F5DED469D758478DAD35A9FBFCCA63358C24B31DEDDCF28CB8CEF757D583B5AcDCBJ" TargetMode = "External"/>
	<Relationship Id="rId2214" Type="http://schemas.openxmlformats.org/officeDocument/2006/relationships/hyperlink" Target="consultantplus://offline/ref=F8716BEF5092DBC92F467B1F066FF5BBFBDB0DB12C1B36A76F5DED469D758478DAD35A9FBFCCA6335EC24B31DEDDCF28CB8CEF757D583B5AcDCBJ" TargetMode = "External"/>
	<Relationship Id="rId2215" Type="http://schemas.openxmlformats.org/officeDocument/2006/relationships/hyperlink" Target="consultantplus://offline/ref=F8716BEF5092DBC92F467B1F066FF5BBFBDB0DB12C1B36A76F5DED469D758478DAD35A9FBFCCA63352C24B31DEDDCF28CB8CEF757D583B5AcDCBJ" TargetMode = "External"/>
	<Relationship Id="rId2216" Type="http://schemas.openxmlformats.org/officeDocument/2006/relationships/hyperlink" Target="consultantplus://offline/ref=F8716BEF5092DBC92F467B1F066FF5BBFBDB0DB12C1B36A76F5DED469D758478DAD35A9FBFCCA6375AC24B31DEDDCF28CB8CEF757D583B5AcDCBJ" TargetMode = "External"/>
	<Relationship Id="rId2217" Type="http://schemas.openxmlformats.org/officeDocument/2006/relationships/hyperlink" Target="consultantplus://offline/ref=F8716BEF5092DBC92F467B1F066FF5BBFBDB0DB12C1B36A76F5DED469D758478DAD35A9FBFCCA6375CC24B31DEDDCF28CB8CEF757D583B5AcDCBJ" TargetMode = "External"/>
	<Relationship Id="rId2218" Type="http://schemas.openxmlformats.org/officeDocument/2006/relationships/hyperlink" Target="consultantplus://offline/ref=F8716BEF5092DBC92F467B1F066FF5BBFBDB0DB12C1B36A76F5DED469D758478DAD35A9FBFCCA63752C24B31DEDDCF28CB8CEF757D583B5AcDCBJ" TargetMode = "External"/>
	<Relationship Id="rId2219" Type="http://schemas.openxmlformats.org/officeDocument/2006/relationships/hyperlink" Target="consultantplus://offline/ref=F8716BEF5092DBC92F467B1F066FF5BBFBDB0DB12C1B36A76F5DED469D758478DAD35A9FBFCCA6365AC24B31DEDDCF28CB8CEF757D583B5AcDCBJ" TargetMode = "External"/>
	<Relationship Id="rId2220" Type="http://schemas.openxmlformats.org/officeDocument/2006/relationships/hyperlink" Target="consultantplus://offline/ref=F8716BEF5092DBC92F467B1F066FF5BBFBDB0DB12C1B36A76F5DED469D758478DAD35A9FBFCCA63658C24B31DEDDCF28CB8CEF757D583B5AcDCBJ" TargetMode = "External"/>
	<Relationship Id="rId2221" Type="http://schemas.openxmlformats.org/officeDocument/2006/relationships/hyperlink" Target="consultantplus://offline/ref=F8716BEF5092DBC92F467B1F066FF5BBFBDB0DB12C1B36A76F5DED469D758478DAD35A9FBFCCA63652C24B31DEDDCF28CB8CEF757D583B5AcDCBJ" TargetMode = "External"/>
	<Relationship Id="rId2222" Type="http://schemas.openxmlformats.org/officeDocument/2006/relationships/hyperlink" Target="consultantplus://offline/ref=F8716BEF5092DBC92F467B1F066FF5BBFBDB0DB12C1B36A76F5DED469D758478DAD35A9FBFCCA63B52C24B31DEDDCF28CB8CEF757D583B5AcDCBJ" TargetMode = "External"/>
	<Relationship Id="rId2223" Type="http://schemas.openxmlformats.org/officeDocument/2006/relationships/hyperlink" Target="consultantplus://offline/ref=F8716BEF5092DBC92F467B1F066FF5BBFBDB0DB12C1B36A76F5DED469D758478DAD35A9FBFCCA63A5AC24B31DEDDCF28CB8CEF757D583B5AcDCBJ" TargetMode = "External"/>
	<Relationship Id="rId2224" Type="http://schemas.openxmlformats.org/officeDocument/2006/relationships/hyperlink" Target="consultantplus://offline/ref=F8716BEF5092DBC92F467B1F066FF5BBFBDB0DB12C1B36A76F5DED469D758478DAD35A9FBFCCA73252C24B31DEDDCF28CB8CEF757D583B5AcDCBJ" TargetMode = "External"/>
	<Relationship Id="rId2225" Type="http://schemas.openxmlformats.org/officeDocument/2006/relationships/hyperlink" Target="consultantplus://offline/ref=F8716BEF5092DBC92F467B1F066FF5BBFBDB0DB12C1B36A76F5DED469D758478DAD35A9FBFCFAE335EC24B31DEDDCF28CB8CEF757D583B5AcDCBJ" TargetMode = "External"/>
	<Relationship Id="rId2226" Type="http://schemas.openxmlformats.org/officeDocument/2006/relationships/hyperlink" Target="consultantplus://offline/ref=F8716BEF5092DBC92F467B1F066FF5BBFBDB0DB12C1B36A76F5DED469D758478DAD35A9FBFCFAE375EC24B31DEDDCF28CB8CEF757D583B5AcDCBJ" TargetMode = "External"/>
	<Relationship Id="rId2227" Type="http://schemas.openxmlformats.org/officeDocument/2006/relationships/hyperlink" Target="consultantplus://offline/ref=F8716BEF5092DBC92F467B1F066FF5BBFBDB0DB12C1B36A76F5DED469D758478DAD35A9FBFCFAE3752C24B31DEDDCF28CB8CEF757D583B5AcDCBJ" TargetMode = "External"/>
	<Relationship Id="rId2228" Type="http://schemas.openxmlformats.org/officeDocument/2006/relationships/hyperlink" Target="consultantplus://offline/ref=F8716BEF5092DBC92F467B1F066FF5BBFBDB0DB12C1B36A76F5DED469D758478DAD35A9FBFCFAE3658C24B31DEDDCF28CB8CEF757D583B5AcDCBJ" TargetMode = "External"/>
	<Relationship Id="rId2229" Type="http://schemas.openxmlformats.org/officeDocument/2006/relationships/hyperlink" Target="consultantplus://offline/ref=F8716BEF5092DBC92F467B1F066FF5BBFBDB0DB12C1B36A76F5DED469D758478DAD35A9FBFCFAE365EC24B31DEDDCF28CB8CEF757D583B5AcDCBJ" TargetMode = "External"/>
	<Relationship Id="rId2230" Type="http://schemas.openxmlformats.org/officeDocument/2006/relationships/hyperlink" Target="consultantplus://offline/ref=F8716BEF5092DBC92F467B1F066FF5BBFBDB0DB12C1B36A76F5DED469D758478DAD35A9FBFCFAE365CC24B31DEDDCF28CB8CEF757D583B5AcDCBJ" TargetMode = "External"/>
	<Relationship Id="rId2231" Type="http://schemas.openxmlformats.org/officeDocument/2006/relationships/hyperlink" Target="consultantplus://offline/ref=F8716BEF5092DBC92F467B1F066FF5BBFBDB0DB12C1B36A76F5DED469D758478DAD35A9FBFCFAE3652C24B31DEDDCF28CB8CEF757D583B5AcDCBJ" TargetMode = "External"/>
	<Relationship Id="rId2232" Type="http://schemas.openxmlformats.org/officeDocument/2006/relationships/hyperlink" Target="consultantplus://offline/ref=F8716BEF5092DBC92F467B1F066FF5BBFBDB0DB12C1B36A76F5DED469D758478DAD35A9FBFCFAE3B52C24B31DEDDCF28CB8CEF757D583B5AcDCBJ" TargetMode = "External"/>
	<Relationship Id="rId2233" Type="http://schemas.openxmlformats.org/officeDocument/2006/relationships/hyperlink" Target="consultantplus://offline/ref=F8716BEF5092DBC92F467B1F066FF5BBFBDB0DB12C1B36A76F5DED469D758478DAD35A9FBFCFAE3A5AC24B31DEDDCF28CB8CEF757D583B5AcDCBJ" TargetMode = "External"/>
	<Relationship Id="rId2234" Type="http://schemas.openxmlformats.org/officeDocument/2006/relationships/hyperlink" Target="consultantplus://offline/ref=F8716BEF5092DBC92F467B1F066FF5BBFBDB0DB12C1B36A76F5DED469D758478DAD35A9FBFCFAE3A58C24B31DEDDCF28CB8CEF757D583B5AcDCBJ" TargetMode = "External"/>
	<Relationship Id="rId2235" Type="http://schemas.openxmlformats.org/officeDocument/2006/relationships/hyperlink" Target="consultantplus://offline/ref=F8716BEF5092DBC92F467B1F066FF5BBFBDB0DB12C1B36A76F5DED469D758478DAD35A9FBFCFAE3A5EC24B31DEDDCF28CB8CEF757D583B5AcDCBJ" TargetMode = "External"/>
	<Relationship Id="rId2236" Type="http://schemas.openxmlformats.org/officeDocument/2006/relationships/hyperlink" Target="consultantplus://offline/ref=F8716BEF5092DBC92F467B1F066FF5BBFBDB0DB12C1B36A76F5DED469D758478DAD35A9FBFCFAF335EC24B31DEDDCF28CB8CEF757D583B5AcDCBJ" TargetMode = "External"/>
	<Relationship Id="rId2237" Type="http://schemas.openxmlformats.org/officeDocument/2006/relationships/hyperlink" Target="consultantplus://offline/ref=F8716BEF5092DBC92F467B1F066FF5BBFBDB0DB12C1B36A76F5DED469D758478DAD35A9FBFCFAF3258C24B31DEDDCF28CB8CEF757D583B5AcDCBJ" TargetMode = "External"/>
	<Relationship Id="rId2238" Type="http://schemas.openxmlformats.org/officeDocument/2006/relationships/hyperlink" Target="consultantplus://offline/ref=F8716BEF5092DBC92F467B1F066FF5BBFBDB0DB12C1B36A76F5DED469D758478DAD35A9FBFCFAF325EC24B31DEDDCF28CB8CEF757D583B5AcDCBJ" TargetMode = "External"/>
	<Relationship Id="rId2239" Type="http://schemas.openxmlformats.org/officeDocument/2006/relationships/hyperlink" Target="consultantplus://offline/ref=F8716BEF5092DBC92F467B1F066FF5BBFBDB0DB12C1B36A76F5DED469D758478DAD35A9FBFC9A63A5EC24B31DEDDCF28CB8CEF757D583B5AcDCBJ" TargetMode = "External"/>
	<Relationship Id="rId2240" Type="http://schemas.openxmlformats.org/officeDocument/2006/relationships/hyperlink" Target="consultantplus://offline/ref=F8716BEF5092DBC92F467B1F066FF5BBFBDB0DB12C1B36A76F5DED469D758478DAD35A9FBFC9A63A5CC24B31DEDDCF28CB8CEF757D583B5AcDCBJ" TargetMode = "External"/>
	<Relationship Id="rId2241" Type="http://schemas.openxmlformats.org/officeDocument/2006/relationships/hyperlink" Target="consultantplus://offline/ref=F8716BEF5092DBC92F467B1F066FF5BBFBDB0DB12C1B36A76F5DED469D758478DAD35A9FBFC9A63A52C24B31DEDDCF28CB8CEF757D583B5AcDCBJ" TargetMode = "External"/>
	<Relationship Id="rId2242" Type="http://schemas.openxmlformats.org/officeDocument/2006/relationships/hyperlink" Target="consultantplus://offline/ref=F8716BEF5092DBC92F467B1F066FF5BBFBDB0DB12C1B36A76F5DED469D758478DAD35A9FBFC9A7335AC24B31DEDDCF28CB8CEF757D583B5AcDCBJ" TargetMode = "External"/>
	<Relationship Id="rId2243" Type="http://schemas.openxmlformats.org/officeDocument/2006/relationships/hyperlink" Target="consultantplus://offline/ref=F8716BEF5092DBC92F467B1F066FF5BBFBDB0DB12C1B36A76F5DED469D758478DAD35A9FBFC9A73358C24B31DEDDCF28CB8CEF757D583B5AcDCBJ" TargetMode = "External"/>
	<Relationship Id="rId2244" Type="http://schemas.openxmlformats.org/officeDocument/2006/relationships/hyperlink" Target="consultantplus://offline/ref=F8716BEF5092DBC92F467B1F066FF5BBFBDB0DB12C1B36A76F5DED469D758478DAD35A9FBFC9A7335EC24B31DEDDCF28CB8CEF757D583B5AcDCBJ" TargetMode = "External"/>
	<Relationship Id="rId2245" Type="http://schemas.openxmlformats.org/officeDocument/2006/relationships/hyperlink" Target="consultantplus://offline/ref=F8716BEF5092DBC92F467B1F066FF5BBFBDB0DB12C1B36A76F5DED469D758478DAD35A9FBFC9A7335CC24B31DEDDCF28CB8CEF757D583B5AcDCBJ" TargetMode = "External"/>
	<Relationship Id="rId2246" Type="http://schemas.openxmlformats.org/officeDocument/2006/relationships/hyperlink" Target="consultantplus://offline/ref=F8716BEF5092DBC92F467B1F066FF5BBFBDB0DB12C1B36A76F5DED469D758478DAD35A9FBFC9A7325AC24B31DEDDCF28CB8CEF757D583B5AcDCBJ" TargetMode = "External"/>
	<Relationship Id="rId2247" Type="http://schemas.openxmlformats.org/officeDocument/2006/relationships/hyperlink" Target="consultantplus://offline/ref=F8716BEF5092DBC92F467B1F066FF5BBFBDB0DB12C1B36A76F5DED469D758478DAD35A9FBFC9A73252C24B31DEDDCF28CB8CEF757D583B5AcDCBJ" TargetMode = "External"/>
	<Relationship Id="rId2248" Type="http://schemas.openxmlformats.org/officeDocument/2006/relationships/hyperlink" Target="consultantplus://offline/ref=F8716BEF5092DBC92F467B1F066FF5BBFBDB0DB12C1B36A76F5DED469D758478DAD35A9FBFC9A7315EC24B31DEDDCF28CB8CEF757D583B5AcDCBJ" TargetMode = "External"/>
	<Relationship Id="rId2249" Type="http://schemas.openxmlformats.org/officeDocument/2006/relationships/hyperlink" Target="consultantplus://offline/ref=F8716BEF5092DBC92F467B1F066FF5BBFBDB0DB12C1B36A76F5DED469D758478DAD35A9FBFC9A7305AC24B31DEDDCF28CB8CEF757D583B5AcDCBJ" TargetMode = "External"/>
	<Relationship Id="rId2250" Type="http://schemas.openxmlformats.org/officeDocument/2006/relationships/hyperlink" Target="consultantplus://offline/ref=F8716BEF5092DBC92F467B1F066FF5BBFBDB0DB12C1B36A76F5DED469D758478DAD35A9FBFC9A73058C24B31DEDDCF28CB8CEF757D583B5AcDCBJ" TargetMode = "External"/>
	<Relationship Id="rId2251" Type="http://schemas.openxmlformats.org/officeDocument/2006/relationships/hyperlink" Target="consultantplus://offline/ref=F8716BEF5092DBC92F467B1F066FF5BBFBDB0DB12C1B36A76F5DED469D758478DAD35A9FBFC9A7305EC24B31DEDDCF28CB8CEF757D583B5AcDCBJ" TargetMode = "External"/>
	<Relationship Id="rId2252" Type="http://schemas.openxmlformats.org/officeDocument/2006/relationships/hyperlink" Target="consultantplus://offline/ref=F8716BEF5092DBC92F467B1F066FF5BBFBDB0DB12C1B36A76F5DED469D758478DAD35A9FBFC9A7305CC24B31DEDDCF28CB8CEF757D583B5AcDCBJ" TargetMode = "External"/>
	<Relationship Id="rId2253" Type="http://schemas.openxmlformats.org/officeDocument/2006/relationships/hyperlink" Target="consultantplus://offline/ref=F8716BEF5092DBC92F467B1F066FF5BBFBDB0DB12C1B36A76F5DED469D758478DAD35A9FBFC9A73052C24B31DEDDCF28CB8CEF757D583B5AcDCBJ" TargetMode = "External"/>
	<Relationship Id="rId2254" Type="http://schemas.openxmlformats.org/officeDocument/2006/relationships/hyperlink" Target="consultantplus://offline/ref=F8716BEF5092DBC92F467B1F066FF5BBFBDB0DB12C1B36A76F5DED469D758478DAD35A9FBFCCA9325CC24B31DEDDCF28CB8CEF757D583B5AcDCBJ" TargetMode = "External"/>
	<Relationship Id="rId2255" Type="http://schemas.openxmlformats.org/officeDocument/2006/relationships/hyperlink" Target="consultantplus://offline/ref=F8716BEF5092DBC92F467B1F066FF5BBFBDB0DB12C1B36A76F5DED469D758478DAD35A9FBFCCA9355AC24B31DEDDCF28CB8CEF757D583B5AcDCBJ" TargetMode = "External"/>
	<Relationship Id="rId2256" Type="http://schemas.openxmlformats.org/officeDocument/2006/relationships/hyperlink" Target="consultantplus://offline/ref=F8716BEF5092DBC92F467B1F066FF5BBFBDB0DB12C1B36A76F5DED469D758478DAD35A9FBFCCA93558C24B31DEDDCF28CB8CEF757D583B5AcDCBJ" TargetMode = "External"/>
	<Relationship Id="rId2257" Type="http://schemas.openxmlformats.org/officeDocument/2006/relationships/hyperlink" Target="consultantplus://offline/ref=F8716BEF5092DBC92F467B1F066FF5BBFBDB0DB12C1B36A76F5DED469D758478DAD35A9FBFCCA63758C24B31DEDDCF28CB8CEF757D583B5AcDCBJ" TargetMode = "External"/>
	<Relationship Id="rId2258" Type="http://schemas.openxmlformats.org/officeDocument/2006/relationships/hyperlink" Target="consultantplus://offline/ref=F8716BEF5092DBC92F467B1F066FF5BBFBDB0DB12C1B36A76F5DED469D758478DAD35A9FBFCCA6375EC24B31DEDDCF28CB8CEF757D583B5AcDCBJ" TargetMode = "External"/>
	<Relationship Id="rId2259" Type="http://schemas.openxmlformats.org/officeDocument/2006/relationships/hyperlink" Target="consultantplus://offline/ref=F8716BEF5092DBC92F467B1F066FF5BBFBDB0DB12C1B36A76F5DED469D758478DAD35A9FBFCCA6365CC24B31DEDDCF28CB8CEF757D583B5AcDCBJ" TargetMode = "External"/>
	<Relationship Id="rId2260" Type="http://schemas.openxmlformats.org/officeDocument/2006/relationships/hyperlink" Target="consultantplus://offline/ref=F8716BEF5092DBC92F467B1F066FF5BBFBDB0DB12C1B36A76F5DED469D758478DAD35A9FBFCCA6355AC24B31DEDDCF28CB8CEF757D583B5AcDCBJ" TargetMode = "External"/>
	<Relationship Id="rId2261" Type="http://schemas.openxmlformats.org/officeDocument/2006/relationships/hyperlink" Target="consultantplus://offline/ref=F8716BEF5092DBC92F467B1F066FF5BBFBDB0DB12C1B36A76F5DED469D758478DAD35A9FBFCCA63558C24B31DEDDCF28CB8CEF757D583B5AcDCBJ" TargetMode = "External"/>
	<Relationship Id="rId2262" Type="http://schemas.openxmlformats.org/officeDocument/2006/relationships/hyperlink" Target="consultantplus://offline/ref=F8716BEF5092DBC92F467B1F066FF5BBFBDB0DB12C1B36A76F5DED469D758478DAD35A9FBFCCA6355EC24B31DEDDCF28CB8CEF757D583B5AcDCBJ" TargetMode = "External"/>
	<Relationship Id="rId2263" Type="http://schemas.openxmlformats.org/officeDocument/2006/relationships/hyperlink" Target="consultantplus://offline/ref=F8716BEF5092DBC92F467B1F066FF5BBFBDB0DB12C1B36A76F5DED469D758478DAD35A9FBFCCA6355CC24B31DEDDCF28CB8CEF757D583B5AcDCBJ" TargetMode = "External"/>
	<Relationship Id="rId2264" Type="http://schemas.openxmlformats.org/officeDocument/2006/relationships/hyperlink" Target="consultantplus://offline/ref=F8716BEF5092DBC92F467B1F066FF5BBFBDB0DB12C1B36A76F5DED469D758478DAD35A9FBFCCA63552C24B31DEDDCF28CB8CEF757D583B5AcDCBJ" TargetMode = "External"/>
	<Relationship Id="rId2265" Type="http://schemas.openxmlformats.org/officeDocument/2006/relationships/hyperlink" Target="consultantplus://offline/ref=F8716BEF5092DBC92F467B1F066FF5BBFBDB0DB12C1B36A76F5DED469D758478DAD35A9FBFCCA63458C24B31DEDDCF28CB8CEF757D583B5AcDCBJ" TargetMode = "External"/>
	<Relationship Id="rId2266" Type="http://schemas.openxmlformats.org/officeDocument/2006/relationships/hyperlink" Target="consultantplus://offline/ref=F8716BEF5092DBC92F467B1F066FF5BBFBDB0DB12C1B36A76F5DED469D758478DAD35A9FBFCCA6345CC24B31DEDDCF28CB8CEF757D583B5AcDCBJ" TargetMode = "External"/>
	<Relationship Id="rId2267" Type="http://schemas.openxmlformats.org/officeDocument/2006/relationships/hyperlink" Target="consultantplus://offline/ref=F8716BEF5092DBC92F467B1F066FF5BBFBDB0DB12C1B36A76F5DED469D758478DAD35A9FBFCCA63452C24B31DEDDCF28CB8CEF757D583B5AcDCBJ" TargetMode = "External"/>
	<Relationship Id="rId2268" Type="http://schemas.openxmlformats.org/officeDocument/2006/relationships/hyperlink" Target="consultantplus://offline/ref=F8716BEF5092DBC92F467B1F066FF5BBFBDB0DB12C1B36A76F5DED469D758478DAD35A9FBFCCA63B5AC24B31DEDDCF28CB8CEF757D583B5AcDCBJ" TargetMode = "External"/>
	<Relationship Id="rId2269" Type="http://schemas.openxmlformats.org/officeDocument/2006/relationships/hyperlink" Target="consultantplus://offline/ref=F8716BEF5092DBC92F467B1F066FF5BBFBDB0DB12C1B36A76F5DED469D758478DAD35A9FBFCCA63B58C24B31DEDDCF28CB8CEF757D583B5AcDCBJ" TargetMode = "External"/>
	<Relationship Id="rId2270" Type="http://schemas.openxmlformats.org/officeDocument/2006/relationships/hyperlink" Target="consultantplus://offline/ref=F8716BEF5092DBC92F467B1F066FF5BBFBDB0DB12C1B36A76F5DED469D758478DAD35A9FBFCCA63B5EC24B31DEDDCF28CB8CEF757D583B5AcDCBJ" TargetMode = "External"/>
	<Relationship Id="rId2271" Type="http://schemas.openxmlformats.org/officeDocument/2006/relationships/hyperlink" Target="consultantplus://offline/ref=F8716BEF5092DBC92F467B1F066FF5BBFBDB0DB12C1B36A76F5DED469D758478DAD35A9FBFCCA63A58C24B31DEDDCF28CB8CEF757D583B5AcDCBJ" TargetMode = "External"/>
	<Relationship Id="rId2272" Type="http://schemas.openxmlformats.org/officeDocument/2006/relationships/hyperlink" Target="consultantplus://offline/ref=F8716BEF5092DBC92F467B1F066FF5BBFBDB0DB12C1B36A76F5DED469D758478DAD35A9FBFCCA63A5EC24B31DEDDCF28CB8CEF757D583B5AcDCBJ" TargetMode = "External"/>
	<Relationship Id="rId2273" Type="http://schemas.openxmlformats.org/officeDocument/2006/relationships/hyperlink" Target="consultantplus://offline/ref=F8716BEF5092DBC92F467B1F066FF5BBFBDB0DB12C1B36A76F5DED469D758478DAD35A9FBFCCA63A52C24B31DEDDCF28CB8CEF757D583B5AcDCBJ" TargetMode = "External"/>
	<Relationship Id="rId2274" Type="http://schemas.openxmlformats.org/officeDocument/2006/relationships/hyperlink" Target="consultantplus://offline/ref=F8716BEF5092DBC92F467B1F066FF5BBFBDB0DB12C1B36A76F5DED469D758478DAD35A9FBFCCA73358C24B31DEDDCF28CB8CEF757D583B5AcDCBJ" TargetMode = "External"/>
	<Relationship Id="rId2275" Type="http://schemas.openxmlformats.org/officeDocument/2006/relationships/hyperlink" Target="consultantplus://offline/ref=F8716BEF5092DBC92F467B1F066FF5BBFBDB0DB12C1B36A76F5DED469D758478DAD35A9FBFCCA7335EC24B31DEDDCF28CB8CEF757D583B5AcDCBJ" TargetMode = "External"/>
	<Relationship Id="rId2276" Type="http://schemas.openxmlformats.org/officeDocument/2006/relationships/hyperlink" Target="consultantplus://offline/ref=F8716BEF5092DBC92F467B1F066FF5BBFBDB0DB12C1B36A76F5DED469D758478DAD35A9FBFCCA7335CC24B31DEDDCF28CB8CEF757D583B5AcDCBJ" TargetMode = "External"/>
	<Relationship Id="rId2277" Type="http://schemas.openxmlformats.org/officeDocument/2006/relationships/hyperlink" Target="consultantplus://offline/ref=F8716BEF5092DBC92F467B1F066FF5BBFBDB0DB12C1B36A76F5DED469D758478DAD35A9FBFCCA73352C24B31DEDDCF28CB8CEF757D583B5AcDCBJ" TargetMode = "External"/>
	<Relationship Id="rId2278" Type="http://schemas.openxmlformats.org/officeDocument/2006/relationships/hyperlink" Target="consultantplus://offline/ref=F8716BEF5092DBC92F467B1F066FF5BBFBDB0DB12C1B36A76F5DED469D758478DAD35A9FBFCCA7325AC24B31DEDDCF28CB8CEF757D583B5AcDCBJ" TargetMode = "External"/>
	<Relationship Id="rId2279" Type="http://schemas.openxmlformats.org/officeDocument/2006/relationships/hyperlink" Target="consultantplus://offline/ref=F8716BEF5092DBC92F467B1F066FF5BBFBDB0DB12C1B36A76F5DED469D758478DAD35A9FBFCCA7315AC24B31DEDDCF28CB8CEF757D583B5AcDCBJ" TargetMode = "External"/>
	<Relationship Id="rId2280" Type="http://schemas.openxmlformats.org/officeDocument/2006/relationships/hyperlink" Target="consultantplus://offline/ref=F8716BEF5092DBC92F467B1F066FF5BBFBDB0DB12C1B36A76F5DED469D758478DAD35A9FBFCCA7355CC24B31DEDDCF28CB8CEF757D583B5AcDCBJ" TargetMode = "External"/>
	<Relationship Id="rId2281" Type="http://schemas.openxmlformats.org/officeDocument/2006/relationships/hyperlink" Target="consultantplus://offline/ref=F8716BEF5092DBC92F467B1F066FF5BBFBDB0DB12C1B36A76F5DED469D758478DAD35A9FBFCCA73552C24B31DEDDCF28CB8CEF757D583B5AcDCBJ" TargetMode = "External"/>
	<Relationship Id="rId2282" Type="http://schemas.openxmlformats.org/officeDocument/2006/relationships/hyperlink" Target="consultantplus://offline/ref=F8716BEF5092DBC92F467B1F066FF5BBFBDB0DB12C1B36A76F5DED469D758478DAD35A9FBFCCA7345AC24B31DEDDCF28CB8CEF757D583B5AcDCBJ" TargetMode = "External"/>
	<Relationship Id="rId2283" Type="http://schemas.openxmlformats.org/officeDocument/2006/relationships/hyperlink" Target="consultantplus://offline/ref=F8716BEF5092DBC92F467B1F066FF5BBFBDB0DB12C1B36A76F5DED469D758478DAD35A9FBFCFAE3152C24B31DEDDCF28CB8CEF757D583B5AcDCBJ" TargetMode = "External"/>
	<Relationship Id="rId2284" Type="http://schemas.openxmlformats.org/officeDocument/2006/relationships/hyperlink" Target="consultantplus://offline/ref=F8716BEF5092DBC92F467B1F066FF5BBFBDB0DB12C1B36A76F5DED469D758478DAD35A9FBFCFAE305CC24B31DEDDCF28CB8CEF757D583B5AcDCBJ" TargetMode = "External"/>
	<Relationship Id="rId2285" Type="http://schemas.openxmlformats.org/officeDocument/2006/relationships/hyperlink" Target="consultantplus://offline/ref=F8716BEF5092DBC92F467B1F066FF5BBFBDB0DB12C1B36A76F5DED469D758478DAD35A9FBFCFAE365AC24B31DEDDCF28CB8CEF757D583B5AcDCBJ" TargetMode = "External"/>
	<Relationship Id="rId2286" Type="http://schemas.openxmlformats.org/officeDocument/2006/relationships/hyperlink" Target="consultantplus://offline/ref=F8716BEF5092DBC92F467B1F066FF5BBFBDB0DB12C1B36A76F5DED469D758478DAD35A9FBFCFAE345EC24B31DEDDCF28CB8CEF757D583B5AcDCBJ" TargetMode = "External"/>
	<Relationship Id="rId2287" Type="http://schemas.openxmlformats.org/officeDocument/2006/relationships/hyperlink" Target="consultantplus://offline/ref=F8716BEF5092DBC92F467B1F066FF5BBFBDB0DB12C1B36A76F5DED469D758478DAD35A9FBFCFAE3B5AC24B31DEDDCF28CB8CEF757D583B5AcDCBJ" TargetMode = "External"/>
	<Relationship Id="rId2288" Type="http://schemas.openxmlformats.org/officeDocument/2006/relationships/hyperlink" Target="consultantplus://offline/ref=F8716BEF5092DBC92F467B1F066FF5BBFBDB0DB12C1B36A76F5DED469D758478DAD35A9FBFCFAE3B58C24B31DEDDCF28CB8CEF757D583B5AcDCBJ" TargetMode = "External"/>
	<Relationship Id="rId2289" Type="http://schemas.openxmlformats.org/officeDocument/2006/relationships/hyperlink" Target="consultantplus://offline/ref=F8716BEF5092DBC92F467B1F066FF5BBFBDB0DB12C1B36A76F5DED469D758478DAD35A9FBFCFAF3358C24B31DEDDCF28CB8CEF757D583B5AcDCBJ" TargetMode = "External"/>
	<Relationship Id="rId2290" Type="http://schemas.openxmlformats.org/officeDocument/2006/relationships/hyperlink" Target="consultantplus://offline/ref=F8716BEF5092DBC92F467B1F066FF5BBFBDB0DB12C1B36A76F5DED469D758478DAD35A9FBFCFAF325AC24B31DEDDCF28CB8CEF757D583B5AcDCBJ" TargetMode = "External"/>
	<Relationship Id="rId2291" Type="http://schemas.openxmlformats.org/officeDocument/2006/relationships/hyperlink" Target="consultantplus://offline/ref=F8716BEF5092DBC92F467B1F066FF5BBFBDB0DB12C1B36A76F5DED469D758478DAD35A9FBFC9A7325EC24B31DEDDCF28CB8CEF757D583B5AcDCBJ" TargetMode = "External"/>
	<Relationship Id="rId2292" Type="http://schemas.openxmlformats.org/officeDocument/2006/relationships/hyperlink" Target="consultantplus://offline/ref=F8716BEF5092DBC92F467B1F066FF5BBFBDB0DB12C1B36A76F5DED469D758478DAD35A9FBFC9A73152C24B31DEDDCF28CB8CEF757D583B5AcDCBJ" TargetMode = "External"/>
	<Relationship Id="rId2293" Type="http://schemas.openxmlformats.org/officeDocument/2006/relationships/hyperlink" Target="consultantplus://offline/ref=F8716BEF5092DBC92F467B1F066FF5BBFBDB0DB12C1B36A76F5DED469D758478DAD35A9FBFC8AB3758C24B31DEDDCF28CB8CEF757D583B5AcDCBJ" TargetMode = "External"/>
	<Relationship Id="rId2294" Type="http://schemas.openxmlformats.org/officeDocument/2006/relationships/hyperlink" Target="consultantplus://offline/ref=F8716BEF5092DBC92F467B1F066FF5BBFBDB0DB12C1B36A76F5DED469D758478DAD35A9FBEC8A8355EC24B31DEDDCF28CB8CEF757D583B5AcDCBJ" TargetMode = "External"/>
	<Relationship Id="rId2295" Type="http://schemas.openxmlformats.org/officeDocument/2006/relationships/hyperlink" Target="consultantplus://offline/ref=F8716BEF5092DBC92F467B1F066FF5BBFBDB0DB12C1B36A76F5DED469D758478DAD35A9FBEC8A8355CC24B31DEDDCF28CB8CEF757D583B5AcDCBJ" TargetMode = "External"/>
	<Relationship Id="rId2296" Type="http://schemas.openxmlformats.org/officeDocument/2006/relationships/hyperlink" Target="consultantplus://offline/ref=F8716BEF5092DBC92F467B1F066FF5BBFBDB0DB12C1B36A76F5DED469D758478DAD35A9FBFCCA9335EC24B31DEDDCF28CB8CEF757D583B5AcDCBJ" TargetMode = "External"/>
	<Relationship Id="rId2297" Type="http://schemas.openxmlformats.org/officeDocument/2006/relationships/hyperlink" Target="consultantplus://offline/ref=F8716BEF5092DBC92F467B1F066FF5BBFBDB0DB12C1B36A76F5DED469D758478DAD35A9FBFCCA9335CC24B31DEDDCF28CB8CEF757D583B5AcDCBJ" TargetMode = "External"/>
	<Relationship Id="rId2298" Type="http://schemas.openxmlformats.org/officeDocument/2006/relationships/hyperlink" Target="consultantplus://offline/ref=F8716BEF5092DBC92F467B1F066FF5BBFBDB0DB12C1B36A76F5DED469D758478DAD35A9FBFCCA9325AC24B31DEDDCF28CB8CEF757D583B5AcDCBJ" TargetMode = "External"/>
	<Relationship Id="rId2299" Type="http://schemas.openxmlformats.org/officeDocument/2006/relationships/hyperlink" Target="consultantplus://offline/ref=F8716BEF5092DBC92F467B1F066FF5BBFBDB0DB12C1B36A76F5DED469D758478DAD35A9FBFCCA9315AC24B31DEDDCF28CB8CEF757D583B5AcDCBJ" TargetMode = "External"/>
	<Relationship Id="rId2300" Type="http://schemas.openxmlformats.org/officeDocument/2006/relationships/hyperlink" Target="consultantplus://offline/ref=F8716BEF5092DBC92F467B1F066FF5BBFBDB0DB12C1B36A76F5DED469D758478DAD35A9FBFCCA93158C24B31DEDDCF28CB8CEF757D583B5AcDCBJ" TargetMode = "External"/>
	<Relationship Id="rId2301" Type="http://schemas.openxmlformats.org/officeDocument/2006/relationships/hyperlink" Target="consultantplus://offline/ref=F8716BEF5092DBC92F467B1F066FF5BBFBDB0DB12C1B36A76F5DED469D758478DAD35A9FBFCCA9315EC24B31DEDDCF28CB8CEF757D583B5AcDCBJ" TargetMode = "External"/>
	<Relationship Id="rId2302" Type="http://schemas.openxmlformats.org/officeDocument/2006/relationships/hyperlink" Target="consultantplus://offline/ref=F8716BEF5092DBC92F467B1F066FF5BBFBDB0DB12C1B36A76F5DED469D758478DAD35A9FBFCCA9305AC24B31DEDDCF28CB8CEF757D583B5AcDCBJ" TargetMode = "External"/>
	<Relationship Id="rId2303" Type="http://schemas.openxmlformats.org/officeDocument/2006/relationships/hyperlink" Target="consultantplus://offline/ref=F8716BEF5092DBC92F467B1F066FF5BBFBDB0DB12C1B36A76F5DED469D758478DAD35A9FBFCCA93752C24B31DEDDCF28CB8CEF757D583B5AcDCBJ" TargetMode = "External"/>
	<Relationship Id="rId2304" Type="http://schemas.openxmlformats.org/officeDocument/2006/relationships/hyperlink" Target="consultantplus://offline/ref=F8716BEF5092DBC92F467B1F066FF5BBFBDB0DB12C1B36A76F5DED469D758478DAD35A9FBFCCA9365CC24B31DEDDCF28CB8CEF757D583B5AcDCBJ" TargetMode = "External"/>
	<Relationship Id="rId2305" Type="http://schemas.openxmlformats.org/officeDocument/2006/relationships/hyperlink" Target="consultantplus://offline/ref=F8716BEF5092DBC92F467B1F066FF5BBFBDB0DB12C1B36A76F5DED469D758478DAD35A9FBFCCA93458C24B31DEDDCF28CB8CEF757D583B5AcDCBJ" TargetMode = "External"/>
	<Relationship Id="rId2306" Type="http://schemas.openxmlformats.org/officeDocument/2006/relationships/hyperlink" Target="consultantplus://offline/ref=F8716BEF5092DBC92F467B1F066FF5BBFBDB0DB12C1B36A76F5DED469D758478DAD35A9FBFCCA9345EC24B31DEDDCF28CB8CEF757D583B5AcDCBJ" TargetMode = "External"/>
	<Relationship Id="rId2307" Type="http://schemas.openxmlformats.org/officeDocument/2006/relationships/hyperlink" Target="consultantplus://offline/ref=F8716BEF5092DBC92F467B1F066FF5BBFBDB0DB12C1B36A76F5DED469D758478DAD35A9FBFCCA9345CC24B31DEDDCF28CB8CEF757D583B5AcDCBJ" TargetMode = "External"/>
	<Relationship Id="rId2308" Type="http://schemas.openxmlformats.org/officeDocument/2006/relationships/hyperlink" Target="consultantplus://offline/ref=F8716BEF5092DBC92F467B1F066FF5BBFBDB0DB12C1B36A76F5DED469D758478DAD35A9FBFCCA93452C24B31DEDDCF28CB8CEF757D583B5AcDCBJ" TargetMode = "External"/>
	<Relationship Id="rId2309" Type="http://schemas.openxmlformats.org/officeDocument/2006/relationships/hyperlink" Target="consultantplus://offline/ref=F8716BEF5092DBC92F467B1F066FF5BBFBDB0DB12C1B36A76F5DED469D758478DAD35A9FBFCCA93B5AC24B31DEDDCF28CB8CEF757D583B5AcDCBJ" TargetMode = "External"/>
	<Relationship Id="rId2310" Type="http://schemas.openxmlformats.org/officeDocument/2006/relationships/hyperlink" Target="consultantplus://offline/ref=F8716BEF5092DBC92F467B1F066FF5BBFBDB0DB12C1B36A76F5DED469D758478DAD35A9FBFCCA93A5EC24B31DEDDCF28CB8CEF757D583B5AcDCBJ" TargetMode = "External"/>
	<Relationship Id="rId2311" Type="http://schemas.openxmlformats.org/officeDocument/2006/relationships/hyperlink" Target="consultantplus://offline/ref=F8716BEF5092DBC92F467B1F066FF5BBFBDB0DB12C1B36A76F5DED469D758478DAD35A9FBFCCA93A52C24B31DEDDCF28CB8CEF757D583B5AcDCBJ" TargetMode = "External"/>
	<Relationship Id="rId2312" Type="http://schemas.openxmlformats.org/officeDocument/2006/relationships/hyperlink" Target="consultantplus://offline/ref=F8716BEF5092DBC92F467B1F066FF5BBFBDB0DB12C1B36A76F5DED469D758478DAD35A9FBFCCA6335CC24B31DEDDCF28CB8CEF757D583B5AcDCBJ" TargetMode = "External"/>
	<Relationship Id="rId2313" Type="http://schemas.openxmlformats.org/officeDocument/2006/relationships/hyperlink" Target="consultantplus://offline/ref=F8716BEF5092DBC92F467B1F066FF5BBFBDB0DB12C1B36A76F5DED469D758478DAD35A9FBFCCA63058C24B31DEDDCF28CB8CEF757D583B5AcDCBJ" TargetMode = "External"/>
	<Relationship Id="rId2314" Type="http://schemas.openxmlformats.org/officeDocument/2006/relationships/hyperlink" Target="consultantplus://offline/ref=F8716BEF5092DBC92F467B1F066FF5BBFBDB0DB12C1B36A76F5DED469D758478DAD35A9FBFCCA6305CC24B31DEDDCF28CB8CEF757D583B5AcDCBJ" TargetMode = "External"/>
	<Relationship Id="rId2315" Type="http://schemas.openxmlformats.org/officeDocument/2006/relationships/hyperlink" Target="consultantplus://offline/ref=F8716BEF5092DBC92F467B1F066FF5BBFBDB0DB12C1B36A76F5DED469D758478DAD35A9FBFCCA6365EC24B31DEDDCF28CB8CEF757D583B5AcDCBJ" TargetMode = "External"/>
	<Relationship Id="rId2316" Type="http://schemas.openxmlformats.org/officeDocument/2006/relationships/hyperlink" Target="consultantplus://offline/ref=F8716BEF5092DBC92F467B1F066FF5BBFBDB0DB12C1B36A76F5DED469D758478DAD35A9FBFCCA63B5CC24B31DEDDCF28CB8CEF757D583B5AcDCBJ" TargetMode = "External"/>
	<Relationship Id="rId2317" Type="http://schemas.openxmlformats.org/officeDocument/2006/relationships/hyperlink" Target="consultantplus://offline/ref=F8716BEF5092DBC92F467B1F066FF5BBFBDB0DB12C1B36A76F5DED469D758478DAD35A9FBFCCA63A5CC24B31DEDDCF28CB8CEF757D583B5AcDCBJ" TargetMode = "External"/>
	<Relationship Id="rId2318" Type="http://schemas.openxmlformats.org/officeDocument/2006/relationships/hyperlink" Target="consultantplus://offline/ref=F8716BEF5092DBC92F467B1F066FF5BBFBDB0DB12C1B36A76F5DED469D758478DAD35A9FBFCCA7335AC24B31DEDDCF28CB8CEF757D583B5AcDCBJ" TargetMode = "External"/>
	<Relationship Id="rId2319" Type="http://schemas.openxmlformats.org/officeDocument/2006/relationships/hyperlink" Target="consultantplus://offline/ref=F8716BEF5092DBC92F467B1F066FF5BBFBDB0DB12C1B36A76F5DED469D758478DAD35A9FBFCCA7305AC24B31DEDDCF28CB8CEF757D583B5AcDCBJ" TargetMode = "External"/>
	<Relationship Id="rId2320" Type="http://schemas.openxmlformats.org/officeDocument/2006/relationships/hyperlink" Target="consultantplus://offline/ref=F8716BEF5092DBC92F467B1F066FF5BBFBDB0DB12C1B36A76F5DED469D758478DAD35A9FBFCCA7305EC24B31DEDDCF28CB8CEF757D583B5AcDCBJ" TargetMode = "External"/>
	<Relationship Id="rId2321" Type="http://schemas.openxmlformats.org/officeDocument/2006/relationships/hyperlink" Target="consultantplus://offline/ref=F8716BEF5092DBC92F467B1F066FF5BBFBDB0DB12C1B36A76F5DED469D758478DAD35A9FBFCCA73758C24B31DEDDCF28CB8CEF757D583B5AcDCBJ" TargetMode = "External"/>
	<Relationship Id="rId2322" Type="http://schemas.openxmlformats.org/officeDocument/2006/relationships/hyperlink" Target="consultantplus://offline/ref=F8716BEF5092DBC92F467B1F066FF5BBFBDB0DB12C1B36A76F5DED469D758478DAD35A9FBFCCA7375EC24B31DEDDCF28CB8CEF757D583B5AcDCBJ" TargetMode = "External"/>
	<Relationship Id="rId2323" Type="http://schemas.openxmlformats.org/officeDocument/2006/relationships/hyperlink" Target="consultantplus://offline/ref=F8716BEF5092DBC92F467B1F066FF5BBFBDB0DB12C1B36A76F5DED469D758478DAD35A9FBFCCA7365AC24B31DEDDCF28CB8CEF757D583B5AcDCBJ" TargetMode = "External"/>
	<Relationship Id="rId2324" Type="http://schemas.openxmlformats.org/officeDocument/2006/relationships/hyperlink" Target="consultantplus://offline/ref=F8716BEF5092DBC92F467B1F066FF5BBFBDB0DB12C1B36A76F5DED469D758478DAD35A9FBFCCA73658C24B31DEDDCF28CB8CEF757D583B5AcDCBJ" TargetMode = "External"/>
	<Relationship Id="rId2325" Type="http://schemas.openxmlformats.org/officeDocument/2006/relationships/hyperlink" Target="consultantplus://offline/ref=F8716BEF5092DBC92F467B1F066FF5BBFBDB0DB12C1B36A76F5DED469D758478DAD35A9FBFCCA73458C24B31DEDDCF28CB8CEF757D583B5AcDCBJ" TargetMode = "External"/>
	<Relationship Id="rId2326" Type="http://schemas.openxmlformats.org/officeDocument/2006/relationships/hyperlink" Target="consultantplus://offline/ref=F8716BEF5092DBC92F467B1F066FF5BBFBDB0DB12C1B36A76F5DED469D758478DAD35A9FBFCCA7345CC24B31DEDDCF28CB8CEF757D583B5AcDCBJ" TargetMode = "External"/>
	<Relationship Id="rId2327" Type="http://schemas.openxmlformats.org/officeDocument/2006/relationships/hyperlink" Target="consultantplus://offline/ref=F8716BEF5092DBC92F467B1F066FF5BBFBDB0DB12C1B36A76F5DED469D758478DAD35A9FBFCFAE3352C24B31DEDDCF28CB8CEF757D583B5AcDCBJ" TargetMode = "External"/>
	<Relationship Id="rId2328" Type="http://schemas.openxmlformats.org/officeDocument/2006/relationships/hyperlink" Target="consultantplus://offline/ref=F8716BEF5092DBC92F467B1F066FF5BBFBDB0DB12C1B36A76F5DED469D758478DAD35A9FBFCFAE325AC24B31DEDDCF28CB8CEF757D583B5AcDCBJ" TargetMode = "External"/>
	<Relationship Id="rId2329" Type="http://schemas.openxmlformats.org/officeDocument/2006/relationships/hyperlink" Target="consultantplus://offline/ref=F8716BEF5092DBC92F467B1F066FF5BBFBDB0DB12C1B36A76F5DED469D758478DAD35A9FBFCFAE3258C24B31DEDDCF28CB8CEF757D583B5AcDCBJ" TargetMode = "External"/>
	<Relationship Id="rId2330" Type="http://schemas.openxmlformats.org/officeDocument/2006/relationships/hyperlink" Target="consultantplus://offline/ref=F8716BEF5092DBC92F467B1F066FF5BBFBDB0DB12C1B36A76F5DED469D758478DAD35A9FBFCFAE325EC24B31DEDDCF28CB8CEF757D583B5AcDCBJ" TargetMode = "External"/>
	<Relationship Id="rId2331" Type="http://schemas.openxmlformats.org/officeDocument/2006/relationships/hyperlink" Target="consultantplus://offline/ref=F8716BEF5092DBC92F467B1F066FF5BBFBDB0DB12C1B36A76F5DED469D758478DAD35A9FBFCFAE3052C24B31DEDDCF28CB8CEF757D583B5AcDCBJ" TargetMode = "External"/>
	<Relationship Id="rId2332" Type="http://schemas.openxmlformats.org/officeDocument/2006/relationships/hyperlink" Target="consultantplus://offline/ref=F8716BEF5092DBC92F467B1F066FF5BBFBDB0DB12C1B36A76F5DED469D758478DAD35A9FBFCFAE375AC24B31DEDDCF28CB8CEF757D583B5AcDCBJ" TargetMode = "External"/>
	<Relationship Id="rId2333" Type="http://schemas.openxmlformats.org/officeDocument/2006/relationships/hyperlink" Target="consultantplus://offline/ref=F8716BEF5092DBC92F467B1F066FF5BBFBDB0DB12C1B36A76F5DED469D758478DAD35A9FBFCFAE3758C24B31DEDDCF28CB8CEF757D583B5AcDCBJ" TargetMode = "External"/>
	<Relationship Id="rId2334" Type="http://schemas.openxmlformats.org/officeDocument/2006/relationships/hyperlink" Target="consultantplus://offline/ref=F8716BEF5092DBC92F467B1F066FF5BBFBDB0DB12C1B36A76F5DED469D758478DAD35A9FBFCFAE3B5EC24B31DEDDCF28CB8CEF757D583B5AcDCBJ" TargetMode = "External"/>
	<Relationship Id="rId2335" Type="http://schemas.openxmlformats.org/officeDocument/2006/relationships/hyperlink" Target="consultantplus://offline/ref=F8716BEF5092DBC92F467B1F066FF5BBFBDB0DB12C1B36A76F5DED469D758478DAD35A9FBFCFAE3A5CC24B31DEDDCF28CB8CEF757D583B5AcDCBJ" TargetMode = "External"/>
	<Relationship Id="rId2336" Type="http://schemas.openxmlformats.org/officeDocument/2006/relationships/hyperlink" Target="consultantplus://offline/ref=F8716BEF5092DBC92F467B1F066FF5BBFBDB0DB12C1B36A76F5DED469D758478DAD35A9FBFCFAE3A52C24B31DEDDCF28CB8CEF757D583B5AcDCBJ" TargetMode = "External"/>
	<Relationship Id="rId2337" Type="http://schemas.openxmlformats.org/officeDocument/2006/relationships/hyperlink" Target="consultantplus://offline/ref=F8716BEF5092DBC92F467B1F066FF5BBFBDB0DB12C1B36A76F5DED469D758478DAD35A9FBFCFAF335AC24B31DEDDCF28CB8CEF757D583B5AcDCBJ" TargetMode = "External"/>
	<Relationship Id="rId2338" Type="http://schemas.openxmlformats.org/officeDocument/2006/relationships/hyperlink" Target="consultantplus://offline/ref=F8716BEF5092DBC92F467B1F066FF5BBFBDB0DB12C1B36A76F5DED469D758478DAD35A9FBFC9A73258C24B31DEDDCF28CB8CEF757D583B5AcDCBJ" TargetMode = "External"/>
	<Relationship Id="rId2339" Type="http://schemas.openxmlformats.org/officeDocument/2006/relationships/hyperlink" Target="consultantplus://offline/ref=F8716BEF5092DBC92F467B1F066FF5BBFBDB0DB12C1B36A76F5DED469D758478DAD35A9FBFC9A7375CC24B31DEDDCF28CB8CEF757D583B5AcDCBJ" TargetMode = "External"/>
	<Relationship Id="rId2340" Type="http://schemas.openxmlformats.org/officeDocument/2006/relationships/hyperlink" Target="consultantplus://offline/ref=F8716BEF5092DBC92F467B1F066FF5BBFBDB0DB12C1B36A76F5DED469D758478DAD35A9FBFC9A7365EC24B31DEDDCF28CB8CEF757D583B5AcDCBJ" TargetMode = "External"/>
	<Relationship Id="rId2341" Type="http://schemas.openxmlformats.org/officeDocument/2006/relationships/hyperlink" Target="consultantplus://offline/ref=F8716BEF5092DBC92F467B1F066FF5BBFBDB0DB12C1B36A76F5DED469D758478DAD35A9FBFC8AB375CC24B31DEDDCF28CB8CEF757D583B5AcDCBJ" TargetMode = "External"/>
	<Relationship Id="rId2342" Type="http://schemas.openxmlformats.org/officeDocument/2006/relationships/hyperlink" Target="consultantplus://offline/ref=F8716BEF5092DBC92F467B1F066FF5BBFBDB0DB12C1B36A76F5DED469D758478DAD35A9FBFCCA9315CC24B31DEDDCF28CB8CEF757D583B5AcDCBJ" TargetMode = "External"/>
	<Relationship Id="rId2343" Type="http://schemas.openxmlformats.org/officeDocument/2006/relationships/hyperlink" Target="consultantplus://offline/ref=F8716BEF5092DBC92F467B1F066FF5BBFBDB0DB12C1B36A76F5DED469D758478DAD35A9FBFCCA93152C24B31DEDDCF28CB8CEF757D583B5AcDCBJ" TargetMode = "External"/>
	<Relationship Id="rId2344" Type="http://schemas.openxmlformats.org/officeDocument/2006/relationships/hyperlink" Target="consultantplus://offline/ref=F8716BEF5092DBC92F467B1F066FF5BBFBDB0DB12C1B36A76F5DED469D758478DAD35A9FBFCCA93058C24B31DEDDCF28CB8CEF757D583B5AcDCBJ" TargetMode = "External"/>
	<Relationship Id="rId2345" Type="http://schemas.openxmlformats.org/officeDocument/2006/relationships/hyperlink" Target="consultantplus://offline/ref=F8716BEF5092DBC92F467B1F066FF5BBFBDB0DB12C1B36A76F5DED469D758478DAD35A9FBFCCA9305EC24B31DEDDCF28CB8CEF757D583B5AcDCBJ" TargetMode = "External"/>
	<Relationship Id="rId2346" Type="http://schemas.openxmlformats.org/officeDocument/2006/relationships/hyperlink" Target="consultantplus://offline/ref=F8716BEF5092DBC92F467B1F066FF5BBFBDB0DB12C1B36A76F5DED469D758478DAD35A9FBFCCA93658C24B31DEDDCF28CB8CEF757D583B5AcDCBJ" TargetMode = "External"/>
	<Relationship Id="rId2347" Type="http://schemas.openxmlformats.org/officeDocument/2006/relationships/hyperlink" Target="consultantplus://offline/ref=F8716BEF5092DBC92F467B1F066FF5BBFBDB0DB12C1B36A76F5DED469D758478DAD35A9FBFCCA9345AC24B31DEDDCF28CB8CEF757D583B5AcDCBJ" TargetMode = "External"/>
	<Relationship Id="rId2348" Type="http://schemas.openxmlformats.org/officeDocument/2006/relationships/hyperlink" Target="consultantplus://offline/ref=F8716BEF5092DBC92F467B1F066FF5BBFBDB0DB12C1B36A76F5DED469D758478DAD35A9FBFCCA93A58C24B31DEDDCF28CB8CEF757D583B5AcDCBJ" TargetMode = "External"/>
	<Relationship Id="rId2349" Type="http://schemas.openxmlformats.org/officeDocument/2006/relationships/hyperlink" Target="consultantplus://offline/ref=F8716BEF5092DBC92F467B1F066FF5BBFBDB0DB12C1B36A76F5DED469D758478DAD35A9FBFCCA93A5CC24B31DEDDCF28CB8CEF757D583B5AcDCBJ" TargetMode = "External"/>
	<Relationship Id="rId2350" Type="http://schemas.openxmlformats.org/officeDocument/2006/relationships/hyperlink" Target="consultantplus://offline/ref=F8716BEF5092DBC92F467B1F066FF5BBFBDB0DB12C1B36A76F5DED469D758478DAD35A9FBFCCA6345EC24B31DEDDCF28CB8CEF757D583B5AcDCBJ" TargetMode = "External"/>
	<Relationship Id="rId2351" Type="http://schemas.openxmlformats.org/officeDocument/2006/relationships/hyperlink" Target="consultantplus://offline/ref=F8716BEF5092DBC92F467B1F066FF5BBFBDB0DB12C1B36A76F5DED469D758478DAD35A9FBFCCA7325EC24B31DEDDCF28CB8CEF757D583B5AcDCBJ" TargetMode = "External"/>
	<Relationship Id="rId2352" Type="http://schemas.openxmlformats.org/officeDocument/2006/relationships/hyperlink" Target="consultantplus://offline/ref=F8716BEF5092DBC92F467B1F066FF5BBFBDB0DB12C1B36A76F5DED469D758478DAD35A9FBFCCA7325CC24B31DEDDCF28CB8CEF757D583B5AcDCBJ" TargetMode = "External"/>
	<Relationship Id="rId2353" Type="http://schemas.openxmlformats.org/officeDocument/2006/relationships/hyperlink" Target="consultantplus://offline/ref=F8716BEF5092DBC92F467B1F066FF5BBFBDB0DB12C1B36A76F5DED469D758478DAD35A9FBFCCA7315EC24B31DEDDCF28CB8CEF757D583B5AcDCBJ" TargetMode = "External"/>
	<Relationship Id="rId2354" Type="http://schemas.openxmlformats.org/officeDocument/2006/relationships/hyperlink" Target="consultantplus://offline/ref=F8716BEF5092DBC92F467B1F066FF5BBFBDB0DB12C1B36A76F5DED469D758478DAD35A9FBFCCA7375AC24B31DEDDCF28CB8CEF757D583B5AcDCBJ" TargetMode = "External"/>
	<Relationship Id="rId2355" Type="http://schemas.openxmlformats.org/officeDocument/2006/relationships/hyperlink" Target="consultantplus://offline/ref=F8716BEF5092DBC92F467B1F066FF5BBFBDB0DB12C1B36A76F5DED469D758478DAD35A9FBFCCA7375CC24B31DEDDCF28CB8CEF757D583B5AcDCBJ" TargetMode = "External"/>
	<Relationship Id="rId2356" Type="http://schemas.openxmlformats.org/officeDocument/2006/relationships/hyperlink" Target="consultantplus://offline/ref=F8716BEF5092DBC92F467B1F066FF5BBFBDB0DB12C1B36A76F5DED469D758478DAD35A9FBFCCA7365EC24B31DEDDCF28CB8CEF757D583B5AcDCBJ" TargetMode = "External"/>
	<Relationship Id="rId2357" Type="http://schemas.openxmlformats.org/officeDocument/2006/relationships/hyperlink" Target="consultantplus://offline/ref=F8716BEF5092DBC92F467B1F066FF5BBFBDB0DB12C1B36A76F5DED469D758478DAD35A9FBFCCA7355AC24B31DEDDCF28CB8CEF757D583B5AcDCBJ" TargetMode = "External"/>
	<Relationship Id="rId2358" Type="http://schemas.openxmlformats.org/officeDocument/2006/relationships/hyperlink" Target="consultantplus://offline/ref=F8716BEF5092DBC92F467B1F066FF5BBFBDB0DB12C1B36A76F5DED469D758478DAD35A9FBFCCA7355EC24B31DEDDCF28CB8CEF757D583B5AcDCBJ" TargetMode = "External"/>
	<Relationship Id="rId2359" Type="http://schemas.openxmlformats.org/officeDocument/2006/relationships/hyperlink" Target="consultantplus://offline/ref=F8716BEF5092DBC92F467B1F066FF5BBFBDB0DB12C1B36A76F5DED469D758478DAD35A9FBFCCA7345EC24B31DEDDCF28CB8CEF757D583B5AcDCBJ" TargetMode = "External"/>
	<Relationship Id="rId2360" Type="http://schemas.openxmlformats.org/officeDocument/2006/relationships/hyperlink" Target="consultantplus://offline/ref=F8716BEF5092DBC92F467B1F066FF5BBFBDB0DB12C1B36A76F5DED469D758478DAD35A9FBFCCA73B58C24B31DEDDCF28CB8CEF757D583B5AcDCBJ" TargetMode = "External"/>
	<Relationship Id="rId2361" Type="http://schemas.openxmlformats.org/officeDocument/2006/relationships/hyperlink" Target="consultantplus://offline/ref=F8716BEF5092DBC92F467B1F066FF5BBFBDB0DB12C1B36A76F5DED469D758478DAD35A9FBFCCA73A5CC24B31DEDDCF28CB8CEF757D583B5AcDCBJ" TargetMode = "External"/>
	<Relationship Id="rId2362" Type="http://schemas.openxmlformats.org/officeDocument/2006/relationships/hyperlink" Target="consultantplus://offline/ref=F8716BEF5092DBC92F467B1F066FF5BBFBDB0DB12C1B36A76F5DED469D758478DAD35A9FBFCFAE335CC24B31DEDDCF28CB8CEF757D583B5AcDCBJ" TargetMode = "External"/>
	<Relationship Id="rId2363" Type="http://schemas.openxmlformats.org/officeDocument/2006/relationships/hyperlink" Target="consultantplus://offline/ref=F8716BEF5092DBC92F467B1F066FF5BBFBDB0DB12C1B36A76F5DED469D758478DAD35A9FBFCFAE325CC24B31DEDDCF28CB8CEF757D583B5AcDCBJ" TargetMode = "External"/>
	<Relationship Id="rId2364" Type="http://schemas.openxmlformats.org/officeDocument/2006/relationships/hyperlink" Target="consultantplus://offline/ref=F8716BEF5092DBC92F467B1F066FF5BBFBDB0DB12C1B36A76F5DED469D758478DAD35A9FBFCFAE3252C24B31DEDDCF28CB8CEF757D583B5AcDCBJ" TargetMode = "External"/>
	<Relationship Id="rId2365" Type="http://schemas.openxmlformats.org/officeDocument/2006/relationships/hyperlink" Target="consultantplus://offline/ref=F8716BEF5092DBC92F467B1F066FF5BBFBDB0DB12C1B36A76F5DED469D758478DAD35A9FBFCFAE315AC24B31DEDDCF28CB8CEF757D583B5AcDCBJ" TargetMode = "External"/>
	<Relationship Id="rId2366" Type="http://schemas.openxmlformats.org/officeDocument/2006/relationships/hyperlink" Target="consultantplus://offline/ref=F8716BEF5092DBC92F467B1F066FF5BBFBDB0DB12C1B36A76F5DED469D758478DAD35A9FBFCFAE3158C24B31DEDDCF28CB8CEF757D583B5AcDCBJ" TargetMode = "External"/>
	<Relationship Id="rId2367" Type="http://schemas.openxmlformats.org/officeDocument/2006/relationships/hyperlink" Target="consultantplus://offline/ref=F8716BEF5092DBC92F467B1F066FF5BBFBDB0DB12C1B36A76F5DED469D758478DAD35A9FBFCFAE315EC24B31DEDDCF28CB8CEF757D583B5AcDCBJ" TargetMode = "External"/>
	<Relationship Id="rId2368" Type="http://schemas.openxmlformats.org/officeDocument/2006/relationships/hyperlink" Target="consultantplus://offline/ref=F8716BEF5092DBC92F467B1F066FF5BBFBDB0DB12C1B36A76F5DED469D758478DAD35A9FBFCFAE305AC24B31DEDDCF28CB8CEF757D583B5AcDCBJ" TargetMode = "External"/>
	<Relationship Id="rId2369" Type="http://schemas.openxmlformats.org/officeDocument/2006/relationships/hyperlink" Target="consultantplus://offline/ref=F8716BEF5092DBC92F467B1F066FF5BBFBDB0DB12C1B36A76F5DED469D758478DAD35A9FBFCFAE3058C24B31DEDDCF28CB8CEF757D583B5AcDCBJ" TargetMode = "External"/>
	<Relationship Id="rId2370" Type="http://schemas.openxmlformats.org/officeDocument/2006/relationships/hyperlink" Target="consultantplus://offline/ref=F8716BEF5092DBC92F467B1F066FF5BBFBDB0DB12C1B36A76F5DED469D758478DAD35A9FBFCFAE305EC24B31DEDDCF28CB8CEF757D583B5AcDCBJ" TargetMode = "External"/>
	<Relationship Id="rId2371" Type="http://schemas.openxmlformats.org/officeDocument/2006/relationships/hyperlink" Target="consultantplus://offline/ref=F8716BEF5092DBC92F467B1F066FF5BBFBDB0DB12C1B36A76F5DED469D758478DAD35A9FBFCFAE355AC24B31DEDDCF28CB8CEF757D583B5AcDCBJ" TargetMode = "External"/>
	<Relationship Id="rId2372" Type="http://schemas.openxmlformats.org/officeDocument/2006/relationships/hyperlink" Target="consultantplus://offline/ref=F8716BEF5092DBC92F467B1F066FF5BBFBDB0DB12C1B36A76F5DED469D758478DAD35A9FBFCFAE355EC24B31DEDDCF28CB8CEF757D583B5AcDCBJ" TargetMode = "External"/>
	<Relationship Id="rId2373" Type="http://schemas.openxmlformats.org/officeDocument/2006/relationships/hyperlink" Target="consultantplus://offline/ref=F8716BEF5092DBC92F467B1F066FF5BBFBDB0DB12C1B36A76F5DED469D758478DAD35A9FBFCFAE355CC24B31DEDDCF28CB8CEF757D583B5AcDCBJ" TargetMode = "External"/>
	<Relationship Id="rId2374" Type="http://schemas.openxmlformats.org/officeDocument/2006/relationships/hyperlink" Target="consultantplus://offline/ref=F8716BEF5092DBC92F467B1F066FF5BBFBDB0DB12C1B36A76F5DED469D758478DAD35A9FBFCFAE3552C24B31DEDDCF28CB8CEF757D583B5AcDCBJ" TargetMode = "External"/>
	<Relationship Id="rId2375" Type="http://schemas.openxmlformats.org/officeDocument/2006/relationships/hyperlink" Target="consultantplus://offline/ref=F8716BEF5092DBC92F467B1F066FF5BBFBDB0DB12C1B36A76F5DED469D758478DAD35A9FBFCFAE345AC24B31DEDDCF28CB8CEF757D583B5AcDCBJ" TargetMode = "External"/>
	<Relationship Id="rId2376" Type="http://schemas.openxmlformats.org/officeDocument/2006/relationships/hyperlink" Target="consultantplus://offline/ref=F8716BEF5092DBC92F467B1F066FF5BBFBDB0DB12C1B36A76F5DED469D758478DAD35A9FBFCFAE345CC24B31DEDDCF28CB8CEF757D583B5AcDCBJ" TargetMode = "External"/>
	<Relationship Id="rId2377" Type="http://schemas.openxmlformats.org/officeDocument/2006/relationships/hyperlink" Target="consultantplus://offline/ref=F8716BEF5092DBC92F467B1F066FF5BBFBDB0DB12C1B36A76F5DED469D758478DAD35A9FBFCFAE3452C24B31DEDDCF28CB8CEF757D583B5AcDCBJ" TargetMode = "External"/>
	<Relationship Id="rId2378" Type="http://schemas.openxmlformats.org/officeDocument/2006/relationships/hyperlink" Target="consultantplus://offline/ref=F8716BEF5092DBC92F467B1F066FF5BBFBDB0DB12C1B36A76F5DED469D758478DAD35A9FBFCFAF3352C24B31DEDDCF28CB8CEF757D583B5AcDCBJ" TargetMode = "External"/>
	<Relationship Id="rId2379" Type="http://schemas.openxmlformats.org/officeDocument/2006/relationships/hyperlink" Target="consultantplus://offline/ref=F8716BEF5092DBC92F467B1F066FF5BBFBDB0DB12C1B36A76F5DED469D758478DAD35A9FBFC9A7315AC24B31DEDDCF28CB8CEF757D583B5AcDCBJ" TargetMode = "External"/>
	<Relationship Id="rId2380" Type="http://schemas.openxmlformats.org/officeDocument/2006/relationships/hyperlink" Target="consultantplus://offline/ref=F8716BEF5092DBC92F467B1F066FF5BBFBDB0DB12C1B36A76F5DED469D758478DAD35A9FBFC9A73158C24B31DEDDCF28CB8CEF757D583B5AcDCBJ" TargetMode = "External"/>
	<Relationship Id="rId2381" Type="http://schemas.openxmlformats.org/officeDocument/2006/relationships/hyperlink" Target="consultantplus://offline/ref=F8716BEF5092DBC92F467B1F066FF5BBFBDB0DB12C1B36A76F5DED469D758478DAD35A9FBFC9A73752C24B31DEDDCF28CB8CEF757D583B5AcDCBJ" TargetMode = "External"/>
	<Relationship Id="rId2382" Type="http://schemas.openxmlformats.org/officeDocument/2006/relationships/hyperlink" Target="consultantplus://offline/ref=F8716BEF5092DBC92F467B1F066FF5BBFBDB0DB12C1B36A76F5DED469D758478DAD35A9FBFC9A73652C24B31DEDDCF28CB8CEF757D583B5AcDCBJ" TargetMode = "External"/>
	<Relationship Id="rId2383" Type="http://schemas.openxmlformats.org/officeDocument/2006/relationships/hyperlink" Target="consultantplus://offline/ref=F8716BEF5092DBC92F467B1F066FF5BBFBDB0DB12C1B36A76F5DED469D758478DAD35A9FBFCCA93652C24B31DEDDCF28CB8CEF757D583B5AcDCBJ" TargetMode = "External"/>
	<Relationship Id="rId2384" Type="http://schemas.openxmlformats.org/officeDocument/2006/relationships/hyperlink" Target="consultantplus://offline/ref=F8716BEF5092DBC92F467B1F066FF5BBFBDB0DB12C1B36A76F5DED469D758478DAD35A9FBFCCA6335AC24B31DEDDCF28CB8CEF757D583B5AcDCBJ" TargetMode = "External"/>
	<Relationship Id="rId2385" Type="http://schemas.openxmlformats.org/officeDocument/2006/relationships/hyperlink" Target="consultantplus://offline/ref=F8716BEF5092DBC92F467B1F066FF5BBFBDB0DB12C1B36A76F5DED469D758478DAD35A9FBFCCA6325EC24B31DEDDCF28CB8CEF757D583B5AcDCBJ" TargetMode = "External"/>
	<Relationship Id="rId2386" Type="http://schemas.openxmlformats.org/officeDocument/2006/relationships/hyperlink" Target="consultantplus://offline/ref=F8716BEF5092DBC92F467B1F066FF5BBFBDB0DB12C1B36A76F5DED469D758478DAD35A9FBFCCA6325CC24B31DEDDCF28CB8CEF757D583B5AcDCBJ" TargetMode = "External"/>
	<Relationship Id="rId2387" Type="http://schemas.openxmlformats.org/officeDocument/2006/relationships/hyperlink" Target="consultantplus://offline/ref=F8716BEF5092DBC92F467B1F066FF5BBFBDB0DB12C1B36A76F5DED469D758478DAD35A9FBFCCA6305AC24B31DEDDCF28CB8CEF757D583B5AcDCBJ" TargetMode = "External"/>
	<Relationship Id="rId2388" Type="http://schemas.openxmlformats.org/officeDocument/2006/relationships/hyperlink" Target="consultantplus://offline/ref=F8716BEF5092DBC92F467B1F066FF5BBFBDB0DB12C1B36A76F5DED469D758478DAD35A9FBFCCA6305EC24B31DEDDCF28CB8CEF757D583B5AcDCBJ" TargetMode = "External"/>
	<Relationship Id="rId2389" Type="http://schemas.openxmlformats.org/officeDocument/2006/relationships/hyperlink" Target="consultantplus://offline/ref=F8716BEF5092DBC92F467B1F066FF5BBFBDB0DB12C1B36A76F5DED469D758478DAD35A9FBFCCA7315CC24B31DEDDCF28CB8CEF757D583B5AcDCBJ" TargetMode = "External"/>
	<Relationship Id="rId2390" Type="http://schemas.openxmlformats.org/officeDocument/2006/relationships/hyperlink" Target="consultantplus://offline/ref=F8716BEF5092DBC92F467B1F066FF5BBFBDB0DB12C1B36A76F5DED469D758478DAD35A9FBFCCA73152C24B31DEDDCF28CB8CEF757D583B5AcDCBJ" TargetMode = "External"/>
	<Relationship Id="rId2391" Type="http://schemas.openxmlformats.org/officeDocument/2006/relationships/hyperlink" Target="consultantplus://offline/ref=F8716BEF5092DBC92F467B1F066FF5BBFBDB0DB12C1B36A76F5DED469D758478DAD35A9FBFCCA73752C24B31DEDDCF28CB8CEF757D583B5AcDCBJ" TargetMode = "External"/>
	<Relationship Id="rId2392" Type="http://schemas.openxmlformats.org/officeDocument/2006/relationships/hyperlink" Target="consultantplus://offline/ref=F8716BEF5092DBC92F467B1F066FF5BBFBDB0DB12C1B36A76F5DED469D758478DAD35A9FBFCCA7365CC24B31DEDDCF28CB8CEF757D583B5AcDCBJ" TargetMode = "External"/>
	<Relationship Id="rId2393" Type="http://schemas.openxmlformats.org/officeDocument/2006/relationships/hyperlink" Target="consultantplus://offline/ref=F8716BEF5092DBC92F467B1F066FF5BBFBDB0DB12C1B36A76F5DED469D758478DAD35A9FBFCCA73558C24B31DEDDCF28CB8CEF757D583B5AcDCBJ" TargetMode = "External"/>
	<Relationship Id="rId2394" Type="http://schemas.openxmlformats.org/officeDocument/2006/relationships/hyperlink" Target="consultantplus://offline/ref=F8716BEF5092DBC92F467B1F066FF5BBFBDB0DB12C1B36A76F5DED469D758478DAD35A9FBFCCA73452C24B31DEDDCF28CB8CEF757D583B5AcDCBJ" TargetMode = "External"/>
	<Relationship Id="rId2395" Type="http://schemas.openxmlformats.org/officeDocument/2006/relationships/hyperlink" Target="consultantplus://offline/ref=F8716BEF5092DBC92F467B1F066FF5BBFBDB0DB12C1B36A76F5DED469D758478DAD35A9FBFCCA73B5AC24B31DEDDCF28CB8CEF757D583B5AcDCBJ" TargetMode = "External"/>
	<Relationship Id="rId2396" Type="http://schemas.openxmlformats.org/officeDocument/2006/relationships/hyperlink" Target="consultantplus://offline/ref=F8716BEF5092DBC92F467B1F066FF5BBFBDB0DB12C1B36A76F5DED469D758478DAD35A9FBFCCA73B5EC24B31DEDDCF28CB8CEF757D583B5AcDCBJ" TargetMode = "External"/>
	<Relationship Id="rId2397" Type="http://schemas.openxmlformats.org/officeDocument/2006/relationships/hyperlink" Target="consultantplus://offline/ref=F8716BEF5092DBC92F467B1F066FF5BBFBDB0DB12C1B36A76F5DED469D758478DAD35A9FBFCCA73B5CC24B31DEDDCF28CB8CEF757D583B5AcDCBJ" TargetMode = "External"/>
	<Relationship Id="rId2398" Type="http://schemas.openxmlformats.org/officeDocument/2006/relationships/hyperlink" Target="consultantplus://offline/ref=F8716BEF5092DBC92F467B1F066FF5BBFBDB0DB12C1B36A76F5DED469D758478DAD35A9FBFCCA73B52C24B31DEDDCF28CB8CEF757D583B5AcDCBJ" TargetMode = "External"/>
	<Relationship Id="rId2399" Type="http://schemas.openxmlformats.org/officeDocument/2006/relationships/hyperlink" Target="consultantplus://offline/ref=F8716BEF5092DBC92F467B1F066FF5BBFBDB0DB12C1B36A76F5DED469D758478DAD35A9FBFCCA73A5AC24B31DEDDCF28CB8CEF757D583B5AcDCBJ" TargetMode = "External"/>
	<Relationship Id="rId2400" Type="http://schemas.openxmlformats.org/officeDocument/2006/relationships/hyperlink" Target="consultantplus://offline/ref=F8716BEF5092DBC92F467B1F066FF5BBFBDB0DB12C1B36A76F5DED469D758478DAD35A9FBFCCA73A58C24B31DEDDCF28CB8CEF757D583B5AcDCBJ" TargetMode = "External"/>
	<Relationship Id="rId2401" Type="http://schemas.openxmlformats.org/officeDocument/2006/relationships/hyperlink" Target="consultantplus://offline/ref=F8716BEF5092DBC92F467B1F066FF5BBFBDB0DB12C1B36A76F5DED469D758478DAD35A9FBFCCA73A5EC24B31DEDDCF28CB8CEF757D583B5AcDCBJ" TargetMode = "External"/>
	<Relationship Id="rId2402" Type="http://schemas.openxmlformats.org/officeDocument/2006/relationships/hyperlink" Target="consultantplus://offline/ref=F8716BEF5092DBC92F467B1F066FF5BBFBDB0DB12C1B36A76F5DED469D758478DAD35A9FBFCCA73A52C24B31DEDDCF28CB8CEF757D583B5AcDCBJ" TargetMode = "External"/>
	<Relationship Id="rId2403" Type="http://schemas.openxmlformats.org/officeDocument/2006/relationships/hyperlink" Target="consultantplus://offline/ref=F8716BEF5092DBC92F467B1F066FF5BBFBDB0DB12C1B36A76F5DED469D758478DAD35A9FBFCFAE335AC24B31DEDDCF28CB8CEF757D583B5AcDCBJ" TargetMode = "External"/>
	<Relationship Id="rId2404" Type="http://schemas.openxmlformats.org/officeDocument/2006/relationships/hyperlink" Target="consultantplus://offline/ref=F8716BEF5092DBC92F467B1F066FF5BBFBDB0DB12C1B36A76F5DED469D758478DAD35A9FBFCFAE3358C24B31DEDDCF28CB8CEF757D583B5AcDCBJ" TargetMode = "External"/>
	<Relationship Id="rId2405" Type="http://schemas.openxmlformats.org/officeDocument/2006/relationships/hyperlink" Target="consultantplus://offline/ref=F8716BEF5092DBC92F467B1F066FF5BBFBDB0DB12C1B36A76F5DED469D758478DAD35A9FBFCFAE3458C24B31DEDDCF28CB8CEF757D583B5AcDCBJ" TargetMode = "External"/>
	<Relationship Id="rId2406" Type="http://schemas.openxmlformats.org/officeDocument/2006/relationships/hyperlink" Target="consultantplus://offline/ref=F8716BEF5092DBC92F467B1F066FF5BBFBDB0DB12C1B36A76F5DED469D758478DAD35A9FBFCFAF335CC24B31DEDDCF28CB8CEF757D583B5AcDCBJ" TargetMode = "External"/>
	<Relationship Id="rId2407" Type="http://schemas.openxmlformats.org/officeDocument/2006/relationships/hyperlink" Target="consultantplus://offline/ref=F8716BEF5092DBC92F467B1F066FF5BBFBDB0DB12C1B36A76F5DED469D758478DAD35A9FBFCFAF325CC24B31DEDDCF28CB8CEF757D583B5AcDCBJ" TargetMode = "External"/>
	<Relationship Id="rId2408" Type="http://schemas.openxmlformats.org/officeDocument/2006/relationships/hyperlink" Target="consultantplus://offline/ref=F8716BEF5092DBC92F467B1F066FF5BBFBDB0DB12C1B36A76F5DED469D758478DAD35A9FBFCFAF3252C24B31DEDDCF28CB8CEF757D583B5AcDCBJ" TargetMode = "External"/>
	<Relationship Id="rId2409" Type="http://schemas.openxmlformats.org/officeDocument/2006/relationships/hyperlink" Target="consultantplus://offline/ref=F8716BEF5092DBC92F467B1F066FF5BBFBDB0DB12C1B36A76F5DED469D758478DAD35A9FBFCFAF3158C24B31DEDDCF28CB8CEF757D583B5AcDCBJ" TargetMode = "External"/>
	<Relationship Id="rId2410" Type="http://schemas.openxmlformats.org/officeDocument/2006/relationships/hyperlink" Target="consultantplus://offline/ref=F8716BEF5092DBC92F467B1F066FF5BBFBDB0DB12C1B36A76F5DED469D758478DAD35A9FBFC9A7315CC24B31DEDDCF28CB8CEF757D583B5AcDCBJ" TargetMode = "External"/>
	<Relationship Id="rId2411" Type="http://schemas.openxmlformats.org/officeDocument/2006/relationships/hyperlink" Target="consultantplus://offline/ref=F8716BEF5092DBC92F467B1F066FF5BBFBDB0DB12C1B36A76F5DED469D758478DAD35A9FBFCCA6325AC24B31DEDDCF28CB8CEF757D583B5AcDCBJ" TargetMode = "External"/>
	<Relationship Id="rId2412" Type="http://schemas.openxmlformats.org/officeDocument/2006/relationships/hyperlink" Target="consultantplus://offline/ref=F8716BEF5092DBC92F467B1F066FF5BBFBDB0DB12C1B36A76F5DED469D758478DAD35A9FBFCCA63258C24B31DEDDCF28CB8CEF757D583B5AcDCBJ" TargetMode = "External"/>
	<Relationship Id="rId2413" Type="http://schemas.openxmlformats.org/officeDocument/2006/relationships/hyperlink" Target="consultantplus://offline/ref=F8716BEF5092DBC92F467B1F066FF5BBFBDB0DB12C1B36A76F5DED469D758478DAD35A9FBFCCA63252C24B31DEDDCF28CB8CEF757D583B5AcDCBJ" TargetMode = "External"/>
	<Relationship Id="rId2414" Type="http://schemas.openxmlformats.org/officeDocument/2006/relationships/hyperlink" Target="consultantplus://offline/ref=F8716BEF5092DBC92F467B1F066FF5BBFBDB0DB12C1B36A76F5DED469D758478DAD35A9FBFCCA6315AC24B31DEDDCF28CB8CEF757D583B5AcDCBJ" TargetMode = "External"/>
	<Relationship Id="rId2415" Type="http://schemas.openxmlformats.org/officeDocument/2006/relationships/hyperlink" Target="consultantplus://offline/ref=F8716BEF5092DBC92F467B1F066FF5BBFBDB0DB12C1B36A76F5DED469D758478DAD35A9FBFCCA63158C24B31DEDDCF28CB8CEF757D583B5AcDCBJ" TargetMode = "External"/>
	<Relationship Id="rId2416" Type="http://schemas.openxmlformats.org/officeDocument/2006/relationships/hyperlink" Target="consultantplus://offline/ref=F8716BEF5092DBC92F467B1F066FF5BBFBDB0DB12C1B36A76F5DED469D758478DAD35A9FBFCCA6315EC24B31DEDDCF28CB8CEF757D583B5AcDCBJ" TargetMode = "External"/>
	<Relationship Id="rId2417" Type="http://schemas.openxmlformats.org/officeDocument/2006/relationships/hyperlink" Target="consultantplus://offline/ref=F8716BEF5092DBC92F467B1F066FF5BBFBDB0DB12C1B36A76F5DED469D758478DAD35A9FBFCCA6315CC24B31DEDDCF28CB8CEF757D583B5AcDCBJ" TargetMode = "External"/>
	<Relationship Id="rId2418" Type="http://schemas.openxmlformats.org/officeDocument/2006/relationships/hyperlink" Target="consultantplus://offline/ref=F8716BEF5092DBC92F467B1F066FF5BBFBDB0DB12C1B36A76F5DED469D758478DAD35A9FBFCCA63152C24B31DEDDCF28CB8CEF757D583B5AcDCBJ" TargetMode = "External"/>
	<Relationship Id="rId2419" Type="http://schemas.openxmlformats.org/officeDocument/2006/relationships/hyperlink" Target="consultantplus://offline/ref=F8716BEF5092DBC92F467B1F066FF5BBFBDB0DB12C1B36A76F5DED469D758478DAD35A9FBFCCA63052C24B31DEDDCF28CB8CEF757D583B5AcDCBJ" TargetMode = "External"/>
	<Relationship Id="rId2420" Type="http://schemas.openxmlformats.org/officeDocument/2006/relationships/hyperlink" Target="consultantplus://offline/ref=F8716BEF5092DBC92F467B1F066FF5BBFBDB0DB12C1B36A76F5DED469D758478DAD35A9FBFCCA6345AC24B31DEDDCF28CB8CEF757D583B5AcDCBJ" TargetMode = "External"/>
	<Relationship Id="rId2421" Type="http://schemas.openxmlformats.org/officeDocument/2006/relationships/hyperlink" Target="consultantplus://offline/ref=F8716BEF5092DBC92F467B1F066FF5BBFBDB0DB12C1B36A76F5DED469D758478DAD35A9FBFCCA73258C24B31DEDDCF28CB8CEF757D583B5AcDCBJ" TargetMode = "External"/>
	<Relationship Id="rId2422" Type="http://schemas.openxmlformats.org/officeDocument/2006/relationships/hyperlink" Target="consultantplus://offline/ref=F8716BEF5092DBC92F467B1F066FF5BBFBDB0DB12C1B36A76F5DED469D758478DAD35A9FBFCCA73158C24B31DEDDCF28CB8CEF757D583B5AcDCBJ" TargetMode = "External"/>
	<Relationship Id="rId2423" Type="http://schemas.openxmlformats.org/officeDocument/2006/relationships/hyperlink" Target="consultantplus://offline/ref=F8716BEF5092DBC92F467B1F066FF5BBFBDB0DB12C1B36A76F5DED469D758478DAD35A9FBFCCA73058C24B31DEDDCF28CB8CEF757D583B5AcDCBJ" TargetMode = "External"/>
	<Relationship Id="rId2424" Type="http://schemas.openxmlformats.org/officeDocument/2006/relationships/hyperlink" Target="consultantplus://offline/ref=F8716BEF5092DBC92F467B1F066FF5BBFBDB0DB12C1B36A76F5DED469D758478DAD35A9FBFCCA7305CC24B31DEDDCF28CB8CEF757D583B5AcDCBJ" TargetMode = "External"/>
	<Relationship Id="rId2425" Type="http://schemas.openxmlformats.org/officeDocument/2006/relationships/hyperlink" Target="consultantplus://offline/ref=F8716BEF5092DBC92F467B1F066FF5BBFBDB0DB12C1B36A76F5DED469D758478DAD35A9FBFCCA73052C24B31DEDDCF28CB8CEF757D583B5AcDCBJ" TargetMode = "External"/>
	<Relationship Id="rId2426" Type="http://schemas.openxmlformats.org/officeDocument/2006/relationships/hyperlink" Target="consultantplus://offline/ref=F8716BEF5092DBC92F467B1F066FF5BBFBDB0DB12C1B36A76F5DED469D758478DAD35A9FBFCFAE3B5CC24B31DEDDCF28CB8CEF757D583B5AcDCBJ" TargetMode = "External"/>
	<Relationship Id="rId2427" Type="http://schemas.openxmlformats.org/officeDocument/2006/relationships/hyperlink" Target="consultantplus://offline/ref=F8716BEF5092DBC92F467B1F066FF5BBFBDB0DB12C1B36A76F5DED469D758478DAD35A9FBFCFAF315AC24B31DEDDCF28CB8CEF757D583B5AcDCBJ" TargetMode = "External"/>
	<Relationship Id="rId2428" Type="http://schemas.openxmlformats.org/officeDocument/2006/relationships/hyperlink" Target="consultantplus://offline/ref=F8716BEF5092DBC92F467B1F066FF5BBFBDB0DB12C1B36A76F5DED469D758478DAD35A9FBFCCA73652C24B31DEDDCF28CB8CEF757D583B5AcDCBJ" TargetMode = "External"/>
	<Relationship Id="rId2429" Type="http://schemas.openxmlformats.org/officeDocument/2006/relationships/hyperlink" Target="consultantplus://offline/ref=F8716BEF5092DBC92F467B1F066FF5BBFBDB0DB12C1B36A76F5DED469D758478DAD35A9FBECFAE3B59C24B31DEDDCF28CB8CEF757D583B5AcDCBJ" TargetMode = "External"/>
	<Relationship Id="rId2430" Type="http://schemas.openxmlformats.org/officeDocument/2006/relationships/hyperlink" Target="consultantplus://offline/ref=F8716BEF5092DBC92F467B1F066FF5BBFBDB0DB12C1B36A76F5DED469D758478DAD35A9FBECFAF3253C24B31DEDDCF28CB8CEF757D583B5AcDCBJ" TargetMode = "External"/>
	<Relationship Id="rId2431" Type="http://schemas.openxmlformats.org/officeDocument/2006/relationships/hyperlink" Target="consultantplus://offline/ref=F8716BEF5092DBC92F467B1F066FF5BBFBDB0DB12C1B36A76F5DED469D758478DAD35A9FBECFAF3159C24B31DEDDCF28CB8CEF757D583B5AcDCBJ" TargetMode = "External"/>
	<Relationship Id="rId2432" Type="http://schemas.openxmlformats.org/officeDocument/2006/relationships/hyperlink" Target="consultantplus://offline/ref=F8716BEF5092DBC92F467B1F066FF5BBFBDB0DB12C1B36A76F5DED469D758478DAD35A9FBEC8AC365CC24B31DEDDCF28CB8CEF757D583B5AcDCBJ" TargetMode = "External"/>
	<Relationship Id="rId2433" Type="http://schemas.openxmlformats.org/officeDocument/2006/relationships/hyperlink" Target="consultantplus://offline/ref=F8716BEF5092DBC92F467B1F066FF5BBFBDB0DB12C1B36A76F5DED469D758478DAD35A9FBEC8AC355AC24B31DEDDCF28CB8CEF757D583B5AcDCBJ" TargetMode = "External"/>
	<Relationship Id="rId2434" Type="http://schemas.openxmlformats.org/officeDocument/2006/relationships/hyperlink" Target="consultantplus://offline/ref=F8716BEF5092DBC92F467B1F066FF5BBFBDB0DB12C1B36A76F5DED469D758478DAD35A9FBFCFA73458C24B31DEDDCF28CB8CEF757D583B5AcDCBJ" TargetMode = "External"/>
	<Relationship Id="rId2435" Type="http://schemas.openxmlformats.org/officeDocument/2006/relationships/hyperlink" Target="consultantplus://offline/ref=F8716BEF5092DBC92F467B1F066FF5BBFBDB0DB12C1B36A76F5DED469D758478DAD35A9FBFCFA7345EC24B31DEDDCF28CB8CEF757D583B5AcDCBJ" TargetMode = "External"/>
	<Relationship Id="rId2436" Type="http://schemas.openxmlformats.org/officeDocument/2006/relationships/hyperlink" Target="consultantplus://offline/ref=F8716BEF5092DBC92F467B1F066FF5BBFBDB0DB12C1B36A76F5DED469D758478DAD35A9FBFCFA73452C24B31DEDDCF28CB8CEF757D583B5AcDCBJ" TargetMode = "External"/>
	<Relationship Id="rId2437" Type="http://schemas.openxmlformats.org/officeDocument/2006/relationships/hyperlink" Target="consultantplus://offline/ref=F8716BEF5092DBC92F467B1F066FF5BBFBDB0DB12C1B36A76F5DED469D758478DAD35A9FBFCFA73B5AC24B31DEDDCF28CB8CEF757D583B5AcDCBJ" TargetMode = "External"/>
	<Relationship Id="rId2438" Type="http://schemas.openxmlformats.org/officeDocument/2006/relationships/hyperlink" Target="consultantplus://offline/ref=F8716BEF5092DBC92F467B1F066FF5BBFBDB0DB12C1B36A76F5DED469D758478DAD35A9FBECCAF375DC24B31DEDDCF28CB8CEF757D583B5AcDCBJ" TargetMode = "External"/>
	<Relationship Id="rId2439" Type="http://schemas.openxmlformats.org/officeDocument/2006/relationships/hyperlink" Target="consultantplus://offline/ref=F8716BEF5092DBC92F467B1F066FF5BBFBDB0DB12C1B36A76F5DED469D758478DAD35A9FBECFAF315DC24B31DEDDCF28CB8CEF757D583B5AcDCBJ" TargetMode = "External"/>
	<Relationship Id="rId2440" Type="http://schemas.openxmlformats.org/officeDocument/2006/relationships/hyperlink" Target="consultantplus://offline/ref=F8716BEF5092DBC92F467B1F066FF5BBFBDB0DB12C1B36A76F5DED469D758478DAD35A9FBECFAF365FC24B31DEDDCF28CB8CEF757D583B5AcDCBJ" TargetMode = "External"/>
	<Relationship Id="rId2441" Type="http://schemas.openxmlformats.org/officeDocument/2006/relationships/hyperlink" Target="consultantplus://offline/ref=F8716BEF5092DBC92F467B1F066FF5BBFBDB0DB12C1B36A76F5DED469D758478DAD35A9FBECFAF365DC24B31DEDDCF28CB8CEF757D583B5AcDCBJ" TargetMode = "External"/>
	<Relationship Id="rId2442" Type="http://schemas.openxmlformats.org/officeDocument/2006/relationships/hyperlink" Target="consultantplus://offline/ref=F8716BEF5092DBC92F467B1F066FF5BBFBDB0DB12C1B36A76F5DED469D758478DAD35A9FBECFAF3653C24B31DEDDCF28CB8CEF757D583B5AcDCBJ" TargetMode = "External"/>
	<Relationship Id="rId2443" Type="http://schemas.openxmlformats.org/officeDocument/2006/relationships/hyperlink" Target="consultantplus://offline/ref=F8716BEF5092DBC92F467B1F066FF5BBFBDB0DB12C1B36A76F5DED469D758478DAD35A9FBECFAF355BC24B31DEDDCF28CB8CEF757D583B5AcDCBJ" TargetMode = "External"/>
	<Relationship Id="rId2444" Type="http://schemas.openxmlformats.org/officeDocument/2006/relationships/hyperlink" Target="consultantplus://offline/ref=F8716BEF5092DBC92F467B1F066FF5BBFBDB0DB12C1B36A76F5DED469D758478DAD35A9FBECFAF3559C24B31DEDDCF28CB8CEF757D583B5AcDCBJ" TargetMode = "External"/>
	<Relationship Id="rId2445" Type="http://schemas.openxmlformats.org/officeDocument/2006/relationships/hyperlink" Target="consultantplus://offline/ref=F8716BEF5092DBC92F467B1F066FF5BBFBDB0DB12C1B36A76F5DED469D758478DAD35A9FBECFAF355DC24B31DEDDCF28CB8CEF757D583B5AcDCBJ" TargetMode = "External"/>
	<Relationship Id="rId2446" Type="http://schemas.openxmlformats.org/officeDocument/2006/relationships/hyperlink" Target="consultantplus://offline/ref=F8716BEF5092DBC92F467B1F066FF5BBFBDB0DB12C1B36A76F5DED469D758478DAD35A9FBECFAF3553C24B31DEDDCF28CB8CEF757D583B5AcDCBJ" TargetMode = "External"/>
	<Relationship Id="rId2447" Type="http://schemas.openxmlformats.org/officeDocument/2006/relationships/hyperlink" Target="consultantplus://offline/ref=F8716BEF5092DBC92F467B1F066FF5BBFBDB0DB12C1B36A76F5DED469D758478DAD35A9FBECFAF345BC24B31DEDDCF28CB8CEF757D583B5AcDCBJ" TargetMode = "External"/>
	<Relationship Id="rId2448" Type="http://schemas.openxmlformats.org/officeDocument/2006/relationships/hyperlink" Target="consultantplus://offline/ref=F8716BEF5092DBC92F467B1F066FF5BBFBDB0DB12C1B36A76F5DED469D758478DAD35A9FBECFAF3A5BC24B31DEDDCF28CB8CEF757D583B5AcDCBJ" TargetMode = "External"/>
	<Relationship Id="rId2449" Type="http://schemas.openxmlformats.org/officeDocument/2006/relationships/hyperlink" Target="consultantplus://offline/ref=F8716BEF5092DBC92F467B1F066FF5BBFBDB0DB12C1B36A76F5DED469D758478DAD35A9FBECFAF3A59C24B31DEDDCF28CB8CEF757D583B5AcDCBJ" TargetMode = "External"/>
	<Relationship Id="rId2450" Type="http://schemas.openxmlformats.org/officeDocument/2006/relationships/hyperlink" Target="consultantplus://offline/ref=F8716BEF5092DBC92F467B1F066FF5BBFBDB0DB12C1B36A76F5DED469D758478DAD35A9FBECFAF3A5FC24B31DEDDCF28CB8CEF757D583B5AcDCBJ" TargetMode = "External"/>
	<Relationship Id="rId2451" Type="http://schemas.openxmlformats.org/officeDocument/2006/relationships/hyperlink" Target="consultantplus://offline/ref=F8716BEF5092DBC92F467B1F066FF5BBFBDB0DB12C1B36A76F5DED469D758478DAD35A9FBECFAF3A5DC24B31DEDDCF28CB8CEF757D583B5AcDCBJ" TargetMode = "External"/>
	<Relationship Id="rId2452" Type="http://schemas.openxmlformats.org/officeDocument/2006/relationships/hyperlink" Target="consultantplus://offline/ref=F8716BEF5092DBC92F467B1F066FF5BBFBDB0DB12C1B36A76F5DED469D758478DAD35A9FBECFAF3A53C24B31DEDDCF28CB8CEF757D583B5AcDCBJ" TargetMode = "External"/>
	<Relationship Id="rId2453" Type="http://schemas.openxmlformats.org/officeDocument/2006/relationships/hyperlink" Target="consultantplus://offline/ref=F8716BEF5092DBC92F467B1F066FF5BBFBDB0DB12C1B36A76F5DED469D758478DAD35A9FBECFAC335DC24B31DEDDCF28CB8CEF757D583B5AcDCBJ" TargetMode = "External"/>
	<Relationship Id="rId2454" Type="http://schemas.openxmlformats.org/officeDocument/2006/relationships/hyperlink" Target="consultantplus://offline/ref=F8716BEF5092DBC92F467B1F066FF5BBFBDB0DB12C1B36A76F5DED469D758478DAD35A9FBECFAC3353C24B31DEDDCF28CB8CEF757D583B5AcDCBJ" TargetMode = "External"/>
	<Relationship Id="rId2455" Type="http://schemas.openxmlformats.org/officeDocument/2006/relationships/hyperlink" Target="consultantplus://offline/ref=F8716BEF5092DBC92F467B1F066FF5BBFBDB0DB12C1B36A76F5DED469D758478DAD35A9FBECFAC325BC24B31DEDDCF28CB8CEF757D583B5AcDCBJ" TargetMode = "External"/>
	<Relationship Id="rId2456" Type="http://schemas.openxmlformats.org/officeDocument/2006/relationships/hyperlink" Target="consultantplus://offline/ref=F8716BEF5092DBC92F467B1F066FF5BBFBDB0DB12C1B36A76F5DED469D758478DAD35A9FBECFAC3259C24B31DEDDCF28CB8CEF757D583B5AcDCBJ" TargetMode = "External"/>
	<Relationship Id="rId2457" Type="http://schemas.openxmlformats.org/officeDocument/2006/relationships/hyperlink" Target="consultantplus://offline/ref=F8716BEF5092DBC92F467B1F066FF5BBFBDB0DB12C1B36A76F5DED469D758478DAD35A9FBECFAC325FC24B31DEDDCF28CB8CEF757D583B5AcDCBJ" TargetMode = "External"/>
	<Relationship Id="rId2458" Type="http://schemas.openxmlformats.org/officeDocument/2006/relationships/hyperlink" Target="consultantplus://offline/ref=F8716BEF5092DBC92F467B1F066FF5BBFBDB0DB12C1B36A76F5DED469D758478DAD35A9FBECFAC325DC24B31DEDDCF28CB8CEF757D583B5AcDCBJ" TargetMode = "External"/>
	<Relationship Id="rId2459" Type="http://schemas.openxmlformats.org/officeDocument/2006/relationships/hyperlink" Target="consultantplus://offline/ref=F8716BEF5092DBC92F467B1F066FF5BBFBDB0DB12C1B36A76F5DED469D758478DAD35A9FBECFAC315FC24B31DEDDCF28CB8CEF757D583B5AcDCBJ" TargetMode = "External"/>
	<Relationship Id="rId2460" Type="http://schemas.openxmlformats.org/officeDocument/2006/relationships/hyperlink" Target="consultantplus://offline/ref=F8716BEF5092DBC92F467B1F066FF5BBFBDB0DB12C1B36A76F5DED469D758478DAD35A9FBECFAC315DC24B31DEDDCF28CB8CEF757D583B5AcDCBJ" TargetMode = "External"/>
	<Relationship Id="rId2461" Type="http://schemas.openxmlformats.org/officeDocument/2006/relationships/hyperlink" Target="consultantplus://offline/ref=F8716BEF5092DBC92F467B1F066FF5BBFBDB0DB12C1B36A76F5DED469D758478DAD35A9FBECFAC3153C24B31DEDDCF28CB8CEF757D583B5AcDCBJ" TargetMode = "External"/>
	<Relationship Id="rId2462" Type="http://schemas.openxmlformats.org/officeDocument/2006/relationships/hyperlink" Target="consultantplus://offline/ref=F8716BEF5092DBC92F467B1F066FF5BBFBDB0DB12C1B36A76F5DED469D758478DAD35A9FBECFAC305BC24B31DEDDCF28CB8CEF757D583B5AcDCBJ" TargetMode = "External"/>
	<Relationship Id="rId2463" Type="http://schemas.openxmlformats.org/officeDocument/2006/relationships/hyperlink" Target="consultantplus://offline/ref=F8716BEF5092DBC92F467B1F066FF5BBFBDB0DB12C1B36A76F5DED469D758478DAD35A9FBECFAC3059C24B31DEDDCF28CB8CEF757D583B5AcDCBJ" TargetMode = "External"/>
	<Relationship Id="rId2464" Type="http://schemas.openxmlformats.org/officeDocument/2006/relationships/hyperlink" Target="consultantplus://offline/ref=F8716BEF5092DBC92F467B1F066FF5BBFBDB0DB12C1B36A76F5DED469D758478DAD35A9FBECFAC375BC24B31DEDDCF28CB8CEF757D583B5AcDCBJ" TargetMode = "External"/>
	<Relationship Id="rId2465" Type="http://schemas.openxmlformats.org/officeDocument/2006/relationships/hyperlink" Target="consultantplus://offline/ref=F8716BEF5092DBC92F467B1F066FF5BBFBDB0DB12C1B36A76F5DED469D758478DAD35A9FBECFAC365DC24B31DEDDCF28CB8CEF757D583B5AcDCBJ" TargetMode = "External"/>
	<Relationship Id="rId2466" Type="http://schemas.openxmlformats.org/officeDocument/2006/relationships/hyperlink" Target="consultantplus://offline/ref=F8716BEF5092DBC92F467B1F066FF5BBFBDB0DB12C1B36A76F5DED469D758478DAD35A9FBECEAE315DC24B31DEDDCF28CB8CEF757D583B5AcDCBJ" TargetMode = "External"/>
	<Relationship Id="rId2467" Type="http://schemas.openxmlformats.org/officeDocument/2006/relationships/hyperlink" Target="consultantplus://offline/ref=F8716BEF5092DBC92F467B1F066FF5BBFBDB0DB12C1B36A76F5DED469D758478DAD35A9FBECCAC305BC24B31DEDDCF28CB8CEF757D583B5AcDCBJ" TargetMode = "External"/>
	<Relationship Id="rId2468" Type="http://schemas.openxmlformats.org/officeDocument/2006/relationships/hyperlink" Target="consultantplus://offline/ref=F8716BEF5092DBC92F467B1F066FF5BBFBDB0DB12C1B36A76F5DED469D758478DAD35A9FBECCAB3259C24B31DEDDCF28CB8CEF757D583B5AcDCBJ" TargetMode = "External"/>
	<Relationship Id="rId2469" Type="http://schemas.openxmlformats.org/officeDocument/2006/relationships/hyperlink" Target="consultantplus://offline/ref=F8716BEF5092DBC92F467B1F066FF5BBFBDB0DB12C1B36A76F5DED469D758478DAD35A9FBECFAC3B5BC24B31DEDDCF28CB8CEF757D583B5AcDCBJ" TargetMode = "External"/>
	<Relationship Id="rId2470" Type="http://schemas.openxmlformats.org/officeDocument/2006/relationships/hyperlink" Target="consultantplus://offline/ref=F8716BEF5092DBC92F467B1F066FF5BBFBDB0DB12C1B36A76F5DED469D758478DAD35A9FBECFAC3B59C24B31DEDDCF28CB8CEF757D583B5AcDCBJ" TargetMode = "External"/>
	<Relationship Id="rId2471" Type="http://schemas.openxmlformats.org/officeDocument/2006/relationships/hyperlink" Target="consultantplus://offline/ref=F8716BEF5092DBC92F467B1F066FF5BBFBDB0DB12C1B36A76F5DED469D758478DAD35A9FBECFAE3B59C24B31DEDDCF28CB8CEF757D583B5AcDCBJ" TargetMode = "External"/>
	<Relationship Id="rId2472" Type="http://schemas.openxmlformats.org/officeDocument/2006/relationships/hyperlink" Target="consultantplus://offline/ref=F8716BEF5092DBC92F467B1F066FF5BBFBDB0DB12C1B36A76F5DED469D758478DAD35A9FBECFAF3253C24B31DEDDCF28CB8CEF757D583B5AcDCBJ" TargetMode = "External"/>
	<Relationship Id="rId2473" Type="http://schemas.openxmlformats.org/officeDocument/2006/relationships/hyperlink" Target="consultantplus://offline/ref=F8716BEF5092DBC92F467B1F066FF5BBFBDB0DB12C1B36A76F5DED469D758478DAD35A9FBECFAF3159C24B31DEDDCF28CB8CEF757D583B5AcDCBJ" TargetMode = "External"/>
	<Relationship Id="rId2474" Type="http://schemas.openxmlformats.org/officeDocument/2006/relationships/hyperlink" Target="consultantplus://offline/ref=F8716BEF5092DBC92F467B1F066FF5BBFBDB0DB12C1B36A76F5DED469D758478DAD35A9FBECFAF3459C24B31DEDDCF28CB8CEF757D583B5AcDCBJ" TargetMode = "External"/>
	<Relationship Id="rId2475" Type="http://schemas.openxmlformats.org/officeDocument/2006/relationships/hyperlink" Target="consultantplus://offline/ref=F8716BEF5092DBC92F467B1F066FF5BBFBDB0DB12C1B36A76F5DED469D758478DAD35A9FBECFAF3B5FC24B31DEDDCF28CB8CEF757D583B5AcDCBJ" TargetMode = "External"/>
	<Relationship Id="rId2476" Type="http://schemas.openxmlformats.org/officeDocument/2006/relationships/hyperlink" Target="consultantplus://offline/ref=F8716BEF5092DBC92F467B1F066FF5BBFBDB0DB12C1B36A76F5DED469D758478DAD35A9FBECFAF3453C24B31DEDDCF28CB8CEF757D583B5AcDCBJ" TargetMode = "External"/>
	<Relationship Id="rId2477" Type="http://schemas.openxmlformats.org/officeDocument/2006/relationships/hyperlink" Target="consultantplus://offline/ref=F8716BEF5092DBC92F467B1F066FF5BBFBDB0DB12C1B36A76F5DED469D758478DAD35A9FBECFAF3B5BC24B31DEDDCF28CB8CEF757D583B5AcDCBJ" TargetMode = "External"/>
	<Relationship Id="rId2478" Type="http://schemas.openxmlformats.org/officeDocument/2006/relationships/hyperlink" Target="consultantplus://offline/ref=F8716BEF5092DBC92F467B1F066FF5BBFBDB0DB12C1B36A76F5DED469D758478DAD35A9FBECFAF3B59C24B31DEDDCF28CB8CEF757D583B5AcDCBJ" TargetMode = "External"/>
	<Relationship Id="rId2479" Type="http://schemas.openxmlformats.org/officeDocument/2006/relationships/hyperlink" Target="consultantplus://offline/ref=F8716BEF5092DBC92F467B1F066FF5BBFBDB0DB12C1B36A76F5DED469D758478DAD35A9FBECFAF3B5DC24B31DEDDCF28CB8CEF757D583B5AcDCBJ" TargetMode = "External"/>
	<Relationship Id="rId2480" Type="http://schemas.openxmlformats.org/officeDocument/2006/relationships/hyperlink" Target="consultantplus://offline/ref=F8716BEF5092DBC92F467B1F066FF5BBFBDB0DB12C1B36A76F5DED469D758478DAD35A9FBECFAC305FC24B31DEDDCF28CB8CEF757D583B5AcDCBJ" TargetMode = "External"/>
	<Relationship Id="rId2481" Type="http://schemas.openxmlformats.org/officeDocument/2006/relationships/hyperlink" Target="consultantplus://offline/ref=F8716BEF5092DBC92F467B1F066FF5BBFBDB0DB12C1B36A76F5DED469D758478DAD35A9FBECFAC305DC24B31DEDDCF28CB8CEF757D583B5AcDCBJ" TargetMode = "External"/>
	<Relationship Id="rId2482" Type="http://schemas.openxmlformats.org/officeDocument/2006/relationships/hyperlink" Target="consultantplus://offline/ref=F8716BEF5092DBC92F467B1F066FF5BBFBDB0DB12C1B36A76F5DED469D758478DAD35A9FBEC5A93B58C24B31DEDDCF28CB8CEF757D583B5AcDCBJ" TargetMode = "External"/>
	<Relationship Id="rId2483" Type="http://schemas.openxmlformats.org/officeDocument/2006/relationships/hyperlink" Target="consultantplus://offline/ref=F8716BEF5092DBC92F467B1F066FF5BBFBDB0DB12C1B36A76F5DED469D758478DAD35A9FBEC5A93B5EC24B31DEDDCF28CB8CEF757D583B5AcDCBJ" TargetMode = "External"/>
	<Relationship Id="rId2484" Type="http://schemas.openxmlformats.org/officeDocument/2006/relationships/hyperlink" Target="consultantplus://offline/ref=F8716BEF5092DBC92F467B1F066FF5BBFBDB0DB12C1B36A76F5DED469D758478DAD35A9FBEC5A93B52C24B31DEDDCF28CB8CEF757D583B5AcDCBJ" TargetMode = "External"/>
	<Relationship Id="rId2485" Type="http://schemas.openxmlformats.org/officeDocument/2006/relationships/hyperlink" Target="consultantplus://offline/ref=F8716BEF5092DBC92F467B1F066FF5BBFBDB0DB12C1B36A76F5DED469D758478DAD35A9FBEC5A93A5AC24B31DEDDCF28CB8CEF757D583B5AcDCBJ" TargetMode = "External"/>
	<Relationship Id="rId2486" Type="http://schemas.openxmlformats.org/officeDocument/2006/relationships/hyperlink" Target="consultantplus://offline/ref=F8716BEF5092DBC92F467B1F066FF5BBFBDB0DB12C1B36A76F5DED469D758478DAD35A9FBEC5A93A58C24B31DEDDCF28CB8CEF757D583B5AcDCBJ" TargetMode = "External"/>
	<Relationship Id="rId2487" Type="http://schemas.openxmlformats.org/officeDocument/2006/relationships/hyperlink" Target="consultantplus://offline/ref=F8716BEF5092DBC92F467B1F066FF5BBFBDB0DB12C1B36A76F5DED469D758478DAD35A9FBEC5A93A5EC24B31DEDDCF28CB8CEF757D583B5AcDCBJ" TargetMode = "External"/>
	<Relationship Id="rId2488" Type="http://schemas.openxmlformats.org/officeDocument/2006/relationships/hyperlink" Target="consultantplus://offline/ref=F8716BEF5092DBC92F467B1F066FF5BBFBDB0DB12C1B36A76F5DED469D758478DAD35A9FBEC5A6315CC24B31DEDDCF28CB8CEF757D583B5AcDCBJ" TargetMode = "External"/>
	<Relationship Id="rId2489" Type="http://schemas.openxmlformats.org/officeDocument/2006/relationships/hyperlink" Target="consultantplus://offline/ref=F8716BEF5092DBC92F467B1F066FF5BBFBDB0DB12C1B36A76F5DED469D758478DAD35A9FBEC5A6305AC24B31DEDDCF28CB8CEF757D583B5AcDCBJ" TargetMode = "External"/>
	<Relationship Id="rId2490" Type="http://schemas.openxmlformats.org/officeDocument/2006/relationships/hyperlink" Target="consultantplus://offline/ref=F8716BEF5092DBC92F467B1F066FF5BBFBDB0DB12C1B36A76F5DED469D758478DAD35A9FBEC5A63058C24B31DEDDCF28CB8CEF757D583B5AcDCBJ" TargetMode = "External"/>
	<Relationship Id="rId2491" Type="http://schemas.openxmlformats.org/officeDocument/2006/relationships/hyperlink" Target="consultantplus://offline/ref=F8716BEF5092DBC92F467B1F066FF5BBFBDB0DB12C1B36A76F5DED469D758478DAD35A9FBEC5A6305EC24B31DEDDCF28CB8CEF757D583B5AcDCBJ" TargetMode = "External"/>
	<Relationship Id="rId2492" Type="http://schemas.openxmlformats.org/officeDocument/2006/relationships/hyperlink" Target="consultantplus://offline/ref=F8716BEF5092DBC92F467B1F066FF5BBFBDB0DB12C1B36A76F5DED469D758478DAD35A9FBEC5A73558C24B31DEDDCF28CB8CEF757D583B5AcDCBJ" TargetMode = "External"/>
	<Relationship Id="rId2493" Type="http://schemas.openxmlformats.org/officeDocument/2006/relationships/hyperlink" Target="consultantplus://offline/ref=F8716BEF5092DBC92F467B1F066FF5BBFBDB0DB12C1B36A76F5DED469D758478DAD35A9FBEC5A6305CC24B31DEDDCF28CB8CEF757D583B5AcDCBJ" TargetMode = "External"/>
	<Relationship Id="rId2494" Type="http://schemas.openxmlformats.org/officeDocument/2006/relationships/hyperlink" Target="consultantplus://offline/ref=F8716BEF5092DBC92F467B1F066FF5BBFBDB0DB12C1B36A76F5DED469D758478DAD35A9FBEC5A6355CC24B31DEDDCF28CB8CEF757D583B5AcDCBJ" TargetMode = "External"/>
	<Relationship Id="rId2495" Type="http://schemas.openxmlformats.org/officeDocument/2006/relationships/hyperlink" Target="consultantplus://offline/ref=F8716BEF5092DBC92F467B1F066FF5BBFBDB0DB12C1B36A76F5DED469D758478DAD35A9FBEC5A73058C24B31DEDDCF28CB8CEF757D583B5AcDCBJ" TargetMode = "External"/>
	<Relationship Id="rId2496" Type="http://schemas.openxmlformats.org/officeDocument/2006/relationships/hyperlink" Target="consultantplus://offline/ref=F8716BEF5092DBC92F467B1F066FF5BBFBDB0DB12C1B36A76F5DED469D758478DAD35A9FBEC5A7375AC24B31DEDDCF28CB8CEF757D583B5AcDCBJ" TargetMode = "External"/>
	<Relationship Id="rId2497" Type="http://schemas.openxmlformats.org/officeDocument/2006/relationships/hyperlink" Target="consultantplus://offline/ref=F8716BEF5092DBC92F467B1F066FF5BBFBDB0DB12C1B36A76F5DED469D758478DAD35A9FBECCAA3A5FC24B31DEDDCF28CB8CEF757D583B5AcDCBJ" TargetMode = "External"/>
	<Relationship Id="rId2498" Type="http://schemas.openxmlformats.org/officeDocument/2006/relationships/hyperlink" Target="consultantplus://offline/ref=F8716BEF5092DBC92F467B1F066FF5BBFBDB0DB12C1B36A76F5DED469D758478DAD35A9FBEC5A83B5CC24B31DEDDCF28CB8CEF757D583B5AcDCBJ" TargetMode = "External"/>
	<Relationship Id="rId2499" Type="http://schemas.openxmlformats.org/officeDocument/2006/relationships/hyperlink" Target="consultantplus://offline/ref=F8716BEF5092DBC92F467B1F066FF5BBFBDB0DB12C1B36A76F5DED469D758478DAD35A9FBEC5A83B52C24B31DEDDCF28CB8CEF757D583B5AcDCBJ" TargetMode = "External"/>
	<Relationship Id="rId2500" Type="http://schemas.openxmlformats.org/officeDocument/2006/relationships/hyperlink" Target="consultantplus://offline/ref=F8716BEF5092DBC92F467B1F066FF5BBFBDB0DB12C1B36A76F5DED469D758478DAD35A9FBEC5A83A5AC24B31DEDDCF28CB8CEF757D583B5AcDCBJ" TargetMode = "External"/>
	<Relationship Id="rId2501" Type="http://schemas.openxmlformats.org/officeDocument/2006/relationships/hyperlink" Target="consultantplus://offline/ref=F8716BEF5092DBC92F467B1F066FF5BBFBDB0DB12C1B36A76F5DED469D758478DAD35A9FBEC5A63358C24B31DEDDCF28CB8CEF757D583B5AcDCBJ" TargetMode = "External"/>
	<Relationship Id="rId2502" Type="http://schemas.openxmlformats.org/officeDocument/2006/relationships/hyperlink" Target="consultantplus://offline/ref=F8716BEF5092DBC92F467B1F066FF5BBFBDB0DB12C1B36A76F5DED469D758478DAD35A9FBEC5A63152C24B31DEDDCF28CB8CEF757D583B5AcDCBJ" TargetMode = "External"/>
	<Relationship Id="rId2503" Type="http://schemas.openxmlformats.org/officeDocument/2006/relationships/hyperlink" Target="consultantplus://offline/ref=F8716BEF5092DBC92F467B1F066FF5BBFBDB0DB12C1B36A76F5DED469D758478DAD35A9FBEC5A6355EC24B31DEDDCF28CB8CEF757D583B5AcDCBJ" TargetMode = "External"/>
	<Relationship Id="rId2504" Type="http://schemas.openxmlformats.org/officeDocument/2006/relationships/hyperlink" Target="consultantplus://offline/ref=F8716BEF5092DBC92F467B1F066FF5BBFBDB0DB12C1B36A76F5DED469D758478DAD35A9FBEC5A6345AC24B31DEDDCF28CB8CEF757D583B5AcDCBJ" TargetMode = "External"/>
	<Relationship Id="rId2505" Type="http://schemas.openxmlformats.org/officeDocument/2006/relationships/hyperlink" Target="consultantplus://offline/ref=F8716BEF5092DBC92F467B1F066FF5BBFBDB0DB12C1B36A76F5DED469D758478DAD35A9FBEC5A63A52C24B31DEDDCF28CB8CEF757D583B5AcDCBJ" TargetMode = "External"/>
	<Relationship Id="rId2506" Type="http://schemas.openxmlformats.org/officeDocument/2006/relationships/hyperlink" Target="consultantplus://offline/ref=F8716BEF5092DBC92F467B1F066FF5BBFBDB0DB12C1B36A76F5DED469D758478DAD35A9FBEC5A7335AC24B31DEDDCF28CB8CEF757D583B5AcDCBJ" TargetMode = "External"/>
	<Relationship Id="rId2507" Type="http://schemas.openxmlformats.org/officeDocument/2006/relationships/hyperlink" Target="consultantplus://offline/ref=F8716BEF5092DBC92F467B1F066FF5BBFBDB0DB12C1B36A76F5DED469D758478DAD35A9FBEC5A73158C24B31DEDDCF28CB8CEF757D583B5AcDCBJ" TargetMode = "External"/>
	<Relationship Id="rId2508" Type="http://schemas.openxmlformats.org/officeDocument/2006/relationships/hyperlink" Target="consultantplus://offline/ref=F8716BEF5092DBC92F467B1F066FF5BBFBDB0DB12C1B36A76F5DED469D758478DAD35A9FBEC5A7375EC24B31DEDDCF28CB8CEF757D583B5AcDCBJ" TargetMode = "External"/>
	<Relationship Id="rId2509" Type="http://schemas.openxmlformats.org/officeDocument/2006/relationships/hyperlink" Target="consultantplus://offline/ref=F8716BEF5092DBC92F467B1F066FF5BBFBDB0DB12C1B36A76F5DED469D758478DAD35A9FBEC5A73A5EC24B31DEDDCF28CB8CEF757D583B5AcDCBJ" TargetMode = "External"/>
	<Relationship Id="rId2510" Type="http://schemas.openxmlformats.org/officeDocument/2006/relationships/hyperlink" Target="consultantplus://offline/ref=F8716BEF5092DBC92F467B1F066FF5BBFBDB0DB12C1B36A76F5DED469D758478DAD35A9FBEC5A73A52C24B31DEDDCF28CB8CEF757D583B5AcDCBJ" TargetMode = "External"/>
	<Relationship Id="rId2511" Type="http://schemas.openxmlformats.org/officeDocument/2006/relationships/hyperlink" Target="consultantplus://offline/ref=F8716BEF5092DBC92F467B1F066FF5BBFBDB0DB12C1B36A76F5DED469D758478DAD35A9FBEC4AE335AC24B31DEDDCF28CB8CEF757D583B5AcDCBJ" TargetMode = "External"/>
	<Relationship Id="rId2512" Type="http://schemas.openxmlformats.org/officeDocument/2006/relationships/hyperlink" Target="consultantplus://offline/ref=F8716BEF5092DBC92F467B1F066FF5BBFBDB0DB12C1B36A76F5DED469D758478DAD35A9FBEC4AE3358C24B31DEDDCF28CB8CEF757D583B5AcDCBJ" TargetMode = "External"/>
	<Relationship Id="rId2513" Type="http://schemas.openxmlformats.org/officeDocument/2006/relationships/hyperlink" Target="consultantplus://offline/ref=F8716BEF5092DBC92F467B1F066FF5BBFBDB0DB12C1B36A76F5DED469D758478DAD35A9FBEC4AF3458C24B31DEDDCF28CB8CEF757D583B5AcDCBJ" TargetMode = "External"/>
	<Relationship Id="rId2514" Type="http://schemas.openxmlformats.org/officeDocument/2006/relationships/hyperlink" Target="consultantplus://offline/ref=F8716BEF5092DBC92F467B1F066FF5BBFBDB0DB12C1B36A76F5DED469D758478DAD35A9FBEC4AC305EC24B31DEDDCF28CB8CEF757D583B5AcDCBJ" TargetMode = "External"/>
	<Relationship Id="rId2515" Type="http://schemas.openxmlformats.org/officeDocument/2006/relationships/hyperlink" Target="consultantplus://offline/ref=F8716BEF5092DBC92F467B1F066FF5BBFBDB0DB12C1B36A76F5DED469D758478DAD35A9FBEC8AC3B52C24B31DEDDCF28CB8CEF757D583B5AcDCBJ" TargetMode = "External"/>
	<Relationship Id="rId2516" Type="http://schemas.openxmlformats.org/officeDocument/2006/relationships/hyperlink" Target="consultantplus://offline/ref=F8716BEF5092DBC92F467B1F066FF5BBFBDB0DB12C1B36A76F5DED469D758478DAD35A9FBEC4AF3258C24B31DEDDCF28CB8CEF757D583B5AcDCBJ" TargetMode = "External"/>
	<Relationship Id="rId2517" Type="http://schemas.openxmlformats.org/officeDocument/2006/relationships/hyperlink" Target="consultantplus://offline/ref=F8716BEF5092DBC92F467B1F066FF5BBFBDB0DB12C1B36A76F5DED469D758478DAD35A9FBEC4AF3152C24B31DEDDCF28CB8CEF757D583B5AcDCBJ" TargetMode = "External"/>
	<Relationship Id="rId2518" Type="http://schemas.openxmlformats.org/officeDocument/2006/relationships/hyperlink" Target="consultantplus://offline/ref=F8716BEF5092DBC92F467B1F066FF5BBFBDB0DB12C1B36A76F5DED469D758478DAD35A9FBEC4AF305EC24B31DEDDCF28CB8CEF757D583B5AcDCBJ" TargetMode = "External"/>
	<Relationship Id="rId2519" Type="http://schemas.openxmlformats.org/officeDocument/2006/relationships/hyperlink" Target="consultantplus://offline/ref=F8716BEF5092DBC92F467B1F066FF5BBFBDB0DB12C1B36A76F5DED469D758478DAD35A9FBEC4AF305CC24B31DEDDCF28CB8CEF757D583B5AcDCBJ" TargetMode = "External"/>
	<Relationship Id="rId2520" Type="http://schemas.openxmlformats.org/officeDocument/2006/relationships/hyperlink" Target="consultantplus://offline/ref=F8716BEF5092DBC92F467B1F066FF5BBFBDB0DB12C1B36A76F5DED469D758478DAD35A9FBEC4AA325AC24B31DEDDCF28CB8CEF757D583B5AcDCBJ" TargetMode = "External"/>
	<Relationship Id="rId2521" Type="http://schemas.openxmlformats.org/officeDocument/2006/relationships/hyperlink" Target="consultantplus://offline/ref=F8716BEF5092DBC92F467B1F066FF5BBFBDB0DB12C1B36A76F5DED469D758478DAD35A9FBEC4AA3258C24B31DEDDCF28CB8CEF757D583B5AcDCBJ" TargetMode = "External"/>
	<Relationship Id="rId2522" Type="http://schemas.openxmlformats.org/officeDocument/2006/relationships/hyperlink" Target="consultantplus://offline/ref=F8716BEF5092DBC92F467B1F066FF5BBFBDB0DB12C1B36A76F5DED469D758478DAD35A9FBEC4AA315CC24B31DEDDCF28CB8CEF757D583B5AcDCBJ" TargetMode = "External"/>
	<Relationship Id="rId2523" Type="http://schemas.openxmlformats.org/officeDocument/2006/relationships/hyperlink" Target="consultantplus://offline/ref=F8716BEF5092DBC92F467B1F066FF5BBFBDB0DB12C1B36A76F5DED469D758478DAD35A9FBFCFA63758C24B31DEDDCF28CB8CEF757D583B5AcDCBJ" TargetMode = "External"/>
	<Relationship Id="rId2524" Type="http://schemas.openxmlformats.org/officeDocument/2006/relationships/hyperlink" Target="consultantplus://offline/ref=F8716BEF5092DBC92F467B1F066FF5BBFBDB0DB12C1B36A76F5DED469D758478DAD35A9FBEC4AE315CC24B31DEDDCF28CB8CEF757D583B5AcDCBJ" TargetMode = "External"/>
	<Relationship Id="rId2525" Type="http://schemas.openxmlformats.org/officeDocument/2006/relationships/hyperlink" Target="consultantplus://offline/ref=F8716BEF5092DBC92F467B1F066FF5BBFBDB0DB12C1B36A76F5DED469D758478DAD35A9FBEC4AE3152C24B31DEDDCF28CB8CEF757D583B5AcDCBJ" TargetMode = "External"/>
	<Relationship Id="rId2526" Type="http://schemas.openxmlformats.org/officeDocument/2006/relationships/hyperlink" Target="consultantplus://offline/ref=F8716BEF5092DBC92F467B1F066FF5BBFBDB0DB12C1B36A76F5DED469D758478DAD35A9FBEC4AE305AC24B31DEDDCF28CB8CEF757D583B5AcDCBJ" TargetMode = "External"/>
	<Relationship Id="rId2527" Type="http://schemas.openxmlformats.org/officeDocument/2006/relationships/hyperlink" Target="consultantplus://offline/ref=F8716BEF5092DBC92F467B1F066FF5BBFBDB0DB12C1B36A76F5DED469D758478DAD35A9FBEC4AE3058C24B31DEDDCF28CB8CEF757D583B5AcDCBJ" TargetMode = "External"/>
	<Relationship Id="rId2528" Type="http://schemas.openxmlformats.org/officeDocument/2006/relationships/hyperlink" Target="consultantplus://offline/ref=F8716BEF5092DBC92F467B1F066FF5BBFBDB0DB12C1B36A76F5DED469D758478DAD35A9FBEC4AE3A5CC24B31DEDDCF28CB8CEF757D583B5AcDCBJ" TargetMode = "External"/>
	<Relationship Id="rId2529" Type="http://schemas.openxmlformats.org/officeDocument/2006/relationships/hyperlink" Target="consultantplus://offline/ref=F8716BEF5092DBC92F467B1F066FF5BBFBDB0DB12C1B36A76F5DED469D758478DAD35A9FBEC4AF325EC24B31DEDDCF28CB8CEF757D583B5AcDCBJ" TargetMode = "External"/>
	<Relationship Id="rId2530" Type="http://schemas.openxmlformats.org/officeDocument/2006/relationships/hyperlink" Target="consultantplus://offline/ref=F8716BEF5092DBC92F467B1F066FF5BBFBDB0DB12C1B36A76F5DED469D758478DAD35A9FBEC4AF325CC24B31DEDDCF28CB8CEF757D583B5AcDCBJ" TargetMode = "External"/>
	<Relationship Id="rId2531" Type="http://schemas.openxmlformats.org/officeDocument/2006/relationships/hyperlink" Target="consultantplus://offline/ref=F8716BEF5092DBC92F467B1F066FF5BBFBDB0DB12C1B36A76F5DED469D758478DAD35A9FBEC4AF3252C24B31DEDDCF28CB8CEF757D583B5AcDCBJ" TargetMode = "External"/>
	<Relationship Id="rId2532" Type="http://schemas.openxmlformats.org/officeDocument/2006/relationships/hyperlink" Target="consultantplus://offline/ref=F8716BEF5092DBC92F467B1F066FF5BBFBDB0DB12C1B36A76F5DED469D758478DAD35A9FBEC4AF315AC24B31DEDDCF28CB8CEF757D583B5AcDCBJ" TargetMode = "External"/>
	<Relationship Id="rId2533" Type="http://schemas.openxmlformats.org/officeDocument/2006/relationships/hyperlink" Target="consultantplus://offline/ref=F8716BEF5092DBC92F467B1F066FF5BBFBDB0DB12C1B36A76F5DED469D758478DAD35A9FBEC4AF3058C24B31DEDDCF28CB8CEF757D583B5AcDCBJ" TargetMode = "External"/>
	<Relationship Id="rId2534" Type="http://schemas.openxmlformats.org/officeDocument/2006/relationships/hyperlink" Target="consultantplus://offline/ref=F8716BEF5092DBC92F467B1F066FF5BBFBDB0DB12C1B36A76F5DED469D758478DAD35A9FBEC4AC355AC24B31DEDDCF28CB8CEF757D583B5AcDCBJ" TargetMode = "External"/>
	<Relationship Id="rId2535" Type="http://schemas.openxmlformats.org/officeDocument/2006/relationships/hyperlink" Target="consultantplus://offline/ref=F8716BEF5092DBC92F467B1F066FF5BBFBDB0DB12C1B36A76F5DED469D758478DAD35A9FBEC4AC3A58C24B31DEDDCF28CB8CEF757D583B5AcDCBJ" TargetMode = "External"/>
	<Relationship Id="rId2536" Type="http://schemas.openxmlformats.org/officeDocument/2006/relationships/hyperlink" Target="consultantplus://offline/ref=F8716BEF5092DBC92F467B1F066FF5BBFBDB0DB12C1B36A76F5DED469D758478DAD35A9FBEC4AA3152C24B31DEDDCF28CB8CEF757D583B5AcDCBJ" TargetMode = "External"/>
	<Relationship Id="rId2537" Type="http://schemas.openxmlformats.org/officeDocument/2006/relationships/hyperlink" Target="consultantplus://offline/ref=F8716BEF5092DBC92F467B1F066FF5BBFBDB0DB12C1B36A76F5DED469D758478DAD35A9FBEC4AA3058C24B31DEDDCF28CB8CEF757D583B5AcDCBJ" TargetMode = "External"/>
	<Relationship Id="rId2538" Type="http://schemas.openxmlformats.org/officeDocument/2006/relationships/hyperlink" Target="consultantplus://offline/ref=F8716BEF5092DBC92F467B1F066FF5BBFBDB0DB12C1B36A76F5DED469D758478DAD35A9FBFC9A83752C24B31DEDDCF28CB8CEF757D583B5AcDCBJ" TargetMode = "External"/>
	<Relationship Id="rId2539" Type="http://schemas.openxmlformats.org/officeDocument/2006/relationships/hyperlink" Target="consultantplus://offline/ref=F8716BEF5092DBC92F467B1F066FF5BBFBDB0DB12C1B36A76F5DED469D758478DAD35A9FBFC9A8365AC24B31DEDDCF28CB8CEF757D583B5AcDCBJ" TargetMode = "External"/>
	<Relationship Id="rId2540" Type="http://schemas.openxmlformats.org/officeDocument/2006/relationships/hyperlink" Target="consultantplus://offline/ref=F8716BEF5092DBC92F467B1F066FF5BBFBDB0DB12C1B36A76F5DED469D758478DAD35A9FBFC9A83658C24B31DEDDCF28CB8CEF757D583B5AcDCBJ" TargetMode = "External"/>
	<Relationship Id="rId2541" Type="http://schemas.openxmlformats.org/officeDocument/2006/relationships/hyperlink" Target="consultantplus://offline/ref=F8716BEF5092DBC92F467B1F066FF5BBFBDB0DB12C1B36A76F5DED469D758478DAD35A9FBEC5A73A5AC24B31DEDDCF28CB8CEF757D583B5AcDCBJ" TargetMode = "External"/>
	<Relationship Id="rId2542" Type="http://schemas.openxmlformats.org/officeDocument/2006/relationships/hyperlink" Target="consultantplus://offline/ref=F8716BEF5092DBC92F467B1F066FF5BBFBDB0DB12C1B36A76F5DED469D758478DAD35A9FBEC5A73A58C24B31DEDDCF28CB8CEF757D583B5AcDCBJ" TargetMode = "External"/>
	<Relationship Id="rId2543" Type="http://schemas.openxmlformats.org/officeDocument/2006/relationships/hyperlink" Target="consultantplus://offline/ref=F8716BEF5092DBC92F467B1F066FF5BBFBDB0DB12C1B36A76F5DED469D758478DAD35A9FBEC4AE315EC24B31DEDDCF28CB8CEF757D583B5AcDCBJ" TargetMode = "External"/>
	<Relationship Id="rId2544" Type="http://schemas.openxmlformats.org/officeDocument/2006/relationships/hyperlink" Target="consultantplus://offline/ref=F8716BEF5092DBC92F467B1F066FF5BBFBDB0DB12C1B36A76F5DED469D758478DAD35A9FBEC4AE305EC24B31DEDDCF28CB8CEF757D583B5AcDCBJ" TargetMode = "External"/>
	<Relationship Id="rId2545" Type="http://schemas.openxmlformats.org/officeDocument/2006/relationships/hyperlink" Target="consultantplus://offline/ref=F8716BEF5092DBC92F467B1F066FF5BBFBDB0DB12C1B36A76F5DED469D758478DAD35A9FBEC4AE3758C24B31DEDDCF28CB8CEF757D583B5AcDCBJ" TargetMode = "External"/>
	<Relationship Id="rId2546" Type="http://schemas.openxmlformats.org/officeDocument/2006/relationships/hyperlink" Target="consultantplus://offline/ref=F8716BEF5092DBC92F467B1F066FF5BBFBDB0DB12C1B36A76F5DED469D758478DAD35A9FBEC4AE375EC24B31DEDDCF28CB8CEF757D583B5AcDCBJ" TargetMode = "External"/>
	<Relationship Id="rId2547" Type="http://schemas.openxmlformats.org/officeDocument/2006/relationships/hyperlink" Target="consultantplus://offline/ref=F8716BEF5092DBC92F467B1F066FF5BBFBDB0DB12C1B36A76F5DED469D758478DAD35A9FBEC4AE375CC24B31DEDDCF28CB8CEF757D583B5AcDCBJ" TargetMode = "External"/>
	<Relationship Id="rId2548" Type="http://schemas.openxmlformats.org/officeDocument/2006/relationships/hyperlink" Target="consultantplus://offline/ref=F8716BEF5092DBC92F467B1F066FF5BBFBDB0DB12C1B36A76F5DED469D758478DAD35A9FBEC4AE3752C24B31DEDDCF28CB8CEF757D583B5AcDCBJ" TargetMode = "External"/>
	<Relationship Id="rId2549" Type="http://schemas.openxmlformats.org/officeDocument/2006/relationships/hyperlink" Target="consultantplus://offline/ref=F8716BEF5092DBC92F467B1F066FF5BBFBDB0DB12C1B36A76F5DED469D758478DAD35A9FBEC4AE365AC24B31DEDDCF28CB8CEF757D583B5AcDCBJ" TargetMode = "External"/>
	<Relationship Id="rId2550" Type="http://schemas.openxmlformats.org/officeDocument/2006/relationships/hyperlink" Target="consultantplus://offline/ref=F8716BEF5092DBC92F467B1F066FF5BBFBDB0DB12C1B36A76F5DED469D758478DAD35A9FBEC4AE3658C24B31DEDDCF28CB8CEF757D583B5AcDCBJ" TargetMode = "External"/>
	<Relationship Id="rId2551" Type="http://schemas.openxmlformats.org/officeDocument/2006/relationships/hyperlink" Target="consultantplus://offline/ref=F8716BEF5092DBC92F467B1F066FF5BBFBDB0DB12C1B36A76F5DED469D758478DAD35A9FBEC4AE365EC24B31DEDDCF28CB8CEF757D583B5AcDCBJ" TargetMode = "External"/>
	<Relationship Id="rId2552" Type="http://schemas.openxmlformats.org/officeDocument/2006/relationships/hyperlink" Target="consultantplus://offline/ref=F8716BEF5092DBC92F467B1F066FF5BBFBDB0DB12C1B36A76F5DED469D758478DAD35A9FBEC4AE365CC24B31DEDDCF28CB8CEF757D583B5AcDCBJ" TargetMode = "External"/>
	<Relationship Id="rId2553" Type="http://schemas.openxmlformats.org/officeDocument/2006/relationships/hyperlink" Target="consultantplus://offline/ref=F8716BEF5092DBC92F467B1F066FF5BBFBDB0DB12C1B36A76F5DED469D758478DAD35A9FBEC4AE355AC24B31DEDDCF28CB8CEF757D583B5AcDCBJ" TargetMode = "External"/>
	<Relationship Id="rId2554" Type="http://schemas.openxmlformats.org/officeDocument/2006/relationships/hyperlink" Target="consultantplus://offline/ref=F8716BEF5092DBC92F467B1F066FF5BBFBDB0DB12C1B36A76F5DED469D758478DAD35A9FBEC4AE3558C24B31DEDDCF28CB8CEF757D583B5AcDCBJ" TargetMode = "External"/>
	<Relationship Id="rId2555" Type="http://schemas.openxmlformats.org/officeDocument/2006/relationships/hyperlink" Target="consultantplus://offline/ref=F8716BEF5092DBC92F467B1F066FF5BBFBDB0DB12C1B36A76F5DED469D758478DAD35A9FBEC4AE355EC24B31DEDDCF28CB8CEF757D583B5AcDCBJ" TargetMode = "External"/>
	<Relationship Id="rId2556" Type="http://schemas.openxmlformats.org/officeDocument/2006/relationships/hyperlink" Target="consultantplus://offline/ref=F8716BEF5092DBC92F467B1F066FF5BBFBDB0DB12C1B36A76F5DED469D758478DAD35A9FBEC4AE355CC24B31DEDDCF28CB8CEF757D583B5AcDCBJ" TargetMode = "External"/>
	<Relationship Id="rId2557" Type="http://schemas.openxmlformats.org/officeDocument/2006/relationships/hyperlink" Target="consultantplus://offline/ref=F8716BEF5092DBC92F467B1F066FF5BBFBDB0DB12C1B36A76F5DED469D758478DAD35A9FBEC4AE3552C24B31DEDDCF28CB8CEF757D583B5AcDCBJ" TargetMode = "External"/>
	<Relationship Id="rId2558" Type="http://schemas.openxmlformats.org/officeDocument/2006/relationships/hyperlink" Target="consultantplus://offline/ref=F8716BEF5092DBC92F467B1F066FF5BBFBDB0DB12C1B36A76F5DED469D758478DAD35A9FBEC4AE3458C24B31DEDDCF28CB8CEF757D583B5AcDCBJ" TargetMode = "External"/>
	<Relationship Id="rId2559" Type="http://schemas.openxmlformats.org/officeDocument/2006/relationships/hyperlink" Target="consultantplus://offline/ref=F8716BEF5092DBC92F467B1F066FF5BBFBDB0DB12C1B36A76F5DED469D758478DAD35A9FBEC4AE345CC24B31DEDDCF28CB8CEF757D583B5AcDCBJ" TargetMode = "External"/>
	<Relationship Id="rId2560" Type="http://schemas.openxmlformats.org/officeDocument/2006/relationships/hyperlink" Target="consultantplus://offline/ref=F8716BEF5092DBC92F467B1F066FF5BBFBDB0DB12C1B36A76F5DED469D758478DAD35A9FBEC4AE3452C24B31DEDDCF28CB8CEF757D583B5AcDCBJ" TargetMode = "External"/>
	<Relationship Id="rId2561" Type="http://schemas.openxmlformats.org/officeDocument/2006/relationships/hyperlink" Target="consultantplus://offline/ref=F8716BEF5092DBC92F467B1F066FF5BBFBDB0DB12C1B36A76F5DED469D758478DAD35A9FBEC4AE3B5AC24B31DEDDCF28CB8CEF757D583B5AcDCBJ" TargetMode = "External"/>
	<Relationship Id="rId2562" Type="http://schemas.openxmlformats.org/officeDocument/2006/relationships/hyperlink" Target="consultantplus://offline/ref=F8716BEF5092DBC92F467B1F066FF5BBFBDB0DB12C1B36A76F5DED469D758478DAD35A9FBEC4AE3B58C24B31DEDDCF28CB8CEF757D583B5AcDCBJ" TargetMode = "External"/>
	<Relationship Id="rId2563" Type="http://schemas.openxmlformats.org/officeDocument/2006/relationships/hyperlink" Target="consultantplus://offline/ref=F8716BEF5092DBC92F467B1F066FF5BBFBDB0DB12C1B36A76F5DED469D758478DAD35A9FBEC4AE3B5EC24B31DEDDCF28CB8CEF757D583B5AcDCBJ" TargetMode = "External"/>
	<Relationship Id="rId2564" Type="http://schemas.openxmlformats.org/officeDocument/2006/relationships/hyperlink" Target="consultantplus://offline/ref=F8716BEF5092DBC92F467B1F066FF5BBFBDB0DB12C1B36A76F5DED469D758478DAD35A9FBEC4AE3B5CC24B31DEDDCF28CB8CEF757D583B5AcDCBJ" TargetMode = "External"/>
	<Relationship Id="rId2565" Type="http://schemas.openxmlformats.org/officeDocument/2006/relationships/hyperlink" Target="consultantplus://offline/ref=F8716BEF5092DBC92F467B1F066FF5BBFBDB0DB12C1B36A76F5DED469D758478DAD35A9FBEC4AE3B52C24B31DEDDCF28CB8CEF757D583B5AcDCBJ" TargetMode = "External"/>
	<Relationship Id="rId2566" Type="http://schemas.openxmlformats.org/officeDocument/2006/relationships/hyperlink" Target="consultantplus://offline/ref=F8716BEF5092DBC92F467B1F066FF5BBFBDB0DB12C1B36A76F5DED469D758478DAD35A9FBEC4AE3A5AC24B31DEDDCF28CB8CEF757D583B5AcDCBJ" TargetMode = "External"/>
	<Relationship Id="rId2567" Type="http://schemas.openxmlformats.org/officeDocument/2006/relationships/hyperlink" Target="consultantplus://offline/ref=F8716BEF5092DBC92F467B1F066FF5BBFBDB0DB12C1B36A76F5DED469D758478DAD35A9FBEC4AE3A52C24B31DEDDCF28CB8CEF757D583B5AcDCBJ" TargetMode = "External"/>
	<Relationship Id="rId2568" Type="http://schemas.openxmlformats.org/officeDocument/2006/relationships/hyperlink" Target="consultantplus://offline/ref=F8716BEF5092DBC92F467B1F066FF5BBFBDB0DB12C1B36A76F5DED469D758478DAD35A9FBEC4AF335AC24B31DEDDCF28CB8CEF757D583B5AcDCBJ" TargetMode = "External"/>
	<Relationship Id="rId2569" Type="http://schemas.openxmlformats.org/officeDocument/2006/relationships/hyperlink" Target="consultantplus://offline/ref=F8716BEF5092DBC92F467B1F066FF5BBFBDB0DB12C1B36A76F5DED469D758478DAD35A9FBEC4AF3358C24B31DEDDCF28CB8CEF757D583B5AcDCBJ" TargetMode = "External"/>
	<Relationship Id="rId2570" Type="http://schemas.openxmlformats.org/officeDocument/2006/relationships/hyperlink" Target="consultantplus://offline/ref=F8716BEF5092DBC92F467B1F066FF5BBFBDB0DB12C1B36A76F5DED469D758478DAD35A9FBEC4AF335EC24B31DEDDCF28CB8CEF757D583B5AcDCBJ" TargetMode = "External"/>
	<Relationship Id="rId2571" Type="http://schemas.openxmlformats.org/officeDocument/2006/relationships/hyperlink" Target="consultantplus://offline/ref=F8716BEF5092DBC92F467B1F066FF5BBFBDB0DB12C1B36A76F5DED469D758478DAD35A9FBEC4AF3158C24B31DEDDCF28CB8CEF757D583B5AcDCBJ" TargetMode = "External"/>
	<Relationship Id="rId2572" Type="http://schemas.openxmlformats.org/officeDocument/2006/relationships/hyperlink" Target="consultantplus://offline/ref=F8716BEF5092DBC92F467B1F066FF5BBFBDB0DB12C1B36A76F5DED469D758478DAD35A9FBEC4AF315EC24B31DEDDCF28CB8CEF757D583B5AcDCBJ" TargetMode = "External"/>
	<Relationship Id="rId2573" Type="http://schemas.openxmlformats.org/officeDocument/2006/relationships/hyperlink" Target="consultantplus://offline/ref=F8716BEF5092DBC92F467B1F066FF5BBFBDB0DB12C1B36A76F5DED469D758478DAD35A9FBEC4AF315CC24B31DEDDCF28CB8CEF757D583B5AcDCBJ" TargetMode = "External"/>
	<Relationship Id="rId2574" Type="http://schemas.openxmlformats.org/officeDocument/2006/relationships/hyperlink" Target="consultantplus://offline/ref=F8716BEF5092DBC92F467B1F066FF5BBFBDB0DB12C1B36A76F5DED469D758478DAD35A9FBEC4AF305AC24B31DEDDCF28CB8CEF757D583B5AcDCBJ" TargetMode = "External"/>
	<Relationship Id="rId2575" Type="http://schemas.openxmlformats.org/officeDocument/2006/relationships/hyperlink" Target="consultantplus://offline/ref=F8716BEF5092DBC92F467B1F066FF5BBFBDB0DB12C1B36A76F5DED469D758478DAD35A9FBEC4AF375AC24B31DEDDCF28CB8CEF757D583B5AcDCBJ" TargetMode = "External"/>
	<Relationship Id="rId2576" Type="http://schemas.openxmlformats.org/officeDocument/2006/relationships/hyperlink" Target="consultantplus://offline/ref=F8716BEF5092DBC92F467B1F066FF5BBFBDB0DB12C1B36A76F5DED469D758478DAD35A9FBEC4AF3758C24B31DEDDCF28CB8CEF757D583B5AcDCBJ" TargetMode = "External"/>
	<Relationship Id="rId2577" Type="http://schemas.openxmlformats.org/officeDocument/2006/relationships/hyperlink" Target="consultantplus://offline/ref=F8716BEF5092DBC92F467B1F066FF5BBFBDB0DB12C1B36A76F5DED469D758478DAD35A9FBEC4AF375EC24B31DEDDCF28CB8CEF757D583B5AcDCBJ" TargetMode = "External"/>
	<Relationship Id="rId2578" Type="http://schemas.openxmlformats.org/officeDocument/2006/relationships/hyperlink" Target="consultantplus://offline/ref=F8716BEF5092DBC92F467B1F066FF5BBFBDB0DB12C1B36A76F5DED469D758478DAD35A9FBEC4AF375CC24B31DEDDCF28CB8CEF757D583B5AcDCBJ" TargetMode = "External"/>
	<Relationship Id="rId2579" Type="http://schemas.openxmlformats.org/officeDocument/2006/relationships/hyperlink" Target="consultantplus://offline/ref=F8716BEF5092DBC92F467B1F066FF5BBFBDB0DB12C1B36A76F5DED469D758478DAD35A9FBEC4AF3752C24B31DEDDCF28CB8CEF757D583B5AcDCBJ" TargetMode = "External"/>
	<Relationship Id="rId2580" Type="http://schemas.openxmlformats.org/officeDocument/2006/relationships/hyperlink" Target="consultantplus://offline/ref=F8716BEF5092DBC92F467B1F066FF5BBFBDB0DB12C1B36A76F5DED469D758478DAD35A9FBEC4AF3A52C24B31DEDDCF28CB8CEF757D583B5AcDCBJ" TargetMode = "External"/>
	<Relationship Id="rId2581" Type="http://schemas.openxmlformats.org/officeDocument/2006/relationships/hyperlink" Target="consultantplus://offline/ref=F8716BEF5092DBC92F467B1F066FF5BBFBDB0DB12C1B36A76F5DED469D758478DAD35A9FBEC4AC3258C24B31DEDDCF28CB8CEF757D583B5AcDCBJ" TargetMode = "External"/>
	<Relationship Id="rId2582" Type="http://schemas.openxmlformats.org/officeDocument/2006/relationships/hyperlink" Target="consultantplus://offline/ref=F8716BEF5092DBC92F467B1F066FF5BBFBDB0DB12C1B36A76F5DED469D758478DAD35A9FBEC4AC325EC24B31DEDDCF28CB8CEF757D583B5AcDCBJ" TargetMode = "External"/>
	<Relationship Id="rId2583" Type="http://schemas.openxmlformats.org/officeDocument/2006/relationships/hyperlink" Target="consultantplus://offline/ref=F8716BEF5092DBC92F467B1F066FF5BBFBDB0DB12C1B36A76F5DED469D758478DAD35A9FBEC4AC325CC24B31DEDDCF28CB8CEF757D583B5AcDCBJ" TargetMode = "External"/>
	<Relationship Id="rId2584" Type="http://schemas.openxmlformats.org/officeDocument/2006/relationships/hyperlink" Target="consultantplus://offline/ref=F8716BEF5092DBC92F467B1F066FF5BBFBDB0DB12C1B36A76F5DED469D758478DAD35A9FBEC4AC3152C24B31DEDDCF28CB8CEF757D583B5AcDCBJ" TargetMode = "External"/>
	<Relationship Id="rId2585" Type="http://schemas.openxmlformats.org/officeDocument/2006/relationships/hyperlink" Target="consultantplus://offline/ref=F8716BEF5092DBC92F467B1F066FF5BBFBDB0DB12C1B36A76F5DED469D758478DAD35A9FBEC4AC3052C24B31DEDDCF28CB8CEF757D583B5AcDCBJ" TargetMode = "External"/>
	<Relationship Id="rId2586" Type="http://schemas.openxmlformats.org/officeDocument/2006/relationships/hyperlink" Target="consultantplus://offline/ref=F8716BEF5092DBC92F467B1F066FF5BBFBDB0DB12C1B36A76F5DED469D758478DAD35A9FBEC4AC3758C24B31DEDDCF28CB8CEF757D583B5AcDCBJ" TargetMode = "External"/>
	<Relationship Id="rId2587" Type="http://schemas.openxmlformats.org/officeDocument/2006/relationships/hyperlink" Target="consultantplus://offline/ref=F8716BEF5092DBC92F467B1F066FF5BBFBDB0DB12C1B36A76F5DED469D758478DAD35A9FBEC4AC3752C24B31DEDDCF28CB8CEF757D583B5AcDCBJ" TargetMode = "External"/>
	<Relationship Id="rId2588" Type="http://schemas.openxmlformats.org/officeDocument/2006/relationships/hyperlink" Target="consultantplus://offline/ref=F8716BEF5092DBC92F467B1F066FF5BBFBDB0DB12C1B36A76F5DED469D758478DAD35A9FBEC4AC3658C24B31DEDDCF28CB8CEF757D583B5AcDCBJ" TargetMode = "External"/>
	<Relationship Id="rId2589" Type="http://schemas.openxmlformats.org/officeDocument/2006/relationships/hyperlink" Target="consultantplus://offline/ref=F8716BEF5092DBC92F467B1F066FF5BBFBDB0DB12C1B36A76F5DED469D758478DAD35A9FBEC4AC365EC24B31DEDDCF28CB8CEF757D583B5AcDCBJ" TargetMode = "External"/>
	<Relationship Id="rId2590" Type="http://schemas.openxmlformats.org/officeDocument/2006/relationships/hyperlink" Target="consultantplus://offline/ref=F8716BEF5092DBC92F467B1F066FF5BBFBDB0DB12C1B36A76F5DED469D758478DAD35A9FBEC4AC365CC24B31DEDDCF28CB8CEF757D583B5AcDCBJ" TargetMode = "External"/>
	<Relationship Id="rId2591" Type="http://schemas.openxmlformats.org/officeDocument/2006/relationships/hyperlink" Target="consultantplus://offline/ref=F8716BEF5092DBC92F467B1F066FF5BBFBDB0DB12C1B36A76F5DED469D758478DAD35A9FBEC4AC3652C24B31DEDDCF28CB8CEF757D583B5AcDCBJ" TargetMode = "External"/>
	<Relationship Id="rId2592" Type="http://schemas.openxmlformats.org/officeDocument/2006/relationships/hyperlink" Target="consultantplus://offline/ref=F8716BEF5092DBC92F467B1F066FF5BBFBDB0DB12C1B36A76F5DED469D758478DAD35A9FBEC4AC355EC24B31DEDDCF28CB8CEF757D583B5AcDCBJ" TargetMode = "External"/>
	<Relationship Id="rId2593" Type="http://schemas.openxmlformats.org/officeDocument/2006/relationships/hyperlink" Target="consultantplus://offline/ref=F8716BEF5092DBC92F467B1F066FF5BBFBDB0DB12C1B36A76F5DED469D758478DAD35A9FBEC4AC355CC24B31DEDDCF28CB8CEF757D583B5AcDCBJ" TargetMode = "External"/>
	<Relationship Id="rId2594" Type="http://schemas.openxmlformats.org/officeDocument/2006/relationships/hyperlink" Target="consultantplus://offline/ref=F8716BEF5092DBC92F467B1F066FF5BBFBDB0DB12C1B36A76F5DED469D758478DAD35A9FBEC4AC3552C24B31DEDDCF28CB8CEF757D583B5AcDCBJ" TargetMode = "External"/>
	<Relationship Id="rId2595" Type="http://schemas.openxmlformats.org/officeDocument/2006/relationships/hyperlink" Target="consultantplus://offline/ref=F8716BEF5092DBC92F467B1F066FF5BBFBDB0DB12C1B36A76F5DED469D758478DAD35A9FBEC4AC345AC24B31DEDDCF28CB8CEF757D583B5AcDCBJ" TargetMode = "External"/>
	<Relationship Id="rId2596" Type="http://schemas.openxmlformats.org/officeDocument/2006/relationships/hyperlink" Target="consultantplus://offline/ref=F8716BEF5092DBC92F467B1F066FF5BBFBDB0DB12C1B36A76F5DED469D758478DAD35A9FBEC4AC3458C24B31DEDDCF28CB8CEF757D583B5AcDCBJ" TargetMode = "External"/>
	<Relationship Id="rId2597" Type="http://schemas.openxmlformats.org/officeDocument/2006/relationships/hyperlink" Target="consultantplus://offline/ref=F8716BEF5092DBC92F467B1F066FF5BBFBDB0DB12C1B36A76F5DED469D758478DAD35A9FBEC4AC345EC24B31DEDDCF28CB8CEF757D583B5AcDCBJ" TargetMode = "External"/>
	<Relationship Id="rId2598" Type="http://schemas.openxmlformats.org/officeDocument/2006/relationships/hyperlink" Target="consultantplus://offline/ref=F8716BEF5092DBC92F467B1F066FF5BBFBDB0DB12C1B36A76F5DED469D758478DAD35A9FBEC4AC345CC24B31DEDDCF28CB8CEF757D583B5AcDCBJ" TargetMode = "External"/>
	<Relationship Id="rId2599" Type="http://schemas.openxmlformats.org/officeDocument/2006/relationships/hyperlink" Target="consultantplus://offline/ref=F8716BEF5092DBC92F467B1F066FF5BBFBDB0DB12C1B36A76F5DED469D758478DAD35A9FBEC4AC3452C24B31DEDDCF28CB8CEF757D583B5AcDCBJ" TargetMode = "External"/>
	<Relationship Id="rId2600" Type="http://schemas.openxmlformats.org/officeDocument/2006/relationships/hyperlink" Target="consultantplus://offline/ref=F8716BEF5092DBC92F467B1F066FF5BBFBDB0DB12C1B36A76F5DED469D758478DAD35A9FBEC4AC3B5AC24B31DEDDCF28CB8CEF757D583B5AcDCBJ" TargetMode = "External"/>
	<Relationship Id="rId2601" Type="http://schemas.openxmlformats.org/officeDocument/2006/relationships/hyperlink" Target="consultantplus://offline/ref=F8716BEF5092DBC92F467B1F066FF5BBFBDB0DB12C1B36A76F5DED469D758478DAD35A9FBEC4AC3B58C24B31DEDDCF28CB8CEF757D583B5AcDCBJ" TargetMode = "External"/>
	<Relationship Id="rId2602" Type="http://schemas.openxmlformats.org/officeDocument/2006/relationships/hyperlink" Target="consultantplus://offline/ref=F8716BEF5092DBC92F467B1F066FF5BBFBDB0DB12C1B36A76F5DED469D758478DAD35A9FBEC4AC3B5EC24B31DEDDCF28CB8CEF757D583B5AcDCBJ" TargetMode = "External"/>
	<Relationship Id="rId2603" Type="http://schemas.openxmlformats.org/officeDocument/2006/relationships/hyperlink" Target="consultantplus://offline/ref=F8716BEF5092DBC92F467B1F066FF5BBFBDB0DB12C1B36A76F5DED469D758478DAD35A9FBEC4AC3B5CC24B31DEDDCF28CB8CEF757D583B5AcDCBJ" TargetMode = "External"/>
	<Relationship Id="rId2604" Type="http://schemas.openxmlformats.org/officeDocument/2006/relationships/hyperlink" Target="consultantplus://offline/ref=F8716BEF5092DBC92F467B1F066FF5BBFBDB0DB12C1B36A76F5DED469D758478DAD35A9FBEC4AC3B52C24B31DEDDCF28CB8CEF757D583B5AcDCBJ" TargetMode = "External"/>
	<Relationship Id="rId2605" Type="http://schemas.openxmlformats.org/officeDocument/2006/relationships/hyperlink" Target="consultantplus://offline/ref=F8716BEF5092DBC92F467B1F066FF5BBFBDB0DB12C1B36A76F5DED469D758478DAD35A9FBEC4AC3A5AC24B31DEDDCF28CB8CEF757D583B5AcDCBJ" TargetMode = "External"/>
	<Relationship Id="rId2606" Type="http://schemas.openxmlformats.org/officeDocument/2006/relationships/hyperlink" Target="consultantplus://offline/ref=F8716BEF5092DBC92F467B1F066FF5BBFBDB0DB12C1B36A76F5DED469D758478DAD35A9FBEC4AC3A5EC24B31DEDDCF28CB8CEF757D583B5AcDCBJ" TargetMode = "External"/>
	<Relationship Id="rId2607" Type="http://schemas.openxmlformats.org/officeDocument/2006/relationships/hyperlink" Target="consultantplus://offline/ref=F8716BEF5092DBC92F467B1F066FF5BBFBDB0DB12C1B36A76F5DED469D758478DAD35A9FBEC4AD3358C24B31DEDDCF28CB8CEF757D583B5AcDCBJ" TargetMode = "External"/>
	<Relationship Id="rId2608" Type="http://schemas.openxmlformats.org/officeDocument/2006/relationships/hyperlink" Target="consultantplus://offline/ref=F8716BEF5092DBC92F467B1F066FF5BBFBDB0DB12C1B36A76F5DED469D758478DAD35A9FBEC4AD3258C24B31DEDDCF28CB8CEF757D583B5AcDCBJ" TargetMode = "External"/>
	<Relationship Id="rId2609" Type="http://schemas.openxmlformats.org/officeDocument/2006/relationships/hyperlink" Target="consultantplus://offline/ref=F8716BEF5092DBC92F467B1F066FF5BBFBDB0DB12C1B36A76F5DED469D758478DAD35A9FBEC4AD305AC24B31DEDDCF28CB8CEF757D583B5AcDCBJ" TargetMode = "External"/>
	<Relationship Id="rId2610" Type="http://schemas.openxmlformats.org/officeDocument/2006/relationships/hyperlink" Target="consultantplus://offline/ref=F8716BEF5092DBC92F467B1F066FF5BBFBDB0DB12C1B36A76F5DED469D758478DAD35A9FBEC4AD3058C24B31DEDDCF28CB8CEF757D583B5AcDCBJ" TargetMode = "External"/>
	<Relationship Id="rId2611" Type="http://schemas.openxmlformats.org/officeDocument/2006/relationships/hyperlink" Target="consultantplus://offline/ref=F8716BEF5092DBC92F467B1F066FF5BBFBDB0DB12C1B36A76F5DED469D758478DAD35A9FBEC4AD305EC24B31DEDDCF28CB8CEF757D583B5AcDCBJ" TargetMode = "External"/>
	<Relationship Id="rId2612" Type="http://schemas.openxmlformats.org/officeDocument/2006/relationships/hyperlink" Target="consultantplus://offline/ref=F8716BEF5092DBC92F467B1F066FF5BBFBDB0DB12C1B36A76F5DED469D758478DAD35A9FBEC4AD3B5AC24B31DEDDCF28CB8CEF757D583B5AcDCBJ" TargetMode = "External"/>
	<Relationship Id="rId2613" Type="http://schemas.openxmlformats.org/officeDocument/2006/relationships/hyperlink" Target="consultantplus://offline/ref=F8716BEF5092DBC92F467B1F066FF5BBFBDB0DB12C1B36A76F5DED469D758478DAD35A9FBEC4AD3B58C24B31DEDDCF28CB8CEF757D583B5AcDCBJ" TargetMode = "External"/>
	<Relationship Id="rId2614" Type="http://schemas.openxmlformats.org/officeDocument/2006/relationships/hyperlink" Target="consultantplus://offline/ref=F8716BEF5092DBC92F467B1F066FF5BBFBDB0DB12C1B36A76F5DED469D758478DAD35A9FBEC4AD3B5EC24B31DEDDCF28CB8CEF757D583B5AcDCBJ" TargetMode = "External"/>
	<Relationship Id="rId2615" Type="http://schemas.openxmlformats.org/officeDocument/2006/relationships/hyperlink" Target="consultantplus://offline/ref=F8716BEF5092DBC92F467B1F066FF5BBFBDB0DB12C1B36A76F5DED469D758478DAD35A9FBEC4AD3B52C24B31DEDDCF28CB8CEF757D583B5AcDCBJ" TargetMode = "External"/>
	<Relationship Id="rId2616" Type="http://schemas.openxmlformats.org/officeDocument/2006/relationships/hyperlink" Target="consultantplus://offline/ref=F8716BEF5092DBC92F467B1F066FF5BBFBDB0DB12C1B36A76F5DED469D758478DAD35A9FBEC4AD3A5AC24B31DEDDCF28CB8CEF757D583B5AcDCBJ" TargetMode = "External"/>
	<Relationship Id="rId2617" Type="http://schemas.openxmlformats.org/officeDocument/2006/relationships/hyperlink" Target="consultantplus://offline/ref=F8716BEF5092DBC92F467B1F066FF5BBFBDB0DB12C1B36A76F5DED469D758478DAD35A9FBEC4AD3A58C24B31DEDDCF28CB8CEF757D583B5AcDCBJ" TargetMode = "External"/>
	<Relationship Id="rId2618" Type="http://schemas.openxmlformats.org/officeDocument/2006/relationships/hyperlink" Target="consultantplus://offline/ref=F8716BEF5092DBC92F467B1F066FF5BBFBDB0DB12C1B36A76F5DED469D758478DAD35A9FBEC4AD3A5EC24B31DEDDCF28CB8CEF757D583B5AcDCBJ" TargetMode = "External"/>
	<Relationship Id="rId2619" Type="http://schemas.openxmlformats.org/officeDocument/2006/relationships/hyperlink" Target="consultantplus://offline/ref=F8716BEF5092DBC92F467B1F066FF5BBFBDB0DB12C1B36A76F5DED469D758478DAD35A9FBEC4AD3A5CC24B31DEDDCF28CB8CEF757D583B5AcDCBJ" TargetMode = "External"/>
	<Relationship Id="rId2620" Type="http://schemas.openxmlformats.org/officeDocument/2006/relationships/hyperlink" Target="consultantplus://offline/ref=F8716BEF5092DBC92F467B1F066FF5BBFBDB0DB12C1B36A76F5DED469D758478DAD35A9FBEC4AD3A52C24B31DEDDCF28CB8CEF757D583B5AcDCBJ" TargetMode = "External"/>
	<Relationship Id="rId2621" Type="http://schemas.openxmlformats.org/officeDocument/2006/relationships/hyperlink" Target="consultantplus://offline/ref=F8716BEF5092DBC92F467B1F066FF5BBFBDB0DB12C1B36A76F5DED469D758478DAD35A9FBEC4AA3358C24B31DEDDCF28CB8CEF757D583B5AcDCBJ" TargetMode = "External"/>
	<Relationship Id="rId2622" Type="http://schemas.openxmlformats.org/officeDocument/2006/relationships/hyperlink" Target="consultantplus://offline/ref=F8716BEF5092DBC92F467B1F066FF5BBFBDB0DB12C1B36A76F5DED469D758478DAD35A9FBEC4AA335EC24B31DEDDCF28CB8CEF757D583B5AcDCBJ" TargetMode = "External"/>
	<Relationship Id="rId2623" Type="http://schemas.openxmlformats.org/officeDocument/2006/relationships/hyperlink" Target="consultantplus://offline/ref=F8716BEF5092DBC92F467B1F066FF5BBFBDB0DB12C1B36A76F5DED469D758478DAD35A9FBEC4AA335CC24B31DEDDCF28CB8CEF757D583B5AcDCBJ" TargetMode = "External"/>
	<Relationship Id="rId2624" Type="http://schemas.openxmlformats.org/officeDocument/2006/relationships/hyperlink" Target="consultantplus://offline/ref=F8716BEF5092DBC92F467B1F066FF5BBFBDB0DB12C1B36A76F5DED469D758478DAD35A9FBEC4AA3352C24B31DEDDCF28CB8CEF757D583B5AcDCBJ" TargetMode = "External"/>
	<Relationship Id="rId2625" Type="http://schemas.openxmlformats.org/officeDocument/2006/relationships/hyperlink" Target="consultantplus://offline/ref=F8716BEF5092DBC92F467B1F066FF5BBFBDB0DB12C1B36A76F5DED469D758478DAD35A9FBEC4AA325EC24B31DEDDCF28CB8CEF757D583B5AcDCBJ" TargetMode = "External"/>
	<Relationship Id="rId2626" Type="http://schemas.openxmlformats.org/officeDocument/2006/relationships/hyperlink" Target="consultantplus://offline/ref=F8716BEF5092DBC92F467B1F066FF5BBFBDB0DB12C1B36A76F5DED469D758478DAD35A9FBEC4AA325CC24B31DEDDCF28CB8CEF757D583B5AcDCBJ" TargetMode = "External"/>
	<Relationship Id="rId2627" Type="http://schemas.openxmlformats.org/officeDocument/2006/relationships/hyperlink" Target="consultantplus://offline/ref=F8716BEF5092DBC92F467B1F066FF5BBFBDB0DB12C1B36A76F5DED469D758478DAD35A9FBEC4AA315AC24B31DEDDCF28CB8CEF757D583B5AcDCBJ" TargetMode = "External"/>
	<Relationship Id="rId2628" Type="http://schemas.openxmlformats.org/officeDocument/2006/relationships/hyperlink" Target="consultantplus://offline/ref=F8716BEF5092DBC92F467B1F066FF5BBFBDB0DB12C1B36A76F5DED469D758478DAD35A9FBEC4AA3158C24B31DEDDCF28CB8CEF757D583B5AcDCBJ" TargetMode = "External"/>
	<Relationship Id="rId2629" Type="http://schemas.openxmlformats.org/officeDocument/2006/relationships/hyperlink" Target="consultantplus://offline/ref=F8716BEF5092DBC92F467B1F066FF5BBFBDB0DB12C1B36A76F5DED469D758478DAD35A9FBEC4AA315EC24B31DEDDCF28CB8CEF757D583B5AcDCBJ" TargetMode = "External"/>
	<Relationship Id="rId2630" Type="http://schemas.openxmlformats.org/officeDocument/2006/relationships/hyperlink" Target="consultantplus://offline/ref=F8716BEF5092DBC92F467B1F066FF5BBFBDB0DB12C1B36A76F5DED469D758478DAD35A9FBEC4AA375CC24B31DEDDCF28CB8CEF757D583B5AcDCBJ" TargetMode = "External"/>
	<Relationship Id="rId2631" Type="http://schemas.openxmlformats.org/officeDocument/2006/relationships/hyperlink" Target="consultantplus://offline/ref=F8716BEF5092DBC92F467B1F066FF5BBFBDB0DB12C1B36A76F5DED469D758478DAD35A9FBEC4AE305CC24B31DEDDCF28CB8CEF757D583B5AcDCBJ" TargetMode = "External"/>
	<Relationship Id="rId2632" Type="http://schemas.openxmlformats.org/officeDocument/2006/relationships/hyperlink" Target="consultantplus://offline/ref=F8716BEF5092DBC92F467B1F066FF5BBFBDB0DB12C1B36A76F5DED469D758478DAD35A9FBEC4AE3052C24B31DEDDCF28CB8CEF757D583B5AcDCBJ" TargetMode = "External"/>
	<Relationship Id="rId2633" Type="http://schemas.openxmlformats.org/officeDocument/2006/relationships/hyperlink" Target="consultantplus://offline/ref=F8716BEF5092DBC92F467B1F066FF5BBFBDB0DB12C1B36A76F5DED469D758478DAD35A9FBEC4AE375AC24B31DEDDCF28CB8CEF757D583B5AcDCBJ" TargetMode = "External"/>
	<Relationship Id="rId2634" Type="http://schemas.openxmlformats.org/officeDocument/2006/relationships/hyperlink" Target="consultantplus://offline/ref=F8716BEF5092DBC92F467B1F066FF5BBFBDB0DB12C1B36A76F5DED469D758478DAD35A9FBEC4AF365AC24B31DEDDCF28CB8CEF757D583B5AcDCBJ" TargetMode = "External"/>
	<Relationship Id="rId2635" Type="http://schemas.openxmlformats.org/officeDocument/2006/relationships/hyperlink" Target="consultantplus://offline/ref=F8716BEF5092DBC92F467B1F066FF5BBFBDB0DB12C1B36A76F5DED469D758478DAD35A9FBEC4AF3658C24B31DEDDCF28CB8CEF757D583B5AcDCBJ" TargetMode = "External"/>
	<Relationship Id="rId2636" Type="http://schemas.openxmlformats.org/officeDocument/2006/relationships/hyperlink" Target="consultantplus://offline/ref=F8716BEF5092DBC92F467B1F066FF5BBFBDB0DB12C1B36A76F5DED469D758478DAD35A9FBEC4AF355CC24B31DEDDCF28CB8CEF757D583B5AcDCBJ" TargetMode = "External"/>
	<Relationship Id="rId2637" Type="http://schemas.openxmlformats.org/officeDocument/2006/relationships/hyperlink" Target="consultantplus://offline/ref=F8716BEF5092DBC92F467B1F066FF5BBFBDB0DB12C1B36A76F5DED469D758478DAD35A9FBEC4AF3552C24B31DEDDCF28CB8CEF757D583B5AcDCBJ" TargetMode = "External"/>
	<Relationship Id="rId2638" Type="http://schemas.openxmlformats.org/officeDocument/2006/relationships/hyperlink" Target="consultantplus://offline/ref=F8716BEF5092DBC92F467B1F066FF5BBFBDB0DB12C1B36A76F5DED469D758478DAD35A9FBEC4AF3B5EC24B31DEDDCF28CB8CEF757D583B5AcDCBJ" TargetMode = "External"/>
	<Relationship Id="rId2639" Type="http://schemas.openxmlformats.org/officeDocument/2006/relationships/hyperlink" Target="consultantplus://offline/ref=F8716BEF5092DBC92F467B1F066FF5BBFBDB0DB12C1B36A76F5DED469D758478DAD35A9FBEC4AF3A5CC24B31DEDDCF28CB8CEF757D583B5AcDCBJ" TargetMode = "External"/>
	<Relationship Id="rId2640" Type="http://schemas.openxmlformats.org/officeDocument/2006/relationships/hyperlink" Target="consultantplus://offline/ref=F8716BEF5092DBC92F467B1F066FF5BBFBDB0DB12C1B36A76F5DED469D758478DAD35A9FBEC4AC305CC24B31DEDDCF28CB8CEF757D583B5AcDCBJ" TargetMode = "External"/>
	<Relationship Id="rId2641" Type="http://schemas.openxmlformats.org/officeDocument/2006/relationships/hyperlink" Target="consultantplus://offline/ref=F8716BEF5092DBC92F467B1F066FF5BBFBDB0DB12C1B36A76F5DED469D758478DAD35A9FBEC4AC375EC24B31DEDDCF28CB8CEF757D583B5AcDCBJ" TargetMode = "External"/>
	<Relationship Id="rId2642" Type="http://schemas.openxmlformats.org/officeDocument/2006/relationships/hyperlink" Target="consultantplus://offline/ref=F8716BEF5092DBC92F467B1F066FF5BBFBDB0DB12C1B36A76F5DED469D758478DAD35A9FBEC4AC3558C24B31DEDDCF28CB8CEF757D583B5AcDCBJ" TargetMode = "External"/>
	<Relationship Id="rId2643" Type="http://schemas.openxmlformats.org/officeDocument/2006/relationships/hyperlink" Target="consultantplus://offline/ref=F8716BEF5092DBC92F467B1F066FF5BBFBDB0DB12C1B36A76F5DED469D758478DAD35A9FBEC4AA305AC24B31DEDDCF28CB8CEF757D583B5AcDCBJ" TargetMode = "External"/>
	<Relationship Id="rId2644" Type="http://schemas.openxmlformats.org/officeDocument/2006/relationships/hyperlink" Target="consultantplus://offline/ref=F8716BEF5092DBC92F467B1F066FF5BBFBDB0DB12C1B36A76F5DED469D758478DAD35A9FBEC4AA3752C24B31DEDDCF28CB8CEF757D583B5AcDCBJ" TargetMode = "External"/>
	<Relationship Id="rId2645" Type="http://schemas.openxmlformats.org/officeDocument/2006/relationships/hyperlink" Target="consultantplus://offline/ref=F8716BEF5092DBC92F467B1F066FF5BBFBDB0DB12C1B36A76F5DED469D758478DAD35A9FBFCCAC3658C24B31DEDDCF28CB8CEF757D583B5AcDCBJ" TargetMode = "External"/>
	<Relationship Id="rId2646" Type="http://schemas.openxmlformats.org/officeDocument/2006/relationships/hyperlink" Target="consultantplus://offline/ref=F8716BEF5092DBC92F467B1F066FF5BBFBDB0DB12C1B36A76F5DED469D758478DAD35A9FBFCCAC365EC24B31DEDDCF28CB8CEF757D583B5AcDCBJ" TargetMode = "External"/>
	<Relationship Id="rId2647" Type="http://schemas.openxmlformats.org/officeDocument/2006/relationships/hyperlink" Target="consultantplus://offline/ref=F8716BEF5092DBC92F467B1F066FF5BBFBDB0DB12C1B36A76F5DED469D758478DAD35A9FBEC4AF365EC24B31DEDDCF28CB8CEF757D583B5AcDCBJ" TargetMode = "External"/>
	<Relationship Id="rId2648" Type="http://schemas.openxmlformats.org/officeDocument/2006/relationships/hyperlink" Target="consultantplus://offline/ref=F8716BEF5092DBC92F467B1F066FF5BBFBDB0DB12C1B36A76F5DED469D758478DAD35A9FBEC4AF365CC24B31DEDDCF28CB8CEF757D583B5AcDCBJ" TargetMode = "External"/>
	<Relationship Id="rId2649" Type="http://schemas.openxmlformats.org/officeDocument/2006/relationships/hyperlink" Target="consultantplus://offline/ref=F8716BEF5092DBC92F467B1F066FF5BBFBDB0DB12C1B36A76F5DED469D758478DAD35A9FBEC4AC335AC24B31DEDDCF28CB8CEF757D583B5AcDCBJ" TargetMode = "External"/>
	<Relationship Id="rId2650" Type="http://schemas.openxmlformats.org/officeDocument/2006/relationships/hyperlink" Target="consultantplus://offline/ref=F8716BEF5092DBC92F467B1F066FF5BBFBDB0DB12C1B36A76F5DED469D758478DAD35A9FBEC4AC3358C24B31DEDDCF28CB8CEF757D583B5AcDCBJ" TargetMode = "External"/>
	<Relationship Id="rId2651" Type="http://schemas.openxmlformats.org/officeDocument/2006/relationships/hyperlink" Target="consultantplus://offline/ref=F8716BEF5092DBC92F467B1F066FF5BBFBDB0DB12C1B36A76F5DED469D758478DAD35A9FBEC4AC335EC24B31DEDDCF28CB8CEF757D583B5AcDCBJ" TargetMode = "External"/>
	<Relationship Id="rId2652" Type="http://schemas.openxmlformats.org/officeDocument/2006/relationships/hyperlink" Target="consultantplus://offline/ref=F8716BEF5092DBC92F467B1F066FF5BBFBDB0DB12C1B36A76F5DED469D758478DAD35A9FBEC4AC3A5CC24B31DEDDCF28CB8CEF757D583B5AcDCBJ" TargetMode = "External"/>
	<Relationship Id="rId2653" Type="http://schemas.openxmlformats.org/officeDocument/2006/relationships/hyperlink" Target="consultantplus://offline/ref=F8716BEF5092DBC92F467B1F066FF5BBFBDB0DB12C1B36A76F5DED469D758478DAD35A9FBEC4AC3A52C24B31DEDDCF28CB8CEF757D583B5AcDCBJ" TargetMode = "External"/>
	<Relationship Id="rId2654" Type="http://schemas.openxmlformats.org/officeDocument/2006/relationships/hyperlink" Target="consultantplus://offline/ref=F8716BEF5092DBC92F467B1F066FF5BBFBDB0DB12C1B36A76F5DED469D758478DAD35A9FBEC4AD335AC24B31DEDDCF28CB8CEF757D583B5AcDCBJ" TargetMode = "External"/>
	<Relationship Id="rId2655" Type="http://schemas.openxmlformats.org/officeDocument/2006/relationships/hyperlink" Target="consultantplus://offline/ref=F8716BEF5092DBC92F467B1F066FF5BBFBDB0DB12C1B36A76F5DED469D758478DAD35A9FBEC4AD3352C24B31DEDDCF28CB8CEF757D583B5AcDCBJ" TargetMode = "External"/>
	<Relationship Id="rId2656" Type="http://schemas.openxmlformats.org/officeDocument/2006/relationships/hyperlink" Target="consultantplus://offline/ref=F8716BEF5092DBC92F467B1F066FF5BBFBDB0DB12C1B36A76F5DED469D758478DAD35A9FBEC4AD3052C24B31DEDDCF28CB8CEF757D583B5AcDCBJ" TargetMode = "External"/>
	<Relationship Id="rId2657" Type="http://schemas.openxmlformats.org/officeDocument/2006/relationships/hyperlink" Target="consultantplus://offline/ref=F8716BEF5092DBC92F467B1F066FF5BBFBDB0DB12C1B36A76F5DED469D758478DAD35A9FBEC4AD375AC24B31DEDDCF28CB8CEF757D583B5AcDCBJ" TargetMode = "External"/>
	<Relationship Id="rId2658" Type="http://schemas.openxmlformats.org/officeDocument/2006/relationships/hyperlink" Target="consultantplus://offline/ref=F8716BEF5092DBC92F467B1F066FF5BBFBDB0DB12C1B36A76F5DED469D758478DAD35A9FBEC4AD3758C24B31DEDDCF28CB8CEF757D583B5AcDCBJ" TargetMode = "External"/>
	<Relationship Id="rId2659" Type="http://schemas.openxmlformats.org/officeDocument/2006/relationships/hyperlink" Target="consultantplus://offline/ref=F8716BEF5092DBC92F467B1F066FF5BBFBDB0DB12C1B36A76F5DED469D758478DAD35A9FBEC4AA355AC24B31DEDDCF28CB8CEF757D583B5AcDCBJ" TargetMode = "External"/>
	<Relationship Id="rId2660" Type="http://schemas.openxmlformats.org/officeDocument/2006/relationships/hyperlink" Target="consultantplus://offline/ref=F8716BEF5092DBC92F467B1F066FF5BBFBDB0DB12C1B36A76F5DED469D758478DAD35A9FBFCCAC365CC24B31DEDDCF28CB8CEF757D583B5AcDCBJ" TargetMode = "External"/>
	<Relationship Id="rId2661" Type="http://schemas.openxmlformats.org/officeDocument/2006/relationships/hyperlink" Target="consultantplus://offline/ref=F8716BEF5092DBC92F467B1F066FF5BBFBDB0DB12C1B36A76F5DED469D758478DAD35A9FBECFAF3253C24B31DEDDCF28CB8CEF757D583B5AcDCBJ" TargetMode = "External"/>
	<Relationship Id="rId2662" Type="http://schemas.openxmlformats.org/officeDocument/2006/relationships/hyperlink" Target="consultantplus://offline/ref=F8716BEF5092DBC92F467B1F066FF5BBFBDB0DB12C1B36A76F5DED469D758478DAD35A9FBECFAF3159C24B31DEDDCF28CB8CEF757D583B5AcDCBJ" TargetMode = "External"/>
	<Relationship Id="rId2663" Type="http://schemas.openxmlformats.org/officeDocument/2006/relationships/hyperlink" Target="consultantplus://offline/ref=F8716BEF5092DBC92F467B1F066FF5BBFBDB0DB12C1B36A76F5DED469D758478DAD35A9FBECFA9305FC24B31DEDDCF28CB8CEF757D583B5AcDCBJ" TargetMode = "External"/>
	<Relationship Id="rId2664" Type="http://schemas.openxmlformats.org/officeDocument/2006/relationships/hyperlink" Target="consultantplus://offline/ref=F8716BEF5092DBC92F467B1F066FF5BBFBDB0DB12C1B36A76F5DED469D758478DAD35A9FBECFA9305DC24B31DEDDCF28CB8CEF757D583B5AcDCBJ" TargetMode = "External"/>
	<Relationship Id="rId2665" Type="http://schemas.openxmlformats.org/officeDocument/2006/relationships/hyperlink" Target="consultantplus://offline/ref=F8716BEF5092DBC92F467B1F066FF5BBFBDB0DB12C1B36A76F5DED469D758478DAD35A9FBECFAE3B59C24B31DEDDCF28CB8CEF757D583B5AcDCBJ" TargetMode = "External"/>
	<Relationship Id="rId2666" Type="http://schemas.openxmlformats.org/officeDocument/2006/relationships/hyperlink" Target="consultantplus://offline/ref=F8716BEF5092DBC92F467B1F066FF5BBFBDB0DB12C1B36A76F5DED469D758478DAD35A9FBECFAF3253C24B31DEDDCF28CB8CEF757D583B5AcDCBJ" TargetMode = "External"/>
	<Relationship Id="rId2667" Type="http://schemas.openxmlformats.org/officeDocument/2006/relationships/hyperlink" Target="consultantplus://offline/ref=F8716BEF5092DBC92F467B1F066FF5BBFBDB0DB12C1B36A76F5DED469D758478DAD35A9FBECFAF3159C24B31DEDDCF28CB8CEF757D583B5AcDCBJ" TargetMode = "External"/>
	<Relationship Id="rId2668" Type="http://schemas.openxmlformats.org/officeDocument/2006/relationships/hyperlink" Target="consultantplus://offline/ref=F8716BEF5092DBC92F467B1F066FF5BBFBDB0DB12C1B36A76F5DED469D758478DAD35A9FBECFA9305FC24B31DEDDCF28CB8CEF757D583B5AcDCBJ" TargetMode = "External"/>
	<Relationship Id="rId2669" Type="http://schemas.openxmlformats.org/officeDocument/2006/relationships/hyperlink" Target="consultantplus://offline/ref=F8716BEF5092DBC92F467B1F066FF5BBFBDB0DB12C1B36A76F5DED469D758478DAD35A9FBECFA9305DC24B31DEDDCF28CB8CEF757D583B5AcDCBJ" TargetMode = "External"/>
	<Relationship Id="rId2670" Type="http://schemas.openxmlformats.org/officeDocument/2006/relationships/hyperlink" Target="consultantplus://offline/ref=F8716BEF5092DBC92F467B1F066FF5BBFBDB0DB12C1B36A76F5DED469D758478DAD35A9FBEC8AC365CC24B31DEDDCF28CB8CEF757D583B5AcDCBJ" TargetMode = "External"/>
	<Relationship Id="rId2671" Type="http://schemas.openxmlformats.org/officeDocument/2006/relationships/hyperlink" Target="consultantplus://offline/ref=F8716BEF5092DBC92F467B1F066FF5BBFBDB0DB12C1B36A76F5DED469D758478DAD35A9FBEC8AC355AC24B31DEDDCF28CB8CEF757D583B5AcDCBJ" TargetMode = "External"/>
	<Relationship Id="rId2672" Type="http://schemas.openxmlformats.org/officeDocument/2006/relationships/hyperlink" Target="consultantplus://offline/ref=F8716BEF5092DBC92F467B1F066FF5BBFBDB0DB12C1B36A76F5DED469D758478DAD35A9FBFCFA73458C24B31DEDDCF28CB8CEF757D583B5AcDCBJ" TargetMode = "External"/>
	<Relationship Id="rId2673" Type="http://schemas.openxmlformats.org/officeDocument/2006/relationships/hyperlink" Target="consultantplus://offline/ref=F8716BEF5092DBC92F467B1F066FF5BBFBDB0DB12C1B36A76F5DED469D758478DAD35A9FBFCFA7345EC24B31DEDDCF28CB8CEF757D583B5AcDCBJ" TargetMode = "External"/>
	<Relationship Id="rId2674" Type="http://schemas.openxmlformats.org/officeDocument/2006/relationships/hyperlink" Target="consultantplus://offline/ref=F8716BEF5092DBC92F467B1F066FF5BBFBDB0DB12C1B36A76F5DED469D758478DAD35A9FBFCFA73452C24B31DEDDCF28CB8CEF757D583B5AcDCBJ" TargetMode = "External"/>
	<Relationship Id="rId2675" Type="http://schemas.openxmlformats.org/officeDocument/2006/relationships/hyperlink" Target="consultantplus://offline/ref=F8716BEF5092DBC92F467B1F066FF5BBFBDB0DB12C1B36A76F5DED469D758478DAD35A9FBFCFA73B5AC24B31DEDDCF28CB8CEF757D583B5AcDCBJ" TargetMode = "External"/>
	<Relationship Id="rId2676" Type="http://schemas.openxmlformats.org/officeDocument/2006/relationships/hyperlink" Target="consultantplus://offline/ref=F8716BEF5092DBC92F467B1F066FF5BBFBDB0DB12C1B36A76F5DED469D758478DAD35A9FBFC4A7345FC24B31DEDDCF28CB8CEF757D583B5AcDCBJ" TargetMode = "External"/>
	<Relationship Id="rId2677" Type="http://schemas.openxmlformats.org/officeDocument/2006/relationships/hyperlink" Target="consultantplus://offline/ref=F8716BEF5092DBC92F467B1F066FF5BBFBDB0DB12C1B36A76F5DED469D758478DAD35A9FBFC4A7345DC24B31DEDDCF28CB8CEF757D583B5AcDCBJ" TargetMode = "External"/>
	<Relationship Id="rId2678" Type="http://schemas.openxmlformats.org/officeDocument/2006/relationships/hyperlink" Target="consultantplus://offline/ref=F8716BEF5092DBC92F467B1F066FF5BBFBDB0DB12C1B36A76F5DED469D758478DAD35A9FBFC4A73A5BC24B31DEDDCF28CB8CEF757D583B5AcDCBJ" TargetMode = "External"/>
	<Relationship Id="rId2679" Type="http://schemas.openxmlformats.org/officeDocument/2006/relationships/hyperlink" Target="consultantplus://offline/ref=F8716BEF5092DBC92F467B1F066FF5BBFBDB0DB12C1B36A76F5DED469D758478DAD35A9FBCCDAE325FC24B31DEDDCF28CB8CEF757D583B5AcDCBJ" TargetMode = "External"/>
	<Relationship Id="rId2680" Type="http://schemas.openxmlformats.org/officeDocument/2006/relationships/hyperlink" Target="consultantplus://offline/ref=F8716BEF5092DBC92F467B1F066FF5BBFBDB0DB12C1B36A76F5DED469D758478DAD35A9FBCCDAE325DC24B31DEDDCF28CB8CEF757D583B5AcDCBJ" TargetMode = "External"/>
	<Relationship Id="rId2681" Type="http://schemas.openxmlformats.org/officeDocument/2006/relationships/hyperlink" Target="consultantplus://offline/ref=F8716BEF5092DBC92F467B1F066FF5BBFBDB0DB12C1B36A76F5DED469D758478DAD35A9FBCCDAE3253C24B31DEDDCF28CB8CEF757D583B5AcDCBJ" TargetMode = "External"/>
	<Relationship Id="rId2682" Type="http://schemas.openxmlformats.org/officeDocument/2006/relationships/hyperlink" Target="consultantplus://offline/ref=F8716BEF5092DBC92F467B1F066FF5BBFBDB0DB12C1B36A76F5DED469D758478DAD35A9FBCCDAC3159C24B31DEDDCF28CB8CEF757D583B5AcDCBJ" TargetMode = "External"/>
	<Relationship Id="rId2683" Type="http://schemas.openxmlformats.org/officeDocument/2006/relationships/hyperlink" Target="consultantplus://offline/ref=F8716BEF5092DBC92F467B1F066FF5BBFBDB0DB12C1B36A76F5DED469D758478DAD35A9FBCCDAC315FC24B31DEDDCF28CB8CEF757D583B5AcDCBJ" TargetMode = "External"/>
	<Relationship Id="rId2684" Type="http://schemas.openxmlformats.org/officeDocument/2006/relationships/hyperlink" Target="consultantplus://offline/ref=F8716BEF5092DBC92F467B1F066FF5BBFBDB0DB12C1B36A76F5DED469D758478DAD35A9FBCCDAC305FC24B31DEDDCF28CB8CEF757D583B5AcDCBJ" TargetMode = "External"/>
	<Relationship Id="rId2685" Type="http://schemas.openxmlformats.org/officeDocument/2006/relationships/hyperlink" Target="consultantplus://offline/ref=F8716BEF5092DBC92F467B1F066FF5BBFBDB0DB12C1B36A76F5DED469D758478DAD35A9FBCCDAC305DC24B31DEDDCF28CB8CEF757D583B5AcDCBJ" TargetMode = "External"/>
	<Relationship Id="rId2686" Type="http://schemas.openxmlformats.org/officeDocument/2006/relationships/hyperlink" Target="consultantplus://offline/ref=F8716BEF5092DBC92F467B1F066FF5BBFBDB0DB12C1B36A76F5DED469D758478DAD35A9FBCCDAC3053C24B31DEDDCF28CB8CEF757D583B5AcDCBJ" TargetMode = "External"/>
	<Relationship Id="rId2687" Type="http://schemas.openxmlformats.org/officeDocument/2006/relationships/hyperlink" Target="consultantplus://offline/ref=F8716BEF5092DBC92F467B1F066FF5BBFBDB0DB12C1B36A76F5DED469D758478DAD35A9FBCCDAC375BC24B31DEDDCF28CB8CEF757D583B5AcDCBJ" TargetMode = "External"/>
	<Relationship Id="rId2688" Type="http://schemas.openxmlformats.org/officeDocument/2006/relationships/hyperlink" Target="consultantplus://offline/ref=F8716BEF5092DBC92F467B1F066FF5BBFBDB0DB12C1B36A76F5DED469D758478DAD35A9FBCCDAC3759C24B31DEDDCF28CB8CEF757D583B5AcDCBJ" TargetMode = "External"/>
	<Relationship Id="rId2689" Type="http://schemas.openxmlformats.org/officeDocument/2006/relationships/hyperlink" Target="consultantplus://offline/ref=F8716BEF5092DBC92F467B1F066FF5BBFBDB0DB12C1B36A76F5DED469D758478DAD35A9FBCCDAC375FC24B31DEDDCF28CB8CEF757D583B5AcDCBJ" TargetMode = "External"/>
	<Relationship Id="rId2690" Type="http://schemas.openxmlformats.org/officeDocument/2006/relationships/hyperlink" Target="consultantplus://offline/ref=F8716BEF5092DBC92F467B1F066FF5BBFBDB0DB12C1B36A76F5DED469D758478DAD35A9FBCCDAC375DC24B31DEDDCF28CB8CEF757D583B5AcDCBJ" TargetMode = "External"/>
	<Relationship Id="rId2691" Type="http://schemas.openxmlformats.org/officeDocument/2006/relationships/hyperlink" Target="consultantplus://offline/ref=F8716BEF5092DBC92F467B1F066FF5BBFBDB0DB12C1B36A76F5DED469D758478DAD35A9FBCCDAC3753C24B31DEDDCF28CB8CEF757D583B5AcDCBJ" TargetMode = "External"/>
	<Relationship Id="rId2692" Type="http://schemas.openxmlformats.org/officeDocument/2006/relationships/hyperlink" Target="consultantplus://offline/ref=F8716BEF5092DBC92F467B1F066FF5BBFBDB0DB12C1B36A76F5DED469D758478DAD35A9FBCCDAC365BC24B31DEDDCF28CB8CEF757D583B5AcDCBJ" TargetMode = "External"/>
	<Relationship Id="rId2693" Type="http://schemas.openxmlformats.org/officeDocument/2006/relationships/hyperlink" Target="consultantplus://offline/ref=F8716BEF5092DBC92F467B1F066FF5BBFBDB0DB12C1B36A76F5DED469D758478DAD35A9FBCCDAC3659C24B31DEDDCF28CB8CEF757D583B5AcDCBJ" TargetMode = "External"/>
	<Relationship Id="rId2694" Type="http://schemas.openxmlformats.org/officeDocument/2006/relationships/hyperlink" Target="consultantplus://offline/ref=F8716BEF5092DBC92F467B1F066FF5BBFBDB0DB12C1B36A76F5DED469D758478DAD35A9FBCCDAC365FC24B31DEDDCF28CB8CEF757D583B5AcDCBJ" TargetMode = "External"/>
	<Relationship Id="rId2695" Type="http://schemas.openxmlformats.org/officeDocument/2006/relationships/hyperlink" Target="consultantplus://offline/ref=F8716BEF5092DBC92F467B1F066FF5BBFBDB0DB12C1B36A76F5DED469D758478DAD35A9FBCCDAC365DC24B31DEDDCF28CB8CEF757D583B5AcDCBJ" TargetMode = "External"/>
	<Relationship Id="rId2696" Type="http://schemas.openxmlformats.org/officeDocument/2006/relationships/hyperlink" Target="consultantplus://offline/ref=F8716BEF5092DBC92F467B1F066FF5BBFBDB0DB12C1B36A76F5DED469D758478DAD35A9FBCCDAC3653C24B31DEDDCF28CB8CEF757D583B5AcDCBJ" TargetMode = "External"/>
	<Relationship Id="rId2697" Type="http://schemas.openxmlformats.org/officeDocument/2006/relationships/hyperlink" Target="consultantplus://offline/ref=F8716BEF5092DBC92F467B1F066FF5BBFBDB0DB12C1B36A76F5DED469D758478DAD35A9FBCCDAC355BC24B31DEDDCF28CB8CEF757D583B5AcDCBJ" TargetMode = "External"/>
	<Relationship Id="rId2698" Type="http://schemas.openxmlformats.org/officeDocument/2006/relationships/hyperlink" Target="consultantplus://offline/ref=F8716BEF5092DBC92F467B1F066FF5BBFBDB0DB12C1B36A76F5DED469D758478DAD35A9FBCCDAC3559C24B31DEDDCF28CB8CEF757D583B5AcDCBJ" TargetMode = "External"/>
	<Relationship Id="rId2699" Type="http://schemas.openxmlformats.org/officeDocument/2006/relationships/hyperlink" Target="consultantplus://offline/ref=F8716BEF5092DBC92F467B1F066FF5BBFBDB0DB12C1B36A76F5DED469D758478DAD35A9FBCCDAC355FC24B31DEDDCF28CB8CEF757D583B5AcDCBJ" TargetMode = "External"/>
	<Relationship Id="rId2700" Type="http://schemas.openxmlformats.org/officeDocument/2006/relationships/hyperlink" Target="consultantplus://offline/ref=F8716BEF5092DBC92F467B1F066FF5BBFBDB0DB12C1B36A76F5DED469D758478DAD35A9FBCCDAC355DC24B31DEDDCF28CB8CEF757D583B5AcDCBJ" TargetMode = "External"/>
	<Relationship Id="rId2701" Type="http://schemas.openxmlformats.org/officeDocument/2006/relationships/hyperlink" Target="consultantplus://offline/ref=F8716BEF5092DBC92F467B1F066FF5BBFBDB0DB12C1B36A76F5DED469D758478DAD35A9FBCCDAC3553C24B31DEDDCF28CB8CEF757D583B5AcDCBJ" TargetMode = "External"/>
	<Relationship Id="rId2702" Type="http://schemas.openxmlformats.org/officeDocument/2006/relationships/hyperlink" Target="consultantplus://offline/ref=F8716BEF5092DBC92F467B1F066FF5BBFBDB0DB12C1B36A76F5DED469D758478DAD35A9FBCCDAC345BC24B31DEDDCF28CB8CEF757D583B5AcDCBJ" TargetMode = "External"/>
	<Relationship Id="rId2703" Type="http://schemas.openxmlformats.org/officeDocument/2006/relationships/hyperlink" Target="consultantplus://offline/ref=F8716BEF5092DBC92F467B1F066FF5BBFBDB0DB12C1B36A76F5DED469D758478DAD35A9FBCCDAC3459C24B31DEDDCF28CB8CEF757D583B5AcDCBJ" TargetMode = "External"/>
	<Relationship Id="rId2704" Type="http://schemas.openxmlformats.org/officeDocument/2006/relationships/hyperlink" Target="consultantplus://offline/ref=F8716BEF5092DBC92F467B1F066FF5BBFBDB0DB12C1B36A76F5DED469D758478DAD35A9FBCCDAC345FC24B31DEDDCF28CB8CEF757D583B5AcDCBJ" TargetMode = "External"/>
	<Relationship Id="rId2705" Type="http://schemas.openxmlformats.org/officeDocument/2006/relationships/hyperlink" Target="consultantplus://offline/ref=F8716BEF5092DBC92F467B1F066FF5BBFBDB0DB12C1B36A76F5DED469D758478DAD35A9FBCCDAC345DC24B31DEDDCF28CB8CEF757D583B5AcDCBJ" TargetMode = "External"/>
	<Relationship Id="rId2706" Type="http://schemas.openxmlformats.org/officeDocument/2006/relationships/hyperlink" Target="consultantplus://offline/ref=F8716BEF5092DBC92F467B1F066FF5BBFBDB0DB12C1B36A76F5DED469D758478DAD35A9FBCCDAC3453C24B31DEDDCF28CB8CEF757D583B5AcDCBJ" TargetMode = "External"/>
	<Relationship Id="rId2707" Type="http://schemas.openxmlformats.org/officeDocument/2006/relationships/hyperlink" Target="consultantplus://offline/ref=F8716BEF5092DBC92F467B1F066FF5BBFBDB0DB12C1B36A76F5DED469D758478DAD35A9FBCCDAC3B5BC24B31DEDDCF28CB8CEF757D583B5AcDCBJ" TargetMode = "External"/>
	<Relationship Id="rId2708" Type="http://schemas.openxmlformats.org/officeDocument/2006/relationships/hyperlink" Target="consultantplus://offline/ref=F8716BEF5092DBC92F467B1F066FF5BBFBDB0DB12C1B36A76F5DED469D758478DAD35A9FBCCDAC3B59C24B31DEDDCF28CB8CEF757D583B5AcDCBJ" TargetMode = "External"/>
	<Relationship Id="rId2709" Type="http://schemas.openxmlformats.org/officeDocument/2006/relationships/hyperlink" Target="consultantplus://offline/ref=F8716BEF5092DBC92F467B1F066FF5BBFBDB0DB12C1B36A76F5DED469D758478DAD35A9FBCCDAC3B5FC24B31DEDDCF28CB8CEF757D583B5AcDCBJ" TargetMode = "External"/>
	<Relationship Id="rId2710" Type="http://schemas.openxmlformats.org/officeDocument/2006/relationships/hyperlink" Target="consultantplus://offline/ref=F8716BEF5092DBC92F467B1F066FF5BBFBDB0DB12C1B36A76F5DED469D758478DAD35A9FBCCDAC3B5DC24B31DEDDCF28CB8CEF757D583B5AcDCBJ" TargetMode = "External"/>
	<Relationship Id="rId2711" Type="http://schemas.openxmlformats.org/officeDocument/2006/relationships/hyperlink" Target="consultantplus://offline/ref=F8716BEF5092DBC92F467B1F066FF5BBFBDB0DB12C1B36A76F5DED469D758478DAD35A9FBCCDAC3B53C24B31DEDDCF28CB8CEF757D583B5AcDCBJ" TargetMode = "External"/>
	<Relationship Id="rId2712" Type="http://schemas.openxmlformats.org/officeDocument/2006/relationships/hyperlink" Target="consultantplus://offline/ref=F8716BEF5092DBC92F467B1F066FF5BBFBDB0DB12C1B36A76F5DED469D758478DAD35A9FBCCDAC3A5BC24B31DEDDCF28CB8CEF757D583B5AcDCBJ" TargetMode = "External"/>
	<Relationship Id="rId2713" Type="http://schemas.openxmlformats.org/officeDocument/2006/relationships/hyperlink" Target="consultantplus://offline/ref=F8716BEF5092DBC92F467B1F066FF5BBFBDB0DB12C1B36A76F5DED469D758478DAD35A9FBCCDAC3A59C24B31DEDDCF28CB8CEF757D583B5AcDCBJ" TargetMode = "External"/>
	<Relationship Id="rId2714" Type="http://schemas.openxmlformats.org/officeDocument/2006/relationships/hyperlink" Target="consultantplus://offline/ref=F8716BEF5092DBC92F467B1F066FF5BBFBDB0DB12C1B36A76F5DED469D758478DAD35A9FBCCDAC3A5FC24B31DEDDCF28CB8CEF757D583B5AcDCBJ" TargetMode = "External"/>
	<Relationship Id="rId2715" Type="http://schemas.openxmlformats.org/officeDocument/2006/relationships/hyperlink" Target="consultantplus://offline/ref=F8716BEF5092DBC92F467B1F066FF5BBFBDB0DB12C1B36A76F5DED469D758478DAD35A9FBCCDAC3A5DC24B31DEDDCF28CB8CEF757D583B5AcDCBJ" TargetMode = "External"/>
	<Relationship Id="rId2716" Type="http://schemas.openxmlformats.org/officeDocument/2006/relationships/hyperlink" Target="consultantplus://offline/ref=F8716BEF5092DBC92F467B1F066FF5BBFBDB0DB12C1B36A76F5DED469D758478DAD35A9FBCCDAC3A53C24B31DEDDCF28CB8CEF757D583B5AcDCBJ" TargetMode = "External"/>
	<Relationship Id="rId2717" Type="http://schemas.openxmlformats.org/officeDocument/2006/relationships/hyperlink" Target="consultantplus://offline/ref=F8716BEF5092DBC92F467B1F066FF5BBFBDB0DB12C1B36A76F5DED469D758478DAD35A9FBCCDAD335BC24B31DEDDCF28CB8CEF757D583B5AcDCBJ" TargetMode = "External"/>
	<Relationship Id="rId2718" Type="http://schemas.openxmlformats.org/officeDocument/2006/relationships/hyperlink" Target="consultantplus://offline/ref=F8716BEF5092DBC92F467B1F066FF5BBFBDB0DB12C1B36A76F5DED469D758478DAD35A9FBCCDAD3359C24B31DEDDCF28CB8CEF757D583B5AcDCBJ" TargetMode = "External"/>
	<Relationship Id="rId2719" Type="http://schemas.openxmlformats.org/officeDocument/2006/relationships/hyperlink" Target="consultantplus://offline/ref=F8716BEF5092DBC92F467B1F066FF5BBFBDB0DB12C1B36A76F5DED469D758478DAD35A9FBCCDAD335FC24B31DEDDCF28CB8CEF757D583B5AcDCBJ" TargetMode = "External"/>
	<Relationship Id="rId2720" Type="http://schemas.openxmlformats.org/officeDocument/2006/relationships/hyperlink" Target="consultantplus://offline/ref=F8716BEF5092DBC92F467B1F066FF5BBFBDB0DB12C1B36A76F5DED469D758478DAD35A9FBCCDAD335DC24B31DEDDCF28CB8CEF757D583B5AcDCBJ" TargetMode = "External"/>
	<Relationship Id="rId2721" Type="http://schemas.openxmlformats.org/officeDocument/2006/relationships/hyperlink" Target="consultantplus://offline/ref=F8716BEF5092DBC92F467B1F066FF5BBFBDB0DB12C1B36A76F5DED469D758478DAD35A9FBCCDAD3353C24B31DEDDCF28CB8CEF757D583B5AcDCBJ" TargetMode = "External"/>
	<Relationship Id="rId2722" Type="http://schemas.openxmlformats.org/officeDocument/2006/relationships/hyperlink" Target="consultantplus://offline/ref=F8716BEF5092DBC92F467B1F066FF5BBFBDB0DB12C1B36A76F5DED469D758478DAD35A9FBCCDAD325BC24B31DEDDCF28CB8CEF757D583B5AcDCBJ" TargetMode = "External"/>
	<Relationship Id="rId2723" Type="http://schemas.openxmlformats.org/officeDocument/2006/relationships/hyperlink" Target="consultantplus://offline/ref=F8716BEF5092DBC92F467B1F066FF5BBFBDB0DB12C1B36A76F5DED469D758478DAD35A9FBCCDAD3259C24B31DEDDCF28CB8CEF757D583B5AcDCBJ" TargetMode = "External"/>
	<Relationship Id="rId2724" Type="http://schemas.openxmlformats.org/officeDocument/2006/relationships/hyperlink" Target="consultantplus://offline/ref=F8716BEF5092DBC92F467B1F066FF5BBFBDB0DB12C1B36A76F5DED469D758478DAD35A9FBCCDAD325FC24B31DEDDCF28CB8CEF757D583B5AcDCBJ" TargetMode = "External"/>
	<Relationship Id="rId2725" Type="http://schemas.openxmlformats.org/officeDocument/2006/relationships/hyperlink" Target="consultantplus://offline/ref=F8716BEF5092DBC92F467B1F066FF5BBFBDB0DB12C1B36A76F5DED469D758478DAD35A9FBCCDAD325DC24B31DEDDCF28CB8CEF757D583B5AcDCBJ" TargetMode = "External"/>
	<Relationship Id="rId2726" Type="http://schemas.openxmlformats.org/officeDocument/2006/relationships/hyperlink" Target="consultantplus://offline/ref=F8716BEF5092DBC92F467B1F066FF5BBFBDB0DB12C1B36A76F5DED469D758478DAD35A9FBCCDAD3253C24B31DEDDCF28CB8CEF757D583B5AcDCBJ" TargetMode = "External"/>
	<Relationship Id="rId2727" Type="http://schemas.openxmlformats.org/officeDocument/2006/relationships/hyperlink" Target="consultantplus://offline/ref=F8716BEF5092DBC92F467B1F066FF5BBFBDB0DB12C1B36A76F5DED469D758478DAD35A9FBCCDAD315BC24B31DEDDCF28CB8CEF757D583B5AcDCBJ" TargetMode = "External"/>
	<Relationship Id="rId2728" Type="http://schemas.openxmlformats.org/officeDocument/2006/relationships/hyperlink" Target="consultantplus://offline/ref=F8716BEF5092DBC92F467B1F066FF5BBFBDB0DB12C1B36A76F5DED469D758478DAD35A9FBCCDAD3159C24B31DEDDCF28CB8CEF757D583B5AcDCBJ" TargetMode = "External"/>
	<Relationship Id="rId2729" Type="http://schemas.openxmlformats.org/officeDocument/2006/relationships/hyperlink" Target="consultantplus://offline/ref=F8716BEF5092DBC92F467B1F066FF5BBFBDB0DB12C1B36A76F5DED469D758478DAD35A9FBCCDAD315FC24B31DEDDCF28CB8CEF757D583B5AcDCBJ" TargetMode = "External"/>
	<Relationship Id="rId2730" Type="http://schemas.openxmlformats.org/officeDocument/2006/relationships/hyperlink" Target="consultantplus://offline/ref=F8716BEF5092DBC92F467B1F066FF5BBFBDB0DB12C1B36A76F5DED469D758478DAD35A9FBCCDAD315DC24B31DEDDCF28CB8CEF757D583B5AcDCBJ" TargetMode = "External"/>
	<Relationship Id="rId2731" Type="http://schemas.openxmlformats.org/officeDocument/2006/relationships/hyperlink" Target="consultantplus://offline/ref=F8716BEF5092DBC92F467B1F066FF5BBFBDB0DB12C1B36A76F5DED469D758478DAD35A9FBCCDAD3153C24B31DEDDCF28CB8CEF757D583B5AcDCBJ" TargetMode = "External"/>
	<Relationship Id="rId2732" Type="http://schemas.openxmlformats.org/officeDocument/2006/relationships/hyperlink" Target="consultantplus://offline/ref=F8716BEF5092DBC92F467B1F066FF5BBFBDB0DB12C1B36A76F5DED469D758478DAD35A9FBCCDAD305BC24B31DEDDCF28CB8CEF757D583B5AcDCBJ" TargetMode = "External"/>
	<Relationship Id="rId2733" Type="http://schemas.openxmlformats.org/officeDocument/2006/relationships/hyperlink" Target="consultantplus://offline/ref=F8716BEF5092DBC92F467B1F066FF5BBFBDB0DB12C1B36A76F5DED469D758478DAD35A9FBECDA63B53C24B31DEDDCF28CB8CEF757D583B5AcDCBJ" TargetMode = "External"/>
	<Relationship Id="rId2734" Type="http://schemas.openxmlformats.org/officeDocument/2006/relationships/hyperlink" Target="consultantplus://offline/ref=F8716BEF5092DBC92F467B1F066FF5BBFBDB0DB12C1B36A76F5DED469D758478DAD35A9FBECDA63A5BC24B31DEDDCF28CB8CEF757D583B5AcDCBJ" TargetMode = "External"/>
	<Relationship Id="rId2735" Type="http://schemas.openxmlformats.org/officeDocument/2006/relationships/hyperlink" Target="consultantplus://offline/ref=F8716BEF5092DBC92F467B1F066FF5BBFBDB0DB12C1B36A76F5DED469D758478DAD35A9FBEC8AC3158C24B31DEDDCF28CB8CEF757D583B5AcDCBJ" TargetMode = "External"/>
	<Relationship Id="rId2736" Type="http://schemas.openxmlformats.org/officeDocument/2006/relationships/hyperlink" Target="consultantplus://offline/ref=F8716BEF5092DBC92F467B1F066FF5BBFBDB0DB12C1B36A76F5DED469D758478DAD35A9FBEC8AC345EC24B31DEDDCF28CB8CEF757D583B5AcDCBJ" TargetMode = "External"/>
	<Relationship Id="rId2737" Type="http://schemas.openxmlformats.org/officeDocument/2006/relationships/hyperlink" Target="consultantplus://offline/ref=F8716BEF5092DBC92F467B1F066FF5BBFBDB0DB12C1B36A76F5DED469D758478DAD35A9FBEC8AC345CC24B31DEDDCF28CB8CEF757D583B5AcDCBJ" TargetMode = "External"/>
	<Relationship Id="rId2738" Type="http://schemas.openxmlformats.org/officeDocument/2006/relationships/hyperlink" Target="consultantplus://offline/ref=F8716BEF5092DBC92F467B1F066FF5BBFBDB0DB12C1B36A76F5DED469D758478DAD35A9FBEC5AA3052C24B31DEDDCF28CB8CEF757D583B5AcDCBJ" TargetMode = "External"/>
	<Relationship Id="rId2739" Type="http://schemas.openxmlformats.org/officeDocument/2006/relationships/hyperlink" Target="consultantplus://offline/ref=F8716BEF5092DBC92F467B1F066FF5BBFBDB0DB12C1B36A76F5DED469D758478DAD35A9FBEC5AA365EC24B31DEDDCF28CB8CEF757D583B5AcDCBJ" TargetMode = "External"/>
	<Relationship Id="rId2740" Type="http://schemas.openxmlformats.org/officeDocument/2006/relationships/hyperlink" Target="consultantplus://offline/ref=F8716BEF5092DBC92F467B1F066FF5BBFBDB0DB12C1B36A76F5DED469D758478DAD35A9FBEC5AB3258C24B31DEDDCF28CB8CEF757D583B5AcDCBJ" TargetMode = "External"/>
	<Relationship Id="rId2741" Type="http://schemas.openxmlformats.org/officeDocument/2006/relationships/hyperlink" Target="consultantplus://offline/ref=F8716BEF5092DBC92F467B1F066FF5BBFBDB0DB12C1B36A76F5DED469D758478DAD35A9FBEC5A8365EC24B31DEDDCF28CB8CEF757D583B5AcDCBJ" TargetMode = "External"/>
	<Relationship Id="rId2742" Type="http://schemas.openxmlformats.org/officeDocument/2006/relationships/hyperlink" Target="consultantplus://offline/ref=F8716BEF5092DBC92F467B1F066FF5BBFBDB0DB12C1B36A76F5DED469D758478DAD35A9FBEC5A8345CC24B31DEDDCF28CB8CEF757D583B5AcDCBJ" TargetMode = "External"/>
	<Relationship Id="rId2743" Type="http://schemas.openxmlformats.org/officeDocument/2006/relationships/hyperlink" Target="consultantplus://offline/ref=F8716BEF5092DBC92F467B1F066FF5BBFBDB0DB12C1B36A76F5DED469D758478DAD35A9FBEC5AA375AC24B31DEDDCF28CB8CEF757D583B5AcDCBJ" TargetMode = "External"/>
	<Relationship Id="rId2744" Type="http://schemas.openxmlformats.org/officeDocument/2006/relationships/hyperlink" Target="consultantplus://offline/ref=F8716BEF5092DBC92F467B1F066FF5BBFBDB0DB12C1B36A76F5DED469D758478DAD35A9FBEC5AA3752C24B31DEDDCF28CB8CEF757D583B5AcDCBJ" TargetMode = "External"/>
	<Relationship Id="rId2745" Type="http://schemas.openxmlformats.org/officeDocument/2006/relationships/hyperlink" Target="consultantplus://offline/ref=F8716BEF5092DBC92F467B1F066FF5BBFBDB0DB12C1B36A76F5DED469D758478DAD35A9FBEC5AA365AC24B31DEDDCF28CB8CEF757D583B5AcDCBJ" TargetMode = "External"/>
	<Relationship Id="rId2746" Type="http://schemas.openxmlformats.org/officeDocument/2006/relationships/hyperlink" Target="consultantplus://offline/ref=F8716BEF5092DBC92F467B1F066FF5BBFBDB0DB12C1B36A76F5DED469D758478DAD35A9FBEC5AA3652C24B31DEDDCF28CB8CEF757D583B5AcDCBJ" TargetMode = "External"/>
	<Relationship Id="rId2747" Type="http://schemas.openxmlformats.org/officeDocument/2006/relationships/hyperlink" Target="consultantplus://offline/ref=F8716BEF5092DBC92F467B1F066FF5BBFBDB0DB12C1B36A76F5DED469D758478DAD35A9FBEC5AA355AC24B31DEDDCF28CB8CEF757D583B5AcDCBJ" TargetMode = "External"/>
	<Relationship Id="rId2748" Type="http://schemas.openxmlformats.org/officeDocument/2006/relationships/hyperlink" Target="consultantplus://offline/ref=F8716BEF5092DBC92F467B1F066FF5BBFBDB0DB12C1B36A76F5DED469D758478DAD35A9FBEC5A8305EC24B31DEDDCF28CB8CEF757D583B5AcDCBJ" TargetMode = "External"/>
	<Relationship Id="rId2749" Type="http://schemas.openxmlformats.org/officeDocument/2006/relationships/hyperlink" Target="consultantplus://offline/ref=F8716BEF5092DBC92F467B1F066FF5BBFBDB0DB12C1B36A76F5DED469D758478DAD35A9FBEC5A8365CC24B31DEDDCF28CB8CEF757D583B5AcDCBJ" TargetMode = "External"/>
	<Relationship Id="rId2750" Type="http://schemas.openxmlformats.org/officeDocument/2006/relationships/hyperlink" Target="consultantplus://offline/ref=F8716BEF5092DBC92F467B1F066FF5BBFBDB0DB12C1B36A76F5DED469D758478DAD35A9FBEC5A6335AC24B31DEDDCF28CB8CEF757D583B5AcDCBJ" TargetMode = "External"/>
	<Relationship Id="rId2751" Type="http://schemas.openxmlformats.org/officeDocument/2006/relationships/hyperlink" Target="consultantplus://offline/ref=F8716BEF5092DBC92F467B1F066FF5BBFBDB0DB12C1B36A76F5DED469D758478DAD35A9FBEC5A73B5CC24B31DEDDCF28CB8CEF757D583B5AcDCBJ" TargetMode = "External"/>
	<Relationship Id="rId2752" Type="http://schemas.openxmlformats.org/officeDocument/2006/relationships/hyperlink" Target="consultantplus://offline/ref=F8716BEF5092DBC92F467B1F066FF5BBFBDB0DB12C1B36A76F5DED469D758478DAD35A9FBEC5AA3758C24B31DEDDCF28CB8CEF757D583B5AcDCBJ" TargetMode = "External"/>
	<Relationship Id="rId2753" Type="http://schemas.openxmlformats.org/officeDocument/2006/relationships/hyperlink" Target="consultantplus://offline/ref=F8716BEF5092DBC92F467B1F066FF5BBFBDB0DB12C1B36A76F5DED469D758478DAD35A9FBEC5AA3658C24B31DEDDCF28CB8CEF757D583B5AcDCBJ" TargetMode = "External"/>
	<Relationship Id="rId2754" Type="http://schemas.openxmlformats.org/officeDocument/2006/relationships/hyperlink" Target="consultantplus://offline/ref=F8716BEF5092DBC92F467B1F066FF5BBFBDB0DB12C1B36A76F5DED469D758478DAD35A9FBEC5AA365CC24B31DEDDCF28CB8CEF757D583B5AcDCBJ" TargetMode = "External"/>
	<Relationship Id="rId2755" Type="http://schemas.openxmlformats.org/officeDocument/2006/relationships/hyperlink" Target="consultantplus://offline/ref=F8716BEF5092DBC92F467B1F066FF5BBFBDB0DB12C1B36A76F5DED469D758478DAD35A9FBEC5AA3558C24B31DEDDCF28CB8CEF757D583B5AcDCBJ" TargetMode = "External"/>
	<Relationship Id="rId2756" Type="http://schemas.openxmlformats.org/officeDocument/2006/relationships/hyperlink" Target="consultantplus://offline/ref=F8716BEF5092DBC92F467B1F066FF5BBFBDB0DB12C1B36A76F5DED469D758478DAD35A9FBEC5AA355CC24B31DEDDCF28CB8CEF757D583B5AcDCBJ" TargetMode = "External"/>
	<Relationship Id="rId2757" Type="http://schemas.openxmlformats.org/officeDocument/2006/relationships/hyperlink" Target="consultantplus://offline/ref=F8716BEF5092DBC92F467B1F066FF5BBFBDB0DB12C1B36A76F5DED469D758478DAD35A9FBEC5AA3458C24B31DEDDCF28CB8CEF757D583B5AcDCBJ" TargetMode = "External"/>
	<Relationship Id="rId2758" Type="http://schemas.openxmlformats.org/officeDocument/2006/relationships/hyperlink" Target="consultantplus://offline/ref=F8716BEF5092DBC92F467B1F066FF5BBFBDB0DB12C1B36A76F5DED469D758478DAD35A9FBEC5AA345EC24B31DEDDCF28CB8CEF757D583B5AcDCBJ" TargetMode = "External"/>
	<Relationship Id="rId2759" Type="http://schemas.openxmlformats.org/officeDocument/2006/relationships/hyperlink" Target="consultantplus://offline/ref=F8716BEF5092DBC92F467B1F066FF5BBFBDB0DB12C1B36A76F5DED469D758478DAD35A9FBEC5AA3452C24B31DEDDCF28CB8CEF757D583B5AcDCBJ" TargetMode = "External"/>
	<Relationship Id="rId2760" Type="http://schemas.openxmlformats.org/officeDocument/2006/relationships/hyperlink" Target="consultantplus://offline/ref=F8716BEF5092DBC92F467B1F066FF5BBFBDB0DB12C1B36A76F5DED469D758478DAD35A9FBEC5AB325EC24B31DEDDCF28CB8CEF757D583B5AcDCBJ" TargetMode = "External"/>
	<Relationship Id="rId2761" Type="http://schemas.openxmlformats.org/officeDocument/2006/relationships/hyperlink" Target="consultantplus://offline/ref=F8716BEF5092DBC92F467B1F066FF5BBFBDB0DB12C1B36A76F5DED469D758478DAD35A9FBEC5AB315CC24B31DEDDCF28CB8CEF757D583B5AcDCBJ" TargetMode = "External"/>
	<Relationship Id="rId2762" Type="http://schemas.openxmlformats.org/officeDocument/2006/relationships/hyperlink" Target="consultantplus://offline/ref=F8716BEF5092DBC92F467B1F066FF5BBFBDB0DB12C1B36A76F5DED469D758478DAD35A9FBEC5AB3152C24B31DEDDCF28CB8CEF757D583B5AcDCBJ" TargetMode = "External"/>
	<Relationship Id="rId2763" Type="http://schemas.openxmlformats.org/officeDocument/2006/relationships/hyperlink" Target="consultantplus://offline/ref=F8716BEF5092DBC92F467B1F066FF5BBFBDB0DB12C1B36A76F5DED469D758478DAD35A9FBEC5AB3052C24B31DEDDCF28CB8CEF757D583B5AcDCBJ" TargetMode = "External"/>
	<Relationship Id="rId2764" Type="http://schemas.openxmlformats.org/officeDocument/2006/relationships/hyperlink" Target="consultantplus://offline/ref=F8716BEF5092DBC92F467B1F066FF5BBFBDB0DB12C1B36A76F5DED469D758478DAD35A9FBEC5AB375EC24B31DEDDCF28CB8CEF757D583B5AcDCBJ" TargetMode = "External"/>
	<Relationship Id="rId2765" Type="http://schemas.openxmlformats.org/officeDocument/2006/relationships/hyperlink" Target="consultantplus://offline/ref=F8716BEF5092DBC92F467B1F066FF5BBFBDB0DB12C1B36A76F5DED469D758478DAD35A9FBEC5AB365EC24B31DEDDCF28CB8CEF757D583B5AcDCBJ" TargetMode = "External"/>
	<Relationship Id="rId2766" Type="http://schemas.openxmlformats.org/officeDocument/2006/relationships/hyperlink" Target="consultantplus://offline/ref=F8716BEF5092DBC92F467B1F066FF5BBFBDB0DB12C1B36A76F5DED469D758478DAD35A9FBEC5AB365CC24B31DEDDCF28CB8CEF757D583B5AcDCBJ" TargetMode = "External"/>
	<Relationship Id="rId2767" Type="http://schemas.openxmlformats.org/officeDocument/2006/relationships/hyperlink" Target="consultantplus://offline/ref=F8716BEF5092DBC92F467B1F066FF5BBFBDB0DB12C1B36A76F5DED469D758478DAD35A9FBEC5AB3652C24B31DEDDCF28CB8CEF757D583B5AcDCBJ" TargetMode = "External"/>
	<Relationship Id="rId2768" Type="http://schemas.openxmlformats.org/officeDocument/2006/relationships/hyperlink" Target="consultantplus://offline/ref=F8716BEF5092DBC92F467B1F066FF5BBFBDB0DB12C1B36A76F5DED469D758478DAD35A9FBEC5AB3558C24B31DEDDCF28CB8CEF757D583B5AcDCBJ" TargetMode = "External"/>
	<Relationship Id="rId2769" Type="http://schemas.openxmlformats.org/officeDocument/2006/relationships/hyperlink" Target="consultantplus://offline/ref=F8716BEF5092DBC92F467B1F066FF5BBFBDB0DB12C1B36A76F5DED469D758478DAD35A9FBEC5AB3458C24B31DEDDCF28CB8CEF757D583B5AcDCBJ" TargetMode = "External"/>
	<Relationship Id="rId2770" Type="http://schemas.openxmlformats.org/officeDocument/2006/relationships/hyperlink" Target="consultantplus://offline/ref=F8716BEF5092DBC92F467B1F066FF5BBFBDB0DB12C1B36A76F5DED469D758478DAD35A9FBEC5AB345EC24B31DEDDCF28CB8CEF757D583B5AcDCBJ" TargetMode = "External"/>
	<Relationship Id="rId2771" Type="http://schemas.openxmlformats.org/officeDocument/2006/relationships/hyperlink" Target="consultantplus://offline/ref=F8716BEF5092DBC92F467B1F066FF5BBFBDB0DB12C1B36A76F5DED469D758478DAD35A9FBEC5AB3B5AC24B31DEDDCF28CB8CEF757D583B5AcDCBJ" TargetMode = "External"/>
	<Relationship Id="rId2772" Type="http://schemas.openxmlformats.org/officeDocument/2006/relationships/hyperlink" Target="consultantplus://offline/ref=F8716BEF5092DBC92F467B1F066FF5BBFBDB0DB12C1B36A76F5DED469D758478DAD35A9FBEC5AB3B58C24B31DEDDCF28CB8CEF757D583B5AcDCBJ" TargetMode = "External"/>
	<Relationship Id="rId2773" Type="http://schemas.openxmlformats.org/officeDocument/2006/relationships/hyperlink" Target="consultantplus://offline/ref=F8716BEF5092DBC92F467B1F066FF5BBFBDB0DB12C1B36A76F5DED469D758478DAD35A9FBEC5AB3A5CC24B31DEDDCF28CB8CEF757D583B5AcDCBJ" TargetMode = "External"/>
	<Relationship Id="rId2774" Type="http://schemas.openxmlformats.org/officeDocument/2006/relationships/hyperlink" Target="consultantplus://offline/ref=F8716BEF5092DBC92F467B1F066FF5BBFBDB0DB12C1B36A76F5DED469D758478DAD35A9FBEC5A83352C24B31DEDDCF28CB8CEF757D583B5AcDCBJ" TargetMode = "External"/>
	<Relationship Id="rId2775" Type="http://schemas.openxmlformats.org/officeDocument/2006/relationships/hyperlink" Target="consultantplus://offline/ref=F8716BEF5092DBC92F467B1F066FF5BBFBDB0DB12C1B36A76F5DED469D758478DAD35A9FBEC5A8315EC24B31DEDDCF28CB8CEF757D583B5AcDCBJ" TargetMode = "External"/>
	<Relationship Id="rId2776" Type="http://schemas.openxmlformats.org/officeDocument/2006/relationships/hyperlink" Target="consultantplus://offline/ref=F8716BEF5092DBC92F467B1F066FF5BBFBDB0DB12C1B36A76F5DED469D758478DAD35A9FBEC5A8315CC24B31DEDDCF28CB8CEF757D583B5AcDCBJ" TargetMode = "External"/>
	<Relationship Id="rId2777" Type="http://schemas.openxmlformats.org/officeDocument/2006/relationships/hyperlink" Target="consultantplus://offline/ref=F8716BEF5092DBC92F467B1F066FF5BBFBDB0DB12C1B36A76F5DED469D758478DAD35A9FBEC5A83652C24B31DEDDCF28CB8CEF757D583B5AcDCBJ" TargetMode = "External"/>
	<Relationship Id="rId2778" Type="http://schemas.openxmlformats.org/officeDocument/2006/relationships/hyperlink" Target="consultantplus://offline/ref=F8716BEF5092DBC92F467B1F066FF5BBFBDB0DB12C1B36A76F5DED469D758478DAD35A9FBEC5A8355AC24B31DEDDCF28CB8CEF757D583B5AcDCBJ" TargetMode = "External"/>
	<Relationship Id="rId2779" Type="http://schemas.openxmlformats.org/officeDocument/2006/relationships/hyperlink" Target="consultantplus://offline/ref=F8716BEF5092DBC92F467B1F066FF5BBFBDB0DB12C1B36A76F5DED469D758478DAD35A9FBEC5A83558C24B31DEDDCF28CB8CEF757D583B5AcDCBJ" TargetMode = "External"/>
	<Relationship Id="rId2780" Type="http://schemas.openxmlformats.org/officeDocument/2006/relationships/hyperlink" Target="consultantplus://offline/ref=F8716BEF5092DBC92F467B1F066FF5BBFBDB0DB12C1B36A76F5DED469D758478DAD35A9FBEC5A8355EC24B31DEDDCF28CB8CEF757D583B5AcDCBJ" TargetMode = "External"/>
	<Relationship Id="rId2781" Type="http://schemas.openxmlformats.org/officeDocument/2006/relationships/hyperlink" Target="consultantplus://offline/ref=F8716BEF5092DBC92F467B1F066FF5BBFBDB0DB12C1B36A76F5DED469D758478DAD35A9FBEC5A8355CC24B31DEDDCF28CB8CEF757D583B5AcDCBJ" TargetMode = "External"/>
	<Relationship Id="rId2782" Type="http://schemas.openxmlformats.org/officeDocument/2006/relationships/hyperlink" Target="consultantplus://offline/ref=F8716BEF5092DBC92F467B1F066FF5BBFBDB0DB12C1B36A76F5DED469D758478DAD35A9FBEC5A83552C24B31DEDDCF28CB8CEF757D583B5AcDCBJ" TargetMode = "External"/>
	<Relationship Id="rId2783" Type="http://schemas.openxmlformats.org/officeDocument/2006/relationships/hyperlink" Target="consultantplus://offline/ref=F8716BEF5092DBC92F467B1F066FF5BBFBDB0DB12C1B36A76F5DED469D758478DAD35A9FBEC5A8345AC24B31DEDDCF28CB8CEF757D583B5AcDCBJ" TargetMode = "External"/>
	<Relationship Id="rId2784" Type="http://schemas.openxmlformats.org/officeDocument/2006/relationships/hyperlink" Target="consultantplus://offline/ref=F8716BEF5092DBC92F467B1F066FF5BBFBDB0DB12C1B36A76F5DED469D758478DAD35A9FBEC5A8345EC24B31DEDDCF28CB8CEF757D583B5AcDCBJ" TargetMode = "External"/>
	<Relationship Id="rId2785" Type="http://schemas.openxmlformats.org/officeDocument/2006/relationships/hyperlink" Target="consultantplus://offline/ref=F8716BEF5092DBC92F467B1F066FF5BBFBDB0DB12C1B36A76F5DED469D758478DAD35A9FBEC5A83B5AC24B31DEDDCF28CB8CEF757D583B5AcDCBJ" TargetMode = "External"/>
	<Relationship Id="rId2786" Type="http://schemas.openxmlformats.org/officeDocument/2006/relationships/hyperlink" Target="consultantplus://offline/ref=F8716BEF5092DBC92F467B1F066FF5BBFBDB0DB12C1B36A76F5DED469D758478DAD35A9FBEC5A7345AC24B31DEDDCF28CB8CEF757D583B5AcDCBJ" TargetMode = "External"/>
	<Relationship Id="rId2787" Type="http://schemas.openxmlformats.org/officeDocument/2006/relationships/hyperlink" Target="consultantplus://offline/ref=F8716BEF5092DBC92F467B1F066FF5BBFBDB0DB12C1B36A76F5DED469D758478DAD35A9FBEC5A73B5EC24B31DEDDCF28CB8CEF757D583B5AcDCBJ" TargetMode = "External"/>
	<Relationship Id="rId2788" Type="http://schemas.openxmlformats.org/officeDocument/2006/relationships/hyperlink" Target="consultantplus://offline/ref=F8716BEF5092DBC92F467B1F066FF5BBFBDB0DB12C1B36A76F5DED469D758478DAD35A9FBEC5A73B52C24B31DEDDCF28CB8CEF757D583B5AcDCBJ" TargetMode = "External"/>
	<Relationship Id="rId2789" Type="http://schemas.openxmlformats.org/officeDocument/2006/relationships/hyperlink" Target="consultantplus://offline/ref=F8716BEF5092DBC92F467B1F066FF5BBFBDB0DB12C1B36A76F5DED469D758478DAD35A9FBEC5AA3552C24B31DEDDCF28CB8CEF757D583B5AcDCBJ" TargetMode = "External"/>
	<Relationship Id="rId2790" Type="http://schemas.openxmlformats.org/officeDocument/2006/relationships/hyperlink" Target="consultantplus://offline/ref=F8716BEF5092DBC92F467B1F066FF5BBFBDB0DB12C1B36A76F5DED469D758478DAD35A9FBEC5AA345AC24B31DEDDCF28CB8CEF757D583B5AcDCBJ" TargetMode = "External"/>
	<Relationship Id="rId2791" Type="http://schemas.openxmlformats.org/officeDocument/2006/relationships/hyperlink" Target="consultantplus://offline/ref=F8716BEF5092DBC92F467B1F066FF5BBFBDB0DB12C1B36A76F5DED469D758478DAD35A9FBEC5AA3B58C24B31DEDDCF28CB8CEF757D583B5AcDCBJ" TargetMode = "External"/>
	<Relationship Id="rId2792" Type="http://schemas.openxmlformats.org/officeDocument/2006/relationships/hyperlink" Target="consultantplus://offline/ref=F8716BEF5092DBC92F467B1F066FF5BBFBDB0DB12C1B36A76F5DED469D758478DAD35A9FBEC5AA3B5EC24B31DEDDCF28CB8CEF757D583B5AcDCBJ" TargetMode = "External"/>
	<Relationship Id="rId2793" Type="http://schemas.openxmlformats.org/officeDocument/2006/relationships/hyperlink" Target="consultantplus://offline/ref=F8716BEF5092DBC92F467B1F066FF5BBFBDB0DB12C1B36A76F5DED469D758478DAD35A9FBEC5AA3B5CC24B31DEDDCF28CB8CEF757D583B5AcDCBJ" TargetMode = "External"/>
	<Relationship Id="rId2794" Type="http://schemas.openxmlformats.org/officeDocument/2006/relationships/hyperlink" Target="consultantplus://offline/ref=F8716BEF5092DBC92F467B1F066FF5BBFBDB0DB12C1B36A76F5DED469D758478DAD35A9FBEC5AA3B52C24B31DEDDCF28CB8CEF757D583B5AcDCBJ" TargetMode = "External"/>
	<Relationship Id="rId2795" Type="http://schemas.openxmlformats.org/officeDocument/2006/relationships/hyperlink" Target="consultantplus://offline/ref=F8716BEF5092DBC92F467B1F066FF5BBFBDB0DB12C1B36A76F5DED469D758478DAD35A9FBEC5AA3A5AC24B31DEDDCF28CB8CEF757D583B5AcDCBJ" TargetMode = "External"/>
	<Relationship Id="rId2796" Type="http://schemas.openxmlformats.org/officeDocument/2006/relationships/hyperlink" Target="consultantplus://offline/ref=F8716BEF5092DBC92F467B1F066FF5BBFBDB0DB12C1B36A76F5DED469D758478DAD35A9FBEC5AA3A58C24B31DEDDCF28CB8CEF757D583B5AcDCBJ" TargetMode = "External"/>
	<Relationship Id="rId2797" Type="http://schemas.openxmlformats.org/officeDocument/2006/relationships/hyperlink" Target="consultantplus://offline/ref=F8716BEF5092DBC92F467B1F066FF5BBFBDB0DB12C1B36A76F5DED469D758478DAD35A9FBEC5AA3A5EC24B31DEDDCF28CB8CEF757D583B5AcDCBJ" TargetMode = "External"/>
	<Relationship Id="rId2798" Type="http://schemas.openxmlformats.org/officeDocument/2006/relationships/hyperlink" Target="consultantplus://offline/ref=F8716BEF5092DBC92F467B1F066FF5BBFBDB0DB12C1B36A76F5DED469D758478DAD35A9FBEC5AA3A5CC24B31DEDDCF28CB8CEF757D583B5AcDCBJ" TargetMode = "External"/>
	<Relationship Id="rId2799" Type="http://schemas.openxmlformats.org/officeDocument/2006/relationships/hyperlink" Target="consultantplus://offline/ref=F8716BEF5092DBC92F467B1F066FF5BBFBDB0DB12C1B36A76F5DED469D758478DAD35A9FBEC5AB325CC24B31DEDDCF28CB8CEF757D583B5AcDCBJ" TargetMode = "External"/>
	<Relationship Id="rId2800" Type="http://schemas.openxmlformats.org/officeDocument/2006/relationships/hyperlink" Target="consultantplus://offline/ref=F8716BEF5092DBC92F467B1F066FF5BBFBDB0DB12C1B36A76F5DED469D758478DAD35A9FBEC5AB3252C24B31DEDDCF28CB8CEF757D583B5AcDCBJ" TargetMode = "External"/>
	<Relationship Id="rId2801" Type="http://schemas.openxmlformats.org/officeDocument/2006/relationships/hyperlink" Target="consultantplus://offline/ref=F8716BEF5092DBC92F467B1F066FF5BBFBDB0DB12C1B36A76F5DED469D758478DAD35A9FBEC5AB315AC24B31DEDDCF28CB8CEF757D583B5AcDCBJ" TargetMode = "External"/>
	<Relationship Id="rId2802" Type="http://schemas.openxmlformats.org/officeDocument/2006/relationships/hyperlink" Target="consultantplus://offline/ref=F8716BEF5092DBC92F467B1F066FF5BBFBDB0DB12C1B36A76F5DED469D758478DAD35A9FBEC5AB3058C24B31DEDDCF28CB8CEF757D583B5AcDCBJ" TargetMode = "External"/>
	<Relationship Id="rId2803" Type="http://schemas.openxmlformats.org/officeDocument/2006/relationships/hyperlink" Target="consultantplus://offline/ref=F8716BEF5092DBC92F467B1F066FF5BBFBDB0DB12C1B36A76F5DED469D758478DAD35A9FBEC5AB305EC24B31DEDDCF28CB8CEF757D583B5AcDCBJ" TargetMode = "External"/>
	<Relationship Id="rId2804" Type="http://schemas.openxmlformats.org/officeDocument/2006/relationships/hyperlink" Target="consultantplus://offline/ref=F8716BEF5092DBC92F467B1F066FF5BBFBDB0DB12C1B36A76F5DED469D758478DAD35A9FBEC5AB305CC24B31DEDDCF28CB8CEF757D583B5AcDCBJ" TargetMode = "External"/>
	<Relationship Id="rId2805" Type="http://schemas.openxmlformats.org/officeDocument/2006/relationships/hyperlink" Target="consultantplus://offline/ref=F8716BEF5092DBC92F467B1F066FF5BBFBDB0DB12C1B36A76F5DED469D758478DAD35A9FBEC5AB375AC24B31DEDDCF28CB8CEF757D583B5AcDCBJ" TargetMode = "External"/>
	<Relationship Id="rId2806" Type="http://schemas.openxmlformats.org/officeDocument/2006/relationships/hyperlink" Target="consultantplus://offline/ref=F8716BEF5092DBC92F467B1F066FF5BBFBDB0DB12C1B36A76F5DED469D758478DAD35A9FBEC5AB3758C24B31DEDDCF28CB8CEF757D583B5AcDCBJ" TargetMode = "External"/>
	<Relationship Id="rId2807" Type="http://schemas.openxmlformats.org/officeDocument/2006/relationships/hyperlink" Target="consultantplus://offline/ref=F8716BEF5092DBC92F467B1F066FF5BBFBDB0DB12C1B36A76F5DED469D758478DAD35A9FBEC5AB365AC24B31DEDDCF28CB8CEF757D583B5AcDCBJ" TargetMode = "External"/>
	<Relationship Id="rId2808" Type="http://schemas.openxmlformats.org/officeDocument/2006/relationships/hyperlink" Target="consultantplus://offline/ref=F8716BEF5092DBC92F467B1F066FF5BBFBDB0DB12C1B36A76F5DED469D758478DAD35A9FBEC5AB3658C24B31DEDDCF28CB8CEF757D583B5AcDCBJ" TargetMode = "External"/>
	<Relationship Id="rId2809" Type="http://schemas.openxmlformats.org/officeDocument/2006/relationships/hyperlink" Target="consultantplus://offline/ref=F8716BEF5092DBC92F467B1F066FF5BBFBDB0DB12C1B36A76F5DED469D758478DAD35A9FBEC5AB355AC24B31DEDDCF28CB8CEF757D583B5AcDCBJ" TargetMode = "External"/>
	<Relationship Id="rId2810" Type="http://schemas.openxmlformats.org/officeDocument/2006/relationships/hyperlink" Target="consultantplus://offline/ref=F8716BEF5092DBC92F467B1F066FF5BBFBDB0DB12C1B36A76F5DED469D758478DAD35A9FBEC5AB355CC24B31DEDDCF28CB8CEF757D583B5AcDCBJ" TargetMode = "External"/>
	<Relationship Id="rId2811" Type="http://schemas.openxmlformats.org/officeDocument/2006/relationships/hyperlink" Target="consultantplus://offline/ref=F8716BEF5092DBC92F467B1F066FF5BBFBDB0DB12C1B36A76F5DED469D758478DAD35A9FBEC5AB345AC24B31DEDDCF28CB8CEF757D583B5AcDCBJ" TargetMode = "External"/>
	<Relationship Id="rId2812" Type="http://schemas.openxmlformats.org/officeDocument/2006/relationships/hyperlink" Target="consultantplus://offline/ref=F8716BEF5092DBC92F467B1F066FF5BBFBDB0DB12C1B36A76F5DED469D758478DAD35A9FBEC5AB345CC24B31DEDDCF28CB8CEF757D583B5AcDCBJ" TargetMode = "External"/>
	<Relationship Id="rId2813" Type="http://schemas.openxmlformats.org/officeDocument/2006/relationships/hyperlink" Target="consultantplus://offline/ref=F8716BEF5092DBC92F467B1F066FF5BBFBDB0DB12C1B36A76F5DED469D758478DAD35A9FBEC5AB3452C24B31DEDDCF28CB8CEF757D583B5AcDCBJ" TargetMode = "External"/>
	<Relationship Id="rId2814" Type="http://schemas.openxmlformats.org/officeDocument/2006/relationships/hyperlink" Target="consultantplus://offline/ref=F8716BEF5092DBC92F467B1F066FF5BBFBDB0DB12C1B36A76F5DED469D758478DAD35A9FBEC5AB3B5EC24B31DEDDCF28CB8CEF757D583B5AcDCBJ" TargetMode = "External"/>
	<Relationship Id="rId2815" Type="http://schemas.openxmlformats.org/officeDocument/2006/relationships/hyperlink" Target="consultantplus://offline/ref=F8716BEF5092DBC92F467B1F066FF5BBFBDB0DB12C1B36A76F5DED469D758478DAD35A9FBEC5AB3B5CC24B31DEDDCF28CB8CEF757D583B5AcDCBJ" TargetMode = "External"/>
	<Relationship Id="rId2816" Type="http://schemas.openxmlformats.org/officeDocument/2006/relationships/hyperlink" Target="consultantplus://offline/ref=F8716BEF5092DBC92F467B1F066FF5BBFBDB0DB12C1B36A76F5DED469D758478DAD35A9FBEC5AB3B52C24B31DEDDCF28CB8CEF757D583B5AcDCBJ" TargetMode = "External"/>
	<Relationship Id="rId2817" Type="http://schemas.openxmlformats.org/officeDocument/2006/relationships/hyperlink" Target="consultantplus://offline/ref=F8716BEF5092DBC92F467B1F066FF5BBFBDB0DB12C1B36A76F5DED469D758478DAD35A9FBEC5AB3A5AC24B31DEDDCF28CB8CEF757D583B5AcDCBJ" TargetMode = "External"/>
	<Relationship Id="rId2818" Type="http://schemas.openxmlformats.org/officeDocument/2006/relationships/hyperlink" Target="consultantplus://offline/ref=F8716BEF5092DBC92F467B1F066FF5BBFBDB0DB12C1B36A76F5DED469D758478DAD35A9FBEC5AB3A58C24B31DEDDCF28CB8CEF757D583B5AcDCBJ" TargetMode = "External"/>
	<Relationship Id="rId2819" Type="http://schemas.openxmlformats.org/officeDocument/2006/relationships/hyperlink" Target="consultantplus://offline/ref=F8716BEF5092DBC92F467B1F066FF5BBFBDB0DB12C1B36A76F5DED469D758478DAD35A9FBEC5AB3A5EC24B31DEDDCF28CB8CEF757D583B5AcDCBJ" TargetMode = "External"/>
	<Relationship Id="rId2820" Type="http://schemas.openxmlformats.org/officeDocument/2006/relationships/hyperlink" Target="consultantplus://offline/ref=F8716BEF5092DBC92F467B1F066FF5BBFBDB0DB12C1B36A76F5DED469D758478DAD35A9FBEC5A8335CC24B31DEDDCF28CB8CEF757D583B5AcDCBJ" TargetMode = "External"/>
	<Relationship Id="rId2821" Type="http://schemas.openxmlformats.org/officeDocument/2006/relationships/hyperlink" Target="consultantplus://offline/ref=F8716BEF5092DBC92F467B1F066FF5BBFBDB0DB12C1B36A76F5DED469D758478DAD35A9FBEC5A83258C24B31DEDDCF28CB8CEF757D583B5AcDCBJ" TargetMode = "External"/>
	<Relationship Id="rId2822" Type="http://schemas.openxmlformats.org/officeDocument/2006/relationships/hyperlink" Target="consultantplus://offline/ref=F8716BEF5092DBC92F467B1F066FF5BBFBDB0DB12C1B36A76F5DED469D758478DAD35A9FBEC5A8325EC24B31DEDDCF28CB8CEF757D583B5AcDCBJ" TargetMode = "External"/>
	<Relationship Id="rId2823" Type="http://schemas.openxmlformats.org/officeDocument/2006/relationships/hyperlink" Target="consultantplus://offline/ref=F8716BEF5092DBC92F467B1F066FF5BBFBDB0DB12C1B36A76F5DED469D758478DAD35A9FBEC5A8325CC24B31DEDDCF28CB8CEF757D583B5AcDCBJ" TargetMode = "External"/>
	<Relationship Id="rId2824" Type="http://schemas.openxmlformats.org/officeDocument/2006/relationships/hyperlink" Target="consultantplus://offline/ref=F8716BEF5092DBC92F467B1F066FF5BBFBDB0DB12C1B36A76F5DED469D758478DAD35A9FBEC5A83252C24B31DEDDCF28CB8CEF757D583B5AcDCBJ" TargetMode = "External"/>
	<Relationship Id="rId2825" Type="http://schemas.openxmlformats.org/officeDocument/2006/relationships/hyperlink" Target="consultantplus://offline/ref=F8716BEF5092DBC92F467B1F066FF5BBFBDB0DB12C1B36A76F5DED469D758478DAD35A9FBEC5A8315AC24B31DEDDCF28CB8CEF757D583B5AcDCBJ" TargetMode = "External"/>
	<Relationship Id="rId2826" Type="http://schemas.openxmlformats.org/officeDocument/2006/relationships/hyperlink" Target="consultantplus://offline/ref=F8716BEF5092DBC92F467B1F066FF5BBFBDB0DB12C1B36A76F5DED469D758478DAD35A9FBEC5A83158C24B31DEDDCF28CB8CEF757D583B5AcDCBJ" TargetMode = "External"/>
	<Relationship Id="rId2827" Type="http://schemas.openxmlformats.org/officeDocument/2006/relationships/hyperlink" Target="consultantplus://offline/ref=F8716BEF5092DBC92F467B1F066FF5BBFBDB0DB12C1B36A76F5DED469D758478DAD35A9FBEC5A83152C24B31DEDDCF28CB8CEF757D583B5AcDCBJ" TargetMode = "External"/>
	<Relationship Id="rId2828" Type="http://schemas.openxmlformats.org/officeDocument/2006/relationships/hyperlink" Target="consultantplus://offline/ref=F8716BEF5092DBC92F467B1F066FF5BBFBDB0DB12C1B36A76F5DED469D758478DAD35A9FBEC5A8305AC24B31DEDDCF28CB8CEF757D583B5AcDCBJ" TargetMode = "External"/>
	<Relationship Id="rId2829" Type="http://schemas.openxmlformats.org/officeDocument/2006/relationships/hyperlink" Target="consultantplus://offline/ref=F8716BEF5092DBC92F467B1F066FF5BBFBDB0DB12C1B36A76F5DED469D758478DAD35A9FBEC5A83058C24B31DEDDCF28CB8CEF757D583B5AcDCBJ" TargetMode = "External"/>
	<Relationship Id="rId2830" Type="http://schemas.openxmlformats.org/officeDocument/2006/relationships/hyperlink" Target="consultantplus://offline/ref=F8716BEF5092DBC92F467B1F066FF5BBFBDB0DB12C1B36A76F5DED469D758478DAD35A9FBEC5A8305CC24B31DEDDCF28CB8CEF757D583B5AcDCBJ" TargetMode = "External"/>
	<Relationship Id="rId2831" Type="http://schemas.openxmlformats.org/officeDocument/2006/relationships/hyperlink" Target="consultantplus://offline/ref=F8716BEF5092DBC92F467B1F066FF5BBFBDB0DB12C1B36A76F5DED469D758478DAD35A9FBEC5A83758C24B31DEDDCF28CB8CEF757D583B5AcDCBJ" TargetMode = "External"/>
	<Relationship Id="rId2832" Type="http://schemas.openxmlformats.org/officeDocument/2006/relationships/hyperlink" Target="consultantplus://offline/ref=F8716BEF5092DBC92F467B1F066FF5BBFBDB0DB12C1B36A76F5DED469D758478DAD35A9FBEC5A8375EC24B31DEDDCF28CB8CEF757D583B5AcDCBJ" TargetMode = "External"/>
	<Relationship Id="rId2833" Type="http://schemas.openxmlformats.org/officeDocument/2006/relationships/hyperlink" Target="consultantplus://offline/ref=F8716BEF5092DBC92F467B1F066FF5BBFBDB0DB12C1B36A76F5DED469D758478DAD35A9FBEC5A8375CC24B31DEDDCF28CB8CEF757D583B5AcDCBJ" TargetMode = "External"/>
	<Relationship Id="rId2834" Type="http://schemas.openxmlformats.org/officeDocument/2006/relationships/hyperlink" Target="consultantplus://offline/ref=F8716BEF5092DBC92F467B1F066FF5BBFBDB0DB12C1B36A76F5DED469D758478DAD35A9FBEC5A83752C24B31DEDDCF28CB8CEF757D583B5AcDCBJ" TargetMode = "External"/>
	<Relationship Id="rId2835" Type="http://schemas.openxmlformats.org/officeDocument/2006/relationships/hyperlink" Target="consultantplus://offline/ref=F8716BEF5092DBC92F467B1F066FF5BBFBDB0DB12C1B36A76F5DED469D758478DAD35A9FBEC5A8365AC24B31DEDDCF28CB8CEF757D583B5AcDCBJ" TargetMode = "External"/>
	<Relationship Id="rId2836" Type="http://schemas.openxmlformats.org/officeDocument/2006/relationships/hyperlink" Target="consultantplus://offline/ref=F8716BEF5092DBC92F467B1F066FF5BBFBDB0DB12C1B36A76F5DED469D758478DAD35A9FBEC5A83458C24B31DEDDCF28CB8CEF757D583B5AcDCBJ" TargetMode = "External"/>
	<Relationship Id="rId2837" Type="http://schemas.openxmlformats.org/officeDocument/2006/relationships/hyperlink" Target="consultantplus://offline/ref=F8716BEF5092DBC92F467B1F066FF5BBFBDB0DB12C1B36A76F5DED469D758478DAD35A9FBEC5A73458C24B31DEDDCF28CB8CEF757D583B5AcDCBJ" TargetMode = "External"/>
	<Relationship Id="rId2838" Type="http://schemas.openxmlformats.org/officeDocument/2006/relationships/hyperlink" Target="consultantplus://offline/ref=F8716BEF5092DBC92F467B1F066FF5BBFBDB0DB12C1B36A76F5DED469D758478DAD35A9FBEC5A7345EC24B31DEDDCF28CB8CEF757D583B5AcDCBJ" TargetMode = "External"/>
	<Relationship Id="rId2839" Type="http://schemas.openxmlformats.org/officeDocument/2006/relationships/hyperlink" Target="consultantplus://offline/ref=F8716BEF5092DBC92F467B1F066FF5BBFBDB0DB12C1B36A76F5DED469D758478DAD35A9FBEC5A7345CC24B31DEDDCF28CB8CEF757D583B5AcDCBJ" TargetMode = "External"/>
	<Relationship Id="rId2840" Type="http://schemas.openxmlformats.org/officeDocument/2006/relationships/hyperlink" Target="consultantplus://offline/ref=F8716BEF5092DBC92F467B1F066FF5BBFBDB0DB12C1B36A76F5DED469D758478DAD35A9FBEC5A73452C24B31DEDDCF28CB8CEF757D583B5AcDCBJ" TargetMode = "External"/>
	<Relationship Id="rId2841" Type="http://schemas.openxmlformats.org/officeDocument/2006/relationships/hyperlink" Target="consultantplus://offline/ref=F8716BEF5092DBC92F467B1F066FF5BBFBDB0DB12C1B36A76F5DED469D758478DAD35A9FBEC5A73B5AC24B31DEDDCF28CB8CEF757D583B5AcDCBJ" TargetMode = "External"/>
	<Relationship Id="rId2842" Type="http://schemas.openxmlformats.org/officeDocument/2006/relationships/hyperlink" Target="consultantplus://offline/ref=F8716BEF5092DBC92F467B1F066FF5BBFBDB0DB12C1B36A76F5DED469D758478DAD35A9FBECAAB3A5CC24B31DEDDCF28CB8CEF757D583B5AcDCBJ" TargetMode = "External"/>
	<Relationship Id="rId2843" Type="http://schemas.openxmlformats.org/officeDocument/2006/relationships/hyperlink" Target="consultantplus://offline/ref=F8716BEF5092DBC92F467B1F066FF5BBFBDB0DB12C1B36A76F5DED469D758478DAD35A9FBECAAB3A52C24B31DEDDCF28CB8CEF757D583B5AcDCBJ" TargetMode = "External"/>
	<Relationship Id="rId2844" Type="http://schemas.openxmlformats.org/officeDocument/2006/relationships/hyperlink" Target="consultantplus://offline/ref=F8716BEF5092DBC92F467B1F066FF5BBFBDB0DB12C1B36A76F5DED469D758478DAD35A9FBECAA8335AC24B31DEDDCF28CB8CEF757D583B5AcDCBJ" TargetMode = "External"/>
	<Relationship Id="rId2845" Type="http://schemas.openxmlformats.org/officeDocument/2006/relationships/hyperlink" Target="consultantplus://offline/ref=F8716BEF5092DBC92F467B1F066FF5BBFBDB0DB12C1B36A76F5DED469D758478DAD35A9FBECAA8335EC24B31DEDDCF28CB8CEF757D583B5AcDCBJ" TargetMode = "External"/>
	<Relationship Id="rId2846" Type="http://schemas.openxmlformats.org/officeDocument/2006/relationships/hyperlink" Target="consultantplus://offline/ref=F8716BEF5092DBC92F467B1F066FF5BBFBDB0DB12C1B36A76F5DED469D758478DAD35A9FBECAA8335CC24B31DEDDCF28CB8CEF757D583B5AcDCBJ" TargetMode = "External"/>
	<Relationship Id="rId2847" Type="http://schemas.openxmlformats.org/officeDocument/2006/relationships/hyperlink" Target="consultantplus://offline/ref=F8716BEF5092DBC92F467B1F066FF5BBFBDB0DB12C1B36A76F5DED469D758478DAD35A9FBECAA83352C24B31DEDDCF28CB8CEF757D583B5AcDCBJ" TargetMode = "External"/>
	<Relationship Id="rId2848" Type="http://schemas.openxmlformats.org/officeDocument/2006/relationships/hyperlink" Target="consultantplus://offline/ref=F8716BEF5092DBC92F467B1F066FF5BBFBDB0DB12C1B36A76F5DED469D758478DAD35A9FBECAA8325AC24B31DEDDCF28CB8CEF757D583B5AcDCBJ" TargetMode = "External"/>
	<Relationship Id="rId2849" Type="http://schemas.openxmlformats.org/officeDocument/2006/relationships/hyperlink" Target="consultantplus://offline/ref=F8716BEF5092DBC92F467B1F066FF5BBFBDB0DB12C1B36A76F5DED469D758478DAD35A9FBECAA83258C24B31DEDDCF28CB8CEF757D583B5AcDCBJ" TargetMode = "External"/>
	<Relationship Id="rId2850" Type="http://schemas.openxmlformats.org/officeDocument/2006/relationships/hyperlink" Target="consultantplus://offline/ref=F8716BEF5092DBC92F467B1F066FF5BBFBDB0DB12C1B36A76F5DED469D758478DAD35A9FBECAA8325EC24B31DEDDCF28CB8CEF757D583B5AcDCBJ" TargetMode = "External"/>
	<Relationship Id="rId2851" Type="http://schemas.openxmlformats.org/officeDocument/2006/relationships/hyperlink" Target="consultantplus://offline/ref=F8716BEF5092DBC92F467B1F066FF5BBFBDB0DB12C1B36A76F5DED469D758478DAD35A9FBECAA8325CC24B31DEDDCF28CB8CEF757D583B5AcDCBJ" TargetMode = "External"/>
	<Relationship Id="rId2852" Type="http://schemas.openxmlformats.org/officeDocument/2006/relationships/hyperlink" Target="consultantplus://offline/ref=F8716BEF5092DBC92F467B1F066FF5BBFBDB0DB12C1B36A76F5DED469D758478DAD35A9FBECAA83252C24B31DEDDCF28CB8CEF757D583B5AcDCBJ" TargetMode = "External"/>
	<Relationship Id="rId2853" Type="http://schemas.openxmlformats.org/officeDocument/2006/relationships/hyperlink" Target="consultantplus://offline/ref=F8716BEF5092DBC92F467B1F066FF5BBFBDB0DB12C1B36A76F5DED469D758478DAD35A9FBEC8AE305EC24B31DEDDCF28CB8CEF757D583B5AcDCBJ" TargetMode = "External"/>
	<Relationship Id="rId2854" Type="http://schemas.openxmlformats.org/officeDocument/2006/relationships/hyperlink" Target="consultantplus://offline/ref=F8716BEF5092DBC92F467B1F066FF5BBFBDB0DB12C1B36A76F5DED469D758478DAD35A9FBEC8AE305CC24B31DEDDCF28CB8CEF757D583B5AcDCBJ" TargetMode = "External"/>
	<Relationship Id="rId2855" Type="http://schemas.openxmlformats.org/officeDocument/2006/relationships/hyperlink" Target="consultantplus://offline/ref=F8716BEF5092DBC92F467B1F066FF5BBFBDB0DB12C1B36A76F5DED469D758478DAD35A9FBEC8AE3052C24B31DEDDCF28CB8CEF757D583B5AcDCBJ" TargetMode = "External"/>
	<Relationship Id="rId2856" Type="http://schemas.openxmlformats.org/officeDocument/2006/relationships/hyperlink" Target="consultantplus://offline/ref=F8716BEF5092DBC92F467B1F066FF5BBFBDB0DB12C1B36A76F5DED469D758478DAD35A9FBEC8AE375AC24B31DEDDCF28CB8CEF757D583B5AcDCBJ" TargetMode = "External"/>
	<Relationship Id="rId2857" Type="http://schemas.openxmlformats.org/officeDocument/2006/relationships/hyperlink" Target="consultantplus://offline/ref=F8716BEF5092DBC92F467B1F066FF5BBFBDB0DB12C1B36A76F5DED469D758478DAD35A9FBECAAE3252C24B31DEDDCF28CB8CEF757D583B5AcDCBJ" TargetMode = "External"/>
	<Relationship Id="rId2858" Type="http://schemas.openxmlformats.org/officeDocument/2006/relationships/hyperlink" Target="consultantplus://offline/ref=F8716BEF5092DBC92F467B1F066FF5BBFBDB0DB12C1B36A76F5DED469D758478DAD35A9FBECAAE315AC24B31DEDDCF28CB8CEF757D583B5AcDCBJ" TargetMode = "External"/>
	<Relationship Id="rId2859" Type="http://schemas.openxmlformats.org/officeDocument/2006/relationships/hyperlink" Target="consultantplus://offline/ref=F8716BEF5092DBC92F467B1F066FF5BBFBDB0DB12C1B36A76F5DED469D758478DAD35A9FBECAAE3158C24B31DEDDCF28CB8CEF757D583B5AcDCBJ" TargetMode = "External"/>
	<Relationship Id="rId2860" Type="http://schemas.openxmlformats.org/officeDocument/2006/relationships/hyperlink" Target="consultantplus://offline/ref=F8716BEF5092DBC92F467B1F066FF5BBFBDB0DB12C1B36A76F5DED469D758478DAD35A9FBECAAE315EC24B31DEDDCF28CB8CEF757D583B5AcDCBJ" TargetMode = "External"/>
	<Relationship Id="rId2861" Type="http://schemas.openxmlformats.org/officeDocument/2006/relationships/hyperlink" Target="consultantplus://offline/ref=F8716BEF5092DBC92F467B1F066FF5BBFBDB0DB12C1B36A76F5DED469D758478DAD35A9FBECAAE3152C24B31DEDDCF28CB8CEF757D583B5AcDCBJ" TargetMode = "External"/>
	<Relationship Id="rId2862" Type="http://schemas.openxmlformats.org/officeDocument/2006/relationships/hyperlink" Target="consultantplus://offline/ref=F8716BEF5092DBC92F467B1F066FF5BBFBDB0DB12C1B36A76F5DED469D758478DAD35A9FBECAAE305AC24B31DEDDCF28CB8CEF757D583B5AcDCBJ" TargetMode = "External"/>
	<Relationship Id="rId2863" Type="http://schemas.openxmlformats.org/officeDocument/2006/relationships/hyperlink" Target="consultantplus://offline/ref=F8716BEF5092DBC92F467B1F066FF5BBFBDB0DB12C1B36A76F5DED469D758478DAD35A9FBECAAE3058C24B31DEDDCF28CB8CEF757D583B5AcDCBJ" TargetMode = "External"/>
	<Relationship Id="rId2864" Type="http://schemas.openxmlformats.org/officeDocument/2006/relationships/hyperlink" Target="consultantplus://offline/ref=F8716BEF5092DBC92F467B1F066FF5BBFBDB0DB12C1B36A76F5DED469D758478DAD35A9FBECAAE305EC24B31DEDDCF28CB8CEF757D583B5AcDCBJ" TargetMode = "External"/>
	<Relationship Id="rId2865" Type="http://schemas.openxmlformats.org/officeDocument/2006/relationships/hyperlink" Target="consultantplus://offline/ref=F8716BEF5092DBC92F467B1F066FF5BBFBDB0DB12C1B36A76F5DED469D758478DAD35A9FBECAAE3752C24B31DEDDCF28CB8CEF757D583B5AcDCBJ" TargetMode = "External"/>
	<Relationship Id="rId2866" Type="http://schemas.openxmlformats.org/officeDocument/2006/relationships/hyperlink" Target="consultantplus://offline/ref=F8716BEF5092DBC92F467B1F066FF5BBFBDB0DB12C1B36A76F5DED469D758478DAD35A9FBECAAE3658C24B31DEDDCF28CB8CEF757D583B5AcDCBJ" TargetMode = "External"/>
	<Relationship Id="rId2867" Type="http://schemas.openxmlformats.org/officeDocument/2006/relationships/hyperlink" Target="consultantplus://offline/ref=F8716BEF5092DBC92F467B1F066FF5BBFBDB0DB12C1B36A76F5DED469D758478DAD35A9FBECAAE365EC24B31DEDDCF28CB8CEF757D583B5AcDCBJ" TargetMode = "External"/>
	<Relationship Id="rId2868" Type="http://schemas.openxmlformats.org/officeDocument/2006/relationships/hyperlink" Target="consultantplus://offline/ref=F8716BEF5092DBC92F467B1F066FF5BBFBDB0DB12C1B36A76F5DED469D758478DAD35A9FBECAAE365CC24B31DEDDCF28CB8CEF757D583B5AcDCBJ" TargetMode = "External"/>
	<Relationship Id="rId2869" Type="http://schemas.openxmlformats.org/officeDocument/2006/relationships/hyperlink" Target="consultantplus://offline/ref=F8716BEF5092DBC92F467B1F066FF5BBFBDB0DB12C1B36A76F5DED469D758478DAD35A9FBECAAE345AC24B31DEDDCF28CB8CEF757D583B5AcDCBJ" TargetMode = "External"/>
	<Relationship Id="rId2870" Type="http://schemas.openxmlformats.org/officeDocument/2006/relationships/hyperlink" Target="consultantplus://offline/ref=F8716BEF5092DBC92F467B1F066FF5BBFBDB0DB12C1B36A76F5DED469D758478DAD35A9FBECAAE3458C24B31DEDDCF28CB8CEF757D583B5AcDCBJ" TargetMode = "External"/>
	<Relationship Id="rId2871" Type="http://schemas.openxmlformats.org/officeDocument/2006/relationships/hyperlink" Target="consultantplus://offline/ref=F8716BEF5092DBC92F467B1F066FF5BBFBDB0DB12C1B36A76F5DED469D758478DAD35A9FBECAAE3A58C24B31DEDDCF28CB8CEF757D583B5AcDCBJ" TargetMode = "External"/>
	<Relationship Id="rId2872" Type="http://schemas.openxmlformats.org/officeDocument/2006/relationships/hyperlink" Target="consultantplus://offline/ref=F8716BEF5092DBC92F467B1F066FF5BBFBDB0DB12C1B36A76F5DED469D758478DAD35A9FBECAAF335EC24B31DEDDCF28CB8CEF757D583B5AcDCBJ" TargetMode = "External"/>
	<Relationship Id="rId2873" Type="http://schemas.openxmlformats.org/officeDocument/2006/relationships/hyperlink" Target="consultantplus://offline/ref=F8716BEF5092DBC92F467B1F066FF5BBFBDB0DB12C1B36A76F5DED469D758478DAD35A9FBECAAF335CC24B31DEDDCF28CB8CEF757D583B5AcDCBJ" TargetMode = "External"/>
	<Relationship Id="rId2874" Type="http://schemas.openxmlformats.org/officeDocument/2006/relationships/hyperlink" Target="consultantplus://offline/ref=F8716BEF5092DBC92F467B1F066FF5BBFBDB0DB12C1B36A76F5DED469D758478DAD35A9FBECAAF3352C24B31DEDDCF28CB8CEF757D583B5AcDCBJ" TargetMode = "External"/>
	<Relationship Id="rId2875" Type="http://schemas.openxmlformats.org/officeDocument/2006/relationships/hyperlink" Target="consultantplus://offline/ref=F8716BEF5092DBC92F467B1F066FF5BBFBDB0DB12C1B36A76F5DED469D758478DAD35A9FBECAAF3158C24B31DEDDCF28CB8CEF757D583B5AcDCBJ" TargetMode = "External"/>
	<Relationship Id="rId2876" Type="http://schemas.openxmlformats.org/officeDocument/2006/relationships/hyperlink" Target="consultantplus://offline/ref=F8716BEF5092DBC92F467B1F066FF5BBFBDB0DB12C1B36A76F5DED469D758478DAD35A9FBECAAF315CC24B31DEDDCF28CB8CEF757D583B5AcDCBJ" TargetMode = "External"/>
	<Relationship Id="rId2877" Type="http://schemas.openxmlformats.org/officeDocument/2006/relationships/hyperlink" Target="consultantplus://offline/ref=F8716BEF5092DBC92F467B1F066FF5BBFBDB0DB12C1B36A76F5DED469D758478DAD35A9FBECAAF3152C24B31DEDDCF28CB8CEF757D583B5AcDCBJ" TargetMode = "External"/>
	<Relationship Id="rId2878" Type="http://schemas.openxmlformats.org/officeDocument/2006/relationships/hyperlink" Target="consultantplus://offline/ref=F8716BEF5092DBC92F467B1F066FF5BBFBDB0DB12C1B36A76F5DED469D758478DAD35A9FBECAAF305AC24B31DEDDCF28CB8CEF757D583B5AcDCBJ" TargetMode = "External"/>
	<Relationship Id="rId2879" Type="http://schemas.openxmlformats.org/officeDocument/2006/relationships/hyperlink" Target="consultantplus://offline/ref=F8716BEF5092DBC92F467B1F066FF5BBFBDB0DB12C1B36A76F5DED469D758478DAD35A9FBECAAF305CC24B31DEDDCF28CB8CEF757D583B5AcDCBJ" TargetMode = "External"/>
	<Relationship Id="rId2880" Type="http://schemas.openxmlformats.org/officeDocument/2006/relationships/hyperlink" Target="consultantplus://offline/ref=F8716BEF5092DBC92F467B1F066FF5BBFBDB0DB12C1B36A76F5DED469D758478DAD35A9FBECAAF3052C24B31DEDDCF28CB8CEF757D583B5AcDCBJ" TargetMode = "External"/>
	<Relationship Id="rId2881" Type="http://schemas.openxmlformats.org/officeDocument/2006/relationships/hyperlink" Target="consultantplus://offline/ref=F8716BEF5092DBC92F467B1F066FF5BBFBDB0DB12C1B36A76F5DED469D758478DAD35A9FBECAAF375EC24B31DEDDCF28CB8CEF757D583B5AcDCBJ" TargetMode = "External"/>
	<Relationship Id="rId2882" Type="http://schemas.openxmlformats.org/officeDocument/2006/relationships/hyperlink" Target="consultantplus://offline/ref=F8716BEF5092DBC92F467B1F066FF5BBFBDB0DB12C1B36A76F5DED469D758478DAD35A9FBECAAF375CC24B31DEDDCF28CB8CEF757D583B5AcDCBJ" TargetMode = "External"/>
	<Relationship Id="rId2883" Type="http://schemas.openxmlformats.org/officeDocument/2006/relationships/hyperlink" Target="consultantplus://offline/ref=F8716BEF5092DBC92F467B1F066FF5BBFBDB0DB12C1B36A76F5DED469D758478DAD35A9FBECAAF3752C24B31DEDDCF28CB8CEF757D583B5AcDCBJ" TargetMode = "External"/>
	<Relationship Id="rId2884" Type="http://schemas.openxmlformats.org/officeDocument/2006/relationships/hyperlink" Target="consultantplus://offline/ref=F8716BEF5092DBC92F467B1F066FF5BBFBDB0DB12C1B36A76F5DED469D758478DAD35A9FBECAAF365AC24B31DEDDCF28CB8CEF757D583B5AcDCBJ" TargetMode = "External"/>
	<Relationship Id="rId2885" Type="http://schemas.openxmlformats.org/officeDocument/2006/relationships/hyperlink" Target="consultantplus://offline/ref=F8716BEF5092DBC92F467B1F066FF5BBFBDB0DB12C1B36A76F5DED469D758478DAD35A9FBECAAF3658C24B31DEDDCF28CB8CEF757D583B5AcDCBJ" TargetMode = "External"/>
	<Relationship Id="rId2886" Type="http://schemas.openxmlformats.org/officeDocument/2006/relationships/hyperlink" Target="consultantplus://offline/ref=F8716BEF5092DBC92F467B1F066FF5BBFBDB0DB12C1B36A76F5DED469D758478DAD35A9FBECAAF365EC24B31DEDDCF28CB8CEF757D583B5AcDCBJ" TargetMode = "External"/>
	<Relationship Id="rId2887" Type="http://schemas.openxmlformats.org/officeDocument/2006/relationships/hyperlink" Target="consultantplus://offline/ref=F8716BEF5092DBC92F467B1F066FF5BBFBDB0DB12C1B36A76F5DED469D758478DAD35A9FBECAAF365CC24B31DEDDCF28CB8CEF757D583B5AcDCBJ" TargetMode = "External"/>
	<Relationship Id="rId2888" Type="http://schemas.openxmlformats.org/officeDocument/2006/relationships/hyperlink" Target="consultantplus://offline/ref=F8716BEF5092DBC92F467B1F066FF5BBFBDB0DB12C1B36A76F5DED469D758478DAD35A9FBECAAF3652C24B31DEDDCF28CB8CEF757D583B5AcDCBJ" TargetMode = "External"/>
	<Relationship Id="rId2889" Type="http://schemas.openxmlformats.org/officeDocument/2006/relationships/hyperlink" Target="consultantplus://offline/ref=F8716BEF5092DBC92F467B1F066FF5BBFBDB0DB12C1B36A76F5DED469D758478DAD35A9FBECAAF3558C24B31DEDDCF28CB8CEF757D583B5AcDCBJ" TargetMode = "External"/>
	<Relationship Id="rId2890" Type="http://schemas.openxmlformats.org/officeDocument/2006/relationships/hyperlink" Target="consultantplus://offline/ref=F8716BEF5092DBC92F467B1F066FF5BBFBDB0DB12C1B36A76F5DED469D758478DAD35A9FBECAAC305EC24B31DEDDCF28CB8CEF757D583B5AcDCBJ" TargetMode = "External"/>
	<Relationship Id="rId2891" Type="http://schemas.openxmlformats.org/officeDocument/2006/relationships/hyperlink" Target="consultantplus://offline/ref=F8716BEF5092DBC92F467B1F066FF5BBFBDB0DB12C1B36A76F5DED469D758478DAD35A9FBECAAC355EC24B31DEDDCF28CB8CEF757D583B5AcDCBJ" TargetMode = "External"/>
	<Relationship Id="rId2892" Type="http://schemas.openxmlformats.org/officeDocument/2006/relationships/hyperlink" Target="consultantplus://offline/ref=F8716BEF5092DBC92F467B1F066FF5BBFBDB0DB12C1B36A76F5DED469D758478DAD35A9FBECAAC3552C24B31DEDDCF28CB8CEF757D583B5AcDCBJ" TargetMode = "External"/>
	<Relationship Id="rId2893" Type="http://schemas.openxmlformats.org/officeDocument/2006/relationships/hyperlink" Target="consultantplus://offline/ref=F8716BEF5092DBC92F467B1F066FF5BBFBDB0DB12C1B36A76F5DED469D758478DAD35A9FBECAAC3B5EC24B31DEDDCF28CB8CEF757D583B5AcDCBJ" TargetMode = "External"/>
	<Relationship Id="rId2894" Type="http://schemas.openxmlformats.org/officeDocument/2006/relationships/hyperlink" Target="consultantplus://offline/ref=F8716BEF5092DBC92F467B1F066FF5BBFBDB0DB12C1B36A76F5DED469D758478DAD35A9FBECAAD325AC24B31DEDDCF28CB8CEF757D583B5AcDCBJ" TargetMode = "External"/>
	<Relationship Id="rId2895" Type="http://schemas.openxmlformats.org/officeDocument/2006/relationships/hyperlink" Target="consultantplus://offline/ref=F8716BEF5092DBC92F467B1F066FF5BBFBDB0DB12C1B36A76F5DED469D758478DAD35A9FBECAAA3B5EC24B31DEDDCF28CB8CEF757D583B5AcDCBJ" TargetMode = "External"/>
	<Relationship Id="rId2896" Type="http://schemas.openxmlformats.org/officeDocument/2006/relationships/hyperlink" Target="consultantplus://offline/ref=F8716BEF5092DBC92F467B1F066FF5BBFBDB0DB12C1B36A76F5DED469D758478DAD35A9FBECAAA3A5AC24B31DEDDCF28CB8CEF757D583B5AcDCBJ" TargetMode = "External"/>
	<Relationship Id="rId2897" Type="http://schemas.openxmlformats.org/officeDocument/2006/relationships/hyperlink" Target="consultantplus://offline/ref=F8716BEF5092DBC92F467B1F066FF5BBFBDB0DB12C1B36A76F5DED469D758478DAD35A9FBECAAB335AC24B31DEDDCF28CB8CEF757D583B5AcDCBJ" TargetMode = "External"/>
	<Relationship Id="rId2898" Type="http://schemas.openxmlformats.org/officeDocument/2006/relationships/hyperlink" Target="consultantplus://offline/ref=F8716BEF5092DBC92F467B1F066FF5BBFBDB0DB12C1B36A76F5DED469D758478DAD35A9FBECAAB3252C24B31DEDDCF28CB8CEF757D583B5AcDCBJ" TargetMode = "External"/>
	<Relationship Id="rId2899" Type="http://schemas.openxmlformats.org/officeDocument/2006/relationships/hyperlink" Target="consultantplus://offline/ref=F8716BEF5092DBC92F467B1F066FF5BBFBDB0DB12C1B36A76F5DED469D758478DAD35A9FBECAAB3152C24B31DEDDCF28CB8CEF757D583B5AcDCBJ" TargetMode = "External"/>
	<Relationship Id="rId2900" Type="http://schemas.openxmlformats.org/officeDocument/2006/relationships/hyperlink" Target="consultantplus://offline/ref=F8716BEF5092DBC92F467B1F066FF5BBFBDB0DB12C1B36A76F5DED469D758478DAD35A9FBECAAB3B58C24B31DEDDCF28CB8CEF757D583B5AcDCBJ" TargetMode = "External"/>
	<Relationship Id="rId2901" Type="http://schemas.openxmlformats.org/officeDocument/2006/relationships/hyperlink" Target="consultantplus://offline/ref=F8716BEF5092DBC92F467B1F066FF5BBFBDB0DB12C1B36A76F5DED469D758478DAD35A9FBECAAB3B5EC24B31DEDDCF28CB8CEF757D583B5AcDCBJ" TargetMode = "External"/>
	<Relationship Id="rId2902" Type="http://schemas.openxmlformats.org/officeDocument/2006/relationships/hyperlink" Target="consultantplus://offline/ref=F8716BEF5092DBC92F467B1F066FF5BBFBDB0DB12C1B36A76F5DED469D758478DAD35A9FBECAAB3B5CC24B31DEDDCF28CB8CEF757D583B5AcDCBJ" TargetMode = "External"/>
	<Relationship Id="rId2903" Type="http://schemas.openxmlformats.org/officeDocument/2006/relationships/hyperlink" Target="consultantplus://offline/ref=F8716BEF5092DBC92F467B1F066FF5BBFBDB0DB12C1B36A76F5DED469D758478DAD35A9FBECAA83158C24B31DEDDCF28CB8CEF757D583B5AcDCBJ" TargetMode = "External"/>
	<Relationship Id="rId2904" Type="http://schemas.openxmlformats.org/officeDocument/2006/relationships/hyperlink" Target="consultantplus://offline/ref=F8716BEF5092DBC92F467B1F066FF5BBFBDB0DB12C1B36A76F5DED469D758478DAD35A9FBECAA8305AC24B31DEDDCF28CB8CEF757D583B5AcDCBJ" TargetMode = "External"/>
	<Relationship Id="rId2905" Type="http://schemas.openxmlformats.org/officeDocument/2006/relationships/hyperlink" Target="consultantplus://offline/ref=F8716BEF5092DBC92F467B1F066FF5BBFBDB0DB12C1B36A76F5DED469D758478DAD35A9FBFCFA8325EC24B31DEDDCF28CB8CEF757D583B5AcDCBJ" TargetMode = "External"/>
	<Relationship Id="rId2906" Type="http://schemas.openxmlformats.org/officeDocument/2006/relationships/hyperlink" Target="consultantplus://offline/ref=F8716BEF5092DBC92F467B1F066FF5BBFBDB0DB12C1B36A76F5DED469D758478DAD35A9FBFCFA83152C24B31DEDDCF28CB8CEF757D583B5AcDCBJ" TargetMode = "External"/>
	<Relationship Id="rId2907" Type="http://schemas.openxmlformats.org/officeDocument/2006/relationships/hyperlink" Target="consultantplus://offline/ref=F8716BEF5092DBC92F467B1F066FF5BBFBDB0DB12C1B36A76F5DED469D758478DAD35A9FBECAAE315CC24B31DEDDCF28CB8CEF757D583B5AcDCBJ" TargetMode = "External"/>
	<Relationship Id="rId2908" Type="http://schemas.openxmlformats.org/officeDocument/2006/relationships/hyperlink" Target="consultantplus://offline/ref=F8716BEF5092DBC92F467B1F066FF5BBFBDB0DB12C1B36A76F5DED469D758478DAD35A9FBECAAE3A5CC24B31DEDDCF28CB8CEF757D583B5AcDCBJ" TargetMode = "External"/>
	<Relationship Id="rId2909" Type="http://schemas.openxmlformats.org/officeDocument/2006/relationships/hyperlink" Target="consultantplus://offline/ref=F8716BEF5092DBC92F467B1F066FF5BBFBDB0DB12C1B36A76F5DED469D758478DAD35A9FBECAAF315EC24B31DEDDCF28CB8CEF757D583B5AcDCBJ" TargetMode = "External"/>
	<Relationship Id="rId2910" Type="http://schemas.openxmlformats.org/officeDocument/2006/relationships/hyperlink" Target="consultantplus://offline/ref=F8716BEF5092DBC92F467B1F066FF5BBFBDB0DB12C1B36A76F5DED469D758478DAD35A9FBECAAF3058C24B31DEDDCF28CB8CEF757D583B5AcDCBJ" TargetMode = "External"/>
	<Relationship Id="rId2911" Type="http://schemas.openxmlformats.org/officeDocument/2006/relationships/hyperlink" Target="consultantplus://offline/ref=F8716BEF5092DBC92F467B1F066FF5BBFBDB0DB12C1B36A76F5DED469D758478DAD35A9FBECAAF305EC24B31DEDDCF28CB8CEF757D583B5AcDCBJ" TargetMode = "External"/>
	<Relationship Id="rId2912" Type="http://schemas.openxmlformats.org/officeDocument/2006/relationships/hyperlink" Target="consultantplus://offline/ref=F8716BEF5092DBC92F467B1F066FF5BBFBDB0DB12C1B36A76F5DED469D758478DAD35A9FBECAAC315AC24B31DEDDCF28CB8CEF757D583B5AcDCBJ" TargetMode = "External"/>
	<Relationship Id="rId2913" Type="http://schemas.openxmlformats.org/officeDocument/2006/relationships/hyperlink" Target="consultantplus://offline/ref=F8716BEF5092DBC92F467B1F066FF5BBFBDB0DB12C1B36A76F5DED469D758478DAD35A9FBECAAC3158C24B31DEDDCF28CB8CEF757D583B5AcDCBJ" TargetMode = "External"/>
	<Relationship Id="rId2914" Type="http://schemas.openxmlformats.org/officeDocument/2006/relationships/hyperlink" Target="consultantplus://offline/ref=F8716BEF5092DBC92F467B1F066FF5BBFBDB0DB12C1B36A76F5DED469D758478DAD35A9FBECAAC355AC24B31DEDDCF28CB8CEF757D583B5AcDCBJ" TargetMode = "External"/>
	<Relationship Id="rId2915" Type="http://schemas.openxmlformats.org/officeDocument/2006/relationships/hyperlink" Target="consultantplus://offline/ref=F8716BEF5092DBC92F467B1F066FF5BBFBDB0DB12C1B36A76F5DED469D758478DAD35A9FBECAAC345EC24B31DEDDCF28CB8CEF757D583B5AcDCBJ" TargetMode = "External"/>
	<Relationship Id="rId2916" Type="http://schemas.openxmlformats.org/officeDocument/2006/relationships/hyperlink" Target="consultantplus://offline/ref=F8716BEF5092DBC92F467B1F066FF5BBFBDB0DB12C1B36A76F5DED469D758478DAD35A9FBECAAC345CC24B31DEDDCF28CB8CEF757D583B5AcDCBJ" TargetMode = "External"/>
	<Relationship Id="rId2917" Type="http://schemas.openxmlformats.org/officeDocument/2006/relationships/hyperlink" Target="consultantplus://offline/ref=F8716BEF5092DBC92F467B1F066FF5BBFBDB0DB12C1B36A76F5DED469D758478DAD35A9FBECAAC3452C24B31DEDDCF28CB8CEF757D583B5AcDCBJ" TargetMode = "External"/>
	<Relationship Id="rId2918" Type="http://schemas.openxmlformats.org/officeDocument/2006/relationships/hyperlink" Target="consultantplus://offline/ref=F8716BEF5092DBC92F467B1F066FF5BBFBDB0DB12C1B36A76F5DED469D758478DAD35A9FBECAAD305CC24B31DEDDCF28CB8CEF757D583B5AcDCBJ" TargetMode = "External"/>
	<Relationship Id="rId2919" Type="http://schemas.openxmlformats.org/officeDocument/2006/relationships/hyperlink" Target="consultantplus://offline/ref=F8716BEF5092DBC92F467B1F066FF5BBFBDB0DB12C1B36A76F5DED469D758478DAD35A9FBECAAA3B5CC24B31DEDDCF28CB8CEF757D583B5AcDCBJ" TargetMode = "External"/>
	<Relationship Id="rId2920" Type="http://schemas.openxmlformats.org/officeDocument/2006/relationships/hyperlink" Target="consultantplus://offline/ref=F8716BEF5092DBC92F467B1F066FF5BBFBDB0DB12C1B36A76F5DED469D758478DAD35A9FBECAAA3A58C24B31DEDDCF28CB8CEF757D583B5AcDCBJ" TargetMode = "External"/>
	<Relationship Id="rId2921" Type="http://schemas.openxmlformats.org/officeDocument/2006/relationships/hyperlink" Target="consultantplus://offline/ref=F8716BEF5092DBC92F467B1F066FF5BBFBDB0DB12C1B36A76F5DED469D758478DAD35A9FBECAAA3A5EC24B31DEDDCF28CB8CEF757D583B5AcDCBJ" TargetMode = "External"/>
	<Relationship Id="rId2922" Type="http://schemas.openxmlformats.org/officeDocument/2006/relationships/hyperlink" Target="consultantplus://offline/ref=F8716BEF5092DBC92F467B1F066FF5BBFBDB0DB12C1B36A76F5DED469D758478DAD35A9FBECAAA3A5CC24B31DEDDCF28CB8CEF757D583B5AcDCBJ" TargetMode = "External"/>
	<Relationship Id="rId2923" Type="http://schemas.openxmlformats.org/officeDocument/2006/relationships/hyperlink" Target="consultantplus://offline/ref=F8716BEF5092DBC92F467B1F066FF5BBFBDB0DB12C1B36A76F5DED469D758478DAD35A9FBECAAB3358C24B31DEDDCF28CB8CEF757D583B5AcDCBJ" TargetMode = "External"/>
	<Relationship Id="rId2924" Type="http://schemas.openxmlformats.org/officeDocument/2006/relationships/hyperlink" Target="consultantplus://offline/ref=F8716BEF5092DBC92F467B1F066FF5BBFBDB0DB12C1B36A76F5DED469D758478DAD35A9FBECAA83452C24B31DEDDCF28CB8CEF757D583B5AcDCBJ" TargetMode = "External"/>
	<Relationship Id="rId2925" Type="http://schemas.openxmlformats.org/officeDocument/2006/relationships/hyperlink" Target="consultantplus://offline/ref=F8716BEF5092DBC92F467B1F066FF5BBFBDB0DB12C1B36A76F5DED469D758478DAD35A9FBECAA83B5AC24B31DEDDCF28CB8CEF757D583B5AcDCBJ" TargetMode = "External"/>
	<Relationship Id="rId2926" Type="http://schemas.openxmlformats.org/officeDocument/2006/relationships/hyperlink" Target="consultantplus://offline/ref=F8716BEF5092DBC92F467B1F066FF5BBFBDB0DB12C1B36A76F5DED469D758478DAD35A9FBECAA9335AC24B31DEDDCF28CB8CEF757D583B5AcDCBJ" TargetMode = "External"/>
	<Relationship Id="rId2927" Type="http://schemas.openxmlformats.org/officeDocument/2006/relationships/hyperlink" Target="consultantplus://offline/ref=F8716BEF5092DBC92F467B1F066FF5BBFBDB0DB12C1B36A76F5DED469D758478DAD35A9FBECAA93358C24B31DEDDCF28CB8CEF757D583B5AcDCBJ" TargetMode = "External"/>
	<Relationship Id="rId2928" Type="http://schemas.openxmlformats.org/officeDocument/2006/relationships/hyperlink" Target="consultantplus://offline/ref=F8716BEF5092DBC92F467B1F066FF5BBFBDB0DB12C1B36A76F5DED469D758478DAD35A9FBECAAE305CC24B31DEDDCF28CB8CEF757D583B5AcDCBJ" TargetMode = "External"/>
	<Relationship Id="rId2929" Type="http://schemas.openxmlformats.org/officeDocument/2006/relationships/hyperlink" Target="consultantplus://offline/ref=F8716BEF5092DBC92F467B1F066FF5BBFBDB0DB12C1B36A76F5DED469D758478DAD35A9FBECAAE3052C24B31DEDDCF28CB8CEF757D583B5AcDCBJ" TargetMode = "External"/>
	<Relationship Id="rId2930" Type="http://schemas.openxmlformats.org/officeDocument/2006/relationships/hyperlink" Target="consultantplus://offline/ref=F8716BEF5092DBC92F467B1F066FF5BBFBDB0DB12C1B36A76F5DED469D758478DAD35A9FBECAAE375AC24B31DEDDCF28CB8CEF757D583B5AcDCBJ" TargetMode = "External"/>
	<Relationship Id="rId2931" Type="http://schemas.openxmlformats.org/officeDocument/2006/relationships/hyperlink" Target="consultantplus://offline/ref=F8716BEF5092DBC92F467B1F066FF5BBFBDB0DB12C1B36A76F5DED469D758478DAD35A9FBECAAE3758C24B31DEDDCF28CB8CEF757D583B5AcDCBJ" TargetMode = "External"/>
	<Relationship Id="rId2932" Type="http://schemas.openxmlformats.org/officeDocument/2006/relationships/hyperlink" Target="consultantplus://offline/ref=F8716BEF5092DBC92F467B1F066FF5BBFBDB0DB12C1B36A76F5DED469D758478DAD35A9FBECAAE375EC24B31DEDDCF28CB8CEF757D583B5AcDCBJ" TargetMode = "External"/>
	<Relationship Id="rId2933" Type="http://schemas.openxmlformats.org/officeDocument/2006/relationships/hyperlink" Target="consultantplus://offline/ref=F8716BEF5092DBC92F467B1F066FF5BBFBDB0DB12C1B36A76F5DED469D758478DAD35A9FBECAAE375CC24B31DEDDCF28CB8CEF757D583B5AcDCBJ" TargetMode = "External"/>
	<Relationship Id="rId2934" Type="http://schemas.openxmlformats.org/officeDocument/2006/relationships/hyperlink" Target="consultantplus://offline/ref=F8716BEF5092DBC92F467B1F066FF5BBFBDB0DB12C1B36A76F5DED469D758478DAD35A9FBECAAE3652C24B31DEDDCF28CB8CEF757D583B5AcDCBJ" TargetMode = "External"/>
	<Relationship Id="rId2935" Type="http://schemas.openxmlformats.org/officeDocument/2006/relationships/hyperlink" Target="consultantplus://offline/ref=F8716BEF5092DBC92F467B1F066FF5BBFBDB0DB12C1B36A76F5DED469D758478DAD35A9FBECAAE3558C24B31DEDDCF28CB8CEF757D583B5AcDCBJ" TargetMode = "External"/>
	<Relationship Id="rId2936" Type="http://schemas.openxmlformats.org/officeDocument/2006/relationships/hyperlink" Target="consultantplus://offline/ref=F8716BEF5092DBC92F467B1F066FF5BBFBDB0DB12C1B36A76F5DED469D758478DAD35A9FBECAAE355EC24B31DEDDCF28CB8CEF757D583B5AcDCBJ" TargetMode = "External"/>
	<Relationship Id="rId2937" Type="http://schemas.openxmlformats.org/officeDocument/2006/relationships/hyperlink" Target="consultantplus://offline/ref=F8716BEF5092DBC92F467B1F066FF5BBFBDB0DB12C1B36A76F5DED469D758478DAD35A9FBECAAE355CC24B31DEDDCF28CB8CEF757D583B5AcDCBJ" TargetMode = "External"/>
	<Relationship Id="rId2938" Type="http://schemas.openxmlformats.org/officeDocument/2006/relationships/hyperlink" Target="consultantplus://offline/ref=F8716BEF5092DBC92F467B1F066FF5BBFBDB0DB12C1B36A76F5DED469D758478DAD35A9FBECAAE3552C24B31DEDDCF28CB8CEF757D583B5AcDCBJ" TargetMode = "External"/>
	<Relationship Id="rId2939" Type="http://schemas.openxmlformats.org/officeDocument/2006/relationships/hyperlink" Target="consultantplus://offline/ref=F8716BEF5092DBC92F467B1F066FF5BBFBDB0DB12C1B36A76F5DED469D758478DAD35A9FBECAAE3452C24B31DEDDCF28CB8CEF757D583B5AcDCBJ" TargetMode = "External"/>
	<Relationship Id="rId2940" Type="http://schemas.openxmlformats.org/officeDocument/2006/relationships/hyperlink" Target="consultantplus://offline/ref=F8716BEF5092DBC92F467B1F066FF5BBFBDB0DB12C1B36A76F5DED469D758478DAD35A9FBECAAE3B5EC24B31DEDDCF28CB8CEF757D583B5AcDCBJ" TargetMode = "External"/>
	<Relationship Id="rId2941" Type="http://schemas.openxmlformats.org/officeDocument/2006/relationships/hyperlink" Target="consultantplus://offline/ref=F8716BEF5092DBC92F467B1F066FF5BBFBDB0DB12C1B36A76F5DED469D758478DAD35A9FBECAAE3B5CC24B31DEDDCF28CB8CEF757D583B5AcDCBJ" TargetMode = "External"/>
	<Relationship Id="rId2942" Type="http://schemas.openxmlformats.org/officeDocument/2006/relationships/hyperlink" Target="consultantplus://offline/ref=F8716BEF5092DBC92F467B1F066FF5BBFBDB0DB12C1B36A76F5DED469D758478DAD35A9FBECAAE3B52C24B31DEDDCF28CB8CEF757D583B5AcDCBJ" TargetMode = "External"/>
	<Relationship Id="rId2943" Type="http://schemas.openxmlformats.org/officeDocument/2006/relationships/hyperlink" Target="consultantplus://offline/ref=F8716BEF5092DBC92F467B1F066FF5BBFBDB0DB12C1B36A76F5DED469D758478DAD35A9FBECAAE3A5AC24B31DEDDCF28CB8CEF757D583B5AcDCBJ" TargetMode = "External"/>
	<Relationship Id="rId2944" Type="http://schemas.openxmlformats.org/officeDocument/2006/relationships/hyperlink" Target="consultantplus://offline/ref=F8716BEF5092DBC92F467B1F066FF5BBFBDB0DB12C1B36A76F5DED469D758478DAD35A9FBECAAE3A52C24B31DEDDCF28CB8CEF757D583B5AcDCBJ" TargetMode = "External"/>
	<Relationship Id="rId2945" Type="http://schemas.openxmlformats.org/officeDocument/2006/relationships/hyperlink" Target="consultantplus://offline/ref=F8716BEF5092DBC92F467B1F066FF5BBFBDB0DB12C1B36A76F5DED469D758478DAD35A9FBECAAF335AC24B31DEDDCF28CB8CEF757D583B5AcDCBJ" TargetMode = "External"/>
	<Relationship Id="rId2946" Type="http://schemas.openxmlformats.org/officeDocument/2006/relationships/hyperlink" Target="consultantplus://offline/ref=F8716BEF5092DBC92F467B1F066FF5BBFBDB0DB12C1B36A76F5DED469D758478DAD35A9FBECAAF3358C24B31DEDDCF28CB8CEF757D583B5AcDCBJ" TargetMode = "External"/>
	<Relationship Id="rId2947" Type="http://schemas.openxmlformats.org/officeDocument/2006/relationships/hyperlink" Target="consultantplus://offline/ref=F8716BEF5092DBC92F467B1F066FF5BBFBDB0DB12C1B36A76F5DED469D758478DAD35A9FBECAAF325AC24B31DEDDCF28CB8CEF757D583B5AcDCBJ" TargetMode = "External"/>
	<Relationship Id="rId2948" Type="http://schemas.openxmlformats.org/officeDocument/2006/relationships/hyperlink" Target="consultantplus://offline/ref=F8716BEF5092DBC92F467B1F066FF5BBFBDB0DB12C1B36A76F5DED469D758478DAD35A9FBECAAF375AC24B31DEDDCF28CB8CEF757D583B5AcDCBJ" TargetMode = "External"/>
	<Relationship Id="rId2949" Type="http://schemas.openxmlformats.org/officeDocument/2006/relationships/hyperlink" Target="consultantplus://offline/ref=F8716BEF5092DBC92F467B1F066FF5BBFBDB0DB12C1B36A76F5DED469D758478DAD35A9FBECAAF3B5AC24B31DEDDCF28CB8CEF757D583B5AcDCBJ" TargetMode = "External"/>
	<Relationship Id="rId2950" Type="http://schemas.openxmlformats.org/officeDocument/2006/relationships/hyperlink" Target="consultantplus://offline/ref=F8716BEF5092DBC92F467B1F066FF5BBFBDB0DB12C1B36A76F5DED469D758478DAD35A9FBECAAC325EC24B31DEDDCF28CB8CEF757D583B5AcDCBJ" TargetMode = "External"/>
	<Relationship Id="rId2951" Type="http://schemas.openxmlformats.org/officeDocument/2006/relationships/hyperlink" Target="consultantplus://offline/ref=F8716BEF5092DBC92F467B1F066FF5BBFBDB0DB12C1B36A76F5DED469D758478DAD35A9FBECAAC325CC24B31DEDDCF28CB8CEF757D583B5AcDCBJ" TargetMode = "External"/>
	<Relationship Id="rId2952" Type="http://schemas.openxmlformats.org/officeDocument/2006/relationships/hyperlink" Target="consultantplus://offline/ref=F8716BEF5092DBC92F467B1F066FF5BBFBDB0DB12C1B36A76F5DED469D758478DAD35A9FBECAAC315EC24B31DEDDCF28CB8CEF757D583B5AcDCBJ" TargetMode = "External"/>
	<Relationship Id="rId2953" Type="http://schemas.openxmlformats.org/officeDocument/2006/relationships/hyperlink" Target="consultantplus://offline/ref=F8716BEF5092DBC92F467B1F066FF5BBFBDB0DB12C1B36A76F5DED469D758478DAD35A9FBECAAC3152C24B31DEDDCF28CB8CEF757D583B5AcDCBJ" TargetMode = "External"/>
	<Relationship Id="rId2954" Type="http://schemas.openxmlformats.org/officeDocument/2006/relationships/hyperlink" Target="consultantplus://offline/ref=F8716BEF5092DBC92F467B1F066FF5BBFBDB0DB12C1B36A76F5DED469D758478DAD35A9FBECAAC305AC24B31DEDDCF28CB8CEF757D583B5AcDCBJ" TargetMode = "External"/>
	<Relationship Id="rId2955" Type="http://schemas.openxmlformats.org/officeDocument/2006/relationships/hyperlink" Target="consultantplus://offline/ref=F8716BEF5092DBC92F467B1F066FF5BBFBDB0DB12C1B36A76F5DED469D758478DAD35A9FBECAAC3058C24B31DEDDCF28CB8CEF757D583B5AcDCBJ" TargetMode = "External"/>
	<Relationship Id="rId2956" Type="http://schemas.openxmlformats.org/officeDocument/2006/relationships/hyperlink" Target="consultantplus://offline/ref=F8716BEF5092DBC92F467B1F066FF5BBFBDB0DB12C1B36A76F5DED469D758478DAD35A9FBECAAC305CC24B31DEDDCF28CB8CEF757D583B5AcDCBJ" TargetMode = "External"/>
	<Relationship Id="rId2957" Type="http://schemas.openxmlformats.org/officeDocument/2006/relationships/hyperlink" Target="consultantplus://offline/ref=F8716BEF5092DBC92F467B1F066FF5BBFBDB0DB12C1B36A76F5DED469D758478DAD35A9FBECAAC3052C24B31DEDDCF28CB8CEF757D583B5AcDCBJ" TargetMode = "External"/>
	<Relationship Id="rId2958" Type="http://schemas.openxmlformats.org/officeDocument/2006/relationships/hyperlink" Target="consultantplus://offline/ref=F8716BEF5092DBC92F467B1F066FF5BBFBDB0DB12C1B36A76F5DED469D758478DAD35A9FBECAAC375AC24B31DEDDCF28CB8CEF757D583B5AcDCBJ" TargetMode = "External"/>
	<Relationship Id="rId2959" Type="http://schemas.openxmlformats.org/officeDocument/2006/relationships/hyperlink" Target="consultantplus://offline/ref=F8716BEF5092DBC92F467B1F066FF5BBFBDB0DB12C1B36A76F5DED469D758478DAD35A9FBECAAC3758C24B31DEDDCF28CB8CEF757D583B5AcDCBJ" TargetMode = "External"/>
	<Relationship Id="rId2960" Type="http://schemas.openxmlformats.org/officeDocument/2006/relationships/hyperlink" Target="consultantplus://offline/ref=F8716BEF5092DBC92F467B1F066FF5BBFBDB0DB12C1B36A76F5DED469D758478DAD35A9FBECAAC375EC24B31DEDDCF28CB8CEF757D583B5AcDCBJ" TargetMode = "External"/>
	<Relationship Id="rId2961" Type="http://schemas.openxmlformats.org/officeDocument/2006/relationships/hyperlink" Target="consultantplus://offline/ref=F8716BEF5092DBC92F467B1F066FF5BBFBDB0DB12C1B36A76F5DED469D758478DAD35A9FBECAAC375CC24B31DEDDCF28CB8CEF757D583B5AcDCBJ" TargetMode = "External"/>
	<Relationship Id="rId2962" Type="http://schemas.openxmlformats.org/officeDocument/2006/relationships/hyperlink" Target="consultantplus://offline/ref=F8716BEF5092DBC92F467B1F066FF5BBFBDB0DB12C1B36A76F5DED469D758478DAD35A9FBECAAC3752C24B31DEDDCF28CB8CEF757D583B5AcDCBJ" TargetMode = "External"/>
	<Relationship Id="rId2963" Type="http://schemas.openxmlformats.org/officeDocument/2006/relationships/hyperlink" Target="consultantplus://offline/ref=F8716BEF5092DBC92F467B1F066FF5BBFBDB0DB12C1B36A76F5DED469D758478DAD35A9FBECAAC365AC24B31DEDDCF28CB8CEF757D583B5AcDCBJ" TargetMode = "External"/>
	<Relationship Id="rId2964" Type="http://schemas.openxmlformats.org/officeDocument/2006/relationships/hyperlink" Target="consultantplus://offline/ref=F8716BEF5092DBC92F467B1F066FF5BBFBDB0DB12C1B36A76F5DED469D758478DAD35A9FBECAAC3658C24B31DEDDCF28CB8CEF757D583B5AcDCBJ" TargetMode = "External"/>
	<Relationship Id="rId2965" Type="http://schemas.openxmlformats.org/officeDocument/2006/relationships/hyperlink" Target="consultantplus://offline/ref=F8716BEF5092DBC92F467B1F066FF5BBFBDB0DB12C1B36A76F5DED469D758478DAD35A9FBECAAC365EC24B31DEDDCF28CB8CEF757D583B5AcDCBJ" TargetMode = "External"/>
	<Relationship Id="rId2966" Type="http://schemas.openxmlformats.org/officeDocument/2006/relationships/hyperlink" Target="consultantplus://offline/ref=F8716BEF5092DBC92F467B1F066FF5BBFBDB0DB12C1B36A76F5DED469D758478DAD35A9FBECAAC365CC24B31DEDDCF28CB8CEF757D583B5AcDCBJ" TargetMode = "External"/>
	<Relationship Id="rId2967" Type="http://schemas.openxmlformats.org/officeDocument/2006/relationships/hyperlink" Target="consultantplus://offline/ref=F8716BEF5092DBC92F467B1F066FF5BBFBDB0DB12C1B36A76F5DED469D758478DAD35A9FBECAAC3652C24B31DEDDCF28CB8CEF757D583B5AcDCBJ" TargetMode = "External"/>
	<Relationship Id="rId2968" Type="http://schemas.openxmlformats.org/officeDocument/2006/relationships/hyperlink" Target="consultantplus://offline/ref=F8716BEF5092DBC92F467B1F066FF5BBFBDB0DB12C1B36A76F5DED469D758478DAD35A9FBECAAC3558C24B31DEDDCF28CB8CEF757D583B5AcDCBJ" TargetMode = "External"/>
	<Relationship Id="rId2969" Type="http://schemas.openxmlformats.org/officeDocument/2006/relationships/hyperlink" Target="consultantplus://offline/ref=F8716BEF5092DBC92F467B1F066FF5BBFBDB0DB12C1B36A76F5DED469D758478DAD35A9FBECAAC345AC24B31DEDDCF28CB8CEF757D583B5AcDCBJ" TargetMode = "External"/>
	<Relationship Id="rId2970" Type="http://schemas.openxmlformats.org/officeDocument/2006/relationships/hyperlink" Target="consultantplus://offline/ref=F8716BEF5092DBC92F467B1F066FF5BBFBDB0DB12C1B36A76F5DED469D758478DAD35A9FBECAAD3058C24B31DEDDCF28CB8CEF757D583B5AcDCBJ" TargetMode = "External"/>
	<Relationship Id="rId2971" Type="http://schemas.openxmlformats.org/officeDocument/2006/relationships/hyperlink" Target="consultantplus://offline/ref=F8716BEF5092DBC92F467B1F066FF5BBFBDB0DB12C1B36A76F5DED469D758478DAD35A9FBECAAD305EC24B31DEDDCF28CB8CEF757D583B5AcDCBJ" TargetMode = "External"/>
	<Relationship Id="rId2972" Type="http://schemas.openxmlformats.org/officeDocument/2006/relationships/hyperlink" Target="consultantplus://offline/ref=F8716BEF5092DBC92F467B1F066FF5BBFBDB0DB12C1B36A76F5DED469D758478DAD35A9FBECAAD3052C24B31DEDDCF28CB8CEF757D583B5AcDCBJ" TargetMode = "External"/>
	<Relationship Id="rId2973" Type="http://schemas.openxmlformats.org/officeDocument/2006/relationships/hyperlink" Target="consultantplus://offline/ref=F8716BEF5092DBC92F467B1F066FF5BBFBDB0DB12C1B36A76F5DED469D758478DAD35A9FBECAAD375AC24B31DEDDCF28CB8CEF757D583B5AcDCBJ" TargetMode = "External"/>
	<Relationship Id="rId2974" Type="http://schemas.openxmlformats.org/officeDocument/2006/relationships/hyperlink" Target="consultantplus://offline/ref=F8716BEF5092DBC92F467B1F066FF5BBFBDB0DB12C1B36A76F5DED469D758478DAD35A9FBECAAD375EC24B31DEDDCF28CB8CEF757D583B5AcDCBJ" TargetMode = "External"/>
	<Relationship Id="rId2975" Type="http://schemas.openxmlformats.org/officeDocument/2006/relationships/hyperlink" Target="consultantplus://offline/ref=F8716BEF5092DBC92F467B1F066FF5BBFBDB0DB12C1B36A76F5DED469D758478DAD35A9FBECAAD375CC24B31DEDDCF28CB8CEF757D583B5AcDCBJ" TargetMode = "External"/>
	<Relationship Id="rId2976" Type="http://schemas.openxmlformats.org/officeDocument/2006/relationships/hyperlink" Target="consultantplus://offline/ref=F8716BEF5092DBC92F467B1F066FF5BBFBDB0DB12C1B36A76F5DED469D758478DAD35A9FBECAAD365AC24B31DEDDCF28CB8CEF757D583B5AcDCBJ" TargetMode = "External"/>
	<Relationship Id="rId2977" Type="http://schemas.openxmlformats.org/officeDocument/2006/relationships/hyperlink" Target="consultantplus://offline/ref=F8716BEF5092DBC92F467B1F066FF5BBFBDB0DB12C1B36A76F5DED469D758478DAD35A9FBECAAD3658C24B31DEDDCF28CB8CEF757D583B5AcDCBJ" TargetMode = "External"/>
	<Relationship Id="rId2978" Type="http://schemas.openxmlformats.org/officeDocument/2006/relationships/hyperlink" Target="consultantplus://offline/ref=F8716BEF5092DBC92F467B1F066FF5BBFBDB0DB12C1B36A76F5DED469D758478DAD35A9FBECAAD3652C24B31DEDDCF28CB8CEF757D583B5AcDCBJ" TargetMode = "External"/>
	<Relationship Id="rId2979" Type="http://schemas.openxmlformats.org/officeDocument/2006/relationships/hyperlink" Target="consultantplus://offline/ref=F8716BEF5092DBC92F467B1F066FF5BBFBDB0DB12C1B36A76F5DED469D758478DAD35A9FBECAAD355AC24B31DEDDCF28CB8CEF757D583B5AcDCBJ" TargetMode = "External"/>
	<Relationship Id="rId2980" Type="http://schemas.openxmlformats.org/officeDocument/2006/relationships/hyperlink" Target="consultantplus://offline/ref=F8716BEF5092DBC92F467B1F066FF5BBFBDB0DB12C1B36A76F5DED469D758478DAD35A9FBECAAD3452C24B31DEDDCF28CB8CEF757D583B5AcDCBJ" TargetMode = "External"/>
	<Relationship Id="rId2981" Type="http://schemas.openxmlformats.org/officeDocument/2006/relationships/hyperlink" Target="consultantplus://offline/ref=F8716BEF5092DBC92F467B1F066FF5BBFBDB0DB12C1B36A76F5DED469D758478DAD35A9FBECAAD3B5AC24B31DEDDCF28CB8CEF757D583B5AcDCBJ" TargetMode = "External"/>
	<Relationship Id="rId2982" Type="http://schemas.openxmlformats.org/officeDocument/2006/relationships/hyperlink" Target="consultantplus://offline/ref=F8716BEF5092DBC92F467B1F066FF5BBFBDB0DB12C1B36A76F5DED469D758478DAD35A9FBECAAD3A5AC24B31DEDDCF28CB8CEF757D583B5AcDCBJ" TargetMode = "External"/>
	<Relationship Id="rId2983" Type="http://schemas.openxmlformats.org/officeDocument/2006/relationships/hyperlink" Target="consultantplus://offline/ref=F8716BEF5092DBC92F467B1F066FF5BBFBDB0DB12C1B36A76F5DED469D758478DAD35A9FBECAAD3A58C24B31DEDDCF28CB8CEF757D583B5AcDCBJ" TargetMode = "External"/>
	<Relationship Id="rId2984" Type="http://schemas.openxmlformats.org/officeDocument/2006/relationships/hyperlink" Target="consultantplus://offline/ref=F8716BEF5092DBC92F467B1F066FF5BBFBDB0DB12C1B36A76F5DED469D758478DAD35A9FBECAAD3A5CC24B31DEDDCF28CB8CEF757D583B5AcDCBJ" TargetMode = "External"/>
	<Relationship Id="rId2985" Type="http://schemas.openxmlformats.org/officeDocument/2006/relationships/hyperlink" Target="consultantplus://offline/ref=F8716BEF5092DBC92F467B1F066FF5BBFBDB0DB12C1B36A76F5DED469D758478DAD35A9FBECAAA335CC24B31DEDDCF28CB8CEF757D583B5AcDCBJ" TargetMode = "External"/>
	<Relationship Id="rId2986" Type="http://schemas.openxmlformats.org/officeDocument/2006/relationships/hyperlink" Target="consultantplus://offline/ref=F8716BEF5092DBC92F467B1F066FF5BBFBDB0DB12C1B36A76F5DED469D758478DAD35A9FBECAAA3152C24B31DEDDCF28CB8CEF757D583B5AcDCBJ" TargetMode = "External"/>
	<Relationship Id="rId2987" Type="http://schemas.openxmlformats.org/officeDocument/2006/relationships/hyperlink" Target="consultantplus://offline/ref=F8716BEF5092DBC92F467B1F066FF5BBFBDB0DB12C1B36A76F5DED469D758478DAD35A9FBECAAA305AC24B31DEDDCF28CB8CEF757D583B5AcDCBJ" TargetMode = "External"/>
	<Relationship Id="rId2988" Type="http://schemas.openxmlformats.org/officeDocument/2006/relationships/hyperlink" Target="consultantplus://offline/ref=F8716BEF5092DBC92F467B1F066FF5BBFBDB0DB12C1B36A76F5DED469D758478DAD35A9FBECAAA3058C24B31DEDDCF28CB8CEF757D583B5AcDCBJ" TargetMode = "External"/>
	<Relationship Id="rId2989" Type="http://schemas.openxmlformats.org/officeDocument/2006/relationships/hyperlink" Target="consultantplus://offline/ref=F8716BEF5092DBC92F467B1F066FF5BBFBDB0DB12C1B36A76F5DED469D758478DAD35A9FBECAAA3052C24B31DEDDCF28CB8CEF757D583B5AcDCBJ" TargetMode = "External"/>
	<Relationship Id="rId2990" Type="http://schemas.openxmlformats.org/officeDocument/2006/relationships/hyperlink" Target="consultantplus://offline/ref=F8716BEF5092DBC92F467B1F066FF5BBFBDB0DB12C1B36A76F5DED469D758478DAD35A9FBECAAA375AC24B31DEDDCF28CB8CEF757D583B5AcDCBJ" TargetMode = "External"/>
	<Relationship Id="rId2991" Type="http://schemas.openxmlformats.org/officeDocument/2006/relationships/hyperlink" Target="consultantplus://offline/ref=F8716BEF5092DBC92F467B1F066FF5BBFBDB0DB12C1B36A76F5DED469D758478DAD35A9FBECAAA3758C24B31DEDDCF28CB8CEF757D583B5AcDCBJ" TargetMode = "External"/>
	<Relationship Id="rId2992" Type="http://schemas.openxmlformats.org/officeDocument/2006/relationships/hyperlink" Target="consultantplus://offline/ref=F8716BEF5092DBC92F467B1F066FF5BBFBDB0DB12C1B36A76F5DED469D758478DAD35A9FBECAAA375CC24B31DEDDCF28CB8CEF757D583B5AcDCBJ" TargetMode = "External"/>
	<Relationship Id="rId2993" Type="http://schemas.openxmlformats.org/officeDocument/2006/relationships/hyperlink" Target="consultantplus://offline/ref=F8716BEF5092DBC92F467B1F066FF5BBFBDB0DB12C1B36A76F5DED469D758478DAD35A9FBECAAA3658C24B31DEDDCF28CB8CEF757D583B5AcDCBJ" TargetMode = "External"/>
	<Relationship Id="rId2994" Type="http://schemas.openxmlformats.org/officeDocument/2006/relationships/hyperlink" Target="consultantplus://offline/ref=F8716BEF5092DBC92F467B1F066FF5BBFBDB0DB12C1B36A76F5DED469D758478DAD35A9FBECAAA365EC24B31DEDDCF28CB8CEF757D583B5AcDCBJ" TargetMode = "External"/>
	<Relationship Id="rId2995" Type="http://schemas.openxmlformats.org/officeDocument/2006/relationships/hyperlink" Target="consultantplus://offline/ref=F8716BEF5092DBC92F467B1F066FF5BBFBDB0DB12C1B36A76F5DED469D758478DAD35A9FBECAAA355AC24B31DEDDCF28CB8CEF757D583B5AcDCBJ" TargetMode = "External"/>
	<Relationship Id="rId2996" Type="http://schemas.openxmlformats.org/officeDocument/2006/relationships/hyperlink" Target="consultantplus://offline/ref=F8716BEF5092DBC92F467B1F066FF5BBFBDB0DB12C1B36A76F5DED469D758478DAD35A9FBECAAA3558C24B31DEDDCF28CB8CEF757D583B5AcDCBJ" TargetMode = "External"/>
	<Relationship Id="rId2997" Type="http://schemas.openxmlformats.org/officeDocument/2006/relationships/hyperlink" Target="consultantplus://offline/ref=F8716BEF5092DBC92F467B1F066FF5BBFBDB0DB12C1B36A76F5DED469D758478DAD35A9FBECAAA355EC24B31DEDDCF28CB8CEF757D583B5AcDCBJ" TargetMode = "External"/>
	<Relationship Id="rId2998" Type="http://schemas.openxmlformats.org/officeDocument/2006/relationships/hyperlink" Target="consultantplus://offline/ref=F8716BEF5092DBC92F467B1F066FF5BBFBDB0DB12C1B36A76F5DED469D758478DAD35A9FBECAAA355CC24B31DEDDCF28CB8CEF757D583B5AcDCBJ" TargetMode = "External"/>
	<Relationship Id="rId2999" Type="http://schemas.openxmlformats.org/officeDocument/2006/relationships/hyperlink" Target="consultantplus://offline/ref=F8716BEF5092DBC92F467B1F066FF5BBFBDB0DB12C1B36A76F5DED469D758478DAD35A9FBECAAA345CC24B31DEDDCF28CB8CEF757D583B5AcDCBJ" TargetMode = "External"/>
	<Relationship Id="rId3000" Type="http://schemas.openxmlformats.org/officeDocument/2006/relationships/hyperlink" Target="consultantplus://offline/ref=F8716BEF5092DBC92F467B1F066FF5BBFBDB0DB12C1B36A76F5DED469D758478DAD35A9FBECAAB335CC24B31DEDDCF28CB8CEF757D583B5AcDCBJ" TargetMode = "External"/>
	<Relationship Id="rId3001" Type="http://schemas.openxmlformats.org/officeDocument/2006/relationships/hyperlink" Target="consultantplus://offline/ref=F8716BEF5092DBC92F467B1F066FF5BBFBDB0DB12C1B36A76F5DED469D758478DAD35A9FBECAAB3352C24B31DEDDCF28CB8CEF757D583B5AcDCBJ" TargetMode = "External"/>
	<Relationship Id="rId3002" Type="http://schemas.openxmlformats.org/officeDocument/2006/relationships/hyperlink" Target="consultantplus://offline/ref=F8716BEF5092DBC92F467B1F066FF5BBFBDB0DB12C1B36A76F5DED469D758478DAD35A9FBECAAB325AC24B31DEDDCF28CB8CEF757D583B5AcDCBJ" TargetMode = "External"/>
	<Relationship Id="rId3003" Type="http://schemas.openxmlformats.org/officeDocument/2006/relationships/hyperlink" Target="consultantplus://offline/ref=F8716BEF5092DBC92F467B1F066FF5BBFBDB0DB12C1B36A76F5DED469D758478DAD35A9FBECAAB3258C24B31DEDDCF28CB8CEF757D583B5AcDCBJ" TargetMode = "External"/>
	<Relationship Id="rId3004" Type="http://schemas.openxmlformats.org/officeDocument/2006/relationships/hyperlink" Target="consultantplus://offline/ref=F8716BEF5092DBC92F467B1F066FF5BBFBDB0DB12C1B36A76F5DED469D758478DAD35A9FBECAAB325EC24B31DEDDCF28CB8CEF757D583B5AcDCBJ" TargetMode = "External"/>
	<Relationship Id="rId3005" Type="http://schemas.openxmlformats.org/officeDocument/2006/relationships/hyperlink" Target="consultantplus://offline/ref=F8716BEF5092DBC92F467B1F066FF5BBFBDB0DB12C1B36A76F5DED469D758478DAD35A9FBECAAB325CC24B31DEDDCF28CB8CEF757D583B5AcDCBJ" TargetMode = "External"/>
	<Relationship Id="rId3006" Type="http://schemas.openxmlformats.org/officeDocument/2006/relationships/hyperlink" Target="consultantplus://offline/ref=F8716BEF5092DBC92F467B1F066FF5BBFBDB0DB12C1B36A76F5DED469D758478DAD35A9FBECAAB315AC24B31DEDDCF28CB8CEF757D583B5AcDCBJ" TargetMode = "External"/>
	<Relationship Id="rId3007" Type="http://schemas.openxmlformats.org/officeDocument/2006/relationships/hyperlink" Target="consultantplus://offline/ref=F8716BEF5092DBC92F467B1F066FF5BBFBDB0DB12C1B36A76F5DED469D758478DAD35A9FBECAAB3158C24B31DEDDCF28CB8CEF757D583B5AcDCBJ" TargetMode = "External"/>
	<Relationship Id="rId3008" Type="http://schemas.openxmlformats.org/officeDocument/2006/relationships/hyperlink" Target="consultantplus://offline/ref=F8716BEF5092DBC92F467B1F066FF5BBFBDB0DB12C1B36A76F5DED469D758478DAD35A9FBECAAB315EC24B31DEDDCF28CB8CEF757D583B5AcDCBJ" TargetMode = "External"/>
	<Relationship Id="rId3009" Type="http://schemas.openxmlformats.org/officeDocument/2006/relationships/hyperlink" Target="consultantplus://offline/ref=F8716BEF5092DBC92F467B1F066FF5BBFBDB0DB12C1B36A76F5DED469D758478DAD35A9FBECAAB305AC24B31DEDDCF28CB8CEF757D583B5AcDCBJ" TargetMode = "External"/>
	<Relationship Id="rId3010" Type="http://schemas.openxmlformats.org/officeDocument/2006/relationships/hyperlink" Target="consultantplus://offline/ref=F8716BEF5092DBC92F467B1F066FF5BBFBDB0DB12C1B36A76F5DED469D758478DAD35A9FBECAAB375AC24B31DEDDCF28CB8CEF757D583B5AcDCBJ" TargetMode = "External"/>
	<Relationship Id="rId3011" Type="http://schemas.openxmlformats.org/officeDocument/2006/relationships/hyperlink" Target="consultantplus://offline/ref=F8716BEF5092DBC92F467B1F066FF5BBFBDB0DB12C1B36A76F5DED469D758478DAD35A9FBECAAB355EC24B31DEDDCF28CB8CEF757D583B5AcDCBJ" TargetMode = "External"/>
	<Relationship Id="rId3012" Type="http://schemas.openxmlformats.org/officeDocument/2006/relationships/hyperlink" Target="consultantplus://offline/ref=F8716BEF5092DBC92F467B1F066FF5BBFBDB0DB12C1B36A76F5DED469D758478DAD35A9FBECAAB3B52C24B31DEDDCF28CB8CEF757D583B5AcDCBJ" TargetMode = "External"/>
	<Relationship Id="rId3013" Type="http://schemas.openxmlformats.org/officeDocument/2006/relationships/hyperlink" Target="consultantplus://offline/ref=F8716BEF5092DBC92F467B1F066FF5BBFBDB0DB12C1B36A76F5DED469D758478DAD35A9FBECAAB3A5AC24B31DEDDCF28CB8CEF757D583B5AcDCBJ" TargetMode = "External"/>
	<Relationship Id="rId3014" Type="http://schemas.openxmlformats.org/officeDocument/2006/relationships/hyperlink" Target="consultantplus://offline/ref=F8716BEF5092DBC92F467B1F066FF5BBFBDB0DB12C1B36A76F5DED469D758478DAD35A9FBECAAB3A58C24B31DEDDCF28CB8CEF757D583B5AcDCBJ" TargetMode = "External"/>
	<Relationship Id="rId3015" Type="http://schemas.openxmlformats.org/officeDocument/2006/relationships/hyperlink" Target="consultantplus://offline/ref=F8716BEF5092DBC92F467B1F066FF5BBFBDB0DB12C1B36A76F5DED469D758478DAD35A9FBECAA8315EC24B31DEDDCF28CB8CEF757D583B5AcDCBJ" TargetMode = "External"/>
	<Relationship Id="rId3016" Type="http://schemas.openxmlformats.org/officeDocument/2006/relationships/hyperlink" Target="consultantplus://offline/ref=F8716BEF5092DBC92F467B1F066FF5BBFBDB0DB12C1B36A76F5DED469D758478DAD35A9FBECAA8315CC24B31DEDDCF28CB8CEF757D583B5AcDCBJ" TargetMode = "External"/>
	<Relationship Id="rId3017" Type="http://schemas.openxmlformats.org/officeDocument/2006/relationships/hyperlink" Target="consultantplus://offline/ref=F8716BEF5092DBC92F467B1F066FF5BBFBDB0DB12C1B36A76F5DED469D758478DAD35A9FBECAA83152C24B31DEDDCF28CB8CEF757D583B5AcDCBJ" TargetMode = "External"/>
	<Relationship Id="rId3018" Type="http://schemas.openxmlformats.org/officeDocument/2006/relationships/hyperlink" Target="consultantplus://offline/ref=F8716BEF5092DBC92F467B1F066FF5BBFBDB0DB12C1B36A76F5DED469D758478DAD35A9FBECAA83058C24B31DEDDCF28CB8CEF757D583B5AcDCBJ" TargetMode = "External"/>
	<Relationship Id="rId3019" Type="http://schemas.openxmlformats.org/officeDocument/2006/relationships/hyperlink" Target="consultantplus://offline/ref=F8716BEF5092DBC92F467B1F066FF5BBFBDB0DB12C1B36A76F5DED469D758478DAD35A9FBECAA8345AC24B31DEDDCF28CB8CEF757D583B5AcDCBJ" TargetMode = "External"/>
	<Relationship Id="rId3020" Type="http://schemas.openxmlformats.org/officeDocument/2006/relationships/hyperlink" Target="consultantplus://offline/ref=F8716BEF5092DBC92F467B1F066FF5BBFBDB0DB12C1B36A76F5DED469D758478DAD35A9FBECAA83458C24B31DEDDCF28CB8CEF757D583B5AcDCBJ" TargetMode = "External"/>
	<Relationship Id="rId3021" Type="http://schemas.openxmlformats.org/officeDocument/2006/relationships/hyperlink" Target="consultantplus://offline/ref=F8716BEF5092DBC92F467B1F066FF5BBFBDB0DB12C1B36A76F5DED469D758478DAD35A9FBECAA8345EC24B31DEDDCF28CB8CEF757D583B5AcDCBJ" TargetMode = "External"/>
	<Relationship Id="rId3022" Type="http://schemas.openxmlformats.org/officeDocument/2006/relationships/hyperlink" Target="consultantplus://offline/ref=F8716BEF5092DBC92F467B1F066FF5BBFBDB0DB12C1B36A76F5DED469D758478DAD35A9FBECAA8345CC24B31DEDDCF28CB8CEF757D583B5AcDCBJ" TargetMode = "External"/>
	<Relationship Id="rId3023" Type="http://schemas.openxmlformats.org/officeDocument/2006/relationships/hyperlink" Target="consultantplus://offline/ref=F8716BEF5092DBC92F467B1F066FF5BBFBDB0DB12C1B36A76F5DED469D758478DAD35A9FBECAA83A58C24B31DEDDCF28CB8CEF757D583B5AcDCBJ" TargetMode = "External"/>
	<Relationship Id="rId3024" Type="http://schemas.openxmlformats.org/officeDocument/2006/relationships/hyperlink" Target="consultantplus://offline/ref=F8716BEF5092DBC92F467B1F066FF5BBFBDB0DB12C1B36A76F5DED469D758478DAD35A9FBECAA83A5EC24B31DEDDCF28CB8CEF757D583B5AcDCBJ" TargetMode = "External"/>
	<Relationship Id="rId3025" Type="http://schemas.openxmlformats.org/officeDocument/2006/relationships/hyperlink" Target="consultantplus://offline/ref=F8716BEF5092DBC92F467B1F066FF5BBFBDB0DB12C1B36A76F5DED469D758478DAD35A9FBECAA83A5CC24B31DEDDCF28CB8CEF757D583B5AcDCBJ" TargetMode = "External"/>
	<Relationship Id="rId3026" Type="http://schemas.openxmlformats.org/officeDocument/2006/relationships/hyperlink" Target="consultantplus://offline/ref=F8716BEF5092DBC92F467B1F066FF5BBFBDB0DB12C1B36A76F5DED469D758478DAD35A9FBECAA83A52C24B31DEDDCF28CB8CEF757D583B5AcDCBJ" TargetMode = "External"/>
	<Relationship Id="rId3027" Type="http://schemas.openxmlformats.org/officeDocument/2006/relationships/hyperlink" Target="consultantplus://offline/ref=F8716BEF5092DBC92F467B1F066FF5BBFBDB0DB12C1B36A76F5DED469D758478DAD35A9FBECAA9335EC24B31DEDDCF28CB8CEF757D583B5AcDCBJ" TargetMode = "External"/>
	<Relationship Id="rId3028" Type="http://schemas.openxmlformats.org/officeDocument/2006/relationships/hyperlink" Target="consultantplus://offline/ref=F8716BEF5092DBC92F467B1F066FF5BBFBDB0DB12C1B36A76F5DED469D758478DAD35A9FBFCFA8335CC24B31DEDDCF28CB8CEF757D583B5AcDCBJ" TargetMode = "External"/>
	<Relationship Id="rId3029" Type="http://schemas.openxmlformats.org/officeDocument/2006/relationships/hyperlink" Target="consultantplus://offline/ref=F8716BEF5092DBC92F467B1F066FF5BBFBDB0DB12C1B36A76F5DED469D758478DAD35A9FBFCFA83352C24B31DEDDCF28CB8CEF757D583B5AcDCBJ" TargetMode = "External"/>
	<Relationship Id="rId3030" Type="http://schemas.openxmlformats.org/officeDocument/2006/relationships/hyperlink" Target="consultantplus://offline/ref=F8716BEF5092DBC92F467B1F066FF5BBFBDB0DB12C1B36A76F5DED469D758478DAD35A9FBFCFA8325AC24B31DEDDCF28CB8CEF757D583B5AcDCBJ" TargetMode = "External"/>
	<Relationship Id="rId3031" Type="http://schemas.openxmlformats.org/officeDocument/2006/relationships/hyperlink" Target="consultantplus://offline/ref=F8716BEF5092DBC92F467B1F066FF5BBFBDB0DB12C1B36A76F5DED469D758478DAD35A9FBFCFA83258C24B31DEDDCF28CB8CEF757D583B5AcDCBJ" TargetMode = "External"/>
	<Relationship Id="rId3032" Type="http://schemas.openxmlformats.org/officeDocument/2006/relationships/hyperlink" Target="consultantplus://offline/ref=F8716BEF5092DBC92F467B1F066FF5BBFBDB0DB12C1B36A76F5DED469D758478DAD35A9FBFCFA8325CC24B31DEDDCF28CB8CEF757D583B5AcDCBJ" TargetMode = "External"/>
	<Relationship Id="rId3033" Type="http://schemas.openxmlformats.org/officeDocument/2006/relationships/hyperlink" Target="consultantplus://offline/ref=F8716BEF5092DBC92F467B1F066FF5BBFBDB0DB12C1B36A76F5DED469D758478DAD35A9FBFCFA83252C24B31DEDDCF28CB8CEF757D583B5AcDCBJ" TargetMode = "External"/>
	<Relationship Id="rId3034" Type="http://schemas.openxmlformats.org/officeDocument/2006/relationships/hyperlink" Target="consultantplus://offline/ref=F8716BEF5092DBC92F467B1F066FF5BBFBDB0DB12C1B36A76F5DED469D758478DAD35A9FBFCFA8315AC24B31DEDDCF28CB8CEF757D583B5AcDCBJ" TargetMode = "External"/>
	<Relationship Id="rId3035" Type="http://schemas.openxmlformats.org/officeDocument/2006/relationships/hyperlink" Target="consultantplus://offline/ref=F8716BEF5092DBC92F467B1F066FF5BBFBDB0DB12C1B36A76F5DED469D758478DAD35A9FBFCFA83158C24B31DEDDCF28CB8CEF757D583B5AcDCBJ" TargetMode = "External"/>
	<Relationship Id="rId3036" Type="http://schemas.openxmlformats.org/officeDocument/2006/relationships/hyperlink" Target="consultantplus://offline/ref=F8716BEF5092DBC92F467B1F066FF5BBFBDB0DB12C1B36A76F5DED469D758478DAD35A9FBFCFA8315EC24B31DEDDCF28CB8CEF757D583B5AcDCBJ" TargetMode = "External"/>
	<Relationship Id="rId3037" Type="http://schemas.openxmlformats.org/officeDocument/2006/relationships/hyperlink" Target="consultantplus://offline/ref=F8716BEF5092DBC92F467B1F066FF5BBFBDB0DB12C1B36A76F5DED469D758478DAD35A9FBFCFA8315CC24B31DEDDCF28CB8CEF757D583B5AcDCBJ" TargetMode = "External"/>
	<Relationship Id="rId3038" Type="http://schemas.openxmlformats.org/officeDocument/2006/relationships/hyperlink" Target="consultantplus://offline/ref=F8716BEF5092DBC92F467B1F066FF5BBFBDB0DB12C1B36A76F5DED469D758478DAD35A9FBFCFA8305AC24B31DEDDCF28CB8CEF757D583B5AcDCBJ" TargetMode = "External"/>
	<Relationship Id="rId3039" Type="http://schemas.openxmlformats.org/officeDocument/2006/relationships/hyperlink" Target="consultantplus://offline/ref=F8716BEF5092DBC92F467B1F066FF5BBFBDB0DB12C1B36A76F5DED469D758478DAD35A9FBECAAE365AC24B31DEDDCF28CB8CEF757D583B5AcDCBJ" TargetMode = "External"/>
	<Relationship Id="rId3040" Type="http://schemas.openxmlformats.org/officeDocument/2006/relationships/hyperlink" Target="consultantplus://offline/ref=F8716BEF5092DBC92F467B1F066FF5BBFBDB0DB12C1B36A76F5DED469D758478DAD35A9FBECAAE355AC24B31DEDDCF28CB8CEF757D583B5AcDCBJ" TargetMode = "External"/>
	<Relationship Id="rId3041" Type="http://schemas.openxmlformats.org/officeDocument/2006/relationships/hyperlink" Target="consultantplus://offline/ref=F8716BEF5092DBC92F467B1F066FF5BBFBDB0DB12C1B36A76F5DED469D758478DAD35A9FBECAAE345CC24B31DEDDCF28CB8CEF757D583B5AcDCBJ" TargetMode = "External"/>
	<Relationship Id="rId3042" Type="http://schemas.openxmlformats.org/officeDocument/2006/relationships/hyperlink" Target="consultantplus://offline/ref=F8716BEF5092DBC92F467B1F066FF5BBFBDB0DB12C1B36A76F5DED469D758478DAD35A9FBECAAE3B5AC24B31DEDDCF28CB8CEF757D583B5AcDCBJ" TargetMode = "External"/>
	<Relationship Id="rId3043" Type="http://schemas.openxmlformats.org/officeDocument/2006/relationships/hyperlink" Target="consultantplus://offline/ref=F8716BEF5092DBC92F467B1F066FF5BBFBDB0DB12C1B36A76F5DED469D758478DAD35A9FBECAAE3B58C24B31DEDDCF28CB8CEF757D583B5AcDCBJ" TargetMode = "External"/>
	<Relationship Id="rId3044" Type="http://schemas.openxmlformats.org/officeDocument/2006/relationships/hyperlink" Target="consultantplus://offline/ref=F8716BEF5092DBC92F467B1F066FF5BBFBDB0DB12C1B36A76F5DED469D758478DAD35A9FBECAAE3A5EC24B31DEDDCF28CB8CEF757D583B5AcDCBJ" TargetMode = "External"/>
	<Relationship Id="rId3045" Type="http://schemas.openxmlformats.org/officeDocument/2006/relationships/hyperlink" Target="consultantplus://offline/ref=F8716BEF5092DBC92F467B1F066FF5BBFBDB0DB12C1B36A76F5DED469D758478DAD35A9FBECAAF3258C24B31DEDDCF28CB8CEF757D583B5AcDCBJ" TargetMode = "External"/>
	<Relationship Id="rId3046" Type="http://schemas.openxmlformats.org/officeDocument/2006/relationships/hyperlink" Target="consultantplus://offline/ref=F8716BEF5092DBC92F467B1F066FF5BBFBDB0DB12C1B36A76F5DED469D758478DAD35A9FBECAAF325EC24B31DEDDCF28CB8CEF757D583B5AcDCBJ" TargetMode = "External"/>
	<Relationship Id="rId3047" Type="http://schemas.openxmlformats.org/officeDocument/2006/relationships/hyperlink" Target="consultantplus://offline/ref=F8716BEF5092DBC92F467B1F066FF5BBFBDB0DB12C1B36A76F5DED469D758478DAD35A9FBECAAF325CC24B31DEDDCF28CB8CEF757D583B5AcDCBJ" TargetMode = "External"/>
	<Relationship Id="rId3048" Type="http://schemas.openxmlformats.org/officeDocument/2006/relationships/hyperlink" Target="consultantplus://offline/ref=F8716BEF5092DBC92F467B1F066FF5BBFBDB0DB12C1B36A76F5DED469D758478DAD35A9FBECAAF3252C24B31DEDDCF28CB8CEF757D583B5AcDCBJ" TargetMode = "External"/>
	<Relationship Id="rId3049" Type="http://schemas.openxmlformats.org/officeDocument/2006/relationships/hyperlink" Target="consultantplus://offline/ref=F8716BEF5092DBC92F467B1F066FF5BBFBDB0DB12C1B36A76F5DED469D758478DAD35A9FBECAAF3758C24B31DEDDCF28CB8CEF757D583B5AcDCBJ" TargetMode = "External"/>
	<Relationship Id="rId3050" Type="http://schemas.openxmlformats.org/officeDocument/2006/relationships/hyperlink" Target="consultantplus://offline/ref=F8716BEF5092DBC92F467B1F066FF5BBFBDB0DB12C1B36A76F5DED469D758478DAD35A9FBECAAF355EC24B31DEDDCF28CB8CEF757D583B5AcDCBJ" TargetMode = "External"/>
	<Relationship Id="rId3051" Type="http://schemas.openxmlformats.org/officeDocument/2006/relationships/hyperlink" Target="consultantplus://offline/ref=F8716BEF5092DBC92F467B1F066FF5BBFBDB0DB12C1B36A76F5DED469D758478DAD35A9FBECAAF355CC24B31DEDDCF28CB8CEF757D583B5AcDCBJ" TargetMode = "External"/>
	<Relationship Id="rId3052" Type="http://schemas.openxmlformats.org/officeDocument/2006/relationships/hyperlink" Target="consultantplus://offline/ref=F8716BEF5092DBC92F467B1F066FF5BBFBDB0DB12C1B36A76F5DED469D758478DAD35A9FBECAAF345AC24B31DEDDCF28CB8CEF757D583B5AcDCBJ" TargetMode = "External"/>
	<Relationship Id="rId3053" Type="http://schemas.openxmlformats.org/officeDocument/2006/relationships/hyperlink" Target="consultantplus://offline/ref=F8716BEF5092DBC92F467B1F066FF5BBFBDB0DB12C1B36A76F5DED469D758478DAD35A9FBECAAF345EC24B31DEDDCF28CB8CEF757D583B5AcDCBJ" TargetMode = "External"/>
	<Relationship Id="rId3054" Type="http://schemas.openxmlformats.org/officeDocument/2006/relationships/hyperlink" Target="consultantplus://offline/ref=F8716BEF5092DBC92F467B1F066FF5BBFBDB0DB12C1B36A76F5DED469D758478DAD35A9FBECAAF345CC24B31DEDDCF28CB8CEF757D583B5AcDCBJ" TargetMode = "External"/>
	<Relationship Id="rId3055" Type="http://schemas.openxmlformats.org/officeDocument/2006/relationships/hyperlink" Target="consultantplus://offline/ref=F8716BEF5092DBC92F467B1F066FF5BBFBDB0DB12C1B36A76F5DED469D758478DAD35A9FBECAAF3452C24B31DEDDCF28CB8CEF757D583B5AcDCBJ" TargetMode = "External"/>
	<Relationship Id="rId3056" Type="http://schemas.openxmlformats.org/officeDocument/2006/relationships/hyperlink" Target="consultantplus://offline/ref=F8716BEF5092DBC92F467B1F066FF5BBFBDB0DB12C1B36A76F5DED469D758478DAD35A9FBECAAF3B5EC24B31DEDDCF28CB8CEF757D583B5AcDCBJ" TargetMode = "External"/>
	<Relationship Id="rId3057" Type="http://schemas.openxmlformats.org/officeDocument/2006/relationships/hyperlink" Target="consultantplus://offline/ref=F8716BEF5092DBC92F467B1F066FF5BBFBDB0DB12C1B36A76F5DED469D758478DAD35A9FBECAAF3B5CC24B31DEDDCF28CB8CEF757D583B5AcDCBJ" TargetMode = "External"/>
	<Relationship Id="rId3058" Type="http://schemas.openxmlformats.org/officeDocument/2006/relationships/hyperlink" Target="consultantplus://offline/ref=F8716BEF5092DBC92F467B1F066FF5BBFBDB0DB12C1B36A76F5DED469D758478DAD35A9FBECAAF3A5AC24B31DEDDCF28CB8CEF757D583B5AcDCBJ" TargetMode = "External"/>
	<Relationship Id="rId3059" Type="http://schemas.openxmlformats.org/officeDocument/2006/relationships/hyperlink" Target="consultantplus://offline/ref=F8716BEF5092DBC92F467B1F066FF5BBFBDB0DB12C1B36A76F5DED469D758478DAD35A9FBECAAF3A5EC24B31DEDDCF28CB8CEF757D583B5AcDCBJ" TargetMode = "External"/>
	<Relationship Id="rId3060" Type="http://schemas.openxmlformats.org/officeDocument/2006/relationships/hyperlink" Target="consultantplus://offline/ref=F8716BEF5092DBC92F467B1F066FF5BBFBDB0DB12C1B36A76F5DED469D758478DAD35A9FBECAAF3A5CC24B31DEDDCF28CB8CEF757D583B5AcDCBJ" TargetMode = "External"/>
	<Relationship Id="rId3061" Type="http://schemas.openxmlformats.org/officeDocument/2006/relationships/hyperlink" Target="consultantplus://offline/ref=F8716BEF5092DBC92F467B1F066FF5BBFBDB0DB12C1B36A76F5DED469D758478DAD35A9FBECAAF3A52C24B31DEDDCF28CB8CEF757D583B5AcDCBJ" TargetMode = "External"/>
	<Relationship Id="rId3062" Type="http://schemas.openxmlformats.org/officeDocument/2006/relationships/hyperlink" Target="consultantplus://offline/ref=F8716BEF5092DBC92F467B1F066FF5BBFBDB0DB12C1B36A76F5DED469D758478DAD35A9FBECAAC335AC24B31DEDDCF28CB8CEF757D583B5AcDCBJ" TargetMode = "External"/>
	<Relationship Id="rId3063" Type="http://schemas.openxmlformats.org/officeDocument/2006/relationships/hyperlink" Target="consultantplus://offline/ref=F8716BEF5092DBC92F467B1F066FF5BBFBDB0DB12C1B36A76F5DED469D758478DAD35A9FBECAAC3358C24B31DEDDCF28CB8CEF757D583B5AcDCBJ" TargetMode = "External"/>
	<Relationship Id="rId3064" Type="http://schemas.openxmlformats.org/officeDocument/2006/relationships/hyperlink" Target="consultantplus://offline/ref=F8716BEF5092DBC92F467B1F066FF5BBFBDB0DB12C1B36A76F5DED469D758478DAD35A9FBECAAC335EC24B31DEDDCF28CB8CEF757D583B5AcDCBJ" TargetMode = "External"/>
	<Relationship Id="rId3065" Type="http://schemas.openxmlformats.org/officeDocument/2006/relationships/hyperlink" Target="consultantplus://offline/ref=F8716BEF5092DBC92F467B1F066FF5BBFBDB0DB12C1B36A76F5DED469D758478DAD35A9FBECAAC3458C24B31DEDDCF28CB8CEF757D583B5AcDCBJ" TargetMode = "External"/>
	<Relationship Id="rId3066" Type="http://schemas.openxmlformats.org/officeDocument/2006/relationships/hyperlink" Target="consultantplus://offline/ref=F8716BEF5092DBC92F467B1F066FF5BBFBDB0DB12C1B36A76F5DED469D758478DAD35A9FBECAAC3B5AC24B31DEDDCF28CB8CEF757D583B5AcDCBJ" TargetMode = "External"/>
	<Relationship Id="rId3067" Type="http://schemas.openxmlformats.org/officeDocument/2006/relationships/hyperlink" Target="consultantplus://offline/ref=F8716BEF5092DBC92F467B1F066FF5BBFBDB0DB12C1B36A76F5DED469D758478DAD35A9FBECAAC3B58C24B31DEDDCF28CB8CEF757D583B5AcDCBJ" TargetMode = "External"/>
	<Relationship Id="rId3068" Type="http://schemas.openxmlformats.org/officeDocument/2006/relationships/hyperlink" Target="consultantplus://offline/ref=F8716BEF5092DBC92F467B1F066FF5BBFBDB0DB12C1B36A76F5DED469D758478DAD35A9FBECAAC3A52C24B31DEDDCF28CB8CEF757D583B5AcDCBJ" TargetMode = "External"/>
	<Relationship Id="rId3069" Type="http://schemas.openxmlformats.org/officeDocument/2006/relationships/hyperlink" Target="consultantplus://offline/ref=F8716BEF5092DBC92F467B1F066FF5BBFBDB0DB12C1B36A76F5DED469D758478DAD35A9FBECAAD335AC24B31DEDDCF28CB8CEF757D583B5AcDCBJ" TargetMode = "External"/>
	<Relationship Id="rId3070" Type="http://schemas.openxmlformats.org/officeDocument/2006/relationships/hyperlink" Target="consultantplus://offline/ref=F8716BEF5092DBC92F467B1F066FF5BBFBDB0DB12C1B36A76F5DED469D758478DAD35A9FBECAAD3358C24B31DEDDCF28CB8CEF757D583B5AcDCBJ" TargetMode = "External"/>
	<Relationship Id="rId3071" Type="http://schemas.openxmlformats.org/officeDocument/2006/relationships/hyperlink" Target="consultantplus://offline/ref=F8716BEF5092DBC92F467B1F066FF5BBFBDB0DB12C1B36A76F5DED469D758478DAD35A9FBECAAD335EC24B31DEDDCF28CB8CEF757D583B5AcDCBJ" TargetMode = "External"/>
	<Relationship Id="rId3072" Type="http://schemas.openxmlformats.org/officeDocument/2006/relationships/hyperlink" Target="consultantplus://offline/ref=F8716BEF5092DBC92F467B1F066FF5BBFBDB0DB12C1B36A76F5DED469D758478DAD35A9FBECAAD335CC24B31DEDDCF28CB8CEF757D583B5AcDCBJ" TargetMode = "External"/>
	<Relationship Id="rId3073" Type="http://schemas.openxmlformats.org/officeDocument/2006/relationships/hyperlink" Target="consultantplus://offline/ref=F8716BEF5092DBC92F467B1F066FF5BBFBDB0DB12C1B36A76F5DED469D758478DAD35A9FBECAAD3352C24B31DEDDCF28CB8CEF757D583B5AcDCBJ" TargetMode = "External"/>
	<Relationship Id="rId3074" Type="http://schemas.openxmlformats.org/officeDocument/2006/relationships/hyperlink" Target="consultantplus://offline/ref=F8716BEF5092DBC92F467B1F066FF5BBFBDB0DB12C1B36A76F5DED469D758478DAD35A9FBECAAD3258C24B31DEDDCF28CB8CEF757D583B5AcDCBJ" TargetMode = "External"/>
	<Relationship Id="rId3075" Type="http://schemas.openxmlformats.org/officeDocument/2006/relationships/hyperlink" Target="consultantplus://offline/ref=F8716BEF5092DBC92F467B1F066FF5BBFBDB0DB12C1B36A76F5DED469D758478DAD35A9FBECAAD325EC24B31DEDDCF28CB8CEF757D583B5AcDCBJ" TargetMode = "External"/>
	<Relationship Id="rId3076" Type="http://schemas.openxmlformats.org/officeDocument/2006/relationships/hyperlink" Target="consultantplus://offline/ref=F8716BEF5092DBC92F467B1F066FF5BBFBDB0DB12C1B36A76F5DED469D758478DAD35A9FBECAAD3252C24B31DEDDCF28CB8CEF757D583B5AcDCBJ" TargetMode = "External"/>
	<Relationship Id="rId3077" Type="http://schemas.openxmlformats.org/officeDocument/2006/relationships/hyperlink" Target="consultantplus://offline/ref=F8716BEF5092DBC92F467B1F066FF5BBFBDB0DB12C1B36A76F5DED469D758478DAD35A9FBECAAD3158C24B31DEDDCF28CB8CEF757D583B5AcDCBJ" TargetMode = "External"/>
	<Relationship Id="rId3078" Type="http://schemas.openxmlformats.org/officeDocument/2006/relationships/hyperlink" Target="consultantplus://offline/ref=F8716BEF5092DBC92F467B1F066FF5BBFBDB0DB12C1B36A76F5DED469D758478DAD35A9FBECAAD315EC24B31DEDDCF28CB8CEF757D583B5AcDCBJ" TargetMode = "External"/>
	<Relationship Id="rId3079" Type="http://schemas.openxmlformats.org/officeDocument/2006/relationships/hyperlink" Target="consultantplus://offline/ref=F8716BEF5092DBC92F467B1F066FF5BBFBDB0DB12C1B36A76F5DED469D758478DAD35A9FBECAAD315CC24B31DEDDCF28CB8CEF757D583B5AcDCBJ" TargetMode = "External"/>
	<Relationship Id="rId3080" Type="http://schemas.openxmlformats.org/officeDocument/2006/relationships/hyperlink" Target="consultantplus://offline/ref=F8716BEF5092DBC92F467B1F066FF5BBFBDB0DB12C1B36A76F5DED469D758478DAD35A9FBECAAD3152C24B31DEDDCF28CB8CEF757D583B5AcDCBJ" TargetMode = "External"/>
	<Relationship Id="rId3081" Type="http://schemas.openxmlformats.org/officeDocument/2006/relationships/hyperlink" Target="consultantplus://offline/ref=F8716BEF5092DBC92F467B1F066FF5BBFBDB0DB12C1B36A76F5DED469D758478DAD35A9FBECAAD305AC24B31DEDDCF28CB8CEF757D583B5AcDCBJ" TargetMode = "External"/>
	<Relationship Id="rId3082" Type="http://schemas.openxmlformats.org/officeDocument/2006/relationships/hyperlink" Target="consultantplus://offline/ref=F8716BEF5092DBC92F467B1F066FF5BBFBDB0DB12C1B36A76F5DED469D758478DAD35A9FBECAAD3758C24B31DEDDCF28CB8CEF757D583B5AcDCBJ" TargetMode = "External"/>
	<Relationship Id="rId3083" Type="http://schemas.openxmlformats.org/officeDocument/2006/relationships/hyperlink" Target="consultantplus://offline/ref=F8716BEF5092DBC92F467B1F066FF5BBFBDB0DB12C1B36A76F5DED469D758478DAD35A9FBECAAD3752C24B31DEDDCF28CB8CEF757D583B5AcDCBJ" TargetMode = "External"/>
	<Relationship Id="rId3084" Type="http://schemas.openxmlformats.org/officeDocument/2006/relationships/hyperlink" Target="consultantplus://offline/ref=F8716BEF5092DBC92F467B1F066FF5BBFBDB0DB12C1B36A76F5DED469D758478DAD35A9FBECAAD365EC24B31DEDDCF28CB8CEF757D583B5AcDCBJ" TargetMode = "External"/>
	<Relationship Id="rId3085" Type="http://schemas.openxmlformats.org/officeDocument/2006/relationships/hyperlink" Target="consultantplus://offline/ref=F8716BEF5092DBC92F467B1F066FF5BBFBDB0DB12C1B36A76F5DED469D758478DAD35A9FBECAAD365CC24B31DEDDCF28CB8CEF757D583B5AcDCBJ" TargetMode = "External"/>
	<Relationship Id="rId3086" Type="http://schemas.openxmlformats.org/officeDocument/2006/relationships/hyperlink" Target="consultantplus://offline/ref=F8716BEF5092DBC92F467B1F066FF5BBFBDB0DB12C1B36A76F5DED469D758478DAD35A9FBECAAD3558C24B31DEDDCF28CB8CEF757D583B5AcDCBJ" TargetMode = "External"/>
	<Relationship Id="rId3087" Type="http://schemas.openxmlformats.org/officeDocument/2006/relationships/hyperlink" Target="consultantplus://offline/ref=F8716BEF5092DBC92F467B1F066FF5BBFBDB0DB12C1B36A76F5DED469D758478DAD35A9FBECAAD3B58C24B31DEDDCF28CB8CEF757D583B5AcDCBJ" TargetMode = "External"/>
	<Relationship Id="rId3088" Type="http://schemas.openxmlformats.org/officeDocument/2006/relationships/hyperlink" Target="consultantplus://offline/ref=F8716BEF5092DBC92F467B1F066FF5BBFBDB0DB12C1B36A76F5DED469D758478DAD35A9FBECAAD3A5EC24B31DEDDCF28CB8CEF757D583B5AcDCBJ" TargetMode = "External"/>
	<Relationship Id="rId3089" Type="http://schemas.openxmlformats.org/officeDocument/2006/relationships/hyperlink" Target="consultantplus://offline/ref=F8716BEF5092DBC92F467B1F066FF5BBFBDB0DB12C1B36A76F5DED469D758478DAD35A9FBECAAD3A52C24B31DEDDCF28CB8CEF757D583B5AcDCBJ" TargetMode = "External"/>
	<Relationship Id="rId3090" Type="http://schemas.openxmlformats.org/officeDocument/2006/relationships/hyperlink" Target="consultantplus://offline/ref=F8716BEF5092DBC92F467B1F066FF5BBFBDB0DB12C1B36A76F5DED469D758478DAD35A9FBECAAA335AC24B31DEDDCF28CB8CEF757D583B5AcDCBJ" TargetMode = "External"/>
	<Relationship Id="rId3091" Type="http://schemas.openxmlformats.org/officeDocument/2006/relationships/hyperlink" Target="consultantplus://offline/ref=F8716BEF5092DBC92F467B1F066FF5BBFBDB0DB12C1B36A76F5DED469D758478DAD35A9FBECAAA3358C24B31DEDDCF28CB8CEF757D583B5AcDCBJ" TargetMode = "External"/>
	<Relationship Id="rId3092" Type="http://schemas.openxmlformats.org/officeDocument/2006/relationships/hyperlink" Target="consultantplus://offline/ref=F8716BEF5092DBC92F467B1F066FF5BBFBDB0DB12C1B36A76F5DED469D758478DAD35A9FBECAAA335EC24B31DEDDCF28CB8CEF757D583B5AcDCBJ" TargetMode = "External"/>
	<Relationship Id="rId3093" Type="http://schemas.openxmlformats.org/officeDocument/2006/relationships/hyperlink" Target="consultantplus://offline/ref=F8716BEF5092DBC92F467B1F066FF5BBFBDB0DB12C1B36A76F5DED469D758478DAD35A9FBECAAA3352C24B31DEDDCF28CB8CEF757D583B5AcDCBJ" TargetMode = "External"/>
	<Relationship Id="rId3094" Type="http://schemas.openxmlformats.org/officeDocument/2006/relationships/hyperlink" Target="consultantplus://offline/ref=F8716BEF5092DBC92F467B1F066FF5BBFBDB0DB12C1B36A76F5DED469D758478DAD35A9FBECAAA325AC24B31DEDDCF28CB8CEF757D583B5AcDCBJ" TargetMode = "External"/>
	<Relationship Id="rId3095" Type="http://schemas.openxmlformats.org/officeDocument/2006/relationships/hyperlink" Target="consultantplus://offline/ref=F8716BEF5092DBC92F467B1F066FF5BBFBDB0DB12C1B36A76F5DED469D758478DAD35A9FBECAAA3258C24B31DEDDCF28CB8CEF757D583B5AcDCBJ" TargetMode = "External"/>
	<Relationship Id="rId3096" Type="http://schemas.openxmlformats.org/officeDocument/2006/relationships/hyperlink" Target="consultantplus://offline/ref=F8716BEF5092DBC92F467B1F066FF5BBFBDB0DB12C1B36A76F5DED469D758478DAD35A9FBECAAA325EC24B31DEDDCF28CB8CEF757D583B5AcDCBJ" TargetMode = "External"/>
	<Relationship Id="rId3097" Type="http://schemas.openxmlformats.org/officeDocument/2006/relationships/hyperlink" Target="consultantplus://offline/ref=F8716BEF5092DBC92F467B1F066FF5BBFBDB0DB12C1B36A76F5DED469D758478DAD35A9FBECAAA325CC24B31DEDDCF28CB8CEF757D583B5AcDCBJ" TargetMode = "External"/>
	<Relationship Id="rId3098" Type="http://schemas.openxmlformats.org/officeDocument/2006/relationships/hyperlink" Target="consultantplus://offline/ref=F8716BEF5092DBC92F467B1F066FF5BBFBDB0DB12C1B36A76F5DED469D758478DAD35A9FBECAAA315AC24B31DEDDCF28CB8CEF757D583B5AcDCBJ" TargetMode = "External"/>
	<Relationship Id="rId3099" Type="http://schemas.openxmlformats.org/officeDocument/2006/relationships/hyperlink" Target="consultantplus://offline/ref=F8716BEF5092DBC92F467B1F066FF5BBFBDB0DB12C1B36A76F5DED469D758478DAD35A9FBECAAA3158C24B31DEDDCF28CB8CEF757D583B5AcDCBJ" TargetMode = "External"/>
	<Relationship Id="rId3100" Type="http://schemas.openxmlformats.org/officeDocument/2006/relationships/hyperlink" Target="consultantplus://offline/ref=F8716BEF5092DBC92F467B1F066FF5BBFBDB0DB12C1B36A76F5DED469D758478DAD35A9FBECAAA315EC24B31DEDDCF28CB8CEF757D583B5AcDCBJ" TargetMode = "External"/>
	<Relationship Id="rId3101" Type="http://schemas.openxmlformats.org/officeDocument/2006/relationships/hyperlink" Target="consultantplus://offline/ref=F8716BEF5092DBC92F467B1F066FF5BBFBDB0DB12C1B36A76F5DED469D758478DAD35A9FBECAAA315CC24B31DEDDCF28CB8CEF757D583B5AcDCBJ" TargetMode = "External"/>
	<Relationship Id="rId3102" Type="http://schemas.openxmlformats.org/officeDocument/2006/relationships/hyperlink" Target="consultantplus://offline/ref=F8716BEF5092DBC92F467B1F066FF5BBFBDB0DB12C1B36A76F5DED469D758478DAD35A9FBECAAA365CC24B31DEDDCF28CB8CEF757D583B5AcDCBJ" TargetMode = "External"/>
	<Relationship Id="rId3103" Type="http://schemas.openxmlformats.org/officeDocument/2006/relationships/hyperlink" Target="consultantplus://offline/ref=F8716BEF5092DBC92F467B1F066FF5BBFBDB0DB12C1B36A76F5DED469D758478DAD35A9FBECAAA3652C24B31DEDDCF28CB8CEF757D583B5AcDCBJ" TargetMode = "External"/>
	<Relationship Id="rId3104" Type="http://schemas.openxmlformats.org/officeDocument/2006/relationships/hyperlink" Target="consultantplus://offline/ref=F8716BEF5092DBC92F467B1F066FF5BBFBDB0DB12C1B36A76F5DED469D758478DAD35A9FBECAAA3552C24B31DEDDCF28CB8CEF757D583B5AcDCBJ" TargetMode = "External"/>
	<Relationship Id="rId3105" Type="http://schemas.openxmlformats.org/officeDocument/2006/relationships/hyperlink" Target="consultantplus://offline/ref=F8716BEF5092DBC92F467B1F066FF5BBFBDB0DB12C1B36A76F5DED469D758478DAD35A9FBECAAA345AC24B31DEDDCF28CB8CEF757D583B5AcDCBJ" TargetMode = "External"/>
	<Relationship Id="rId3106" Type="http://schemas.openxmlformats.org/officeDocument/2006/relationships/hyperlink" Target="consultantplus://offline/ref=F8716BEF5092DBC92F467B1F066FF5BBFBDB0DB12C1B36A76F5DED469D758478DAD35A9FBECAAA3458C24B31DEDDCF28CB8CEF757D583B5AcDCBJ" TargetMode = "External"/>
	<Relationship Id="rId3107" Type="http://schemas.openxmlformats.org/officeDocument/2006/relationships/hyperlink" Target="consultantplus://offline/ref=F8716BEF5092DBC92F467B1F066FF5BBFBDB0DB12C1B36A76F5DED469D758478DAD35A9FBECAAA345EC24B31DEDDCF28CB8CEF757D583B5AcDCBJ" TargetMode = "External"/>
	<Relationship Id="rId3108" Type="http://schemas.openxmlformats.org/officeDocument/2006/relationships/hyperlink" Target="consultantplus://offline/ref=F8716BEF5092DBC92F467B1F066FF5BBFBDB0DB12C1B36A76F5DED469D758478DAD35A9FBECAAA3452C24B31DEDDCF28CB8CEF757D583B5AcDCBJ" TargetMode = "External"/>
	<Relationship Id="rId3109" Type="http://schemas.openxmlformats.org/officeDocument/2006/relationships/hyperlink" Target="consultantplus://offline/ref=F8716BEF5092DBC92F467B1F066FF5BBFBDB0DB12C1B36A76F5DED469D758478DAD35A9FBECAAA3B5AC24B31DEDDCF28CB8CEF757D583B5AcDCBJ" TargetMode = "External"/>
	<Relationship Id="rId3110" Type="http://schemas.openxmlformats.org/officeDocument/2006/relationships/hyperlink" Target="consultantplus://offline/ref=F8716BEF5092DBC92F467B1F066FF5BBFBDB0DB12C1B36A76F5DED469D758478DAD35A9FBECAAA3B58C24B31DEDDCF28CB8CEF757D583B5AcDCBJ" TargetMode = "External"/>
	<Relationship Id="rId3111" Type="http://schemas.openxmlformats.org/officeDocument/2006/relationships/hyperlink" Target="consultantplus://offline/ref=F8716BEF5092DBC92F467B1F066FF5BBFBDB0DB12C1B36A76F5DED469D758478DAD35A9FBECAAA3B52C24B31DEDDCF28CB8CEF757D583B5AcDCBJ" TargetMode = "External"/>
	<Relationship Id="rId3112" Type="http://schemas.openxmlformats.org/officeDocument/2006/relationships/hyperlink" Target="consultantplus://offline/ref=F8716BEF5092DBC92F467B1F066FF5BBFBDB0DB12C1B36A76F5DED469D758478DAD35A9FBECAAA3A52C24B31DEDDCF28CB8CEF757D583B5AcDCBJ" TargetMode = "External"/>
	<Relationship Id="rId3113" Type="http://schemas.openxmlformats.org/officeDocument/2006/relationships/hyperlink" Target="consultantplus://offline/ref=F8716BEF5092DBC92F467B1F066FF5BBFBDB0DB12C1B36A76F5DED469D758478DAD35A9FBECAAB315CC24B31DEDDCF28CB8CEF757D583B5AcDCBJ" TargetMode = "External"/>
	<Relationship Id="rId3114" Type="http://schemas.openxmlformats.org/officeDocument/2006/relationships/hyperlink" Target="consultantplus://offline/ref=F8716BEF5092DBC92F467B1F066FF5BBFBDB0DB12C1B36A76F5DED469D758478DAD35A9FBECAAB3058C24B31DEDDCF28CB8CEF757D583B5AcDCBJ" TargetMode = "External"/>
	<Relationship Id="rId3115" Type="http://schemas.openxmlformats.org/officeDocument/2006/relationships/hyperlink" Target="consultantplus://offline/ref=F8716BEF5092DBC92F467B1F066FF5BBFBDB0DB12C1B36A76F5DED469D758478DAD35A9FBECAAB305EC24B31DEDDCF28CB8CEF757D583B5AcDCBJ" TargetMode = "External"/>
	<Relationship Id="rId3116" Type="http://schemas.openxmlformats.org/officeDocument/2006/relationships/hyperlink" Target="consultantplus://offline/ref=F8716BEF5092DBC92F467B1F066FF5BBFBDB0DB12C1B36A76F5DED469D758478DAD35A9FBECAAB305CC24B31DEDDCF28CB8CEF757D583B5AcDCBJ" TargetMode = "External"/>
	<Relationship Id="rId3117" Type="http://schemas.openxmlformats.org/officeDocument/2006/relationships/hyperlink" Target="consultantplus://offline/ref=F8716BEF5092DBC92F467B1F066FF5BBFBDB0DB12C1B36A76F5DED469D758478DAD35A9FBECAAB3752C24B31DEDDCF28CB8CEF757D583B5AcDCBJ" TargetMode = "External"/>
	<Relationship Id="rId3118" Type="http://schemas.openxmlformats.org/officeDocument/2006/relationships/hyperlink" Target="consultantplus://offline/ref=F8716BEF5092DBC92F467B1F066FF5BBFBDB0DB12C1B36A76F5DED469D758478DAD35A9FBECAAB3658C24B31DEDDCF28CB8CEF757D583B5AcDCBJ" TargetMode = "External"/>
	<Relationship Id="rId3119" Type="http://schemas.openxmlformats.org/officeDocument/2006/relationships/hyperlink" Target="consultantplus://offline/ref=F8716BEF5092DBC92F467B1F066FF5BBFBDB0DB12C1B36A76F5DED469D758478DAD35A9FBECAAB365EC24B31DEDDCF28CB8CEF757D583B5AcDCBJ" TargetMode = "External"/>
	<Relationship Id="rId3120" Type="http://schemas.openxmlformats.org/officeDocument/2006/relationships/hyperlink" Target="consultantplus://offline/ref=F8716BEF5092DBC92F467B1F066FF5BBFBDB0DB12C1B36A76F5DED469D758478DAD35A9FBECAAB365CC24B31DEDDCF28CB8CEF757D583B5AcDCBJ" TargetMode = "External"/>
	<Relationship Id="rId3121" Type="http://schemas.openxmlformats.org/officeDocument/2006/relationships/hyperlink" Target="consultantplus://offline/ref=F8716BEF5092DBC92F467B1F066FF5BBFBDB0DB12C1B36A76F5DED469D758478DAD35A9FBECAAB3652C24B31DEDDCF28CB8CEF757D583B5AcDCBJ" TargetMode = "External"/>
	<Relationship Id="rId3122" Type="http://schemas.openxmlformats.org/officeDocument/2006/relationships/hyperlink" Target="consultantplus://offline/ref=F8716BEF5092DBC92F467B1F066FF5BBFBDB0DB12C1B36A76F5DED469D758478DAD35A9FBECAAB355AC24B31DEDDCF28CB8CEF757D583B5AcDCBJ" TargetMode = "External"/>
	<Relationship Id="rId3123" Type="http://schemas.openxmlformats.org/officeDocument/2006/relationships/hyperlink" Target="consultantplus://offline/ref=F8716BEF5092DBC92F467B1F066FF5BBFBDB0DB12C1B36A76F5DED469D758478DAD35A9FBECAAB3558C24B31DEDDCF28CB8CEF757D583B5AcDCBJ" TargetMode = "External"/>
	<Relationship Id="rId3124" Type="http://schemas.openxmlformats.org/officeDocument/2006/relationships/hyperlink" Target="consultantplus://offline/ref=F8716BEF5092DBC92F467B1F066FF5BBFBDB0DB12C1B36A76F5DED469D758478DAD35A9FBECAAB3552C24B31DEDDCF28CB8CEF757D583B5AcDCBJ" TargetMode = "External"/>
	<Relationship Id="rId3125" Type="http://schemas.openxmlformats.org/officeDocument/2006/relationships/hyperlink" Target="consultantplus://offline/ref=F8716BEF5092DBC92F467B1F066FF5BBFBDB0DB12C1B36A76F5DED469D758478DAD35A9FBECAAB345AC24B31DEDDCF28CB8CEF757D583B5AcDCBJ" TargetMode = "External"/>
	<Relationship Id="rId3126" Type="http://schemas.openxmlformats.org/officeDocument/2006/relationships/hyperlink" Target="consultantplus://offline/ref=F8716BEF5092DBC92F467B1F066FF5BBFBDB0DB12C1B36A76F5DED469D758478DAD35A9FBECAAB3458C24B31DEDDCF28CB8CEF757D583B5AcDCBJ" TargetMode = "External"/>
	<Relationship Id="rId3127" Type="http://schemas.openxmlformats.org/officeDocument/2006/relationships/hyperlink" Target="consultantplus://offline/ref=F8716BEF5092DBC92F467B1F066FF5BBFBDB0DB12C1B36A76F5DED469D758478DAD35A9FBECAAB3B5AC24B31DEDDCF28CB8CEF757D583B5AcDCBJ" TargetMode = "External"/>
	<Relationship Id="rId3128" Type="http://schemas.openxmlformats.org/officeDocument/2006/relationships/hyperlink" Target="consultantplus://offline/ref=F8716BEF5092DBC92F467B1F066FF5BBFBDB0DB12C1B36A76F5DED469D758478DAD35A9FBECAA8305EC24B31DEDDCF28CB8CEF757D583B5AcDCBJ" TargetMode = "External"/>
	<Relationship Id="rId3129" Type="http://schemas.openxmlformats.org/officeDocument/2006/relationships/hyperlink" Target="consultantplus://offline/ref=F8716BEF5092DBC92F467B1F066FF5BBFBDB0DB12C1B36A76F5DED469D758478DAD35A9FBECAA8375EC24B31DEDDCF28CB8CEF757D583B5AcDCBJ" TargetMode = "External"/>
	<Relationship Id="rId3130" Type="http://schemas.openxmlformats.org/officeDocument/2006/relationships/hyperlink" Target="consultantplus://offline/ref=F8716BEF5092DBC92F467B1F066FF5BBFBDB0DB12C1B36A76F5DED469D758478DAD35A9FBECAA8375CC24B31DEDDCF28CB8CEF757D583B5AcDCBJ" TargetMode = "External"/>
	<Relationship Id="rId3131" Type="http://schemas.openxmlformats.org/officeDocument/2006/relationships/hyperlink" Target="consultantplus://offline/ref=F8716BEF5092DBC92F467B1F066FF5BBFBDB0DB12C1B36A76F5DED469D758478DAD35A9FBECAA83752C24B31DEDDCF28CB8CEF757D583B5AcDCBJ" TargetMode = "External"/>
	<Relationship Id="rId3132" Type="http://schemas.openxmlformats.org/officeDocument/2006/relationships/hyperlink" Target="consultantplus://offline/ref=F8716BEF5092DBC92F467B1F066FF5BBFBDB0DB12C1B36A76F5DED469D758478DAD35A9FBECAA83558C24B31DEDDCF28CB8CEF757D583B5AcDCBJ" TargetMode = "External"/>
	<Relationship Id="rId3133" Type="http://schemas.openxmlformats.org/officeDocument/2006/relationships/hyperlink" Target="consultantplus://offline/ref=F8716BEF5092DBC92F467B1F066FF5BBFBDB0DB12C1B36A76F5DED469D758478DAD35A9FBECAA8355EC24B31DEDDCF28CB8CEF757D583B5AcDCBJ" TargetMode = "External"/>
	<Relationship Id="rId3134" Type="http://schemas.openxmlformats.org/officeDocument/2006/relationships/hyperlink" Target="consultantplus://offline/ref=F8716BEF5092DBC92F467B1F066FF5BBFBDB0DB12C1B36A76F5DED469D758478DAD35A9FBECAA83552C24B31DEDDCF28CB8CEF757D583B5AcDCBJ" TargetMode = "External"/>
	<Relationship Id="rId3135" Type="http://schemas.openxmlformats.org/officeDocument/2006/relationships/hyperlink" Target="consultantplus://offline/ref=F8716BEF5092DBC92F467B1F066FF5BBFBDB0DB12C1B36A76F5DED469D758478DAD35A9FBECAA83B58C24B31DEDDCF28CB8CEF757D583B5AcDCBJ" TargetMode = "External"/>
	<Relationship Id="rId3136" Type="http://schemas.openxmlformats.org/officeDocument/2006/relationships/hyperlink" Target="consultantplus://offline/ref=F8716BEF5092DBC92F467B1F066FF5BBFBDB0DB12C1B36A76F5DED469D758478DAD35A9FBECAA83B5EC24B31DEDDCF28CB8CEF757D583B5AcDCBJ" TargetMode = "External"/>
	<Relationship Id="rId3137" Type="http://schemas.openxmlformats.org/officeDocument/2006/relationships/hyperlink" Target="consultantplus://offline/ref=F8716BEF5092DBC92F467B1F066FF5BBFBDB0DB12C1B36A76F5DED469D758478DAD35A9FBECAA83B52C24B31DEDDCF28CB8CEF757D583B5AcDCBJ" TargetMode = "External"/>
	<Relationship Id="rId3138" Type="http://schemas.openxmlformats.org/officeDocument/2006/relationships/hyperlink" Target="consultantplus://offline/ref=F8716BEF5092DBC92F467B1F066FF5BBFBDB0DB12C1B36A76F5DED469D758478DAD35A9FBECAA83A5AC24B31DEDDCF28CB8CEF757D583B5AcDCBJ" TargetMode = "External"/>
	<Relationship Id="rId3139" Type="http://schemas.openxmlformats.org/officeDocument/2006/relationships/hyperlink" Target="consultantplus://offline/ref=F8716BEF5092DBC92F467B1F066FF5BBFBDB0DB12C1B36A76F5DED469D758478DAD35A9FBFCFA8345AC24B31DEDDCF28CB8CEF757D583B5AcDCBJ" TargetMode = "External"/>
	<Relationship Id="rId3140" Type="http://schemas.openxmlformats.org/officeDocument/2006/relationships/hyperlink" Target="consultantplus://offline/ref=F8716BEF5092DBC92F467B1F066FF5BBFBDB0DB12C1B36A76F5DED469D758478DAD35A9FBFCFA93152C24B31DEDDCF28CB8CEF757D583B5AcDCBJ" TargetMode = "External"/>
	<Relationship Id="rId3141" Type="http://schemas.openxmlformats.org/officeDocument/2006/relationships/hyperlink" Target="consultantplus://offline/ref=F8716BEF5092DBC92F467B1F066FF5BBFBDB0DB12C1B36A76F5DED469D758478DAD35A9FBFCFA9305AC24B31DEDDCF28CB8CEF757D583B5AcDCBJ" TargetMode = "External"/>
	<Relationship Id="rId3142" Type="http://schemas.openxmlformats.org/officeDocument/2006/relationships/hyperlink" Target="consultantplus://offline/ref=F8716BEF5092DBC92F467B1F066FF5BBFBDB0DB12C1B36A76F5DED469D758478DAD35A9FBFCFA93058C24B31DEDDCF28CB8CEF757D583B5AcDCBJ" TargetMode = "External"/>
	<Relationship Id="rId3143" Type="http://schemas.openxmlformats.org/officeDocument/2006/relationships/hyperlink" Target="consultantplus://offline/ref=F8716BEF5092DBC92F467B1F066FF5BBFBDB0DB12C1B36A76F5DED469D758478DAD35A9FBFCFA9305EC24B31DEDDCF28CB8CEF757D583B5AcDCBJ" TargetMode = "External"/>
	<Relationship Id="rId3144" Type="http://schemas.openxmlformats.org/officeDocument/2006/relationships/hyperlink" Target="consultantplus://offline/ref=F8716BEF5092DBC92F467B1F066FF5BBFBDB0DB12C1B36A76F5DED469D758478DAD35A9FBFCFA9375AC24B31DEDDCF28CB8CEF757D583B5AcDCBJ" TargetMode = "External"/>
	<Relationship Id="rId3145" Type="http://schemas.openxmlformats.org/officeDocument/2006/relationships/hyperlink" Target="consultantplus://offline/ref=F8716BEF5092DBC92F467B1F066FF5BBFBDB0DB12C1B36A76F5DED469D758478DAD35A9FBFC9AA3458C24B31DEDDCF28CB8CEF757D583B5AcDCBJ" TargetMode = "External"/>
	<Relationship Id="rId3146" Type="http://schemas.openxmlformats.org/officeDocument/2006/relationships/hyperlink" Target="consultantplus://offline/ref=F8716BEF5092DBC92F467B1F066FF5BBFBDB0DB12C1B36A76F5DED469D758478DAD35A9FBFC9AA345EC24B31DEDDCF28CB8CEF757D583B5AcDCBJ" TargetMode = "External"/>
	<Relationship Id="rId3147" Type="http://schemas.openxmlformats.org/officeDocument/2006/relationships/hyperlink" Target="consultantplus://offline/ref=F8716BEF5092DBC92F467B1F066FF5BBFBDB0DB12C1B36A76F5DED469D758478DAD35A9FBFC9AA345CC24B31DEDDCF28CB8CEF757D583B5AcDCBJ" TargetMode = "External"/>
	<Relationship Id="rId3148" Type="http://schemas.openxmlformats.org/officeDocument/2006/relationships/hyperlink" Target="consultantplus://offline/ref=F8716BEF5092DBC92F467B1F066FF5BBFBDB0DB12C1B36A76F5DED469D758478DAD35A9FBECAAC3458C24B31DEDDCF28CB8CEF757D583B5AcDCBJ" TargetMode = "External"/>
	<Relationship Id="rId3149" Type="http://schemas.openxmlformats.org/officeDocument/2006/relationships/hyperlink" Target="consultantplus://offline/ref=F8716BEF5092DBC92F467B1F066FF5BBFBDB0DB12C1B36A76F5DED469D758478DAD35A9FBECAAF355AC24B31DEDDCF28CB8CEF757D583B5AcDCBJ" TargetMode = "External"/>
	<Relationship Id="rId3150" Type="http://schemas.openxmlformats.org/officeDocument/2006/relationships/hyperlink" Target="consultantplus://offline/ref=F8716BEF5092DBC92F467B1F066FF5BBFBDB0DB12C1B36A76F5DED469D758478DAD35A9FBECAAF3552C24B31DEDDCF28CB8CEF757D583B5AcDCBJ" TargetMode = "External"/>
	<Relationship Id="rId3151" Type="http://schemas.openxmlformats.org/officeDocument/2006/relationships/hyperlink" Target="consultantplus://offline/ref=F8716BEF5092DBC92F467B1F066FF5BBFBDB0DB12C1B36A76F5DED469D758478DAD35A9FBECAAF3458C24B31DEDDCF28CB8CEF757D583B5AcDCBJ" TargetMode = "External"/>
	<Relationship Id="rId3152" Type="http://schemas.openxmlformats.org/officeDocument/2006/relationships/hyperlink" Target="consultantplus://offline/ref=F8716BEF5092DBC92F467B1F066FF5BBFBDB0DB12C1B36A76F5DED469D758478DAD35A9FBECAAF3B58C24B31DEDDCF28CB8CEF757D583B5AcDCBJ" TargetMode = "External"/>
	<Relationship Id="rId3153" Type="http://schemas.openxmlformats.org/officeDocument/2006/relationships/hyperlink" Target="consultantplus://offline/ref=F8716BEF5092DBC92F467B1F066FF5BBFBDB0DB12C1B36A76F5DED469D758478DAD35A9FBECAAF3A58C24B31DEDDCF28CB8CEF757D583B5AcDCBJ" TargetMode = "External"/>
	<Relationship Id="rId3154" Type="http://schemas.openxmlformats.org/officeDocument/2006/relationships/hyperlink" Target="consultantplus://offline/ref=F8716BEF5092DBC92F467B1F066FF5BBFBDB0DB12C1B36A76F5DED469D758478DAD35A9FBECAAC335CC24B31DEDDCF28CB8CEF757D583B5AcDCBJ" TargetMode = "External"/>
	<Relationship Id="rId3155" Type="http://schemas.openxmlformats.org/officeDocument/2006/relationships/hyperlink" Target="consultantplus://offline/ref=F8716BEF5092DBC92F467B1F066FF5BBFBDB0DB12C1B36A76F5DED469D758478DAD35A9FBECAAC3352C24B31DEDDCF28CB8CEF757D583B5AcDCBJ" TargetMode = "External"/>
	<Relationship Id="rId3156" Type="http://schemas.openxmlformats.org/officeDocument/2006/relationships/hyperlink" Target="consultantplus://offline/ref=F8716BEF5092DBC92F467B1F066FF5BBFBDB0DB12C1B36A76F5DED469D758478DAD35A9FBECAAC325AC24B31DEDDCF28CB8CEF757D583B5AcDCBJ" TargetMode = "External"/>
	<Relationship Id="rId3157" Type="http://schemas.openxmlformats.org/officeDocument/2006/relationships/hyperlink" Target="consultantplus://offline/ref=F8716BEF5092DBC92F467B1F066FF5BBFBDB0DB12C1B36A76F5DED469D758478DAD35A9FBECAAC3258C24B31DEDDCF28CB8CEF757D583B5AcDCBJ" TargetMode = "External"/>
	<Relationship Id="rId3158" Type="http://schemas.openxmlformats.org/officeDocument/2006/relationships/hyperlink" Target="consultantplus://offline/ref=F8716BEF5092DBC92F467B1F066FF5BBFBDB0DB12C1B36A76F5DED469D758478DAD35A9FBECAAC315CC24B31DEDDCF28CB8CEF757D583B5AcDCBJ" TargetMode = "External"/>
	<Relationship Id="rId3159" Type="http://schemas.openxmlformats.org/officeDocument/2006/relationships/hyperlink" Target="consultantplus://offline/ref=F8716BEF5092DBC92F467B1F066FF5BBFBDB0DB12C1B36A76F5DED469D758478DAD35A9FBECAAC3B5CC24B31DEDDCF28CB8CEF757D583B5AcDCBJ" TargetMode = "External"/>
	<Relationship Id="rId3160" Type="http://schemas.openxmlformats.org/officeDocument/2006/relationships/hyperlink" Target="consultantplus://offline/ref=F8716BEF5092DBC92F467B1F066FF5BBFBDB0DB12C1B36A76F5DED469D758478DAD35A9FBECAAC3B52C24B31DEDDCF28CB8CEF757D583B5AcDCBJ" TargetMode = "External"/>
	<Relationship Id="rId3161" Type="http://schemas.openxmlformats.org/officeDocument/2006/relationships/hyperlink" Target="consultantplus://offline/ref=F8716BEF5092DBC92F467B1F066FF5BBFBDB0DB12C1B36A76F5DED469D758478DAD35A9FBECAAC3A5AC24B31DEDDCF28CB8CEF757D583B5AcDCBJ" TargetMode = "External"/>
	<Relationship Id="rId3162" Type="http://schemas.openxmlformats.org/officeDocument/2006/relationships/hyperlink" Target="consultantplus://offline/ref=F8716BEF5092DBC92F467B1F066FF5BBFBDB0DB12C1B36A76F5DED469D758478DAD35A9FBECAAC3A58C24B31DEDDCF28CB8CEF757D583B5AcDCBJ" TargetMode = "External"/>
	<Relationship Id="rId3163" Type="http://schemas.openxmlformats.org/officeDocument/2006/relationships/hyperlink" Target="consultantplus://offline/ref=F8716BEF5092DBC92F467B1F066FF5BBFBDB0DB12C1B36A76F5DED469D758478DAD35A9FBECAAC3A5EC24B31DEDDCF28CB8CEF757D583B5AcDCBJ" TargetMode = "External"/>
	<Relationship Id="rId3164" Type="http://schemas.openxmlformats.org/officeDocument/2006/relationships/hyperlink" Target="consultantplus://offline/ref=F8716BEF5092DBC92F467B1F066FF5BBFBDB0DB12C1B36A76F5DED469D758478DAD35A9FBECAAC3A5CC24B31DEDDCF28CB8CEF757D583B5AcDCBJ" TargetMode = "External"/>
	<Relationship Id="rId3165" Type="http://schemas.openxmlformats.org/officeDocument/2006/relationships/hyperlink" Target="consultantplus://offline/ref=F8716BEF5092DBC92F467B1F066FF5BBFBDB0DB12C1B36A76F5DED469D758478DAD35A9FBECAAD325CC24B31DEDDCF28CB8CEF757D583B5AcDCBJ" TargetMode = "External"/>
	<Relationship Id="rId3166" Type="http://schemas.openxmlformats.org/officeDocument/2006/relationships/hyperlink" Target="consultantplus://offline/ref=F8716BEF5092DBC92F467B1F066FF5BBFBDB0DB12C1B36A76F5DED469D758478DAD35A9FBECAAD315AC24B31DEDDCF28CB8CEF757D583B5AcDCBJ" TargetMode = "External"/>
	<Relationship Id="rId3167" Type="http://schemas.openxmlformats.org/officeDocument/2006/relationships/hyperlink" Target="consultantplus://offline/ref=F8716BEF5092DBC92F467B1F066FF5BBFBDB0DB12C1B36A76F5DED469D758478DAD35A9FBECAAA305EC24B31DEDDCF28CB8CEF757D583B5AcDCBJ" TargetMode = "External"/>
	<Relationship Id="rId3168" Type="http://schemas.openxmlformats.org/officeDocument/2006/relationships/hyperlink" Target="consultantplus://offline/ref=F8716BEF5092DBC92F467B1F066FF5BBFBDB0DB12C1B36A76F5DED469D758478DAD35A9FBECAAA305CC24B31DEDDCF28CB8CEF757D583B5AcDCBJ" TargetMode = "External"/>
	<Relationship Id="rId3169" Type="http://schemas.openxmlformats.org/officeDocument/2006/relationships/hyperlink" Target="consultantplus://offline/ref=F8716BEF5092DBC92F467B1F066FF5BBFBDB0DB12C1B36A76F5DED469D758478DAD35A9FBECAAA375EC24B31DEDDCF28CB8CEF757D583B5AcDCBJ" TargetMode = "External"/>
	<Relationship Id="rId3170" Type="http://schemas.openxmlformats.org/officeDocument/2006/relationships/hyperlink" Target="consultantplus://offline/ref=F8716BEF5092DBC92F467B1F066FF5BBFBDB0DB12C1B36A76F5DED469D758478DAD35A9FBECAAA3752C24B31DEDDCF28CB8CEF757D583B5AcDCBJ" TargetMode = "External"/>
	<Relationship Id="rId3171" Type="http://schemas.openxmlformats.org/officeDocument/2006/relationships/hyperlink" Target="consultantplus://offline/ref=F8716BEF5092DBC92F467B1F066FF5BBFBDB0DB12C1B36A76F5DED469D758478DAD35A9FBECAAA365AC24B31DEDDCF28CB8CEF757D583B5AcDCBJ" TargetMode = "External"/>
	<Relationship Id="rId3172" Type="http://schemas.openxmlformats.org/officeDocument/2006/relationships/hyperlink" Target="consultantplus://offline/ref=F8716BEF5092DBC92F467B1F066FF5BBFBDB0DB12C1B36A76F5DED469D758478DAD35A9FBECAAB3052C24B31DEDDCF28CB8CEF757D583B5AcDCBJ" TargetMode = "External"/>
	<Relationship Id="rId3173" Type="http://schemas.openxmlformats.org/officeDocument/2006/relationships/hyperlink" Target="consultantplus://offline/ref=F8716BEF5092DBC92F467B1F066FF5BBFBDB0DB12C1B36A76F5DED469D758478DAD35A9FBECAAB3758C24B31DEDDCF28CB8CEF757D583B5AcDCBJ" TargetMode = "External"/>
	<Relationship Id="rId3174" Type="http://schemas.openxmlformats.org/officeDocument/2006/relationships/hyperlink" Target="consultantplus://offline/ref=F8716BEF5092DBC92F467B1F066FF5BBFBDB0DB12C1B36A76F5DED469D758478DAD35A9FBECAAB375EC24B31DEDDCF28CB8CEF757D583B5AcDCBJ" TargetMode = "External"/>
	<Relationship Id="rId3175" Type="http://schemas.openxmlformats.org/officeDocument/2006/relationships/hyperlink" Target="consultantplus://offline/ref=F8716BEF5092DBC92F467B1F066FF5BBFBDB0DB12C1B36A76F5DED469D758478DAD35A9FBECAAB375CC24B31DEDDCF28CB8CEF757D583B5AcDCBJ" TargetMode = "External"/>
	<Relationship Id="rId3176" Type="http://schemas.openxmlformats.org/officeDocument/2006/relationships/hyperlink" Target="consultantplus://offline/ref=F8716BEF5092DBC92F467B1F066FF5BBFBDB0DB12C1B36A76F5DED469D758478DAD35A9FBECAAB355CC24B31DEDDCF28CB8CEF757D583B5AcDCBJ" TargetMode = "External"/>
	<Relationship Id="rId3177" Type="http://schemas.openxmlformats.org/officeDocument/2006/relationships/hyperlink" Target="consultantplus://offline/ref=F8716BEF5092DBC92F467B1F066FF5BBFBDB0DB12C1B36A76F5DED469D758478DAD35A9FBECAAB345EC24B31DEDDCF28CB8CEF757D583B5AcDCBJ" TargetMode = "External"/>
	<Relationship Id="rId3178" Type="http://schemas.openxmlformats.org/officeDocument/2006/relationships/hyperlink" Target="consultantplus://offline/ref=F8716BEF5092DBC92F467B1F066FF5BBFBDB0DB12C1B36A76F5DED469D758478DAD35A9FBECAAB345CC24B31DEDDCF28CB8CEF757D583B5AcDCBJ" TargetMode = "External"/>
	<Relationship Id="rId3179" Type="http://schemas.openxmlformats.org/officeDocument/2006/relationships/hyperlink" Target="consultantplus://offline/ref=F8716BEF5092DBC92F467B1F066FF5BBFBDB0DB12C1B36A76F5DED469D758478DAD35A9FBECAAB3452C24B31DEDDCF28CB8CEF757D583B5AcDCBJ" TargetMode = "External"/>
	<Relationship Id="rId3180" Type="http://schemas.openxmlformats.org/officeDocument/2006/relationships/hyperlink" Target="consultantplus://offline/ref=F8716BEF5092DBC92F467B1F066FF5BBFBDB0DB12C1B36A76F5DED469D758478DAD35A9FBECAAB3A5EC24B31DEDDCF28CB8CEF757D583B5AcDCBJ" TargetMode = "External"/>
	<Relationship Id="rId3181" Type="http://schemas.openxmlformats.org/officeDocument/2006/relationships/hyperlink" Target="consultantplus://offline/ref=F8716BEF5092DBC92F467B1F066FF5BBFBDB0DB12C1B36A76F5DED469D758478DAD35A9FBECAA83358C24B31DEDDCF28CB8CEF757D583B5AcDCBJ" TargetMode = "External"/>
	<Relationship Id="rId3182" Type="http://schemas.openxmlformats.org/officeDocument/2006/relationships/hyperlink" Target="consultantplus://offline/ref=F8716BEF5092DBC92F467B1F066FF5BBFBDB0DB12C1B36A76F5DED469D758478DAD35A9FBECAA8305CC24B31DEDDCF28CB8CEF757D583B5AcDCBJ" TargetMode = "External"/>
	<Relationship Id="rId3183" Type="http://schemas.openxmlformats.org/officeDocument/2006/relationships/hyperlink" Target="consultantplus://offline/ref=F8716BEF5092DBC92F467B1F066FF5BBFBDB0DB12C1B36A76F5DED469D758478DAD35A9FBECAA83052C24B31DEDDCF28CB8CEF757D583B5AcDCBJ" TargetMode = "External"/>
	<Relationship Id="rId3184" Type="http://schemas.openxmlformats.org/officeDocument/2006/relationships/hyperlink" Target="consultantplus://offline/ref=F8716BEF5092DBC92F467B1F066FF5BBFBDB0DB12C1B36A76F5DED469D758478DAD35A9FBECAA8375AC24B31DEDDCF28CB8CEF757D583B5AcDCBJ" TargetMode = "External"/>
	<Relationship Id="rId3185" Type="http://schemas.openxmlformats.org/officeDocument/2006/relationships/hyperlink" Target="consultantplus://offline/ref=F8716BEF5092DBC92F467B1F066FF5BBFBDB0DB12C1B36A76F5DED469D758478DAD35A9FBECAA83758C24B31DEDDCF28CB8CEF757D583B5AcDCBJ" TargetMode = "External"/>
	<Relationship Id="rId3186" Type="http://schemas.openxmlformats.org/officeDocument/2006/relationships/hyperlink" Target="consultantplus://offline/ref=F8716BEF5092DBC92F467B1F066FF5BBFBDB0DB12C1B36A76F5DED469D758478DAD35A9FBECAA8365EC24B31DEDDCF28CB8CEF757D583B5AcDCBJ" TargetMode = "External"/>
	<Relationship Id="rId3187" Type="http://schemas.openxmlformats.org/officeDocument/2006/relationships/hyperlink" Target="consultantplus://offline/ref=F8716BEF5092DBC92F467B1F066FF5BBFBDB0DB12C1B36A76F5DED469D758478DAD35A9FBECAA8355AC24B31DEDDCF28CB8CEF757D583B5AcDCBJ" TargetMode = "External"/>
	<Relationship Id="rId3188" Type="http://schemas.openxmlformats.org/officeDocument/2006/relationships/hyperlink" Target="consultantplus://offline/ref=F8716BEF5092DBC92F467B1F066FF5BBFBDB0DB12C1B36A76F5DED469D758478DAD35A9FBECAA83B5CC24B31DEDDCF28CB8CEF757D583B5AcDCBJ" TargetMode = "External"/>
	<Relationship Id="rId3189" Type="http://schemas.openxmlformats.org/officeDocument/2006/relationships/hyperlink" Target="consultantplus://offline/ref=F8716BEF5092DBC92F467B1F066FF5BBFBDB0DB12C1B36A76F5DED469D758478DAD35A9FBFCFA8355EC24B31DEDDCF28CB8CEF757D583B5AcDCBJ" TargetMode = "External"/>
	<Relationship Id="rId3190" Type="http://schemas.openxmlformats.org/officeDocument/2006/relationships/hyperlink" Target="consultantplus://offline/ref=F8716BEF5092DBC92F467B1F066FF5BBFBDB0DB12C1B36A76F5DED469D758478DAD35A9FBFCFA8355CC24B31DEDDCF28CB8CEF757D583B5AcDCBJ" TargetMode = "External"/>
	<Relationship Id="rId3191" Type="http://schemas.openxmlformats.org/officeDocument/2006/relationships/hyperlink" Target="consultantplus://offline/ref=F8716BEF5092DBC92F467B1F066FF5BBFBDB0DB12C1B36A76F5DED469D758478DAD35A9FBFCFA83552C24B31DEDDCF28CB8CEF757D583B5AcDCBJ" TargetMode = "External"/>
	<Relationship Id="rId3192" Type="http://schemas.openxmlformats.org/officeDocument/2006/relationships/hyperlink" Target="consultantplus://offline/ref=F8716BEF5092DBC92F467B1F066FF5BBFBDB0DB12C1B36A76F5DED469D758478DAD35A9FBECAAC3458C24B31DEDDCF28CB8CEF757D583B5AcDCBJ" TargetMode = "External"/>
	<Relationship Id="rId3193" Type="http://schemas.openxmlformats.org/officeDocument/2006/relationships/hyperlink" Target="consultantplus://offline/ref=F8716BEF5092DBC92F467B1F066FF5BBFBDB0DB12C1B36A76F5DED469D758478DAD35A9FBEC8AB3752C24B31DEDDCF28CB8CEF757D583B5AcDCBJ" TargetMode = "External"/>
	<Relationship Id="rId3194" Type="http://schemas.openxmlformats.org/officeDocument/2006/relationships/hyperlink" Target="consultantplus://offline/ref=F8716BEF5092DBC92F467B1F066FF5BBFBDB0DB12C1B36A76F5DED469D758478DAD35A9FBEC8AB365AC24B31DEDDCF28CB8CEF757D583B5AcDCBJ" TargetMode = "External"/>
	<Relationship Id="rId3195" Type="http://schemas.openxmlformats.org/officeDocument/2006/relationships/hyperlink" Target="consultantplus://offline/ref=F8716BEF5092DBC92F467B1F066FF5BBFBDB0DB12C1B36A76F5DED469D758478DAD35A9FBEC8AB365EC24B31DEDDCF28CB8CEF757D583B5AcDCBJ" TargetMode = "External"/>
	<Relationship Id="rId3196" Type="http://schemas.openxmlformats.org/officeDocument/2006/relationships/hyperlink" Target="consultantplus://offline/ref=F8716BEF5092DBC92F467B1F066FF5BBFBDB0DB12C1B36A76F5DED469D758478DAD35A9FBFCDA73252C24B31DEDDCF28CB8CEF757D583B5AcDCBJ" TargetMode = "External"/>
	<Relationship Id="rId3197" Type="http://schemas.openxmlformats.org/officeDocument/2006/relationships/hyperlink" Target="consultantplus://offline/ref=F8716BEF5092DBC92F467B1F066FF5BBFBDB0DB12C1B36A76F5DED469D758478DAD35A9FBFCDA7315AC24B31DEDDCF28CB8CEF757D583B5AcDCBJ" TargetMode = "External"/>
	<Relationship Id="rId3198" Type="http://schemas.openxmlformats.org/officeDocument/2006/relationships/hyperlink" Target="consultantplus://offline/ref=F8716BEF5092DBC92F467B1F066FF5BBFBDB0DB12C1B36A76F5DED469D758478DAD35A9FBFCDA73158C24B31DEDDCF28CB8CEF757D583B5AcDCBJ" TargetMode = "External"/>
	<Relationship Id="rId3199" Type="http://schemas.openxmlformats.org/officeDocument/2006/relationships/hyperlink" Target="consultantplus://offline/ref=F8716BEF5092DBC92F467B1F066FF5BBFBDB0DB12C1B36A76F5DED469D758478DAD35A9FBFCDA7315EC24B31DEDDCF28CB8CEF757D583B5AcDCBJ" TargetMode = "External"/>
	<Relationship Id="rId3200" Type="http://schemas.openxmlformats.org/officeDocument/2006/relationships/hyperlink" Target="consultantplus://offline/ref=F8716BEF5092DBC92F467B1F066FF5BBFBDB0DB12C1B36A76F5DED469D758478DAD35A9FBFCDA7315CC24B31DEDDCF28CB8CEF757D583B5AcDCBJ" TargetMode = "External"/>
	<Relationship Id="rId3201" Type="http://schemas.openxmlformats.org/officeDocument/2006/relationships/hyperlink" Target="consultantplus://offline/ref=F8716BEF5092DBC92F467B1F066FF5BBFBDB0DB12C1B36A76F5DED469D758478DAD35A9FBFCDA73152C24B31DEDDCF28CB8CEF757D583B5AcDCBJ" TargetMode = "External"/>
	<Relationship Id="rId3202" Type="http://schemas.openxmlformats.org/officeDocument/2006/relationships/hyperlink" Target="consultantplus://offline/ref=F8716BEF5092DBC92F467B1F066FF5BBFBDB0DB12C1B36A76F5DED469D758478DAD35A9FBFCDA7305AC24B31DEDDCF28CB8CEF757D583B5AcDCBJ" TargetMode = "External"/>
	<Relationship Id="rId3203" Type="http://schemas.openxmlformats.org/officeDocument/2006/relationships/hyperlink" Target="consultantplus://offline/ref=F8716BEF5092DBC92F467B1F066FF5BBFBDB0DB12C1B36A76F5DED469D758478DAD35A9FBFCDA7375EC24B31DEDDCF28CB8CEF757D583B5AcDCBJ" TargetMode = "External"/>
	<Relationship Id="rId3204" Type="http://schemas.openxmlformats.org/officeDocument/2006/relationships/hyperlink" Target="consultantplus://offline/ref=F8716BEF5092DBC92F467B1F066FF5BBFBDB0DB12C1B36A76F5DED469D758478DAD35A9FBFCDA7355AC24B31DEDDCF28CB8CEF757D583B5AcDCBJ" TargetMode = "External"/>
	<Relationship Id="rId3205" Type="http://schemas.openxmlformats.org/officeDocument/2006/relationships/hyperlink" Target="consultantplus://offline/ref=F8716BEF5092DBC92F467B1F066FF5BBFBDB0DB12C1B36A76F5DED469D758478DAD35A9FBFCDA73558C24B31DEDDCF28CB8CEF757D583B5AcDCBJ" TargetMode = "External"/>
	<Relationship Id="rId3206" Type="http://schemas.openxmlformats.org/officeDocument/2006/relationships/hyperlink" Target="consultantplus://offline/ref=F8716BEF5092DBC92F467B1F066FF5BBFBDB0DB12C1B36A76F5DED469D758478DAD35A9FBFCDA7355EC24B31DEDDCF28CB8CEF757D583B5AcDCBJ" TargetMode = "External"/>
	<Relationship Id="rId3207" Type="http://schemas.openxmlformats.org/officeDocument/2006/relationships/hyperlink" Target="consultantplus://offline/ref=F8716BEF5092DBC92F467B1F066FF5BBFBDB0DB12C1B36A76F5DED469D758478DAD35A9FBFCDA7345EC24B31DEDDCF28CB8CEF757D583B5AcDCBJ" TargetMode = "External"/>
	<Relationship Id="rId3208" Type="http://schemas.openxmlformats.org/officeDocument/2006/relationships/hyperlink" Target="consultantplus://offline/ref=F8716BEF5092DBC92F467B1F066FF5BBFBDB0DB12C1B36A76F5DED469D758478DAD35A9FBFCDA7345CC24B31DEDDCF28CB8CEF757D583B5AcDCBJ" TargetMode = "External"/>
	<Relationship Id="rId3209" Type="http://schemas.openxmlformats.org/officeDocument/2006/relationships/hyperlink" Target="consultantplus://offline/ref=F8716BEF5092DBC92F467B1F066FF5BBFBDB0DB12C1B36A76F5DED469D758478DAD35A9FBFCDA73B5AC24B31DEDDCF28CB8CEF757D583B5AcDCBJ" TargetMode = "External"/>
	<Relationship Id="rId3210" Type="http://schemas.openxmlformats.org/officeDocument/2006/relationships/hyperlink" Target="consultantplus://offline/ref=F8716BEF5092DBC92F467B1F066FF5BBFBDB0DB12C1B36A76F5DED469D758478DAD35A9FBFCDA73B58C24B31DEDDCF28CB8CEF757D583B5AcDCBJ" TargetMode = "External"/>
	<Relationship Id="rId3211" Type="http://schemas.openxmlformats.org/officeDocument/2006/relationships/hyperlink" Target="consultantplus://offline/ref=F8716BEF5092DBC92F467B1F066FF5BBFBDB0DB12C1B36A76F5DED469D758478DAD35A9FBFCDA73B5CC24B31DEDDCF28CB8CEF757D583B5AcDCBJ" TargetMode = "External"/>
	<Relationship Id="rId3212" Type="http://schemas.openxmlformats.org/officeDocument/2006/relationships/hyperlink" Target="consultantplus://offline/ref=F8716BEF5092DBC92F467B1F066FF5BBFBDB0DB12C1B36A76F5DED469D758478DAD35A9FBFCDA73B52C24B31DEDDCF28CB8CEF757D583B5AcDCBJ" TargetMode = "External"/>
	<Relationship Id="rId3213" Type="http://schemas.openxmlformats.org/officeDocument/2006/relationships/hyperlink" Target="consultantplus://offline/ref=F8716BEF5092DBC92F467B1F066FF5BBFBDB0DB12C1B36A76F5DED469D758478DAD35A9FBFCDA73A5AC24B31DEDDCF28CB8CEF757D583B5AcDCBJ" TargetMode = "External"/>
	<Relationship Id="rId3214" Type="http://schemas.openxmlformats.org/officeDocument/2006/relationships/hyperlink" Target="consultantplus://offline/ref=F8716BEF5092DBC92F467B1F066FF5BBFBDB0DB12C1B36A76F5DED469D758478DAD35A9FBFCDA73A58C24B31DEDDCF28CB8CEF757D583B5AcDCBJ" TargetMode = "External"/>
	<Relationship Id="rId3215" Type="http://schemas.openxmlformats.org/officeDocument/2006/relationships/hyperlink" Target="consultantplus://offline/ref=F8716BEF5092DBC92F467B1F066FF5BBFBDB0DB12C1B36A76F5DED469D758478DAD35A9FBFCDA73A5EC24B31DEDDCF28CB8CEF757D583B5AcDCBJ" TargetMode = "External"/>
	<Relationship Id="rId3216" Type="http://schemas.openxmlformats.org/officeDocument/2006/relationships/hyperlink" Target="consultantplus://offline/ref=F8716BEF5092DBC92F467B1F066FF5BBFBDB0DB12C1B36A76F5DED469D758478DAD35A9FBFCDA73A5CC24B31DEDDCF28CB8CEF757D583B5AcDCBJ" TargetMode = "External"/>
	<Relationship Id="rId3217" Type="http://schemas.openxmlformats.org/officeDocument/2006/relationships/hyperlink" Target="consultantplus://offline/ref=F8716BEF5092DBC92F467B1F066FF5BBFBDB0DB12C1B36A76F5DED469D758478DAD35A9FBFCDA73A52C24B31DEDDCF28CB8CEF757D583B5AcDCBJ" TargetMode = "External"/>
	<Relationship Id="rId3218" Type="http://schemas.openxmlformats.org/officeDocument/2006/relationships/hyperlink" Target="consultantplus://offline/ref=F8716BEF5092DBC92F467B1F066FF5BBFBDB0DB12C1B36A76F5DED469D758478DAD35A9FBFCCAE335CC24B31DEDDCF28CB8CEF757D583B5AcDCBJ" TargetMode = "External"/>
	<Relationship Id="rId3219" Type="http://schemas.openxmlformats.org/officeDocument/2006/relationships/hyperlink" Target="consultantplus://offline/ref=F8716BEF5092DBC92F467B1F066FF5BBFBDB0DB12C1B36A76F5DED469D758478DAD35A9FBFCCAE325CC24B31DEDDCF28CB8CEF757D583B5AcDCBJ" TargetMode = "External"/>
	<Relationship Id="rId3220" Type="http://schemas.openxmlformats.org/officeDocument/2006/relationships/hyperlink" Target="consultantplus://offline/ref=F8716BEF5092DBC92F467B1F066FF5BBFBDB0DB12C1B36A76F5DED469D758478DAD35A9FBEC8AB365CC24B31DEDDCF28CB8CEF757D583B5AcDCBJ" TargetMode = "External"/>
	<Relationship Id="rId3221" Type="http://schemas.openxmlformats.org/officeDocument/2006/relationships/hyperlink" Target="consultantplus://offline/ref=F8716BEF5092DBC92F467B1F066FF5BBFBDB0DB12C1B36A76F5DED469D758478DAD35A9FBFCDA63B52C24B31DEDDCF28CB8CEF757D583B5AcDCBJ" TargetMode = "External"/>
	<Relationship Id="rId3222" Type="http://schemas.openxmlformats.org/officeDocument/2006/relationships/hyperlink" Target="consultantplus://offline/ref=F8716BEF5092DBC92F467B1F066FF5BBFBDB0DB12C1B36A76F5DED469D758478DAD35A9FBFCDA7325CC24B31DEDDCF28CB8CEF757D583B5AcDCBJ" TargetMode = "External"/>
	<Relationship Id="rId3223" Type="http://schemas.openxmlformats.org/officeDocument/2006/relationships/hyperlink" Target="consultantplus://offline/ref=F8716BEF5092DBC92F467B1F066FF5BBFBDB0DB12C1B36A76F5DED469D758478DAD35A9FBFCDA73052C24B31DEDDCF28CB8CEF757D583B5AcDCBJ" TargetMode = "External"/>
	<Relationship Id="rId3224" Type="http://schemas.openxmlformats.org/officeDocument/2006/relationships/hyperlink" Target="consultantplus://offline/ref=F8716BEF5092DBC92F467B1F066FF5BBFBDB0DB12C1B36A76F5DED469D758478DAD35A9FBFCDA7375AC24B31DEDDCF28CB8CEF757D583B5AcDCBJ" TargetMode = "External"/>
	<Relationship Id="rId3225" Type="http://schemas.openxmlformats.org/officeDocument/2006/relationships/hyperlink" Target="consultantplus://offline/ref=F8716BEF5092DBC92F467B1F066FF5BBFBDB0DB12C1B36A76F5DED469D758478DAD35A9FBFCDA73758C24B31DEDDCF28CB8CEF757D583B5AcDCBJ" TargetMode = "External"/>
	<Relationship Id="rId3226" Type="http://schemas.openxmlformats.org/officeDocument/2006/relationships/hyperlink" Target="consultantplus://offline/ref=F8716BEF5092DBC92F467B1F066FF5BBFBDB0DB12C1B36A76F5DED469D758478DAD35A9FBFCDA7375CC24B31DEDDCF28CB8CEF757D583B5AcDCBJ" TargetMode = "External"/>
	<Relationship Id="rId3227" Type="http://schemas.openxmlformats.org/officeDocument/2006/relationships/hyperlink" Target="consultantplus://offline/ref=F8716BEF5092DBC92F467B1F066FF5BBFBDB0DB12C1B36A76F5DED469D758478DAD35A9FBFCDA7365CC24B31DEDDCF28CB8CEF757D583B5AcDCBJ" TargetMode = "External"/>
	<Relationship Id="rId3228" Type="http://schemas.openxmlformats.org/officeDocument/2006/relationships/hyperlink" Target="consultantplus://offline/ref=F8716BEF5092DBC92F467B1F066FF5BBFBDB0DB12C1B36A76F5DED469D758478DAD35A9FBFCDA73652C24B31DEDDCF28CB8CEF757D583B5AcDCBJ" TargetMode = "External"/>
	<Relationship Id="rId3229" Type="http://schemas.openxmlformats.org/officeDocument/2006/relationships/hyperlink" Target="consultantplus://offline/ref=F8716BEF5092DBC92F467B1F066FF5BBFBDB0DB12C1B36A76F5DED469D758478DAD35A9FBFCDA7355CC24B31DEDDCF28CB8CEF757D583B5AcDCBJ" TargetMode = "External"/>
	<Relationship Id="rId3230" Type="http://schemas.openxmlformats.org/officeDocument/2006/relationships/hyperlink" Target="consultantplus://offline/ref=F8716BEF5092DBC92F467B1F066FF5BBFBDB0DB12C1B36A76F5DED469D758478DAD35A9FBFCDA73552C24B31DEDDCF28CB8CEF757D583B5AcDCBJ" TargetMode = "External"/>
	<Relationship Id="rId3231" Type="http://schemas.openxmlformats.org/officeDocument/2006/relationships/hyperlink" Target="consultantplus://offline/ref=F8716BEF5092DBC92F467B1F066FF5BBFBDB0DB12C1B36A76F5DED469D758478DAD35A9FBFCDA73452C24B31DEDDCF28CB8CEF757D583B5AcDCBJ" TargetMode = "External"/>
	<Relationship Id="rId3232" Type="http://schemas.openxmlformats.org/officeDocument/2006/relationships/hyperlink" Target="consultantplus://offline/ref=F8716BEF5092DBC92F467B1F066FF5BBFBDB0DB12C1B36A76F5DED469D758478DAD35A9FBFCCAE3352C24B31DEDDCF28CB8CEF757D583B5AcDCBJ" TargetMode = "External"/>
	<Relationship Id="rId3233" Type="http://schemas.openxmlformats.org/officeDocument/2006/relationships/hyperlink" Target="consultantplus://offline/ref=F8716BEF5092DBC92F467B1F066FF5BBFBDB0DB12C1B36A76F5DED469D758478DAD35A9FBFCCAE325AC24B31DEDDCF28CB8CEF757D583B5AcDCBJ" TargetMode = "External"/>
	<Relationship Id="rId3234" Type="http://schemas.openxmlformats.org/officeDocument/2006/relationships/hyperlink" Target="consultantplus://offline/ref=F8716BEF5092DBC92F467B1F066FF5BBFBDB0DB12C1B36A76F5DED469D758478DAD35A9FBFCCAE325EC24B31DEDDCF28CB8CEF757D583B5AcDCBJ" TargetMode = "External"/>
	<Relationship Id="rId3235" Type="http://schemas.openxmlformats.org/officeDocument/2006/relationships/hyperlink" Target="consultantplus://offline/ref=F8716BEF5092DBC92F467B1F066FF5BBFBDB0DB12C1B36A76F5DED469D758478DAD35A9FBFCDA63A5EC24B31DEDDCF28CB8CEF757D583B5AcDCBJ" TargetMode = "External"/>
	<Relationship Id="rId3236" Type="http://schemas.openxmlformats.org/officeDocument/2006/relationships/hyperlink" Target="consultantplus://offline/ref=F8716BEF5092DBC92F467B1F066FF5BBFBDB0DB12C1B36A76F5DED469D758478DAD35A9FBFCDA63A5CC24B31DEDDCF28CB8CEF757D583B5AcDCBJ" TargetMode = "External"/>
	<Relationship Id="rId3237" Type="http://schemas.openxmlformats.org/officeDocument/2006/relationships/hyperlink" Target="consultantplus://offline/ref=F8716BEF5092DBC92F467B1F066FF5BBFBDB0DB12C1B36A76F5DED469D758478DAD35A9FBFCDA7335AC24B31DEDDCF28CB8CEF757D583B5AcDCBJ" TargetMode = "External"/>
	<Relationship Id="rId3238" Type="http://schemas.openxmlformats.org/officeDocument/2006/relationships/hyperlink" Target="consultantplus://offline/ref=F8716BEF5092DBC92F467B1F066FF5BBFBDB0DB12C1B36A76F5DED469D758478DAD35A9FBFCDA73358C24B31DEDDCF28CB8CEF757D583B5AcDCBJ" TargetMode = "External"/>
	<Relationship Id="rId3239" Type="http://schemas.openxmlformats.org/officeDocument/2006/relationships/hyperlink" Target="consultantplus://offline/ref=F8716BEF5092DBC92F467B1F066FF5BBFBDB0DB12C1B36A76F5DED469D758478DAD35A9FBFCDA7335EC24B31DEDDCF28CB8CEF757D583B5AcDCBJ" TargetMode = "External"/>
	<Relationship Id="rId3240" Type="http://schemas.openxmlformats.org/officeDocument/2006/relationships/hyperlink" Target="consultantplus://offline/ref=F8716BEF5092DBC92F467B1F066FF5BBFBDB0DB12C1B36A76F5DED469D758478DAD35A9FBFCDA7335CC24B31DEDDCF28CB8CEF757D583B5AcDCBJ" TargetMode = "External"/>
	<Relationship Id="rId3241" Type="http://schemas.openxmlformats.org/officeDocument/2006/relationships/hyperlink" Target="consultantplus://offline/ref=F8716BEF5092DBC92F467B1F066FF5BBFBDB0DB12C1B36A76F5DED469D758478DAD35A9FBFCDA73258C24B31DEDDCF28CB8CEF757D583B5AcDCBJ" TargetMode = "External"/>
	<Relationship Id="rId3242" Type="http://schemas.openxmlformats.org/officeDocument/2006/relationships/hyperlink" Target="consultantplus://offline/ref=F8716BEF5092DBC92F467B1F066FF5BBFBDB0DB12C1B36A76F5DED469D758478DAD35A9FBFCDA73752C24B31DEDDCF28CB8CEF757D583B5AcDCBJ" TargetMode = "External"/>
	<Relationship Id="rId3243" Type="http://schemas.openxmlformats.org/officeDocument/2006/relationships/hyperlink" Target="consultantplus://offline/ref=F8716BEF5092DBC92F467B1F066FF5BBFBDB0DB12C1B36A76F5DED469D758478DAD35A9FBFCDA7365AC24B31DEDDCF28CB8CEF757D583B5AcDCBJ" TargetMode = "External"/>
	<Relationship Id="rId3244" Type="http://schemas.openxmlformats.org/officeDocument/2006/relationships/hyperlink" Target="consultantplus://offline/ref=F8716BEF5092DBC92F467B1F066FF5BBFBDB0DB12C1B36A76F5DED469D758478DAD35A9FBFCDA73658C24B31DEDDCF28CB8CEF757D583B5AcDCBJ" TargetMode = "External"/>
	<Relationship Id="rId3245" Type="http://schemas.openxmlformats.org/officeDocument/2006/relationships/hyperlink" Target="consultantplus://offline/ref=F8716BEF5092DBC92F467B1F066FF5BBFBDB0DB12C1B36A76F5DED469D758478DAD35A9FBFCDA7365EC24B31DEDDCF28CB8CEF757D583B5AcDCBJ" TargetMode = "External"/>
	<Relationship Id="rId3246" Type="http://schemas.openxmlformats.org/officeDocument/2006/relationships/hyperlink" Target="consultantplus://offline/ref=F8716BEF5092DBC92F467B1F066FF5BBFBDB0DB12C1B36A76F5DED469D758478DAD35A9FBFCDA7345AC24B31DEDDCF28CB8CEF757D583B5AcDCBJ" TargetMode = "External"/>
	<Relationship Id="rId3247" Type="http://schemas.openxmlformats.org/officeDocument/2006/relationships/hyperlink" Target="consultantplus://offline/ref=F8716BEF5092DBC92F467B1F066FF5BBFBDB0DB12C1B36A76F5DED469D758478DAD35A9FBFCDA73458C24B31DEDDCF28CB8CEF757D583B5AcDCBJ" TargetMode = "External"/>
	<Relationship Id="rId3248" Type="http://schemas.openxmlformats.org/officeDocument/2006/relationships/hyperlink" Target="consultantplus://offline/ref=F8716BEF5092DBC92F467B1F066FF5BBFBDB0DB12C1B36A76F5DED469D758478DAD35A9FBFCDA73B5EC24B31DEDDCF28CB8CEF757D583B5AcDCBJ" TargetMode = "External"/>
	<Relationship Id="rId3249" Type="http://schemas.openxmlformats.org/officeDocument/2006/relationships/hyperlink" Target="consultantplus://offline/ref=F8716BEF5092DBC92F467B1F066FF5BBFBDB0DB12C1B36A76F5DED469D758478DAD35A9FBFCCAE335EC24B31DEDDCF28CB8CEF757D583B5AcDCBJ" TargetMode = "External"/>
	<Relationship Id="rId3250" Type="http://schemas.openxmlformats.org/officeDocument/2006/relationships/hyperlink" Target="consultantplus://offline/ref=F8716BEF5092DBC92F467B1F066FF5BBFBDB0DB12C1B36A76F5DED469D758478DAD35A9FBFCCAE3258C24B31DEDDCF28CB8CEF757D583B5AcDCBJ" TargetMode = "External"/>
	<Relationship Id="rId3251" Type="http://schemas.openxmlformats.org/officeDocument/2006/relationships/hyperlink" Target="consultantplus://offline/ref=F8716BEF5092DBC92F467B1F066FF5BBFBDB0DB12C1B36A76F5DED469D758478DAD35A9FBFC8AB3058C24B31DEDDCF28CB8CEF757D583B5AcDCBJ" TargetMode = "External"/>
	<Relationship Id="rId3252" Type="http://schemas.openxmlformats.org/officeDocument/2006/relationships/hyperlink" Target="consultantplus://offline/ref=F8716BEF5092DBC92F467B1F066FF5BBFBDB0DB12C1B36A76F5DED469D758478DAD35A9FBFCDA63A5AC24B31DEDDCF28CB8CEF757D583B5AcDCBJ" TargetMode = "External"/>
	<Relationship Id="rId3253" Type="http://schemas.openxmlformats.org/officeDocument/2006/relationships/hyperlink" Target="consultantplus://offline/ref=F8716BEF5092DBC92F467B1F066FF5BBFBDB0DB12C1B36A76F5DED469D758478DAD35A9FBFCDA63A58C24B31DEDDCF28CB8CEF757D583B5AcDCBJ" TargetMode = "External"/>
	<Relationship Id="rId3254" Type="http://schemas.openxmlformats.org/officeDocument/2006/relationships/hyperlink" Target="consultantplus://offline/ref=F8716BEF5092DBC92F467B1F066FF5BBFBDB0DB12C1B36A76F5DED469D758478DAD35A9FBFCDA63A52C24B31DEDDCF28CB8CEF757D583B5AcDCBJ" TargetMode = "External"/>
	<Relationship Id="rId3255" Type="http://schemas.openxmlformats.org/officeDocument/2006/relationships/hyperlink" Target="consultantplus://offline/ref=F8716BEF5092DBC92F467B1F066FF5BBFBDB0DB12C1B36A76F5DED469D758478DAD35A9FBFCDA7325AC24B31DEDDCF28CB8CEF757D583B5AcDCBJ" TargetMode = "External"/>
	<Relationship Id="rId3256" Type="http://schemas.openxmlformats.org/officeDocument/2006/relationships/hyperlink" Target="consultantplus://offline/ref=F8716BEF5092DBC92F467B1F066FF5BBFBDB0DB12C1B36A76F5DED469D758478DAD35A9FBFCDA73058C24B31DEDDCF28CB8CEF757D583B5AcDCBJ" TargetMode = "External"/>
	<Relationship Id="rId3257" Type="http://schemas.openxmlformats.org/officeDocument/2006/relationships/hyperlink" Target="consultantplus://offline/ref=F8716BEF5092DBC92F467B1F066FF5BBFBDB0DB12C1B36A76F5DED469D758478DAD35A9FBFCDA7305EC24B31DEDDCF28CB8CEF757D583B5AcDCBJ" TargetMode = "External"/>
	<Relationship Id="rId3258" Type="http://schemas.openxmlformats.org/officeDocument/2006/relationships/hyperlink" Target="consultantplus://offline/ref=F8716BEF5092DBC92F467B1F066FF5BBFBDB0DB12C1B36A76F5DED469D758478DAD35A9FBFCDA7305CC24B31DEDDCF28CB8CEF757D583B5AcDCBJ" TargetMode = "External"/>
	<Relationship Id="rId3259" Type="http://schemas.openxmlformats.org/officeDocument/2006/relationships/hyperlink" Target="consultantplus://offline/ref=F8716BEF5092DBC92F467B1F066FF5BBFBDB0DB12C1B36A76F5DED469D758478DAD35A9FBFCCAE335AC24B31DEDDCF28CB8CEF757D583B5AcDCBJ" TargetMode = "External"/>
	<Relationship Id="rId3260" Type="http://schemas.openxmlformats.org/officeDocument/2006/relationships/hyperlink" Target="consultantplus://offline/ref=F8716BEF5092DBC92F467B1F066FF5BBFBDB0DB12C1B36A76F5DED469D758478DAD35A9FBFCCAE3358C24B31DEDDCF28CB8CEF757D583B5AcDCBJ" TargetMode = "External"/>
	<Relationship Id="rId3261" Type="http://schemas.openxmlformats.org/officeDocument/2006/relationships/hyperlink" Target="consultantplus://offline/ref=F8716BEF5092DBC92F467B1F066FF5BBFBDB0DB12C1B36A76F5DED469D758478DAD35A9FBFCCAE3252C24B31DEDDCF28CB8CEF757D583B5AcDCBJ" TargetMode = "External"/>
	<Relationship Id="rId3262" Type="http://schemas.openxmlformats.org/officeDocument/2006/relationships/hyperlink" Target="consultantplus://offline/ref=F8716BEF5092DBC92F467B1F066FF5BBFBDB0DB12C1B36A76F5DED469D758478DAD35A9FBECCAE3053C24B31DEDDCF28CB8CEF757D583B5AcDCBJ" TargetMode = "External"/>
	<Relationship Id="rId3263" Type="http://schemas.openxmlformats.org/officeDocument/2006/relationships/hyperlink" Target="consultantplus://offline/ref=F8716BEF5092DBC92F467B1F066FF5BBFBDB0DB12C1B36A76F5DED469D758478DAD35A9FBECCAE375DC24B31DEDDCF28CB8CEF757D583B5AcDCBJ" TargetMode = "External"/>
	<Relationship Id="rId3264" Type="http://schemas.openxmlformats.org/officeDocument/2006/relationships/hyperlink" Target="consultantplus://offline/ref=F8716BEF5092DBC92F467B1F066FF5BBFBDB0DB12C1B36A76F5DED469D758478DAD35A9FBECCAE3753C24B31DEDDCF28CB8CEF757D583B5AcDCBJ" TargetMode = "External"/>
	<Relationship Id="rId3265" Type="http://schemas.openxmlformats.org/officeDocument/2006/relationships/hyperlink" Target="consultantplus://offline/ref=F8716BEF5092DBC92F467B1F066FF5BBFBDB0DB12C1B36A76F5DED469D758478DAD35A9FBECCAE365BC24B31DEDDCF28CB8CEF757D583B5AcDCBJ" TargetMode = "External"/>
	<Relationship Id="rId3266" Type="http://schemas.openxmlformats.org/officeDocument/2006/relationships/hyperlink" Target="consultantplus://offline/ref=F8716BEF5092DBC92F467B1F066FF5BBFBDB0DB12C1B36A76F5DED469D758478DAD35A9FBECFAB335FC24B31DEDDCF28CB8CEF757D583B5AcDCBJ" TargetMode = "External"/>
	<Relationship Id="rId3267" Type="http://schemas.openxmlformats.org/officeDocument/2006/relationships/hyperlink" Target="consultantplus://offline/ref=F8716BEF5092DBC92F467B1F066FF5BBFBDB0DB12C1B36A76F5DED469D758478DAD35A9FBECFAB335DC24B31DEDDCF28CB8CEF757D583B5AcDCBJ" TargetMode = "External"/>
	<Relationship Id="rId3268" Type="http://schemas.openxmlformats.org/officeDocument/2006/relationships/hyperlink" Target="consultantplus://offline/ref=F8716BEF5092DBC92F467B1F066FF5BBFBDB0DB12C1B36A76F5DED469D758478DAD35A9FBECFAB3153C24B31DEDDCF28CB8CEF757D583B5AcDCBJ" TargetMode = "External"/>
	<Relationship Id="rId3269" Type="http://schemas.openxmlformats.org/officeDocument/2006/relationships/hyperlink" Target="consultantplus://offline/ref=F8716BEF5092DBC92F467B1F066FF5BBFBDB0DB12C1B36A76F5DED469D758478DAD35A9FBEC8A83458C24B31DEDDCF28CB8CEF757D583B5AcDCBJ" TargetMode = "External"/>
	<Relationship Id="rId3270" Type="http://schemas.openxmlformats.org/officeDocument/2006/relationships/hyperlink" Target="consultantplus://offline/ref=F8716BEF5092DBC92F467B1F066FF5BBFBDB0DB12C1B36A76F5DED469D758478DAD35A9FBEC8A8345CC24B31DEDDCF28CB8CEF757D583B5AcDCBJ" TargetMode = "External"/>
	<Relationship Id="rId3271" Type="http://schemas.openxmlformats.org/officeDocument/2006/relationships/hyperlink" Target="consultantplus://offline/ref=F8716BEF5092DBC92F467B1F066FF5BBFBDB0DB12C1B36A76F5DED469D758478DAD35A9FBFCFAF3A5EC24B31DEDDCF28CB8CEF757D583B5AcDCBJ" TargetMode = "External"/>
	<Relationship Id="rId3272" Type="http://schemas.openxmlformats.org/officeDocument/2006/relationships/hyperlink" Target="consultantplus://offline/ref=F8716BEF5092DBC92F467B1F066FF5BBFBDB0DB12C1B36A76F5DED469D758478DAD35A9FBFCFAF3A5CC24B31DEDDCF28CB8CEF757D583B5AcDCBJ" TargetMode = "External"/>
	<Relationship Id="rId3273" Type="http://schemas.openxmlformats.org/officeDocument/2006/relationships/hyperlink" Target="consultantplus://offline/ref=F8716BEF5092DBC92F467B1F066FF5BBFBDB0DB12C1B36A76F5DED469D758478DAD35A9FBFCFAC305AC24B31DEDDCF28CB8CEF757D583B5AcDCBJ" TargetMode = "External"/>
	<Relationship Id="rId3274" Type="http://schemas.openxmlformats.org/officeDocument/2006/relationships/hyperlink" Target="consultantplus://offline/ref=F8716BEF5092DBC92F467B1F066FF5BBFBDB0DB12C1B36A76F5DED469D758478DAD35A9FBFCFAD3252C24B31DEDDCF28CB8CEF757D583B5AcDCBJ" TargetMode = "External"/>
	<Relationship Id="rId3275" Type="http://schemas.openxmlformats.org/officeDocument/2006/relationships/hyperlink" Target="consultantplus://offline/ref=F8716BEF5092DBC92F467B1F066FF5BBFBDB0DB12C1B36A76F5DED469D758478DAD35A9FBFCFAD315AC24B31DEDDCF28CB8CEF757D583B5AcDCBJ" TargetMode = "External"/>
	<Relationship Id="rId3276" Type="http://schemas.openxmlformats.org/officeDocument/2006/relationships/hyperlink" Target="consultantplus://offline/ref=F8716BEF5092DBC92F467B1F066FF5BBFBDB0DB12C1B36A76F5DED469D758478DAD35A9FBFCFAD375AC24B31DEDDCF28CB8CEF757D583B5AcDCBJ" TargetMode = "External"/>
	<Relationship Id="rId3277" Type="http://schemas.openxmlformats.org/officeDocument/2006/relationships/hyperlink" Target="consultantplus://offline/ref=F8716BEF5092DBC92F467B1F066FF5BBFBDB0DB12C1B36A76F5DED469D758478DAD35A9FBFCFAD375CC24B31DEDDCF28CB8CEF757D583B5AcDCBJ" TargetMode = "External"/>
	<Relationship Id="rId3278" Type="http://schemas.openxmlformats.org/officeDocument/2006/relationships/hyperlink" Target="consultantplus://offline/ref=F8716BEF5092DBC92F467B1F066FF5BBFBDB0DB12C1B36A76F5DED469D758478DAD35A9FBFCFAD3652C24B31DEDDCF28CB8CEF757D583B5AcDCBJ" TargetMode = "External"/>
	<Relationship Id="rId3279" Type="http://schemas.openxmlformats.org/officeDocument/2006/relationships/hyperlink" Target="consultantplus://offline/ref=F8716BEF5092DBC92F467B1F066FF5BBFBDB0DB12C1B36A76F5DED469D758478DAD35A9FBFCFAD345CC24B31DEDDCF28CB8CEF757D583B5AcDCBJ" TargetMode = "External"/>
	<Relationship Id="rId3280" Type="http://schemas.openxmlformats.org/officeDocument/2006/relationships/hyperlink" Target="consultantplus://offline/ref=F8716BEF5092DBC92F467B1F066FF5BBFBDB0DB12C1B36A76F5DED469D758478DAD35A9FBFCFAD3B5AC24B31DEDDCF28CB8CEF757D583B5AcDCBJ" TargetMode = "External"/>
	<Relationship Id="rId3281" Type="http://schemas.openxmlformats.org/officeDocument/2006/relationships/hyperlink" Target="consultantplus://offline/ref=F8716BEF5092DBC92F467B1F066FF5BBFBDB0DB12C1B36A76F5DED469D758478DAD35A9FBFCFAA3058C24B31DEDDCF28CB8CEF757D583B5AcDCBJ" TargetMode = "External"/>
	<Relationship Id="rId3282" Type="http://schemas.openxmlformats.org/officeDocument/2006/relationships/hyperlink" Target="consultantplus://offline/ref=F8716BEF5092DBC92F467B1F066FF5BBFBDB0DB12C1B36A76F5DED469D758478DAD35A9FBFCFAA3658C24B31DEDDCF28CB8CEF757D583B5AcDCBJ" TargetMode = "External"/>
	<Relationship Id="rId3283" Type="http://schemas.openxmlformats.org/officeDocument/2006/relationships/hyperlink" Target="consultantplus://offline/ref=F8716BEF5092DBC92F467B1F066FF5BBFBDB0DB12C1B36A76F5DED469D758478DAD35A9FBFCFAA3652C24B31DEDDCF28CB8CEF757D583B5AcDCBJ" TargetMode = "External"/>
	<Relationship Id="rId3284" Type="http://schemas.openxmlformats.org/officeDocument/2006/relationships/hyperlink" Target="consultantplus://offline/ref=F8716BEF5092DBC92F467B1F066FF5BBFBDB0DB12C1B36A76F5DED469D758478DAD35A9FBFCFAA3452C24B31DEDDCF28CB8CEF757D583B5AcDCBJ" TargetMode = "External"/>
	<Relationship Id="rId3285" Type="http://schemas.openxmlformats.org/officeDocument/2006/relationships/hyperlink" Target="consultantplus://offline/ref=F8716BEF5092DBC92F467B1F066FF5BBFBDB0DB12C1B36A76F5DED469D758478DAD35A9FBFCFAA3B5AC24B31DEDDCF28CB8CEF757D583B5AcDCBJ" TargetMode = "External"/>
	<Relationship Id="rId3286" Type="http://schemas.openxmlformats.org/officeDocument/2006/relationships/hyperlink" Target="consultantplus://offline/ref=F8716BEF5092DBC92F467B1F066FF5BBFBDB0DB12C1B36A76F5DED469D758478DAD35A9FBFCFAA3B58C24B31DEDDCF28CB8CEF757D583B5AcDCBJ" TargetMode = "External"/>
	<Relationship Id="rId3287" Type="http://schemas.openxmlformats.org/officeDocument/2006/relationships/hyperlink" Target="consultantplus://offline/ref=F8716BEF5092DBC92F467B1F066FF5BBFBDB0DB12C1B36A76F5DED469D758478DAD35A9FBECCAE375BC24B31DEDDCF28CB8CEF757D583B5AcDCBJ" TargetMode = "External"/>
	<Relationship Id="rId3288" Type="http://schemas.openxmlformats.org/officeDocument/2006/relationships/hyperlink" Target="consultantplus://offline/ref=F8716BEF5092DBC92F467B1F066FF5BBFBDB0DB12C1B36A76F5DED469D758478DAD35A9FBECCAE3759C24B31DEDDCF28CB8CEF757D583B5AcDCBJ" TargetMode = "External"/>
	<Relationship Id="rId3289" Type="http://schemas.openxmlformats.org/officeDocument/2006/relationships/hyperlink" Target="consultantplus://offline/ref=F8716BEF5092DBC92F467B1F066FF5BBFBDB0DB12C1B36A76F5DED469D758478DAD35A9FBEC8A8345EC24B31DEDDCF28CB8CEF757D583B5AcDCBJ" TargetMode = "External"/>
	<Relationship Id="rId3290" Type="http://schemas.openxmlformats.org/officeDocument/2006/relationships/hyperlink" Target="consultantplus://offline/ref=F8716BEF5092DBC92F467B1F066FF5BBFBDB0DB12C1B36A76F5DED469D758478DAD35A9FBEC8A9335AC24B31DEDDCF28CB8CEF757D583B5AcDCBJ" TargetMode = "External"/>
	<Relationship Id="rId3291" Type="http://schemas.openxmlformats.org/officeDocument/2006/relationships/hyperlink" Target="consultantplus://offline/ref=F8716BEF5092DBC92F467B1F066FF5BBFBDB0DB12C1B36A76F5DED469D758478DAD35A9FBEC8A93358C24B31DEDDCF28CB8CEF757D583B5AcDCBJ" TargetMode = "External"/>
	<Relationship Id="rId3292" Type="http://schemas.openxmlformats.org/officeDocument/2006/relationships/hyperlink" Target="consultantplus://offline/ref=F8716BEF5092DBC92F467B1F066FF5BBFBDB0DB12C1B36A76F5DED469D758478DAD35A9FBEC8A9335EC24B31DEDDCF28CB8CEF757D583B5AcDCBJ" TargetMode = "External"/>
	<Relationship Id="rId3293" Type="http://schemas.openxmlformats.org/officeDocument/2006/relationships/hyperlink" Target="consultantplus://offline/ref=F8716BEF5092DBC92F467B1F066FF5BBFBDB0DB12C1B36A76F5DED469D758478DAD35A9FBFCFAF3552C24B31DEDDCF28CB8CEF757D583B5AcDCBJ" TargetMode = "External"/>
	<Relationship Id="rId3294" Type="http://schemas.openxmlformats.org/officeDocument/2006/relationships/hyperlink" Target="consultantplus://offline/ref=F8716BEF5092DBC92F467B1F066FF5BBFBDB0DB12C1B36A76F5DED469D758478DAD35A9FBFCFAF3B5AC24B31DEDDCF28CB8CEF757D583B5AcDCBJ" TargetMode = "External"/>
	<Relationship Id="rId3295" Type="http://schemas.openxmlformats.org/officeDocument/2006/relationships/hyperlink" Target="consultantplus://offline/ref=F8716BEF5092DBC92F467B1F066FF5BBFBDB0DB12C1B36A76F5DED469D758478DAD35A9FBFCFAF3B5CC24B31DEDDCF28CB8CEF757D583B5AcDCBJ" TargetMode = "External"/>
	<Relationship Id="rId3296" Type="http://schemas.openxmlformats.org/officeDocument/2006/relationships/hyperlink" Target="consultantplus://offline/ref=F8716BEF5092DBC92F467B1F066FF5BBFBDB0DB12C1B36A76F5DED469D758478DAD35A9FBFCFAF3B52C24B31DEDDCF28CB8CEF757D583B5AcDCBJ" TargetMode = "External"/>
	<Relationship Id="rId3297" Type="http://schemas.openxmlformats.org/officeDocument/2006/relationships/hyperlink" Target="consultantplus://offline/ref=F8716BEF5092DBC92F467B1F066FF5BBFBDB0DB12C1B36A76F5DED469D758478DAD35A9FBFCFAF3A5AC24B31DEDDCF28CB8CEF757D583B5AcDCBJ" TargetMode = "External"/>
	<Relationship Id="rId3298" Type="http://schemas.openxmlformats.org/officeDocument/2006/relationships/hyperlink" Target="consultantplus://offline/ref=F8716BEF5092DBC92F467B1F066FF5BBFBDB0DB12C1B36A76F5DED469D758478DAD35A9FBFCFAF3A52C24B31DEDDCF28CB8CEF757D583B5AcDCBJ" TargetMode = "External"/>
	<Relationship Id="rId3299" Type="http://schemas.openxmlformats.org/officeDocument/2006/relationships/hyperlink" Target="consultantplus://offline/ref=F8716BEF5092DBC92F467B1F066FF5BBFBDB0DB12C1B36A76F5DED469D758478DAD35A9FBFCFAC335AC24B31DEDDCF28CB8CEF757D583B5AcDCBJ" TargetMode = "External"/>
	<Relationship Id="rId3300" Type="http://schemas.openxmlformats.org/officeDocument/2006/relationships/hyperlink" Target="consultantplus://offline/ref=F8716BEF5092DBC92F467B1F066FF5BBFBDB0DB12C1B36A76F5DED469D758478DAD35A9FBFCFAC335CC24B31DEDDCF28CB8CEF757D583B5AcDCBJ" TargetMode = "External"/>
	<Relationship Id="rId3301" Type="http://schemas.openxmlformats.org/officeDocument/2006/relationships/hyperlink" Target="consultantplus://offline/ref=F8716BEF5092DBC92F467B1F066FF5BBFBDB0DB12C1B36A76F5DED469D758478DAD35A9FBFCFAC315CC24B31DEDDCF28CB8CEF757D583B5AcDCBJ" TargetMode = "External"/>
	<Relationship Id="rId3302" Type="http://schemas.openxmlformats.org/officeDocument/2006/relationships/hyperlink" Target="consultantplus://offline/ref=F8716BEF5092DBC92F467B1F066FF5BBFBDB0DB12C1B36A76F5DED469D758478DAD35A9FBFCFAC3152C24B31DEDDCF28CB8CEF757D583B5AcDCBJ" TargetMode = "External"/>
	<Relationship Id="rId3303" Type="http://schemas.openxmlformats.org/officeDocument/2006/relationships/hyperlink" Target="consultantplus://offline/ref=F8716BEF5092DBC92F467B1F066FF5BBFBDB0DB12C1B36A76F5DED469D758478DAD35A9FBFCFAD325EC24B31DEDDCF28CB8CEF757D583B5AcDCBJ" TargetMode = "External"/>
	<Relationship Id="rId3304" Type="http://schemas.openxmlformats.org/officeDocument/2006/relationships/hyperlink" Target="consultantplus://offline/ref=F8716BEF5092DBC92F467B1F066FF5BBFBDB0DB12C1B36A76F5DED469D758478DAD35A9FBFCFAD325CC24B31DEDDCF28CB8CEF757D583B5AcDCBJ" TargetMode = "External"/>
	<Relationship Id="rId3305" Type="http://schemas.openxmlformats.org/officeDocument/2006/relationships/hyperlink" Target="consultantplus://offline/ref=F8716BEF5092DBC92F467B1F066FF5BBFBDB0DB12C1B36A76F5DED469D758478DAD35A9FBFCFAD315EC24B31DEDDCF28CB8CEF757D583B5AcDCBJ" TargetMode = "External"/>
	<Relationship Id="rId3306" Type="http://schemas.openxmlformats.org/officeDocument/2006/relationships/hyperlink" Target="consultantplus://offline/ref=F8716BEF5092DBC92F467B1F066FF5BBFBDB0DB12C1B36A76F5DED469D758478DAD35A9FBFCFAD315CC24B31DEDDCF28CB8CEF757D583B5AcDCBJ" TargetMode = "External"/>
	<Relationship Id="rId3307" Type="http://schemas.openxmlformats.org/officeDocument/2006/relationships/hyperlink" Target="consultantplus://offline/ref=F8716BEF5092DBC92F467B1F066FF5BBFBDB0DB12C1B36A76F5DED469D758478DAD35A9FBFCFAD305CC24B31DEDDCF28CB8CEF757D583B5AcDCBJ" TargetMode = "External"/>
	<Relationship Id="rId3308" Type="http://schemas.openxmlformats.org/officeDocument/2006/relationships/hyperlink" Target="consultantplus://offline/ref=F8716BEF5092DBC92F467B1F066FF5BBFBDB0DB12C1B36A76F5DED469D758478DAD35A9FBFCFAD3752C24B31DEDDCF28CB8CEF757D583B5AcDCBJ" TargetMode = "External"/>
	<Relationship Id="rId3309" Type="http://schemas.openxmlformats.org/officeDocument/2006/relationships/hyperlink" Target="consultantplus://offline/ref=F8716BEF5092DBC92F467B1F066FF5BBFBDB0DB12C1B36A76F5DED469D758478DAD35A9FBFCFAD365AC24B31DEDDCF28CB8CEF757D583B5AcDCBJ" TargetMode = "External"/>
	<Relationship Id="rId3310" Type="http://schemas.openxmlformats.org/officeDocument/2006/relationships/hyperlink" Target="consultantplus://offline/ref=F8716BEF5092DBC92F467B1F066FF5BBFBDB0DB12C1B36A76F5DED469D758478DAD35A9FBFCFAD355AC24B31DEDDCF28CB8CEF757D583B5AcDCBJ" TargetMode = "External"/>
	<Relationship Id="rId3311" Type="http://schemas.openxmlformats.org/officeDocument/2006/relationships/hyperlink" Target="consultantplus://offline/ref=F8716BEF5092DBC92F467B1F066FF5BBFBDB0DB12C1B36A76F5DED469D758478DAD35A9FBFCFAD3452C24B31DEDDCF28CB8CEF757D583B5AcDCBJ" TargetMode = "External"/>
	<Relationship Id="rId3312" Type="http://schemas.openxmlformats.org/officeDocument/2006/relationships/hyperlink" Target="consultantplus://offline/ref=F8716BEF5092DBC92F467B1F066FF5BBFBDB0DB12C1B36A76F5DED469D758478DAD35A9FBFCFAD3B58C24B31DEDDCF28CB8CEF757D583B5AcDCBJ" TargetMode = "External"/>
	<Relationship Id="rId3313" Type="http://schemas.openxmlformats.org/officeDocument/2006/relationships/hyperlink" Target="consultantplus://offline/ref=F8716BEF5092DBC92F467B1F066FF5BBFBDB0DB12C1B36A76F5DED469D758478DAD35A9FBFCFAD3B5EC24B31DEDDCF28CB8CEF757D583B5AcDCBJ" TargetMode = "External"/>
	<Relationship Id="rId3314" Type="http://schemas.openxmlformats.org/officeDocument/2006/relationships/hyperlink" Target="consultantplus://offline/ref=F8716BEF5092DBC92F467B1F066FF5BBFBDB0DB12C1B36A76F5DED469D758478DAD35A9FBFCFAD3A5EC24B31DEDDCF28CB8CEF757D583B5AcDCBJ" TargetMode = "External"/>
	<Relationship Id="rId3315" Type="http://schemas.openxmlformats.org/officeDocument/2006/relationships/hyperlink" Target="consultantplus://offline/ref=F8716BEF5092DBC92F467B1F066FF5BBFBDB0DB12C1B36A76F5DED469D758478DAD35A9FBFCFAA3358C24B31DEDDCF28CB8CEF757D583B5AcDCBJ" TargetMode = "External"/>
	<Relationship Id="rId3316" Type="http://schemas.openxmlformats.org/officeDocument/2006/relationships/hyperlink" Target="consultantplus://offline/ref=F8716BEF5092DBC92F467B1F066FF5BBFBDB0DB12C1B36A76F5DED469D758478DAD35A9FBFCFAA315CC24B31DEDDCF28CB8CEF757D583B5AcDCBJ" TargetMode = "External"/>
	<Relationship Id="rId3317" Type="http://schemas.openxmlformats.org/officeDocument/2006/relationships/hyperlink" Target="consultantplus://offline/ref=F8716BEF5092DBC92F467B1F066FF5BBFBDB0DB12C1B36A76F5DED469D758478DAD35A9FBFCFAA305AC24B31DEDDCF28CB8CEF757D583B5AcDCBJ" TargetMode = "External"/>
	<Relationship Id="rId3318" Type="http://schemas.openxmlformats.org/officeDocument/2006/relationships/hyperlink" Target="consultantplus://offline/ref=F8716BEF5092DBC92F467B1F066FF5BBFBDB0DB12C1B36A76F5DED469D758478DAD35A9FBFCFAA3052C24B31DEDDCF28CB8CEF757D583B5AcDCBJ" TargetMode = "External"/>
	<Relationship Id="rId3319" Type="http://schemas.openxmlformats.org/officeDocument/2006/relationships/hyperlink" Target="consultantplus://offline/ref=F8716BEF5092DBC92F467B1F066FF5BBFBDB0DB12C1B36A76F5DED469D758478DAD35A9FBFCFAA375EC24B31DEDDCF28CB8CEF757D583B5AcDCBJ" TargetMode = "External"/>
	<Relationship Id="rId3320" Type="http://schemas.openxmlformats.org/officeDocument/2006/relationships/hyperlink" Target="consultantplus://offline/ref=F8716BEF5092DBC92F467B1F066FF5BBFBDB0DB12C1B36A76F5DED469D758478DAD35A9FBFCFAA365AC24B31DEDDCF28CB8CEF757D583B5AcDCBJ" TargetMode = "External"/>
	<Relationship Id="rId3321" Type="http://schemas.openxmlformats.org/officeDocument/2006/relationships/hyperlink" Target="consultantplus://offline/ref=F8716BEF5092DBC92F467B1F066FF5BBFBDB0DB12C1B36A76F5DED469D758478DAD35A9FBFCFAA355EC24B31DEDDCF28CB8CEF757D583B5AcDCBJ" TargetMode = "External"/>
	<Relationship Id="rId3322" Type="http://schemas.openxmlformats.org/officeDocument/2006/relationships/hyperlink" Target="consultantplus://offline/ref=F8716BEF5092DBC92F467B1F066FF5BBFBDB0DB12C1B36A76F5DED469D758478DAD35A9FBFCFAA355CC24B31DEDDCF28CB8CEF757D583B5AcDCBJ" TargetMode = "External"/>
	<Relationship Id="rId3323" Type="http://schemas.openxmlformats.org/officeDocument/2006/relationships/hyperlink" Target="consultantplus://offline/ref=F8716BEF5092DBC92F467B1F066FF5BBFBDB0DB12C1B36A76F5DED469D758478DAD35A9FBFCFAA3A5EC24B31DEDDCF28CB8CEF757D583B5AcDCBJ" TargetMode = "External"/>
	<Relationship Id="rId3324" Type="http://schemas.openxmlformats.org/officeDocument/2006/relationships/hyperlink" Target="consultantplus://offline/ref=F8716BEF5092DBC92F467B1F066FF5BBFBDB0DB12C1B36A76F5DED469D758478DAD35A9FBFCFAA3A5CC24B31DEDDCF28CB8CEF757D583B5AcDCBJ" TargetMode = "External"/>
	<Relationship Id="rId3325" Type="http://schemas.openxmlformats.org/officeDocument/2006/relationships/hyperlink" Target="consultantplus://offline/ref=F8716BEF5092DBC92F467B1F066FF5BBFBDB0DB12C1B36A76F5DED469D758478DAD35A9FBFCFAF305CC24B31DEDDCF28CB8CEF757D583B5AcDCBJ" TargetMode = "External"/>
	<Relationship Id="rId3326" Type="http://schemas.openxmlformats.org/officeDocument/2006/relationships/hyperlink" Target="consultantplus://offline/ref=F8716BEF5092DBC92F467B1F066FF5BBFBDB0DB12C1B36A76F5DED469D758478DAD35A9FBFCFAF3052C24B31DEDDCF28CB8CEF757D583B5AcDCBJ" TargetMode = "External"/>
	<Relationship Id="rId3327" Type="http://schemas.openxmlformats.org/officeDocument/2006/relationships/hyperlink" Target="consultantplus://offline/ref=F8716BEF5092DBC92F467B1F066FF5BBFBDB0DB12C1B36A76F5DED469D758478DAD35A9FBFCFAF375AC24B31DEDDCF28CB8CEF757D583B5AcDCBJ" TargetMode = "External"/>
	<Relationship Id="rId3328" Type="http://schemas.openxmlformats.org/officeDocument/2006/relationships/hyperlink" Target="consultantplus://offline/ref=F8716BEF5092DBC92F467B1F066FF5BBFBDB0DB12C1B36A76F5DED469D758478DAD35A9FBFCFAF3758C24B31DEDDCF28CB8CEF757D583B5AcDCBJ" TargetMode = "External"/>
	<Relationship Id="rId3329" Type="http://schemas.openxmlformats.org/officeDocument/2006/relationships/hyperlink" Target="consultantplus://offline/ref=F8716BEF5092DBC92F467B1F066FF5BBFBDB0DB12C1B36A76F5DED469D758478DAD35A9FBFCFAF3452C24B31DEDDCF28CB8CEF757D583B5AcDCBJ" TargetMode = "External"/>
	<Relationship Id="rId3330" Type="http://schemas.openxmlformats.org/officeDocument/2006/relationships/hyperlink" Target="consultantplus://offline/ref=F8716BEF5092DBC92F467B1F066FF5BBFBDB0DB12C1B36A76F5DED469D758478DAD35A9FBFCFAF3B58C24B31DEDDCF28CB8CEF757D583B5AcDCBJ" TargetMode = "External"/>
	<Relationship Id="rId3331" Type="http://schemas.openxmlformats.org/officeDocument/2006/relationships/hyperlink" Target="consultantplus://offline/ref=F8716BEF5092DBC92F467B1F066FF5BBFBDB0DB12C1B36A76F5DED469D758478DAD35A9FBFCFAF3A58C24B31DEDDCF28CB8CEF757D583B5AcDCBJ" TargetMode = "External"/>
	<Relationship Id="rId3332" Type="http://schemas.openxmlformats.org/officeDocument/2006/relationships/hyperlink" Target="consultantplus://offline/ref=F8716BEF5092DBC92F467B1F066FF5BBFBDB0DB12C1B36A76F5DED469D758478DAD35A9FBFCFAC3352C24B31DEDDCF28CB8CEF757D583B5AcDCBJ" TargetMode = "External"/>
	<Relationship Id="rId3333" Type="http://schemas.openxmlformats.org/officeDocument/2006/relationships/hyperlink" Target="consultantplus://offline/ref=F8716BEF5092DBC92F467B1F066FF5BBFBDB0DB12C1B36A76F5DED469D758478DAD35A9FBFCFAC325EC24B31DEDDCF28CB8CEF757D583B5AcDCBJ" TargetMode = "External"/>
	<Relationship Id="rId3334" Type="http://schemas.openxmlformats.org/officeDocument/2006/relationships/hyperlink" Target="consultantplus://offline/ref=F8716BEF5092DBC92F467B1F066FF5BBFBDB0DB12C1B36A76F5DED469D758478DAD35A9FBFCFAC325CC24B31DEDDCF28CB8CEF757D583B5AcDCBJ" TargetMode = "External"/>
	<Relationship Id="rId3335" Type="http://schemas.openxmlformats.org/officeDocument/2006/relationships/hyperlink" Target="consultantplus://offline/ref=F8716BEF5092DBC92F467B1F066FF5BBFBDB0DB12C1B36A76F5DED469D758478DAD35A9FBFCFAC315AC24B31DEDDCF28CB8CEF757D583B5AcDCBJ" TargetMode = "External"/>
	<Relationship Id="rId3336" Type="http://schemas.openxmlformats.org/officeDocument/2006/relationships/hyperlink" Target="consultantplus://offline/ref=F8716BEF5092DBC92F467B1F066FF5BBFBDB0DB12C1B36A76F5DED469D758478DAD35A9FBFCFAC3052C24B31DEDDCF28CB8CEF757D583B5AcDCBJ" TargetMode = "External"/>
	<Relationship Id="rId3337" Type="http://schemas.openxmlformats.org/officeDocument/2006/relationships/hyperlink" Target="consultantplus://offline/ref=F8716BEF5092DBC92F467B1F066FF5BBFBDB0DB12C1B36A76F5DED469D758478DAD35A9FBFCFAC3758C24B31DEDDCF28CB8CEF757D583B5AcDCBJ" TargetMode = "External"/>
	<Relationship Id="rId3338" Type="http://schemas.openxmlformats.org/officeDocument/2006/relationships/hyperlink" Target="consultantplus://offline/ref=F8716BEF5092DBC92F467B1F066FF5BBFBDB0DB12C1B36A76F5DED469D758478DAD35A9FBFCFAC375CC24B31DEDDCF28CB8CEF757D583B5AcDCBJ" TargetMode = "External"/>
	<Relationship Id="rId3339" Type="http://schemas.openxmlformats.org/officeDocument/2006/relationships/hyperlink" Target="consultantplus://offline/ref=F8716BEF5092DBC92F467B1F066FF5BBFBDB0DB12C1B36A76F5DED469D758478DAD35A9FBFCFAC3752C24B31DEDDCF28CB8CEF757D583B5AcDCBJ" TargetMode = "External"/>
	<Relationship Id="rId3340" Type="http://schemas.openxmlformats.org/officeDocument/2006/relationships/hyperlink" Target="consultantplus://offline/ref=F8716BEF5092DBC92F467B1F066FF5BBFBDB0DB12C1B36A76F5DED469D758478DAD35A9FBFCFAD3158C24B31DEDDCF28CB8CEF757D583B5AcDCBJ" TargetMode = "External"/>
	<Relationship Id="rId3341" Type="http://schemas.openxmlformats.org/officeDocument/2006/relationships/hyperlink" Target="consultantplus://offline/ref=F8716BEF5092DBC92F467B1F066FF5BBFBDB0DB12C1B36A76F5DED469D758478DAD35A9FBFCFAD3152C24B31DEDDCF28CB8CEF757D583B5AcDCBJ" TargetMode = "External"/>
	<Relationship Id="rId3342" Type="http://schemas.openxmlformats.org/officeDocument/2006/relationships/hyperlink" Target="consultantplus://offline/ref=F8716BEF5092DBC92F467B1F066FF5BBFBDB0DB12C1B36A76F5DED469D758478DAD35A9FBFCFAD3758C24B31DEDDCF28CB8CEF757D583B5AcDCBJ" TargetMode = "External"/>
	<Relationship Id="rId3343" Type="http://schemas.openxmlformats.org/officeDocument/2006/relationships/hyperlink" Target="consultantplus://offline/ref=F8716BEF5092DBC92F467B1F066FF5BBFBDB0DB12C1B36A76F5DED469D758478DAD35A9FBFCFAD375EC24B31DEDDCF28CB8CEF757D583B5AcDCBJ" TargetMode = "External"/>
	<Relationship Id="rId3344" Type="http://schemas.openxmlformats.org/officeDocument/2006/relationships/hyperlink" Target="consultantplus://offline/ref=F8716BEF5092DBC92F467B1F066FF5BBFBDB0DB12C1B36A76F5DED469D758478DAD35A9FBFCFAD3658C24B31DEDDCF28CB8CEF757D583B5AcDCBJ" TargetMode = "External"/>
	<Relationship Id="rId3345" Type="http://schemas.openxmlformats.org/officeDocument/2006/relationships/hyperlink" Target="consultantplus://offline/ref=F8716BEF5092DBC92F467B1F066FF5BBFBDB0DB12C1B36A76F5DED469D758478DAD35A9FBFCFAD365EC24B31DEDDCF28CB8CEF757D583B5AcDCBJ" TargetMode = "External"/>
	<Relationship Id="rId3346" Type="http://schemas.openxmlformats.org/officeDocument/2006/relationships/hyperlink" Target="consultantplus://offline/ref=F8716BEF5092DBC92F467B1F066FF5BBFBDB0DB12C1B36A76F5DED469D758478DAD35A9FBFCFAD3558C24B31DEDDCF28CB8CEF757D583B5AcDCBJ" TargetMode = "External"/>
	<Relationship Id="rId3347" Type="http://schemas.openxmlformats.org/officeDocument/2006/relationships/hyperlink" Target="consultantplus://offline/ref=F8716BEF5092DBC92F467B1F066FF5BBFBDB0DB12C1B36A76F5DED469D758478DAD35A9FBFCFAD355EC24B31DEDDCF28CB8CEF757D583B5AcDCBJ" TargetMode = "External"/>
	<Relationship Id="rId3348" Type="http://schemas.openxmlformats.org/officeDocument/2006/relationships/hyperlink" Target="consultantplus://offline/ref=F8716BEF5092DBC92F467B1F066FF5BBFBDB0DB12C1B36A76F5DED469D758478DAD35A9FBFCFAD355CC24B31DEDDCF28CB8CEF757D583B5AcDCBJ" TargetMode = "External"/>
	<Relationship Id="rId3349" Type="http://schemas.openxmlformats.org/officeDocument/2006/relationships/hyperlink" Target="consultantplus://offline/ref=F8716BEF5092DBC92F467B1F066FF5BBFBDB0DB12C1B36A76F5DED469D758478DAD35A9FBFCFAD3552C24B31DEDDCF28CB8CEF757D583B5AcDCBJ" TargetMode = "External"/>
	<Relationship Id="rId3350" Type="http://schemas.openxmlformats.org/officeDocument/2006/relationships/hyperlink" Target="consultantplus://offline/ref=F8716BEF5092DBC92F467B1F066FF5BBFBDB0DB12C1B36A76F5DED469D758478DAD35A9FBFCFAD3B5CC24B31DEDDCF28CB8CEF757D583B5AcDCBJ" TargetMode = "External"/>
	<Relationship Id="rId3351" Type="http://schemas.openxmlformats.org/officeDocument/2006/relationships/hyperlink" Target="consultantplus://offline/ref=F8716BEF5092DBC92F467B1F066FF5BBFBDB0DB12C1B36A76F5DED469D758478DAD35A9FBFCFAD3A5AC24B31DEDDCF28CB8CEF757D583B5AcDCBJ" TargetMode = "External"/>
	<Relationship Id="rId3352" Type="http://schemas.openxmlformats.org/officeDocument/2006/relationships/hyperlink" Target="consultantplus://offline/ref=F8716BEF5092DBC92F467B1F066FF5BBFBDB0DB12C1B36A76F5DED469D758478DAD35A9FBFCFAD3A58C24B31DEDDCF28CB8CEF757D583B5AcDCBJ" TargetMode = "External"/>
	<Relationship Id="rId3353" Type="http://schemas.openxmlformats.org/officeDocument/2006/relationships/hyperlink" Target="consultantplus://offline/ref=F8716BEF5092DBC92F467B1F066FF5BBFBDB0DB12C1B36A76F5DED469D758478DAD35A9FBFCFAD3A5CC24B31DEDDCF28CB8CEF757D583B5AcDCBJ" TargetMode = "External"/>
	<Relationship Id="rId3354" Type="http://schemas.openxmlformats.org/officeDocument/2006/relationships/hyperlink" Target="consultantplus://offline/ref=F8716BEF5092DBC92F467B1F066FF5BBFBDB0DB12C1B36A76F5DED469D758478DAD35A9FBFCFAA335CC24B31DEDDCF28CB8CEF757D583B5AcDCBJ" TargetMode = "External"/>
	<Relationship Id="rId3355" Type="http://schemas.openxmlformats.org/officeDocument/2006/relationships/hyperlink" Target="consultantplus://offline/ref=F8716BEF5092DBC92F467B1F066FF5BBFBDB0DB12C1B36A76F5DED469D758478DAD35A9FBFCFAA3352C24B31DEDDCF28CB8CEF757D583B5AcDCBJ" TargetMode = "External"/>
	<Relationship Id="rId3356" Type="http://schemas.openxmlformats.org/officeDocument/2006/relationships/hyperlink" Target="consultantplus://offline/ref=F8716BEF5092DBC92F467B1F066FF5BBFBDB0DB12C1B36A76F5DED469D758478DAD35A9FBFCFAA3758C24B31DEDDCF28CB8CEF757D583B5AcDCBJ" TargetMode = "External"/>
	<Relationship Id="rId3357" Type="http://schemas.openxmlformats.org/officeDocument/2006/relationships/hyperlink" Target="consultantplus://offline/ref=F8716BEF5092DBC92F467B1F066FF5BBFBDB0DB12C1B36A76F5DED469D758478DAD35A9FBFCFAA375CC24B31DEDDCF28CB8CEF757D583B5AcDCBJ" TargetMode = "External"/>
	<Relationship Id="rId3358" Type="http://schemas.openxmlformats.org/officeDocument/2006/relationships/hyperlink" Target="consultantplus://offline/ref=F8716BEF5092DBC92F467B1F066FF5BBFBDB0DB12C1B36A76F5DED469D758478DAD35A9FBFCFAA3752C24B31DEDDCF28CB8CEF757D583B5AcDCBJ" TargetMode = "External"/>
	<Relationship Id="rId3359" Type="http://schemas.openxmlformats.org/officeDocument/2006/relationships/hyperlink" Target="consultantplus://offline/ref=F8716BEF5092DBC92F467B1F066FF5BBFBDB0DB12C1B36A76F5DED469D758478DAD35A9FBFCFAA355AC24B31DEDDCF28CB8CEF757D583B5AcDCBJ" TargetMode = "External"/>
	<Relationship Id="rId3360" Type="http://schemas.openxmlformats.org/officeDocument/2006/relationships/hyperlink" Target="consultantplus://offline/ref=F8716BEF5092DBC92F467B1F066FF5BBFBDB0DB12C1B36A76F5DED469D758478DAD35A9FBFCFAA3B5EC24B31DEDDCF28CB8CEF757D583B5AcDCBJ" TargetMode = "External"/>
	<Relationship Id="rId3361" Type="http://schemas.openxmlformats.org/officeDocument/2006/relationships/hyperlink" Target="consultantplus://offline/ref=F8716BEF5092DBC92F467B1F066FF5BBFBDB0DB12C1B36A76F5DED469D758478DAD35A9FBFCFAA3B5CC24B31DEDDCF28CB8CEF757D583B5AcDCBJ" TargetMode = "External"/>
	<Relationship Id="rId3362" Type="http://schemas.openxmlformats.org/officeDocument/2006/relationships/hyperlink" Target="consultantplus://offline/ref=F8716BEF5092DBC92F467B1F066FF5BBFBDB0DB12C1B36A76F5DED469D758478DAD35A9FBFCFAA3B52C24B31DEDDCF28CB8CEF757D583B5AcDCBJ" TargetMode = "External"/>
	<Relationship Id="rId3363" Type="http://schemas.openxmlformats.org/officeDocument/2006/relationships/hyperlink" Target="consultantplus://offline/ref=F8716BEF5092DBC92F467B1F066FF5BBFBDB0DB12C1B36A76F5DED469D758478DAD35A9FBFCFAA3A5AC24B31DEDDCF28CB8CEF757D583B5AcDCBJ" TargetMode = "External"/>
	<Relationship Id="rId3364" Type="http://schemas.openxmlformats.org/officeDocument/2006/relationships/hyperlink" Target="consultantplus://offline/ref=F8716BEF5092DBC92F467B1F066FF5BBFBDB0DB12C1B36A76F5DED469D758478DAD35A9FBFCFAA3A58C24B31DEDDCF28CB8CEF757D583B5AcDCBJ" TargetMode = "External"/>
	<Relationship Id="rId3365" Type="http://schemas.openxmlformats.org/officeDocument/2006/relationships/hyperlink" Target="consultantplus://offline/ref=F8716BEF5092DBC92F467B1F066FF5BBFBDB0DB12C1B36A76F5DED469D758478DAD35A9FBFCFAA3A52C24B31DEDDCF28CB8CEF757D583B5AcDCBJ" TargetMode = "External"/>
	<Relationship Id="rId3366" Type="http://schemas.openxmlformats.org/officeDocument/2006/relationships/hyperlink" Target="consultantplus://offline/ref=F8716BEF5092DBC92F467B1F066FF5BBFBDB0DB12C1B36A76F5DED469D758478DAD35A9FBFCFAB335AC24B31DEDDCF28CB8CEF757D583B5AcDCBJ" TargetMode = "External"/>
	<Relationship Id="rId3367" Type="http://schemas.openxmlformats.org/officeDocument/2006/relationships/hyperlink" Target="consultantplus://offline/ref=F8716BEF5092DBC92F467B1F066FF5BBFBDB0DB12C1B36A76F5DED469D758478DAD35A9FBFCFAB3358C24B31DEDDCF28CB8CEF757D583B5AcDCBJ" TargetMode = "External"/>
	<Relationship Id="rId3368" Type="http://schemas.openxmlformats.org/officeDocument/2006/relationships/hyperlink" Target="consultantplus://offline/ref=F8716BEF5092DBC92F467B1F066FF5BBFBDB0DB12C1B36A76F5DED469D758478DAD35A9FBFCFAB335EC24B31DEDDCF28CB8CEF757D583B5AcDCBJ" TargetMode = "External"/>
	<Relationship Id="rId3369" Type="http://schemas.openxmlformats.org/officeDocument/2006/relationships/hyperlink" Target="consultantplus://offline/ref=F8716BEF5092DBC92F467B1F066FF5BBFBDB0DB12C1B36A76F5DED469D758478DAD35A9FBFCFAB335CC24B31DEDDCF28CB8CEF757D583B5AcDCBJ" TargetMode = "External"/>
	<Relationship Id="rId3370" Type="http://schemas.openxmlformats.org/officeDocument/2006/relationships/hyperlink" Target="consultantplus://offline/ref=F8716BEF5092DBC92F467B1F066FF5BBFBDB0DB12C1B36A76F5DED469D758478DAD35A9FBFCFAB3352C24B31DEDDCF28CB8CEF757D583B5AcDCBJ" TargetMode = "External"/>
	<Relationship Id="rId3371" Type="http://schemas.openxmlformats.org/officeDocument/2006/relationships/hyperlink" Target="consultantplus://offline/ref=F8716BEF5092DBC92F467B1F066FF5BBFBDB0DB12C1B36A76F5DED469D758478DAD35A9FBFC9A7355EC24B31DEDDCF28CB8CEF757D583B5AcDCBJ" TargetMode = "External"/>
	<Relationship Id="rId3372" Type="http://schemas.openxmlformats.org/officeDocument/2006/relationships/hyperlink" Target="consultantplus://offline/ref=F8716BEF5092DBC92F467B1F066FF5BBFBDB0DB12C1B36A76F5DED469D758478DAD35A9FBFC9A7355CC24B31DEDDCF28CB8CEF757D583B5AcDCBJ" TargetMode = "External"/>
	<Relationship Id="rId3373" Type="http://schemas.openxmlformats.org/officeDocument/2006/relationships/hyperlink" Target="consultantplus://offline/ref=F8716BEF5092DBC92F467B1F066FF5BBFBDB0DB12C1B36A76F5DED469D758478DAD35A9FBFCFAF365AC24B31DEDDCF28CB8CEF757D583B5AcDCBJ" TargetMode = "External"/>
	<Relationship Id="rId3374" Type="http://schemas.openxmlformats.org/officeDocument/2006/relationships/hyperlink" Target="consultantplus://offline/ref=F8716BEF5092DBC92F467B1F066FF5BBFBDB0DB12C1B36A76F5DED469D758478DAD35A9FBFCFAF345AC24B31DEDDCF28CB8CEF757D583B5AcDCBJ" TargetMode = "External"/>
	<Relationship Id="rId3375" Type="http://schemas.openxmlformats.org/officeDocument/2006/relationships/hyperlink" Target="consultantplus://offline/ref=F8716BEF5092DBC92F467B1F066FF5BBFBDB0DB12C1B36A76F5DED469D758478DAD35A9FBFCFAF3458C24B31DEDDCF28CB8CEF757D583B5AcDCBJ" TargetMode = "External"/>
	<Relationship Id="rId3376" Type="http://schemas.openxmlformats.org/officeDocument/2006/relationships/hyperlink" Target="consultantplus://offline/ref=F8716BEF5092DBC92F467B1F066FF5BBFBDB0DB12C1B36A76F5DED469D758478DAD35A9FBFCFAF345EC24B31DEDDCF28CB8CEF757D583B5AcDCBJ" TargetMode = "External"/>
	<Relationship Id="rId3377" Type="http://schemas.openxmlformats.org/officeDocument/2006/relationships/hyperlink" Target="consultantplus://offline/ref=F8716BEF5092DBC92F467B1F066FF5BBFBDB0DB12C1B36A76F5DED469D758478DAD35A9FBFCFAF3B5EC24B31DEDDCF28CB8CEF757D583B5AcDCBJ" TargetMode = "External"/>
	<Relationship Id="rId3378" Type="http://schemas.openxmlformats.org/officeDocument/2006/relationships/hyperlink" Target="consultantplus://offline/ref=F8716BEF5092DBC92F467B1F066FF5BBFBDB0DB12C1B36A76F5DED469D758478DAD35A9FBFCFAC3258C24B31DEDDCF28CB8CEF757D583B5AcDCBJ" TargetMode = "External"/>
	<Relationship Id="rId3379" Type="http://schemas.openxmlformats.org/officeDocument/2006/relationships/hyperlink" Target="consultantplus://offline/ref=F8716BEF5092DBC92F467B1F066FF5BBFBDB0DB12C1B36A76F5DED469D758478DAD35A9FBFCFAC3252C24B31DEDDCF28CB8CEF757D583B5AcDCBJ" TargetMode = "External"/>
	<Relationship Id="rId3380" Type="http://schemas.openxmlformats.org/officeDocument/2006/relationships/hyperlink" Target="consultantplus://offline/ref=F8716BEF5092DBC92F467B1F066FF5BBFBDB0DB12C1B36A76F5DED469D758478DAD35A9FBFCFAC3058C24B31DEDDCF28CB8CEF757D583B5AcDCBJ" TargetMode = "External"/>
	<Relationship Id="rId3381" Type="http://schemas.openxmlformats.org/officeDocument/2006/relationships/hyperlink" Target="consultantplus://offline/ref=F8716BEF5092DBC92F467B1F066FF5BBFBDB0DB12C1B36A76F5DED469D758478DAD35A9FBFCFAC305CC24B31DEDDCF28CB8CEF757D583B5AcDCBJ" TargetMode = "External"/>
	<Relationship Id="rId3382" Type="http://schemas.openxmlformats.org/officeDocument/2006/relationships/hyperlink" Target="consultantplus://offline/ref=F8716BEF5092DBC92F467B1F066FF5BBFBDB0DB12C1B36A76F5DED469D758478DAD35A9FBFCFAD335CC24B31DEDDCF28CB8CEF757D583B5AcDCBJ" TargetMode = "External"/>
	<Relationship Id="rId3383" Type="http://schemas.openxmlformats.org/officeDocument/2006/relationships/hyperlink" Target="consultantplus://offline/ref=F8716BEF5092DBC92F467B1F066FF5BBFBDB0DB12C1B36A76F5DED469D758478DAD35A9FBFCFAD3352C24B31DEDDCF28CB8CEF757D583B5AcDCBJ" TargetMode = "External"/>
	<Relationship Id="rId3384" Type="http://schemas.openxmlformats.org/officeDocument/2006/relationships/hyperlink" Target="consultantplus://offline/ref=F8716BEF5092DBC92F467B1F066FF5BBFBDB0DB12C1B36A76F5DED469D758478DAD35A9FBFCFAD3052C24B31DEDDCF28CB8CEF757D583B5AcDCBJ" TargetMode = "External"/>
	<Relationship Id="rId3385" Type="http://schemas.openxmlformats.org/officeDocument/2006/relationships/hyperlink" Target="consultantplus://offline/ref=F8716BEF5092DBC92F467B1F066FF5BBFBDB0DB12C1B36A76F5DED469D758478DAD35A9FBFCFAA3158C24B31DEDDCF28CB8CEF757D583B5AcDCBJ" TargetMode = "External"/>
	<Relationship Id="rId3386" Type="http://schemas.openxmlformats.org/officeDocument/2006/relationships/hyperlink" Target="consultantplus://offline/ref=F8716BEF5092DBC92F467B1F066FF5BBFBDB0DB12C1B36A76F5DED469D758478DAD35A9FBFCFAA315EC24B31DEDDCF28CB8CEF757D583B5AcDCBJ" TargetMode = "External"/>
	<Relationship Id="rId3387" Type="http://schemas.openxmlformats.org/officeDocument/2006/relationships/hyperlink" Target="consultantplus://offline/ref=F8716BEF5092DBC92F467B1F066FF5BBFBDB0DB12C1B36A76F5DED469D758478DAD35A9FBFCFAA305EC24B31DEDDCF28CB8CEF757D583B5AcDCBJ" TargetMode = "External"/>
	<Relationship Id="rId3388" Type="http://schemas.openxmlformats.org/officeDocument/2006/relationships/hyperlink" Target="consultantplus://offline/ref=F8716BEF5092DBC92F467B1F066FF5BBFBDB0DB12C1B36A76F5DED469D758478DAD35A9FBFCFAA375AC24B31DEDDCF28CB8CEF757D583B5AcDCBJ" TargetMode = "External"/>
	<Relationship Id="rId3389" Type="http://schemas.openxmlformats.org/officeDocument/2006/relationships/hyperlink" Target="consultantplus://offline/ref=F8716BEF5092DBC92F467B1F066FF5BBFBDB0DB12C1B36A76F5DED469D758478DAD35A9FBFCFAA365EC24B31DEDDCF28CB8CEF757D583B5AcDCBJ" TargetMode = "External"/>
	<Relationship Id="rId3390" Type="http://schemas.openxmlformats.org/officeDocument/2006/relationships/hyperlink" Target="consultantplus://offline/ref=F8716BEF5092DBC92F467B1F066FF5BBFBDB0DB12C1B36A76F5DED469D758478DAD35A9FBFCFAA345CC24B31DEDDCF28CB8CEF757D583B5AcDCBJ" TargetMode = "External"/>
	<Relationship Id="rId3391" Type="http://schemas.openxmlformats.org/officeDocument/2006/relationships/hyperlink" Target="consultantplus://offline/ref=F8716BEF5092DBC92F467B1F066FF5BBFBDB0DB12C1B36A76F5DED469D758478DAD35A9FBFC8AB365AC24B31DEDDCF28CB8CEF757D583B5AcDCBJ" TargetMode = "External"/>
	<Relationship Id="rId3392" Type="http://schemas.openxmlformats.org/officeDocument/2006/relationships/hyperlink" Target="consultantplus://offline/ref=F8716BEF5092DBC92F467B1F066FF5BBFBDB0DB12C1B36A76F5DED469D758478DAD35A9FBFCFAF3652C24B31DEDDCF28CB8CEF757D583B5AcDCBJ" TargetMode = "External"/>
	<Relationship Id="rId3393" Type="http://schemas.openxmlformats.org/officeDocument/2006/relationships/hyperlink" Target="consultantplus://offline/ref=F8716BEF5092DBC92F467B1F066FF5BBFBDB0DB12C1B36A76F5DED469D758478DAD35A9FBFCFAF3558C24B31DEDDCF28CB8CEF757D583B5AcDCBJ" TargetMode = "External"/>
	<Relationship Id="rId3394" Type="http://schemas.openxmlformats.org/officeDocument/2006/relationships/hyperlink" Target="consultantplus://offline/ref=F8716BEF5092DBC92F467B1F066FF5BBFBDB0DB12C1B36A76F5DED469D758478DAD35A9FBFCFAC3358C24B31DEDDCF28CB8CEF757D583B5AcDCBJ" TargetMode = "External"/>
	<Relationship Id="rId3395" Type="http://schemas.openxmlformats.org/officeDocument/2006/relationships/hyperlink" Target="consultantplus://offline/ref=F8716BEF5092DBC92F467B1F066FF5BBFBDB0DB12C1B36A76F5DED469D758478DAD35A9FBFCFAC335EC24B31DEDDCF28CB8CEF757D583B5AcDCBJ" TargetMode = "External"/>
	<Relationship Id="rId3396" Type="http://schemas.openxmlformats.org/officeDocument/2006/relationships/hyperlink" Target="consultantplus://offline/ref=F8716BEF5092DBC92F467B1F066FF5BBFBDB0DB12C1B36A76F5DED469D758478DAD35A9FBFCFAC325AC24B31DEDDCF28CB8CEF757D583B5AcDCBJ" TargetMode = "External"/>
	<Relationship Id="rId3397" Type="http://schemas.openxmlformats.org/officeDocument/2006/relationships/hyperlink" Target="consultantplus://offline/ref=F8716BEF5092DBC92F467B1F066FF5BBFBDB0DB12C1B36A76F5DED469D758478DAD35A9FBFCFAC3158C24B31DEDDCF28CB8CEF757D583B5AcDCBJ" TargetMode = "External"/>
	<Relationship Id="rId3398" Type="http://schemas.openxmlformats.org/officeDocument/2006/relationships/hyperlink" Target="consultantplus://offline/ref=F8716BEF5092DBC92F467B1F066FF5BBFBDB0DB12C1B36A76F5DED469D758478DAD35A9FBFCFAC315EC24B31DEDDCF28CB8CEF757D583B5AcDCBJ" TargetMode = "External"/>
	<Relationship Id="rId3399" Type="http://schemas.openxmlformats.org/officeDocument/2006/relationships/hyperlink" Target="consultantplus://offline/ref=F8716BEF5092DBC92F467B1F066FF5BBFBDB0DB12C1B36A76F5DED469D758478DAD35A9FBFCFAC375AC24B31DEDDCF28CB8CEF757D583B5AcDCBJ" TargetMode = "External"/>
	<Relationship Id="rId3400" Type="http://schemas.openxmlformats.org/officeDocument/2006/relationships/hyperlink" Target="consultantplus://offline/ref=F8716BEF5092DBC92F467B1F066FF5BBFBDB0DB12C1B36A76F5DED469D758478DAD35A9FBFCFAC375EC24B31DEDDCF28CB8CEF757D583B5AcDCBJ" TargetMode = "External"/>
	<Relationship Id="rId3401" Type="http://schemas.openxmlformats.org/officeDocument/2006/relationships/hyperlink" Target="consultantplus://offline/ref=F8716BEF5092DBC92F467B1F066FF5BBFBDB0DB12C1B36A76F5DED469D758478DAD35A9FBFCFAC365AC24B31DEDDCF28CB8CEF757D583B5AcDCBJ" TargetMode = "External"/>
	<Relationship Id="rId3402" Type="http://schemas.openxmlformats.org/officeDocument/2006/relationships/hyperlink" Target="consultantplus://offline/ref=F8716BEF5092DBC92F467B1F066FF5BBFBDB0DB12C1B36A76F5DED469D758478DAD35A9FBFCFAC3658C24B31DEDDCF28CB8CEF757D583B5AcDCBJ" TargetMode = "External"/>
	<Relationship Id="rId3403" Type="http://schemas.openxmlformats.org/officeDocument/2006/relationships/hyperlink" Target="consultantplus://offline/ref=F8716BEF5092DBC92F467B1F066FF5BBFBDB0DB12C1B36A76F5DED469D758478DAD35A9FBFCFAC365CC24B31DEDDCF28CB8CEF757D583B5AcDCBJ" TargetMode = "External"/>
	<Relationship Id="rId3404" Type="http://schemas.openxmlformats.org/officeDocument/2006/relationships/hyperlink" Target="consultantplus://offline/ref=F8716BEF5092DBC92F467B1F066FF5BBFBDB0DB12C1B36A76F5DED469D758478DAD35A9FBFCFAC355EC24B31DEDDCF28CB8CEF757D583B5AcDCBJ" TargetMode = "External"/>
	<Relationship Id="rId3405" Type="http://schemas.openxmlformats.org/officeDocument/2006/relationships/hyperlink" Target="consultantplus://offline/ref=F8716BEF5092DBC92F467B1F066FF5BBFBDB0DB12C1B36A76F5DED469D758478DAD35A9FBFCFAC355CC24B31DEDDCF28CB8CEF757D583B5AcDCBJ" TargetMode = "External"/>
	<Relationship Id="rId3406" Type="http://schemas.openxmlformats.org/officeDocument/2006/relationships/hyperlink" Target="consultantplus://offline/ref=F8716BEF5092DBC92F467B1F066FF5BBFBDB0DB12C1B36A76F5DED469D758478DAD35A9FBFCFAC3458C24B31DEDDCF28CB8CEF757D583B5AcDCBJ" TargetMode = "External"/>
	<Relationship Id="rId3407" Type="http://schemas.openxmlformats.org/officeDocument/2006/relationships/hyperlink" Target="consultantplus://offline/ref=F8716BEF5092DBC92F467B1F066FF5BBFBDB0DB12C1B36A76F5DED469D758478DAD35A9FBFCFAC3B5AC24B31DEDDCF28CB8CEF757D583B5AcDCBJ" TargetMode = "External"/>
	<Relationship Id="rId3408" Type="http://schemas.openxmlformats.org/officeDocument/2006/relationships/hyperlink" Target="consultantplus://offline/ref=F8716BEF5092DBC92F467B1F066FF5BBFBDB0DB12C1B36A76F5DED469D758478DAD35A9FBFCFAC3B58C24B31DEDDCF28CB8CEF757D583B5AcDCBJ" TargetMode = "External"/>
	<Relationship Id="rId3409" Type="http://schemas.openxmlformats.org/officeDocument/2006/relationships/hyperlink" Target="consultantplus://offline/ref=F8716BEF5092DBC92F467B1F066FF5BBFBDB0DB12C1B36A76F5DED469D758478DAD35A9FBFCFAC3B5CC24B31DEDDCF28CB8CEF757D583B5AcDCBJ" TargetMode = "External"/>
	<Relationship Id="rId3410" Type="http://schemas.openxmlformats.org/officeDocument/2006/relationships/hyperlink" Target="consultantplus://offline/ref=F8716BEF5092DBC92F467B1F066FF5BBFBDB0DB12C1B36A76F5DED469D758478DAD35A9FBFCFAC3A5EC24B31DEDDCF28CB8CEF757D583B5AcDCBJ" TargetMode = "External"/>
	<Relationship Id="rId3411" Type="http://schemas.openxmlformats.org/officeDocument/2006/relationships/hyperlink" Target="consultantplus://offline/ref=F8716BEF5092DBC92F467B1F066FF5BBFBDB0DB12C1B36A76F5DED469D758478DAD35A9FBFCFAD335AC24B31DEDDCF28CB8CEF757D583B5AcDCBJ" TargetMode = "External"/>
	<Relationship Id="rId3412" Type="http://schemas.openxmlformats.org/officeDocument/2006/relationships/hyperlink" Target="consultantplus://offline/ref=F8716BEF5092DBC92F467B1F066FF5BBFBDB0DB12C1B36A76F5DED469D758478DAD35A9FBFCFAD325AC24B31DEDDCF28CB8CEF757D583B5AcDCBJ" TargetMode = "External"/>
	<Relationship Id="rId3413" Type="http://schemas.openxmlformats.org/officeDocument/2006/relationships/hyperlink" Target="consultantplus://offline/ref=F8716BEF5092DBC92F467B1F066FF5BBFBDB0DB12C1B36A76F5DED469D758478DAD35A9FBFCFAD3258C24B31DEDDCF28CB8CEF757D583B5AcDCBJ" TargetMode = "External"/>
	<Relationship Id="rId3414" Type="http://schemas.openxmlformats.org/officeDocument/2006/relationships/hyperlink" Target="consultantplus://offline/ref=F8716BEF5092DBC92F467B1F066FF5BBFBDB0DB12C1B36A76F5DED469D758478DAD35A9FBFCFAD305AC24B31DEDDCF28CB8CEF757D583B5AcDCBJ" TargetMode = "External"/>
	<Relationship Id="rId3415" Type="http://schemas.openxmlformats.org/officeDocument/2006/relationships/hyperlink" Target="consultantplus://offline/ref=F8716BEF5092DBC92F467B1F066FF5BBFBDB0DB12C1B36A76F5DED469D758478DAD35A9FBFCFAD3058C24B31DEDDCF28CB8CEF757D583B5AcDCBJ" TargetMode = "External"/>
	<Relationship Id="rId3416" Type="http://schemas.openxmlformats.org/officeDocument/2006/relationships/hyperlink" Target="consultantplus://offline/ref=F8716BEF5092DBC92F467B1F066FF5BBFBDB0DB12C1B36A76F5DED469D758478DAD35A9FBFCFAD305EC24B31DEDDCF28CB8CEF757D583B5AcDCBJ" TargetMode = "External"/>
	<Relationship Id="rId3417" Type="http://schemas.openxmlformats.org/officeDocument/2006/relationships/hyperlink" Target="consultantplus://offline/ref=F8716BEF5092DBC92F467B1F066FF5BBFBDB0DB12C1B36A76F5DED469D758478DAD35A9FBFCFAD365CC24B31DEDDCF28CB8CEF757D583B5AcDCBJ" TargetMode = "External"/>
	<Relationship Id="rId3418" Type="http://schemas.openxmlformats.org/officeDocument/2006/relationships/hyperlink" Target="consultantplus://offline/ref=F8716BEF5092DBC92F467B1F066FF5BBFBDB0DB12C1B36A76F5DED469D758478DAD35A9FBFCFAD3458C24B31DEDDCF28CB8CEF757D583B5AcDCBJ" TargetMode = "External"/>
	<Relationship Id="rId3419" Type="http://schemas.openxmlformats.org/officeDocument/2006/relationships/hyperlink" Target="consultantplus://offline/ref=F8716BEF5092DBC92F467B1F066FF5BBFBDB0DB12C1B36A76F5DED469D758478DAD35A9FBFCFAD345EC24B31DEDDCF28CB8CEF757D583B5AcDCBJ" TargetMode = "External"/>
	<Relationship Id="rId3420" Type="http://schemas.openxmlformats.org/officeDocument/2006/relationships/hyperlink" Target="consultantplus://offline/ref=F8716BEF5092DBC92F467B1F066FF5BBFBDB0DB12C1B36A76F5DED469D758478DAD35A9FBFCFAD3B52C24B31DEDDCF28CB8CEF757D583B5AcDCBJ" TargetMode = "External"/>
	<Relationship Id="rId3421" Type="http://schemas.openxmlformats.org/officeDocument/2006/relationships/hyperlink" Target="consultantplus://offline/ref=F8716BEF5092DBC92F467B1F066FF5BBFBDB0DB12C1B36A76F5DED469D758478DAD35A9FBFCFAA335AC24B31DEDDCF28CB8CEF757D583B5AcDCBJ" TargetMode = "External"/>
	<Relationship Id="rId3422" Type="http://schemas.openxmlformats.org/officeDocument/2006/relationships/hyperlink" Target="consultantplus://offline/ref=F8716BEF5092DBC92F467B1F066FF5BBFBDB0DB12C1B36A76F5DED469D758478DAD35A9FBFCFAA335EC24B31DEDDCF28CB8CEF757D583B5AcDCBJ" TargetMode = "External"/>
	<Relationship Id="rId3423" Type="http://schemas.openxmlformats.org/officeDocument/2006/relationships/hyperlink" Target="consultantplus://offline/ref=F8716BEF5092DBC92F467B1F066FF5BBFBDB0DB12C1B36A76F5DED469D758478DAD35A9FBFCFAA3152C24B31DEDDCF28CB8CEF757D583B5AcDCBJ" TargetMode = "External"/>
	<Relationship Id="rId3424" Type="http://schemas.openxmlformats.org/officeDocument/2006/relationships/hyperlink" Target="consultantplus://offline/ref=F8716BEF5092DBC92F467B1F066FF5BBFBDB0DB12C1B36A76F5DED469D758478DAD35A9FBFCFAA3558C24B31DEDDCF28CB8CEF757D583B5AcDCBJ" TargetMode = "External"/>
	<Relationship Id="rId3425" Type="http://schemas.openxmlformats.org/officeDocument/2006/relationships/hyperlink" Target="consultantplus://offline/ref=F8716BEF5092DBC92F467B1F066FF5BBFBDB0DB12C1B36A76F5DED469D758478DAD35A9FBFCFAA3552C24B31DEDDCF28CB8CEF757D583B5AcDCBJ" TargetMode = "External"/>
	<Relationship Id="rId3426" Type="http://schemas.openxmlformats.org/officeDocument/2006/relationships/hyperlink" Target="consultantplus://offline/ref=F8716BEF5092DBC92F467B1F066FF5BBFBDB0DB12C1B36A76F5DED469D758478DAD35A9FBFCFAA345AC24B31DEDDCF28CB8CEF757D583B5AcDCBJ" TargetMode = "External"/>
	<Relationship Id="rId3427" Type="http://schemas.openxmlformats.org/officeDocument/2006/relationships/hyperlink" Target="consultantplus://offline/ref=F8716BEF5092DBC92F467B1F066FF5BBFBDB0DB12C1B36A76F5DED469D758478DAD35A9FBFCFAA3458C24B31DEDDCF28CB8CEF757D583B5AcDCBJ" TargetMode = "External"/>
	<Relationship Id="rId3428" Type="http://schemas.openxmlformats.org/officeDocument/2006/relationships/hyperlink" Target="consultantplus://offline/ref=F8716BEF5092DBC92F467B1F066FF5BBFBDB0DB12C1B36A76F5DED469D758478DAD35A9FBFCFAF375EC24B31DEDDCF28CB8CEF757D583B5AcDCBJ" TargetMode = "External"/>
	<Relationship Id="rId3429" Type="http://schemas.openxmlformats.org/officeDocument/2006/relationships/hyperlink" Target="consultantplus://offline/ref=F8716BEF5092DBC92F467B1F066FF5BBFBDB0DB12C1B36A76F5DED469D758478DAD35A9FBFCFAF3752C24B31DEDDCF28CB8CEF757D583B5AcDCBJ" TargetMode = "External"/>
	<Relationship Id="rId3430" Type="http://schemas.openxmlformats.org/officeDocument/2006/relationships/hyperlink" Target="consultantplus://offline/ref=F8716BEF5092DBC92F467B1F066FF5BBFBDB0DB12C1B36A76F5DED469D758478DAD35A9FBFCFAF3658C24B31DEDDCF28CB8CEF757D583B5AcDCBJ" TargetMode = "External"/>
	<Relationship Id="rId3431" Type="http://schemas.openxmlformats.org/officeDocument/2006/relationships/hyperlink" Target="consultantplus://offline/ref=F8716BEF5092DBC92F467B1F066FF5BBFBDB0DB12C1B36A76F5DED469D758478DAD35A9FBFCFAF365EC24B31DEDDCF28CB8CEF757D583B5AcDCBJ" TargetMode = "External"/>
	<Relationship Id="rId3432" Type="http://schemas.openxmlformats.org/officeDocument/2006/relationships/hyperlink" Target="consultantplus://offline/ref=F8716BEF5092DBC92F467B1F066FF5BBFBDB0DB12C1B36A76F5DED469D758478DAD35A9FBFCFAF355AC24B31DEDDCF28CB8CEF757D583B5AcDCBJ" TargetMode = "External"/>
	<Relationship Id="rId3433" Type="http://schemas.openxmlformats.org/officeDocument/2006/relationships/hyperlink" Target="consultantplus://offline/ref=F8716BEF5092DBC92F467B1F066FF5BBFBDB0DB12C1B36A76F5DED469D758478DAD35A9FBFCFAF355EC24B31DEDDCF28CB8CEF757D583B5AcDCBJ" TargetMode = "External"/>
	<Relationship Id="rId3434" Type="http://schemas.openxmlformats.org/officeDocument/2006/relationships/hyperlink" Target="consultantplus://offline/ref=F8716BEF5092DBC92F467B1F066FF5BBFBDB0DB12C1B36A76F5DED469D758478DAD35A9FBFCFAF345CC24B31DEDDCF28CB8CEF757D583B5AcDCBJ" TargetMode = "External"/>
	<Relationship Id="rId3435" Type="http://schemas.openxmlformats.org/officeDocument/2006/relationships/hyperlink" Target="consultantplus://offline/ref=F8716BEF5092DBC92F467B1F066FF5BBFBDB0DB12C1B36A76F5DED469D758478DAD35A9FBFCFAC365EC24B31DEDDCF28CB8CEF757D583B5AcDCBJ" TargetMode = "External"/>
	<Relationship Id="rId3436" Type="http://schemas.openxmlformats.org/officeDocument/2006/relationships/hyperlink" Target="consultantplus://offline/ref=F8716BEF5092DBC92F467B1F066FF5BBFBDB0DB12C1B36A76F5DED469D758478DAD35A9FBFCFAC3652C24B31DEDDCF28CB8CEF757D583B5AcDCBJ" TargetMode = "External"/>
	<Relationship Id="rId3437" Type="http://schemas.openxmlformats.org/officeDocument/2006/relationships/hyperlink" Target="consultantplus://offline/ref=F8716BEF5092DBC92F467B1F066FF5BBFBDB0DB12C1B36A76F5DED469D758478DAD35A9FBFCFAC355AC24B31DEDDCF28CB8CEF757D583B5AcDCBJ" TargetMode = "External"/>
	<Relationship Id="rId3438" Type="http://schemas.openxmlformats.org/officeDocument/2006/relationships/hyperlink" Target="consultantplus://offline/ref=F8716BEF5092DBC92F467B1F066FF5BBFBDB0DB12C1B36A76F5DED469D758478DAD35A9FBFCFAC3552C24B31DEDDCF28CB8CEF757D583B5AcDCBJ" TargetMode = "External"/>
	<Relationship Id="rId3439" Type="http://schemas.openxmlformats.org/officeDocument/2006/relationships/hyperlink" Target="consultantplus://offline/ref=F8716BEF5092DBC92F467B1F066FF5BBFBDB0DB12C1B36A76F5DED469D758478DAD35A9FBFCFAC345EC24B31DEDDCF28CB8CEF757D583B5AcDCBJ" TargetMode = "External"/>
	<Relationship Id="rId3440" Type="http://schemas.openxmlformats.org/officeDocument/2006/relationships/hyperlink" Target="consultantplus://offline/ref=F8716BEF5092DBC92F467B1F066FF5BBFBDB0DB12C1B36A76F5DED469D758478DAD35A9FBFCFAC3452C24B31DEDDCF28CB8CEF757D583B5AcDCBJ" TargetMode = "External"/>
	<Relationship Id="rId3441" Type="http://schemas.openxmlformats.org/officeDocument/2006/relationships/hyperlink" Target="consultantplus://offline/ref=F8716BEF5092DBC92F467B1F066FF5BBFBDB0DB12C1B36A76F5DED469D758478DAD35A9FBFCFAC3B5EC24B31DEDDCF28CB8CEF757D583B5AcDCBJ" TargetMode = "External"/>
	<Relationship Id="rId3442" Type="http://schemas.openxmlformats.org/officeDocument/2006/relationships/hyperlink" Target="consultantplus://offline/ref=F8716BEF5092DBC92F467B1F066FF5BBFBDB0DB12C1B36A76F5DED469D758478DAD35A9FBFCFAC3B52C24B31DEDDCF28CB8CEF757D583B5AcDCBJ" TargetMode = "External"/>
	<Relationship Id="rId3443" Type="http://schemas.openxmlformats.org/officeDocument/2006/relationships/hyperlink" Target="consultantplus://offline/ref=F8716BEF5092DBC92F467B1F066FF5BBFBDB0DB12C1B36A76F5DED469D758478DAD35A9FBFCFAC3A5AC24B31DEDDCF28CB8CEF757D583B5AcDCBJ" TargetMode = "External"/>
	<Relationship Id="rId3444" Type="http://schemas.openxmlformats.org/officeDocument/2006/relationships/hyperlink" Target="consultantplus://offline/ref=F8716BEF5092DBC92F467B1F066FF5BBFBDB0DB12C1B36A76F5DED469D758478DAD35A9FBFCFAC3A58C24B31DEDDCF28CB8CEF757D583B5AcDCBJ" TargetMode = "External"/>
	<Relationship Id="rId3445" Type="http://schemas.openxmlformats.org/officeDocument/2006/relationships/hyperlink" Target="consultantplus://offline/ref=F8716BEF5092DBC92F467B1F066FF5BBFBDB0DB12C1B36A76F5DED469D758478DAD35A9FBFCFAC3A5CC24B31DEDDCF28CB8CEF757D583B5AcDCBJ" TargetMode = "External"/>
	<Relationship Id="rId3446" Type="http://schemas.openxmlformats.org/officeDocument/2006/relationships/hyperlink" Target="consultantplus://offline/ref=F8716BEF5092DBC92F467B1F066FF5BBFBDB0DB12C1B36A76F5DED469D758478DAD35A9FBFCFAD3358C24B31DEDDCF28CB8CEF757D583B5AcDCBJ" TargetMode = "External"/>
	<Relationship Id="rId3447" Type="http://schemas.openxmlformats.org/officeDocument/2006/relationships/hyperlink" Target="consultantplus://offline/ref=F8716BEF5092DBC92F467B1F066FF5BBFBDB0DB12C1B36A76F5DED469D758478DAD35A9FBFCFAD345AC24B31DEDDCF28CB8CEF757D583B5AcDCBJ" TargetMode = "External"/>
	<Relationship Id="rId3448" Type="http://schemas.openxmlformats.org/officeDocument/2006/relationships/hyperlink" Target="consultantplus://offline/ref=F8716BEF5092DBC92F467B1F066FF5BBFBDB0DB12C1B36A76F5DED469D758478DAD35A9FBFCFAD3A52C24B31DEDDCF28CB8CEF757D583B5AcDCBJ" TargetMode = "External"/>
	<Relationship Id="rId3449" Type="http://schemas.openxmlformats.org/officeDocument/2006/relationships/hyperlink" Target="consultantplus://offline/ref=F8716BEF5092DBC92F467B1F066FF5BBFBDB0DB12C1B36A76F5DED469D758478DAD35A9FBFCFAA305CC24B31DEDDCF28CB8CEF757D583B5AcDCBJ" TargetMode = "External"/>
	<Relationship Id="rId3450" Type="http://schemas.openxmlformats.org/officeDocument/2006/relationships/hyperlink" Target="consultantplus://offline/ref=F8716BEF5092DBC92F467B1F066FF5BBFBDB0DB12C1B36A76F5DED469D758478DAD35A9FBFCFAA365CC24B31DEDDCF28CB8CEF757D583B5AcDCBJ" TargetMode = "External"/>
	<Relationship Id="rId3451" Type="http://schemas.openxmlformats.org/officeDocument/2006/relationships/hyperlink" Target="consultantplus://offline/ref=F8716BEF5092DBC92F467B1F066FF5BBFBDB0DB12C1B36A76F5DED469D758478DAD35A9FBFCFAA345EC24B31DEDDCF28CB8CEF757D583B5AcDCBJ" TargetMode = "External"/>
	<Relationship Id="rId3452" Type="http://schemas.openxmlformats.org/officeDocument/2006/relationships/hyperlink" Target="consultantplus://offline/ref=F8716BEF5092DBC92F467B1F066FF5BBFBDB0DB12C1B36A76F5DED469D758478DAD35A9FBECBA6365AC24B31DEDDCF28CB8CEF757D583B5AcDCBJ" TargetMode = "External"/>
	<Relationship Id="rId3453" Type="http://schemas.openxmlformats.org/officeDocument/2006/relationships/hyperlink" Target="consultantplus://offline/ref=F8716BEF5092DBC92F467B1F066FF5BBFBDB0DB12C1B36A76F5DED469D758478DAD35A9FBECBA63658C24B31DEDDCF28CB8CEF757D583B5AcDCBJ" TargetMode = "External"/>
	<Relationship Id="rId3454" Type="http://schemas.openxmlformats.org/officeDocument/2006/relationships/hyperlink" Target="consultantplus://offline/ref=F8716BEF5092DBC92F467B1F066FF5BBFBDB0DB12C1B36A76F5DED469D758478DAD35A9FBECBA6345CC24B31DEDDCF28CB8CEF757D583B5AcDCBJ" TargetMode = "External"/>
	<Relationship Id="rId3455" Type="http://schemas.openxmlformats.org/officeDocument/2006/relationships/hyperlink" Target="consultantplus://offline/ref=F8716BEF5092DBC92F467B1F066FF5BBFBDB0DB12C1B36A76F5DED469D758478DAD35A9FBECBA63A5EC24B31DEDDCF28CB8CEF757D583B5AcDCBJ" TargetMode = "External"/>
	<Relationship Id="rId3456" Type="http://schemas.openxmlformats.org/officeDocument/2006/relationships/hyperlink" Target="consultantplus://offline/ref=F8716BEF5092DBC92F467B1F066FF5BBFBDB0DB12C1B36A76F5DED469D758478DAD35A9FBECBA63A5CC24B31DEDDCF28CB8CEF757D583B5AcDCBJ" TargetMode = "External"/>
	<Relationship Id="rId3457" Type="http://schemas.openxmlformats.org/officeDocument/2006/relationships/hyperlink" Target="consultantplus://offline/ref=F8716BEF5092DBC92F467B1F066FF5BBFBDB0DB12C1B36A76F5DED469D758478DAD35A9FBECBA7325AC24B31DEDDCF28CB8CEF757D583B5AcDCBJ" TargetMode = "External"/>
	<Relationship Id="rId3458" Type="http://schemas.openxmlformats.org/officeDocument/2006/relationships/hyperlink" Target="consultantplus://offline/ref=F8716BEF5092DBC92F467B1F066FF5BBFBDB0DB12C1B36A76F5DED469D758478DAD35A9FBECBA7315AC24B31DEDDCF28CB8CEF757D583B5AcDCBJ" TargetMode = "External"/>
	<Relationship Id="rId3459" Type="http://schemas.openxmlformats.org/officeDocument/2006/relationships/hyperlink" Target="consultantplus://offline/ref=F8716BEF5092DBC92F467B1F066FF5BBFBDB0DB12C1B36A76F5DED469D758478DAD35A9FBECBA7315CC24B31DEDDCF28CB8CEF757D583B5AcDCBJ" TargetMode = "External"/>
	<Relationship Id="rId3460" Type="http://schemas.openxmlformats.org/officeDocument/2006/relationships/hyperlink" Target="consultantplus://offline/ref=F8716BEF5092DBC92F467B1F066FF5BBFBDB0DB12C1B36A76F5DED469D758478DAD35A9FBECBA73152C24B31DEDDCF28CB8CEF757D583B5AcDCBJ" TargetMode = "External"/>
	<Relationship Id="rId3461" Type="http://schemas.openxmlformats.org/officeDocument/2006/relationships/hyperlink" Target="consultantplus://offline/ref=F8716BEF5092DBC92F467B1F066FF5BBFBDB0DB12C1B36A76F5DED469D758478DAD35A9FBECBA7305AC24B31DEDDCF28CB8CEF757D583B5AcDCBJ" TargetMode = "External"/>
	<Relationship Id="rId3462" Type="http://schemas.openxmlformats.org/officeDocument/2006/relationships/hyperlink" Target="consultantplus://offline/ref=F8716BEF5092DBC92F467B1F066FF5BBFBDB0DB12C1B36A76F5DED469D758478DAD35A9FBECBA73058C24B31DEDDCF28CB8CEF757D583B5AcDCBJ" TargetMode = "External"/>
	<Relationship Id="rId3463" Type="http://schemas.openxmlformats.org/officeDocument/2006/relationships/hyperlink" Target="consultantplus://offline/ref=F8716BEF5092DBC92F467B1F066FF5BBFBDB0DB12C1B36A76F5DED469D758478DAD35A9FBECBA7305CC24B31DEDDCF28CB8CEF757D583B5AcDCBJ" TargetMode = "External"/>
	<Relationship Id="rId3464" Type="http://schemas.openxmlformats.org/officeDocument/2006/relationships/hyperlink" Target="consultantplus://offline/ref=F8716BEF5092DBC92F467B1F066FF5BBFBDB0DB12C1B36A76F5DED469D758478DAD35A9FBECBA73052C24B31DEDDCF28CB8CEF757D583B5AcDCBJ" TargetMode = "External"/>
	<Relationship Id="rId3465" Type="http://schemas.openxmlformats.org/officeDocument/2006/relationships/hyperlink" Target="consultantplus://offline/ref=F8716BEF5092DBC92F467B1F066FF5BBFBDB0DB12C1B36A76F5DED469D758478DAD35A9FBECBA7375AC24B31DEDDCF28CB8CEF757D583B5AcDCBJ" TargetMode = "External"/>
	<Relationship Id="rId3466" Type="http://schemas.openxmlformats.org/officeDocument/2006/relationships/hyperlink" Target="consultantplus://offline/ref=F8716BEF5092DBC92F467B1F066FF5BBFBDB0DB12C1B36A76F5DED469D758478DAD35A9FBECBA73758C24B31DEDDCF28CB8CEF757D583B5AcDCBJ" TargetMode = "External"/>
	<Relationship Id="rId3467" Type="http://schemas.openxmlformats.org/officeDocument/2006/relationships/hyperlink" Target="consultantplus://offline/ref=F8716BEF5092DBC92F467B1F066FF5BBFBDB0DB12C1B36A76F5DED469D758478DAD35A9FBECBA7375EC24B31DEDDCF28CB8CEF757D583B5AcDCBJ" TargetMode = "External"/>
	<Relationship Id="rId3468" Type="http://schemas.openxmlformats.org/officeDocument/2006/relationships/hyperlink" Target="consultantplus://offline/ref=F8716BEF5092DBC92F467B1F066FF5BBFBDB0DB12C1B36A76F5DED469D758478DAD35A9FBECBA7375CC24B31DEDDCF28CB8CEF757D583B5AcDCBJ" TargetMode = "External"/>
	<Relationship Id="rId3469" Type="http://schemas.openxmlformats.org/officeDocument/2006/relationships/hyperlink" Target="consultantplus://offline/ref=F8716BEF5092DBC92F467B1F066FF5BBFBDB0DB12C1B36A76F5DED469D758478DAD35A9FBECBA73658C24B31DEDDCF28CB8CEF757D583B5AcDCBJ" TargetMode = "External"/>
	<Relationship Id="rId3470" Type="http://schemas.openxmlformats.org/officeDocument/2006/relationships/hyperlink" Target="consultantplus://offline/ref=F8716BEF5092DBC92F467B1F066FF5BBFBDB0DB12C1B36A76F5DED469D758478DAD35A9FBECBA7365EC24B31DEDDCF28CB8CEF757D583B5AcDCBJ" TargetMode = "External"/>
	<Relationship Id="rId3471" Type="http://schemas.openxmlformats.org/officeDocument/2006/relationships/hyperlink" Target="consultantplus://offline/ref=F8716BEF5092DBC92F467B1F066FF5BBFBDB0DB12C1B36A76F5DED469D758478DAD35A9FBECBA7365CC24B31DEDDCF28CB8CEF757D583B5AcDCBJ" TargetMode = "External"/>
	<Relationship Id="rId3472" Type="http://schemas.openxmlformats.org/officeDocument/2006/relationships/hyperlink" Target="consultantplus://offline/ref=F8716BEF5092DBC92F467B1F066FF5BBFBDB0DB12C1B36A76F5DED469D758478DAD35A9FBECBA7355AC24B31DEDDCF28CB8CEF757D583B5AcDCBJ" TargetMode = "External"/>
	<Relationship Id="rId3473" Type="http://schemas.openxmlformats.org/officeDocument/2006/relationships/hyperlink" Target="consultantplus://offline/ref=F8716BEF5092DBC92F467B1F066FF5BBFBDB0DB12C1B36A76F5DED469D758478DAD35A9FBECBA73558C24B31DEDDCF28CB8CEF757D583B5AcDCBJ" TargetMode = "External"/>
	<Relationship Id="rId3474" Type="http://schemas.openxmlformats.org/officeDocument/2006/relationships/hyperlink" Target="consultantplus://offline/ref=F8716BEF5092DBC92F467B1F066FF5BBFBDB0DB12C1B36A76F5DED469D758478DAD35A9FBECBA7355EC24B31DEDDCF28CB8CEF757D583B5AcDCBJ" TargetMode = "External"/>
	<Relationship Id="rId3475" Type="http://schemas.openxmlformats.org/officeDocument/2006/relationships/hyperlink" Target="consultantplus://offline/ref=F8716BEF5092DBC92F467B1F066FF5BBFBDB0DB12C1B36A76F5DED469D758478DAD35A9FBECBA7355CC24B31DEDDCF28CB8CEF757D583B5AcDCBJ" TargetMode = "External"/>
	<Relationship Id="rId3476" Type="http://schemas.openxmlformats.org/officeDocument/2006/relationships/hyperlink" Target="consultantplus://offline/ref=F8716BEF5092DBC92F467B1F066FF5BBFBDB0DB12C1B36A76F5DED469D758478DAD35A9FBECBA73458C24B31DEDDCF28CB8CEF757D583B5AcDCBJ" TargetMode = "External"/>
	<Relationship Id="rId3477" Type="http://schemas.openxmlformats.org/officeDocument/2006/relationships/hyperlink" Target="consultantplus://offline/ref=F8716BEF5092DBC92F467B1F066FF5BBFBDB0DB12C1B36A76F5DED469D758478DAD35A9FBFCFA63358C24B31DEDDCF28CB8CEF757D583B5AcDCBJ" TargetMode = "External"/>
	<Relationship Id="rId3478" Type="http://schemas.openxmlformats.org/officeDocument/2006/relationships/hyperlink" Target="consultantplus://offline/ref=F8716BEF5092DBC92F467B1F066FF5BBFBDB0DB12C1B36A76F5DED469D758478DAD35A9FBFCFA6335CC24B31DEDDCF28CB8CEF757D583B5AcDCBJ" TargetMode = "External"/>
	<Relationship Id="rId3479" Type="http://schemas.openxmlformats.org/officeDocument/2006/relationships/hyperlink" Target="consultantplus://offline/ref=F8716BEF5092DBC92F467B1F066FF5BBFBDB0DB12C1B36A76F5DED469D758478DAD35A9FBFCFA6325AC24B31DEDDCF28CB8CEF757D583B5AcDCBJ" TargetMode = "External"/>
	<Relationship Id="rId3480" Type="http://schemas.openxmlformats.org/officeDocument/2006/relationships/hyperlink" Target="consultantplus://offline/ref=F8716BEF5092DBC92F467B1F066FF5BBFBDB0DB12C1B36A76F5DED469D758478DAD35A9FBFCFA6325EC24B31DEDDCF28CB8CEF757D583B5AcDCBJ" TargetMode = "External"/>
	<Relationship Id="rId3481" Type="http://schemas.openxmlformats.org/officeDocument/2006/relationships/hyperlink" Target="consultantplus://offline/ref=F8716BEF5092DBC92F467B1F066FF5BBFBDB0DB12C1B36A76F5DED469D758478DAD35A9FBFCFA6325CC24B31DEDDCF28CB8CEF757D583B5AcDCBJ" TargetMode = "External"/>
	<Relationship Id="rId3482" Type="http://schemas.openxmlformats.org/officeDocument/2006/relationships/hyperlink" Target="consultantplus://offline/ref=F8716BEF5092DBC92F467B1F066FF5BBFBDB0DB12C1B36A76F5DED469D758478DAD35A9FBFCFA6375CC24B31DEDDCF28CB8CEF757D583B5AcDCBJ" TargetMode = "External"/>
	<Relationship Id="rId3483" Type="http://schemas.openxmlformats.org/officeDocument/2006/relationships/hyperlink" Target="consultantplus://offline/ref=F8716BEF5092DBC92F467B1F066FF5BBFBDB0DB12C1B36A76F5DED469D758478DAD35A9FBECBA6365EC24B31DEDDCF28CB8CEF757D583B5AcDCBJ" TargetMode = "External"/>
	<Relationship Id="rId3484" Type="http://schemas.openxmlformats.org/officeDocument/2006/relationships/hyperlink" Target="consultantplus://offline/ref=F8716BEF5092DBC92F467B1F066FF5BBFBDB0DB12C1B36A76F5DED469D758478DAD35A9FBECBA6365CC24B31DEDDCF28CB8CEF757D583B5AcDCBJ" TargetMode = "External"/>
	<Relationship Id="rId3485" Type="http://schemas.openxmlformats.org/officeDocument/2006/relationships/hyperlink" Target="consultantplus://offline/ref=F8716BEF5092DBC92F467B1F066FF5BBFBDB0DB12C1B36A76F5DED469D758478DAD35A9FBECBA63652C24B31DEDDCF28CB8CEF757D583B5AcDCBJ" TargetMode = "External"/>
	<Relationship Id="rId3486" Type="http://schemas.openxmlformats.org/officeDocument/2006/relationships/hyperlink" Target="consultantplus://offline/ref=F8716BEF5092DBC92F467B1F066FF5BBFBDB0DB12C1B36A76F5DED469D758478DAD35A9FBECBA6355CC24B31DEDDCF28CB8CEF757D583B5AcDCBJ" TargetMode = "External"/>
	<Relationship Id="rId3487" Type="http://schemas.openxmlformats.org/officeDocument/2006/relationships/hyperlink" Target="consultantplus://offline/ref=F8716BEF5092DBC92F467B1F066FF5BBFBDB0DB12C1B36A76F5DED469D758478DAD35A9FBECBA63552C24B31DEDDCF28CB8CEF757D583B5AcDCBJ" TargetMode = "External"/>
	<Relationship Id="rId3488" Type="http://schemas.openxmlformats.org/officeDocument/2006/relationships/hyperlink" Target="consultantplus://offline/ref=F8716BEF5092DBC92F467B1F066FF5BBFBDB0DB12C1B36A76F5DED469D758478DAD35A9FBECBA6345AC24B31DEDDCF28CB8CEF757D583B5AcDCBJ" TargetMode = "External"/>
	<Relationship Id="rId3489" Type="http://schemas.openxmlformats.org/officeDocument/2006/relationships/hyperlink" Target="consultantplus://offline/ref=F8716BEF5092DBC92F467B1F066FF5BBFBDB0DB12C1B36A76F5DED469D758478DAD35A9FBECBA63458C24B31DEDDCF28CB8CEF757D583B5AcDCBJ" TargetMode = "External"/>
	<Relationship Id="rId3490" Type="http://schemas.openxmlformats.org/officeDocument/2006/relationships/hyperlink" Target="consultantplus://offline/ref=F8716BEF5092DBC92F467B1F066FF5BBFBDB0DB12C1B36A76F5DED469D758478DAD35A9FBECBA6345EC24B31DEDDCF28CB8CEF757D583B5AcDCBJ" TargetMode = "External"/>
	<Relationship Id="rId3491" Type="http://schemas.openxmlformats.org/officeDocument/2006/relationships/hyperlink" Target="consultantplus://offline/ref=F8716BEF5092DBC92F467B1F066FF5BBFBDB0DB12C1B36A76F5DED469D758478DAD35A9FBECBA63B52C24B31DEDDCF28CB8CEF757D583B5AcDCBJ" TargetMode = "External"/>
	<Relationship Id="rId3492" Type="http://schemas.openxmlformats.org/officeDocument/2006/relationships/hyperlink" Target="consultantplus://offline/ref=F8716BEF5092DBC92F467B1F066FF5BBFBDB0DB12C1B36A76F5DED469D758478DAD35A9FBECBA63A52C24B31DEDDCF28CB8CEF757D583B5AcDCBJ" TargetMode = "External"/>
	<Relationship Id="rId3493" Type="http://schemas.openxmlformats.org/officeDocument/2006/relationships/hyperlink" Target="consultantplus://offline/ref=F8716BEF5092DBC92F467B1F066FF5BBFBDB0DB12C1B36A76F5DED469D758478DAD35A9FBECBA73258C24B31DEDDCF28CB8CEF757D583B5AcDCBJ" TargetMode = "External"/>
	<Relationship Id="rId3494" Type="http://schemas.openxmlformats.org/officeDocument/2006/relationships/hyperlink" Target="consultantplus://offline/ref=F8716BEF5092DBC92F467B1F066FF5BBFBDB0DB12C1B36A76F5DED469D758478DAD35A9FBECBA7325EC24B31DEDDCF28CB8CEF757D583B5AcDCBJ" TargetMode = "External"/>
	<Relationship Id="rId3495" Type="http://schemas.openxmlformats.org/officeDocument/2006/relationships/hyperlink" Target="consultantplus://offline/ref=F8716BEF5092DBC92F467B1F066FF5BBFBDB0DB12C1B36A76F5DED469D758478DAD35A9FBECBA73158C24B31DEDDCF28CB8CEF757D583B5AcDCBJ" TargetMode = "External"/>
	<Relationship Id="rId3496" Type="http://schemas.openxmlformats.org/officeDocument/2006/relationships/hyperlink" Target="consultantplus://offline/ref=F8716BEF5092DBC92F467B1F066FF5BBFBDB0DB12C1B36A76F5DED469D758478DAD35A9FBECBA7315EC24B31DEDDCF28CB8CEF757D583B5AcDCBJ" TargetMode = "External"/>
	<Relationship Id="rId3497" Type="http://schemas.openxmlformats.org/officeDocument/2006/relationships/hyperlink" Target="consultantplus://offline/ref=F8716BEF5092DBC92F467B1F066FF5BBFBDB0DB12C1B36A76F5DED469D758478DAD35A9FBECBA7305EC24B31DEDDCF28CB8CEF757D583B5AcDCBJ" TargetMode = "External"/>
	<Relationship Id="rId3498" Type="http://schemas.openxmlformats.org/officeDocument/2006/relationships/hyperlink" Target="consultantplus://offline/ref=F8716BEF5092DBC92F467B1F066FF5BBFBDB0DB12C1B36A76F5DED469D758478DAD35A9FBECBA73752C24B31DEDDCF28CB8CEF757D583B5AcDCBJ" TargetMode = "External"/>
	<Relationship Id="rId3499" Type="http://schemas.openxmlformats.org/officeDocument/2006/relationships/hyperlink" Target="consultantplus://offline/ref=F8716BEF5092DBC92F467B1F066FF5BBFBDB0DB12C1B36A76F5DED469D758478DAD35A9FBECBA73552C24B31DEDDCF28CB8CEF757D583B5AcDCBJ" TargetMode = "External"/>
	<Relationship Id="rId3500" Type="http://schemas.openxmlformats.org/officeDocument/2006/relationships/hyperlink" Target="consultantplus://offline/ref=F8716BEF5092DBC92F467B1F066FF5BBFBDB0DB12C1B36A76F5DED469D758478DAD35A9FBECBA7345AC24B31DEDDCF28CB8CEF757D583B5AcDCBJ" TargetMode = "External"/>
	<Relationship Id="rId3501" Type="http://schemas.openxmlformats.org/officeDocument/2006/relationships/hyperlink" Target="consultantplus://offline/ref=F8716BEF5092DBC92F467B1F066FF5BBFBDB0DB12C1B36A76F5DED469D758478DAD35A9FBECBA7345EC24B31DEDDCF28CB8CEF757D583B5AcDCBJ" TargetMode = "External"/>
	<Relationship Id="rId3502" Type="http://schemas.openxmlformats.org/officeDocument/2006/relationships/hyperlink" Target="consultantplus://offline/ref=F8716BEF5092DBC92F467B1F066FF5BBFBDB0DB12C1B36A76F5DED469D758478DAD35A9FBECAAE325CC24B31DEDDCF28CB8CEF757D583B5AcDCBJ" TargetMode = "External"/>
	<Relationship Id="rId3503" Type="http://schemas.openxmlformats.org/officeDocument/2006/relationships/hyperlink" Target="consultantplus://offline/ref=F8716BEF5092DBC92F467B1F066FF5BBFBDB0DB12C1B36A76F5DED469D758478DAD35A9FBFCFA83458C24B31DEDDCF28CB8CEF757D583B5AcDCBJ" TargetMode = "External"/>
	<Relationship Id="rId3504" Type="http://schemas.openxmlformats.org/officeDocument/2006/relationships/hyperlink" Target="consultantplus://offline/ref=F8716BEF5092DBC92F467B1F066FF5BBFBDB0DB12C1B36A76F5DED469D758478DAD35A9FBFCFA8345EC24B31DEDDCF28CB8CEF757D583B5AcDCBJ" TargetMode = "External"/>
	<Relationship Id="rId3505" Type="http://schemas.openxmlformats.org/officeDocument/2006/relationships/hyperlink" Target="consultantplus://offline/ref=F8716BEF5092DBC92F467B1F066FF5BBFBDB0DB12C1B36A76F5DED469D758478DAD35A9FBFCFA8345CC24B31DEDDCF28CB8CEF757D583B5AcDCBJ" TargetMode = "External"/>
	<Relationship Id="rId3506" Type="http://schemas.openxmlformats.org/officeDocument/2006/relationships/hyperlink" Target="consultantplus://offline/ref=F8716BEF5092DBC92F467B1F066FF5BBFBDB0DB12C1B36A76F5DED469D758478DAD35A9FBFCFA83452C24B31DEDDCF28CB8CEF757D583B5AcDCBJ" TargetMode = "External"/>
	<Relationship Id="rId3507" Type="http://schemas.openxmlformats.org/officeDocument/2006/relationships/hyperlink" Target="consultantplus://offline/ref=F8716BEF5092DBC92F467B1F066FF5BBFBDB0DB12C1B36A76F5DED469D758478DAD35A9FBFCFA83B5AC24B31DEDDCF28CB8CEF757D583B5AcDCBJ" TargetMode = "External"/>
	<Relationship Id="rId3508" Type="http://schemas.openxmlformats.org/officeDocument/2006/relationships/hyperlink" Target="consultantplus://offline/ref=F8716BEF5092DBC92F467B1F066FF5BBFBDB0DB12C1B36A76F5DED469D758478DAD35A9FBFCFA83B58C24B31DEDDCF28CB8CEF757D583B5AcDCBJ" TargetMode = "External"/>
	<Relationship Id="rId3509" Type="http://schemas.openxmlformats.org/officeDocument/2006/relationships/hyperlink" Target="consultantplus://offline/ref=F8716BEF5092DBC92F467B1F066FF5BBFBDB0DB12C1B36A76F5DED469D758478DAD35A9FBFCFA63252C24B31DEDDCF28CB8CEF757D583B5AcDCBJ" TargetMode = "External"/>
	<Relationship Id="rId3510" Type="http://schemas.openxmlformats.org/officeDocument/2006/relationships/hyperlink" Target="consultantplus://offline/ref=F8716BEF5092DBC92F467B1F066FF5BBFBDB0DB12C1B36A76F5DED469D758478DAD35A9FBFCFA6305AC24B31DEDDCF28CB8CEF757D583B5AcDCBJ" TargetMode = "External"/>
	<Relationship Id="rId3511" Type="http://schemas.openxmlformats.org/officeDocument/2006/relationships/hyperlink" Target="consultantplus://offline/ref=F8716BEF5092DBC92F467B1F066FF5BBFBDB0DB12C1B36A76F5DED469D758478DAD35A9FBFCFA6305CC24B31DEDDCF28CB8CEF757D583B5AcDCBJ" TargetMode = "External"/>
	<Relationship Id="rId3512" Type="http://schemas.openxmlformats.org/officeDocument/2006/relationships/hyperlink" Target="consultantplus://offline/ref=F8716BEF5092DBC92F467B1F066FF5BBFBDB0DB12C1B36A76F5DED469D758478DAD35A9FBECBA63A5AC24B31DEDDCF28CB8CEF757D583B5AcDCBJ" TargetMode = "External"/>
	<Relationship Id="rId3513" Type="http://schemas.openxmlformats.org/officeDocument/2006/relationships/hyperlink" Target="consultantplus://offline/ref=F8716BEF5092DBC92F467B1F066FF5BBFBDB0DB12C1B36A76F5DED469D758478DAD35A9FBECBA7365AC24B31DEDDCF28CB8CEF757D583B5AcDCBJ" TargetMode = "External"/>
	<Relationship Id="rId3514" Type="http://schemas.openxmlformats.org/officeDocument/2006/relationships/hyperlink" Target="consultantplus://offline/ref=F8716BEF5092DBC92F467B1F066FF5BBFBDB0DB12C1B36A76F5DED469D758478DAD35A9FBECBA7345CC24B31DEDDCF28CB8CEF757D583B5AcDCBJ" TargetMode = "External"/>
	<Relationship Id="rId3515" Type="http://schemas.openxmlformats.org/officeDocument/2006/relationships/hyperlink" Target="consultantplus://offline/ref=F8716BEF5092DBC92F467B1F066FF5BBFBDB0DB12C1B36A76F5DED469D758478DAD35A9FBFCFA83358C24B31DEDDCF28CB8CEF757D583B5AcDCBJ" TargetMode = "External"/>
	<Relationship Id="rId3516" Type="http://schemas.openxmlformats.org/officeDocument/2006/relationships/hyperlink" Target="consultantplus://offline/ref=F8716BEF5092DBC92F467B1F066FF5BBFBDB0DB12C1B36A76F5DED469D758478DAD35A9FBFCFA8335EC24B31DEDDCF28CB8CEF757D583B5AcDCBJ" TargetMode = "External"/>
	<Relationship Id="rId3517" Type="http://schemas.openxmlformats.org/officeDocument/2006/relationships/hyperlink" Target="consultantplus://offline/ref=F8716BEF5092DBC92F467B1F066FF5BBFBDB0DB12C1B36A76F5DED469D758478DAD35A9FBECBA6355AC24B31DEDDCF28CB8CEF757D583B5AcDCBJ" TargetMode = "External"/>
	<Relationship Id="rId3518" Type="http://schemas.openxmlformats.org/officeDocument/2006/relationships/hyperlink" Target="consultantplus://offline/ref=F8716BEF5092DBC92F467B1F066FF5BBFBDB0DB12C1B36A76F5DED469D758478DAD35A9FBECBA63558C24B31DEDDCF28CB8CEF757D583B5AcDCBJ" TargetMode = "External"/>
	<Relationship Id="rId3519" Type="http://schemas.openxmlformats.org/officeDocument/2006/relationships/hyperlink" Target="consultantplus://offline/ref=F8716BEF5092DBC92F467B1F066FF5BBFBDB0DB12C1B36A76F5DED469D758478DAD35A9FBECBA6355EC24B31DEDDCF28CB8CEF757D583B5AcDCBJ" TargetMode = "External"/>
	<Relationship Id="rId3520" Type="http://schemas.openxmlformats.org/officeDocument/2006/relationships/hyperlink" Target="consultantplus://offline/ref=F8716BEF5092DBC92F467B1F066FF5BBFBDB0DB12C1B36A76F5DED469D758478DAD35A9FBECBA63B5CC24B31DEDDCF28CB8CEF757D583B5AcDCBJ" TargetMode = "External"/>
	<Relationship Id="rId3521" Type="http://schemas.openxmlformats.org/officeDocument/2006/relationships/hyperlink" Target="consultantplus://offline/ref=F8716BEF5092DBC92F467B1F066FF5BBFBDB0DB12C1B36A76F5DED469D758478DAD35A9FBECBA63A58C24B31DEDDCF28CB8CEF757D583B5AcDCBJ" TargetMode = "External"/>
	<Relationship Id="rId3522" Type="http://schemas.openxmlformats.org/officeDocument/2006/relationships/hyperlink" Target="consultantplus://offline/ref=F8716BEF5092DBC92F467B1F066FF5BBFBDB0DB12C1B36A76F5DED469D758478DAD35A9FBECBA7335AC24B31DEDDCF28CB8CEF757D583B5AcDCBJ" TargetMode = "External"/>
	<Relationship Id="rId3523" Type="http://schemas.openxmlformats.org/officeDocument/2006/relationships/hyperlink" Target="consultantplus://offline/ref=F8716BEF5092DBC92F467B1F066FF5BBFBDB0DB12C1B36A76F5DED469D758478DAD35A9FBECBA73358C24B31DEDDCF28CB8CEF757D583B5AcDCBJ" TargetMode = "External"/>
	<Relationship Id="rId3524" Type="http://schemas.openxmlformats.org/officeDocument/2006/relationships/hyperlink" Target="consultantplus://offline/ref=F8716BEF5092DBC92F467B1F066FF5BBFBDB0DB12C1B36A76F5DED469D758478DAD35A9FBECBA7335EC24B31DEDDCF28CB8CEF757D583B5AcDCBJ" TargetMode = "External"/>
	<Relationship Id="rId3525" Type="http://schemas.openxmlformats.org/officeDocument/2006/relationships/hyperlink" Target="consultantplus://offline/ref=F8716BEF5092DBC92F467B1F066FF5BBFBDB0DB12C1B36A76F5DED469D758478DAD35A9FBECBA7335CC24B31DEDDCF28CB8CEF757D583B5AcDCBJ" TargetMode = "External"/>
	<Relationship Id="rId3526" Type="http://schemas.openxmlformats.org/officeDocument/2006/relationships/hyperlink" Target="consultantplus://offline/ref=F8716BEF5092DBC92F467B1F066FF5BBFBDB0DB12C1B36A76F5DED469D758478DAD35A9FBECBA73352C24B31DEDDCF28CB8CEF757D583B5AcDCBJ" TargetMode = "External"/>
	<Relationship Id="rId3527" Type="http://schemas.openxmlformats.org/officeDocument/2006/relationships/hyperlink" Target="consultantplus://offline/ref=F8716BEF5092DBC92F467B1F066FF5BBFBDB0DB12C1B36A76F5DED469D758478DAD35A9FBECBA7325CC24B31DEDDCF28CB8CEF757D583B5AcDCBJ" TargetMode = "External"/>
	<Relationship Id="rId3528" Type="http://schemas.openxmlformats.org/officeDocument/2006/relationships/hyperlink" Target="consultantplus://offline/ref=F8716BEF5092DBC92F467B1F066FF5BBFBDB0DB12C1B36A76F5DED469D758478DAD35A9FBECBA73252C24B31DEDDCF28CB8CEF757D583B5AcDCBJ" TargetMode = "External"/>
	<Relationship Id="rId3529" Type="http://schemas.openxmlformats.org/officeDocument/2006/relationships/hyperlink" Target="consultantplus://offline/ref=F8716BEF5092DBC92F467B1F066FF5BBFBDB0DB12C1B36A76F5DED469D758478DAD35A9FBECBA73452C24B31DEDDCF28CB8CEF757D583B5AcDCBJ" TargetMode = "External"/>
	<Relationship Id="rId3530" Type="http://schemas.openxmlformats.org/officeDocument/2006/relationships/hyperlink" Target="consultantplus://offline/ref=F8716BEF5092DBC92F467B1F066FF5BBFBDB0DB12C1B36A76F5DED469D758478DAD35A9FBECBA73B5AC24B31DEDDCF28CB8CEF757D583B5AcDCBJ" TargetMode = "External"/>
	<Relationship Id="rId3531" Type="http://schemas.openxmlformats.org/officeDocument/2006/relationships/hyperlink" Target="consultantplus://offline/ref=F8716BEF5092DBC92F467B1F066FF5BBFBDB0DB12C1B36A76F5DED469D758478DAD35A9FBEC5AF3052C24B31DEDDCF28CB8CEF757D583B5AcDCBJ" TargetMode = "External"/>
	<Relationship Id="rId3532" Type="http://schemas.openxmlformats.org/officeDocument/2006/relationships/hyperlink" Target="consultantplus://offline/ref=F8716BEF5092DBC92F467B1F066FF5BBFBDB0DB12C1B36A76F5DED469D758478DAD35A9FBEC5AF345EC24B31DEDDCF28CB8CEF757D583B5AcDCBJ" TargetMode = "External"/>
	<Relationship Id="rId3533" Type="http://schemas.openxmlformats.org/officeDocument/2006/relationships/hyperlink" Target="consultantplus://offline/ref=F8716BEF5092DBC92F467B1F066FF5BBFBDB0DB12C1B36A76F5DED469D758478DAD35A9FBEC8AE3B5EC24B31DEDDCF28CB8CEF757D583B5AcDCBJ" TargetMode = "External"/>
	<Relationship Id="rId3534" Type="http://schemas.openxmlformats.org/officeDocument/2006/relationships/hyperlink" Target="consultantplus://offline/ref=F8716BEF5092DBC92F467B1F066FF5BBFBDB0DB12C1B36A76F5DED469D758478DAD35A9FBECAA9305CC24B31DEDDCF28CB8CEF757D583B5AcDCBJ" TargetMode = "External"/>
	<Relationship Id="rId3535" Type="http://schemas.openxmlformats.org/officeDocument/2006/relationships/hyperlink" Target="consultantplus://offline/ref=F8716BEF5092DBC92F467B1F066FF5BBFBDB0DB12C1B36A76F5DED469D758478DAD35A9FBECAA93052C24B31DEDDCF28CB8CEF757D583B5AcDCBJ" TargetMode = "External"/>
	<Relationship Id="rId3536" Type="http://schemas.openxmlformats.org/officeDocument/2006/relationships/hyperlink" Target="consultantplus://offline/ref=F8716BEF5092DBC92F467B1F066FF5BBFBDB0DB12C1B36A76F5DED469D758478DAD35A9FBECAA9375EC24B31DEDDCF28CB8CEF757D583B5AcDCBJ" TargetMode = "External"/>
	<Relationship Id="rId3537" Type="http://schemas.openxmlformats.org/officeDocument/2006/relationships/hyperlink" Target="consultantplus://offline/ref=F8716BEF5092DBC92F467B1F066FF5BBFBDB0DB12C1B36A76F5DED469D758478DAD35A9FBECAA9365AC24B31DEDDCF28CB8CEF757D583B5AcDCBJ" TargetMode = "External"/>
	<Relationship Id="rId3538" Type="http://schemas.openxmlformats.org/officeDocument/2006/relationships/hyperlink" Target="consultantplus://offline/ref=F8716BEF5092DBC92F467B1F066FF5BBFBDB0DB12C1B36A76F5DED469D758478DAD35A9FBECAA93658C24B31DEDDCF28CB8CEF757D583B5AcDCBJ" TargetMode = "External"/>
	<Relationship Id="rId3539" Type="http://schemas.openxmlformats.org/officeDocument/2006/relationships/hyperlink" Target="consultantplus://offline/ref=F8716BEF5092DBC92F467B1F066FF5BBFBDB0DB12C1B36A76F5DED469D758478DAD35A9FBECAA9365EC24B31DEDDCF28CB8CEF757D583B5AcDCBJ" TargetMode = "External"/>
	<Relationship Id="rId3540" Type="http://schemas.openxmlformats.org/officeDocument/2006/relationships/hyperlink" Target="consultantplus://offline/ref=F8716BEF5092DBC92F467B1F066FF5BBFBDB0DB12C1B36A76F5DED469D758478DAD35A9FBECAA9365CC24B31DEDDCF28CB8CEF757D583B5AcDCBJ" TargetMode = "External"/>
	<Relationship Id="rId3541" Type="http://schemas.openxmlformats.org/officeDocument/2006/relationships/hyperlink" Target="consultantplus://offline/ref=F8716BEF5092DBC92F467B1F066FF5BBFBDB0DB12C1B36A76F5DED469D758478DAD35A9FBECAA93B5AC24B31DEDDCF28CB8CEF757D583B5AcDCBJ" TargetMode = "External"/>
	<Relationship Id="rId3542" Type="http://schemas.openxmlformats.org/officeDocument/2006/relationships/hyperlink" Target="consultantplus://offline/ref=F8716BEF5092DBC92F467B1F066FF5BBFBDB0DB12C1B36A76F5DED469D758478DAD35A9FBECAA93B58C24B31DEDDCF28CB8CEF757D583B5AcDCBJ" TargetMode = "External"/>
	<Relationship Id="rId3543" Type="http://schemas.openxmlformats.org/officeDocument/2006/relationships/hyperlink" Target="consultantplus://offline/ref=F8716BEF5092DBC92F467B1F066FF5BBFBDB0DB12C1B36A76F5DED469D758478DAD35A9FBECAA93B5EC24B31DEDDCF28CB8CEF757D583B5AcDCBJ" TargetMode = "External"/>
	<Relationship Id="rId3544" Type="http://schemas.openxmlformats.org/officeDocument/2006/relationships/hyperlink" Target="consultantplus://offline/ref=F8716BEF5092DBC92F467B1F066FF5BBFBDB0DB12C1B36A76F5DED469D758478DAD35A9FBECAA93B5CC24B31DEDDCF28CB8CEF757D583B5AcDCBJ" TargetMode = "External"/>
	<Relationship Id="rId3545" Type="http://schemas.openxmlformats.org/officeDocument/2006/relationships/hyperlink" Target="consultantplus://offline/ref=F8716BEF5092DBC92F467B1F066FF5BBFBDB0DB12C1B36A76F5DED469D758478DAD35A9FBECAA93B52C24B31DEDDCF28CB8CEF757D583B5AcDCBJ" TargetMode = "External"/>
	<Relationship Id="rId3546" Type="http://schemas.openxmlformats.org/officeDocument/2006/relationships/hyperlink" Target="consultantplus://offline/ref=F8716BEF5092DBC92F467B1F066FF5BBFBDB0DB12C1B36A76F5DED469D758478DAD35A9FBECAA93A5AC24B31DEDDCF28CB8CEF757D583B5AcDCBJ" TargetMode = "External"/>
	<Relationship Id="rId3547" Type="http://schemas.openxmlformats.org/officeDocument/2006/relationships/hyperlink" Target="consultantplus://offline/ref=F8716BEF5092DBC92F467B1F066FF5BBFBDB0DB12C1B36A76F5DED469D758478DAD35A9FBECAA93A58C24B31DEDDCF28CB8CEF757D583B5AcDCBJ" TargetMode = "External"/>
	<Relationship Id="rId3548" Type="http://schemas.openxmlformats.org/officeDocument/2006/relationships/hyperlink" Target="consultantplus://offline/ref=F8716BEF5092DBC92F467B1F066FF5BBFBDB0DB12C1B36A76F5DED469D758478DAD35A9FBECAA93A5EC24B31DEDDCF28CB8CEF757D583B5AcDCBJ" TargetMode = "External"/>
	<Relationship Id="rId3549" Type="http://schemas.openxmlformats.org/officeDocument/2006/relationships/hyperlink" Target="consultantplus://offline/ref=F8716BEF5092DBC92F467B1F066FF5BBFBDB0DB12C1B36A76F5DED469D758478DAD35A9FBECAA93A5CC24B31DEDDCF28CB8CEF757D583B5AcDCBJ" TargetMode = "External"/>
	<Relationship Id="rId3550" Type="http://schemas.openxmlformats.org/officeDocument/2006/relationships/hyperlink" Target="consultantplus://offline/ref=F8716BEF5092DBC92F467B1F066FF5BBFBDB0DB12C1B36A76F5DED469D758478DAD35A9FBECAA93A52C24B31DEDDCF28CB8CEF757D583B5AcDCBJ" TargetMode = "External"/>
	<Relationship Id="rId3551" Type="http://schemas.openxmlformats.org/officeDocument/2006/relationships/hyperlink" Target="consultantplus://offline/ref=F8716BEF5092DBC92F467B1F066FF5BBFBDB0DB12C1B36A76F5DED469D758478DAD35A9FBECAA6335AC24B31DEDDCF28CB8CEF757D583B5AcDCBJ" TargetMode = "External"/>
	<Relationship Id="rId3552" Type="http://schemas.openxmlformats.org/officeDocument/2006/relationships/hyperlink" Target="consultantplus://offline/ref=F8716BEF5092DBC92F467B1F066FF5BBFBDB0DB12C1B36A76F5DED469D758478DAD35A9FBECAA63358C24B31DEDDCF28CB8CEF757D583B5AcDCBJ" TargetMode = "External"/>
	<Relationship Id="rId3553" Type="http://schemas.openxmlformats.org/officeDocument/2006/relationships/hyperlink" Target="consultantplus://offline/ref=F8716BEF5092DBC92F467B1F066FF5BBFBDB0DB12C1B36A76F5DED469D758478DAD35A9FBECAA9325AC24B31DEDDCF28CB8CEF757D583B5AcDCBJ" TargetMode = "External"/>
	<Relationship Id="rId3554" Type="http://schemas.openxmlformats.org/officeDocument/2006/relationships/hyperlink" Target="consultantplus://offline/ref=F8716BEF5092DBC92F467B1F066FF5BBFBDB0DB12C1B36A76F5DED469D758478DAD35A9FBECAA9325EC24B31DEDDCF28CB8CEF757D583B5AcDCBJ" TargetMode = "External"/>
	<Relationship Id="rId3555" Type="http://schemas.openxmlformats.org/officeDocument/2006/relationships/hyperlink" Target="consultantplus://offline/ref=F8716BEF5092DBC92F467B1F066FF5BBFBDB0DB12C1B36A76F5DED469D758478DAD35A9FBECAA9325CC24B31DEDDCF28CB8CEF757D583B5AcDCBJ" TargetMode = "External"/>
	<Relationship Id="rId3556" Type="http://schemas.openxmlformats.org/officeDocument/2006/relationships/hyperlink" Target="consultantplus://offline/ref=F8716BEF5092DBC92F467B1F066FF5BBFBDB0DB12C1B36A76F5DED469D758478DAD35A9FBECAA9375AC24B31DEDDCF28CB8CEF757D583B5AcDCBJ" TargetMode = "External"/>
	<Relationship Id="rId3557" Type="http://schemas.openxmlformats.org/officeDocument/2006/relationships/hyperlink" Target="consultantplus://offline/ref=F8716BEF5092DBC92F467B1F066FF5BBFBDB0DB12C1B36A76F5DED469D758478DAD35A9FBECAA93558C24B31DEDDCF28CB8CEF757D583B5AcDCBJ" TargetMode = "External"/>
	<Relationship Id="rId3558" Type="http://schemas.openxmlformats.org/officeDocument/2006/relationships/hyperlink" Target="consultantplus://offline/ref=F8716BEF5092DBC92F467B1F066FF5BBFBDB0DB12C1B36A76F5DED469D758478DAD35A9FBECAA9345AC24B31DEDDCF28CB8CEF757D583B5AcDCBJ" TargetMode = "External"/>
	<Relationship Id="rId3559" Type="http://schemas.openxmlformats.org/officeDocument/2006/relationships/hyperlink" Target="consultantplus://offline/ref=F8716BEF5092DBC92F467B1F066FF5BBFBDB0DB12C1B36A76F5DED469D758478DAD35A9FBECAA93458C24B31DEDDCF28CB8CEF757D583B5AcDCBJ" TargetMode = "External"/>
	<Relationship Id="rId3560" Type="http://schemas.openxmlformats.org/officeDocument/2006/relationships/hyperlink" Target="consultantplus://offline/ref=F8716BEF5092DBC92F467B1F066FF5BBFBDB0DB12C1B36A76F5DED469D758478DAD35A9FBECAA9345EC24B31DEDDCF28CB8CEF757D583B5AcDCBJ" TargetMode = "External"/>
	<Relationship Id="rId3561" Type="http://schemas.openxmlformats.org/officeDocument/2006/relationships/hyperlink" Target="consultantplus://offline/ref=F8716BEF5092DBC92F467B1F066FF5BBFBDB0DB12C1B36A76F5DED469D758478DAD35A9FBECAA9345CC24B31DEDDCF28CB8CEF757D583B5AcDCBJ" TargetMode = "External"/>
	<Relationship Id="rId3562" Type="http://schemas.openxmlformats.org/officeDocument/2006/relationships/hyperlink" Target="consultantplus://offline/ref=F8716BEF5092DBC92F467B1F066FF5BBFBDB0DB12C1B36A76F5DED469D758478DAD35A9FBECAA93452C24B31DEDDCF28CB8CEF757D583B5AcDCBJ" TargetMode = "External"/>
	<Relationship Id="rId3563" Type="http://schemas.openxmlformats.org/officeDocument/2006/relationships/hyperlink" Target="consultantplus://offline/ref=F8716BEF5092DBC92F467B1F066FF5BBFBDB0DB12C1B36A76F5DED469D758478DAD35A9FBECAA6335EC24B31DEDDCF28CB8CEF757D583B5AcDCBJ" TargetMode = "External"/>
	<Relationship Id="rId3564" Type="http://schemas.openxmlformats.org/officeDocument/2006/relationships/hyperlink" Target="consultantplus://offline/ref=F8716BEF5092DBC92F467B1F066FF5BBFBDB0DB12C1B36A76F5DED469D758478DAD35A9FBECAA6335CC24B31DEDDCF28CB8CEF757D583B5AcDCBJ" TargetMode = "External"/>
	<Relationship Id="rId3565" Type="http://schemas.openxmlformats.org/officeDocument/2006/relationships/hyperlink" Target="consultantplus://offline/ref=F8716BEF5092DBC92F467B1F066FF5BBFBDB0DB12C1B36A76F5DED469D758478DAD35A9FBECAA63352C24B31DEDDCF28CB8CEF757D583B5AcDCBJ" TargetMode = "External"/>
	<Relationship Id="rId3566" Type="http://schemas.openxmlformats.org/officeDocument/2006/relationships/hyperlink" Target="consultantplus://offline/ref=F8716BEF5092DBC92F467B1F066FF5BBFBDB0DB12C1B36A76F5DED469D758478DAD35A9FBECAA6325AC24B31DEDDCF28CB8CEF757D583B5AcDCBJ" TargetMode = "External"/>
	<Relationship Id="rId3567" Type="http://schemas.openxmlformats.org/officeDocument/2006/relationships/hyperlink" Target="consultantplus://offline/ref=F8716BEF5092DBC92F467B1F066FF5BBFBDB0DB12C1B36A76F5DED469D758478DAD35A9FBECAA6325EC24B31DEDDCF28CB8CEF757D583B5AcDCBJ" TargetMode = "External"/>
	<Relationship Id="rId3568" Type="http://schemas.openxmlformats.org/officeDocument/2006/relationships/hyperlink" Target="consultantplus://offline/ref=F8716BEF5092DBC92F467B1F066FF5BBFBDB0DB12C1B36A76F5DED469D758478DAD35A9FBFCFA6335EC24B31DEDDCF28CB8CEF757D583B5AcDCBJ" TargetMode = "External"/>
	<Relationship Id="rId3569" Type="http://schemas.openxmlformats.org/officeDocument/2006/relationships/hyperlink" Target="consultantplus://offline/ref=F8716BEF5092DBC92F467B1F066FF5BBFBDB0DB12C1B36A76F5DED469D758478DAD35A9FBFCFA63352C24B31DEDDCF28CB8CEF757D583B5AcDCBJ" TargetMode = "External"/>
	<Relationship Id="rId3570" Type="http://schemas.openxmlformats.org/officeDocument/2006/relationships/hyperlink" Target="consultantplus://offline/ref=F8716BEF5092DBC92F467B1F066FF5BBFBDB0DB12C1B36A76F5DED469D758478DAD35A9FBECAA93258C24B31DEDDCF28CB8CEF757D583B5AcDCBJ" TargetMode = "External"/>
	<Relationship Id="rId3571" Type="http://schemas.openxmlformats.org/officeDocument/2006/relationships/hyperlink" Target="consultantplus://offline/ref=F8716BEF5092DBC92F467B1F066FF5BBFBDB0DB12C1B36A76F5DED469D758478DAD35A9FBECAA93252C24B31DEDDCF28CB8CEF757D583B5AcDCBJ" TargetMode = "External"/>
	<Relationship Id="rId3572" Type="http://schemas.openxmlformats.org/officeDocument/2006/relationships/hyperlink" Target="consultantplus://offline/ref=F8716BEF5092DBC92F467B1F066FF5BBFBDB0DB12C1B36A76F5DED469D758478DAD35A9FBECAA9315AC24B31DEDDCF28CB8CEF757D583B5AcDCBJ" TargetMode = "External"/>
	<Relationship Id="rId3573" Type="http://schemas.openxmlformats.org/officeDocument/2006/relationships/hyperlink" Target="consultantplus://offline/ref=F8716BEF5092DBC92F467B1F066FF5BBFBDB0DB12C1B36A76F5DED469D758478DAD35A9FBECAA93158C24B31DEDDCF28CB8CEF757D583B5AcDCBJ" TargetMode = "External"/>
	<Relationship Id="rId3574" Type="http://schemas.openxmlformats.org/officeDocument/2006/relationships/hyperlink" Target="consultantplus://offline/ref=F8716BEF5092DBC92F467B1F066FF5BBFBDB0DB12C1B36A76F5DED469D758478DAD35A9FBECAA9315EC24B31DEDDCF28CB8CEF757D583B5AcDCBJ" TargetMode = "External"/>
	<Relationship Id="rId3575" Type="http://schemas.openxmlformats.org/officeDocument/2006/relationships/hyperlink" Target="consultantplus://offline/ref=F8716BEF5092DBC92F467B1F066FF5BBFBDB0DB12C1B36A76F5DED469D758478DAD35A9FBECAA9315CC24B31DEDDCF28CB8CEF757D583B5AcDCBJ" TargetMode = "External"/>
	<Relationship Id="rId3576" Type="http://schemas.openxmlformats.org/officeDocument/2006/relationships/hyperlink" Target="consultantplus://offline/ref=F8716BEF5092DBC92F467B1F066FF5BBFBDB0DB12C1B36A76F5DED469D758478DAD35A9FBECAA93152C24B31DEDDCF28CB8CEF757D583B5AcDCBJ" TargetMode = "External"/>
	<Relationship Id="rId3577" Type="http://schemas.openxmlformats.org/officeDocument/2006/relationships/hyperlink" Target="consultantplus://offline/ref=F8716BEF5092DBC92F467B1F066FF5BBFBDB0DB12C1B36A76F5DED469D758478DAD35A9FBECAA9305AC24B31DEDDCF28CB8CEF757D583B5AcDCBJ" TargetMode = "External"/>
	<Relationship Id="rId3578" Type="http://schemas.openxmlformats.org/officeDocument/2006/relationships/hyperlink" Target="consultantplus://offline/ref=F8716BEF5092DBC92F467B1F066FF5BBFBDB0DB12C1B36A76F5DED469D758478DAD35A9FBECAA93058C24B31DEDDCF28CB8CEF757D583B5AcDCBJ" TargetMode = "External"/>
	<Relationship Id="rId3579" Type="http://schemas.openxmlformats.org/officeDocument/2006/relationships/hyperlink" Target="consultantplus://offline/ref=F8716BEF5092DBC92F467B1F066FF5BBFBDB0DB12C1B36A76F5DED469D758478DAD35A9FBECAA9305EC24B31DEDDCF28CB8CEF757D583B5AcDCBJ" TargetMode = "External"/>
	<Relationship Id="rId3580" Type="http://schemas.openxmlformats.org/officeDocument/2006/relationships/hyperlink" Target="consultantplus://offline/ref=F8716BEF5092DBC92F467B1F066FF5BBFBDB0DB12C1B36A76F5DED469D758478DAD35A9FBECAA93758C24B31DEDDCF28CB8CEF757D583B5AcDCBJ" TargetMode = "External"/>
	<Relationship Id="rId3581" Type="http://schemas.openxmlformats.org/officeDocument/2006/relationships/hyperlink" Target="consultantplus://offline/ref=F8716BEF5092DBC92F467B1F066FF5BBFBDB0DB12C1B36A76F5DED469D758478DAD35A9FBECAA9375CC24B31DEDDCF28CB8CEF757D583B5AcDCBJ" TargetMode = "External"/>
	<Relationship Id="rId3582" Type="http://schemas.openxmlformats.org/officeDocument/2006/relationships/hyperlink" Target="consultantplus://offline/ref=F8716BEF5092DBC92F467B1F066FF5BBFBDB0DB12C1B36A76F5DED469D758478DAD35A9FBECAA93652C24B31DEDDCF28CB8CEF757D583B5AcDCBJ" TargetMode = "External"/>
	<Relationship Id="rId3583" Type="http://schemas.openxmlformats.org/officeDocument/2006/relationships/hyperlink" Target="consultantplus://offline/ref=F8716BEF5092DBC92F467B1F066FF5BBFBDB0DB12C1B36A76F5DED469D758478DAD35A9FBECAA9355EC24B31DEDDCF28CB8CEF757D583B5AcDCBJ" TargetMode = "External"/>
	<Relationship Id="rId3584" Type="http://schemas.openxmlformats.org/officeDocument/2006/relationships/hyperlink" Target="consultantplus://offline/ref=F8716BEF5092DBC92F467B1F066FF5BBFBDB0DB12C1B36A76F5DED469D758478DAD35A9FBECAA9355CC24B31DEDDCF28CB8CEF757D583B5AcDCBJ" TargetMode = "External"/>
	<Relationship Id="rId3585" Type="http://schemas.openxmlformats.org/officeDocument/2006/relationships/hyperlink" Target="consultantplus://offline/ref=F8716BEF5092DBC92F467B1F066FF5BBFBDB0DB12C1B36A76F5DED469D758478DAD35A9FBECAA63258C24B31DEDDCF28CB8CEF757D583B5AcDCBJ" TargetMode = "External"/>
	<Relationship Id="rId3586" Type="http://schemas.openxmlformats.org/officeDocument/2006/relationships/hyperlink" Target="consultantplus://offline/ref=F8716BEF5092DBC92F467B1F066FF5BBFBDB0DB12C1B36A76F5DED469D758478DAD35A9FBFCCAE315AC24B31DEDDCF28CB8CEF757D583B5AcDCBJ" TargetMode = "External"/>
	<Relationship Id="rId3587" Type="http://schemas.openxmlformats.org/officeDocument/2006/relationships/hyperlink" Target="consultantplus://offline/ref=F8716BEF5092DBC92F467B1F066FF5BBFBDB0DB12C1B36A76F5DED469D758478DAD35A9FBFCCAE3152C24B31DEDDCF28CB8CEF757D583B5AcDCBJ" TargetMode = "External"/>
	<Relationship Id="rId3588" Type="http://schemas.openxmlformats.org/officeDocument/2006/relationships/hyperlink" Target="consultantplus://offline/ref=F8716BEF5092DBC92F467B1F066FF5BBFBDB0DB12C1B36A76F5DED469D758478DAD35A9FBFCCAE305CC24B31DEDDCF28CB8CEF757D583B5AcDCBJ" TargetMode = "External"/>
	<Relationship Id="rId3589" Type="http://schemas.openxmlformats.org/officeDocument/2006/relationships/hyperlink" Target="consultantplus://offline/ref=F8716BEF5092DBC92F467B1F066FF5BBFBDB0DB12C1B36A76F5DED469D758478DAD35A9FBFCCAE365EC24B31DEDDCF28CB8CEF757D583B5AcDCBJ" TargetMode = "External"/>
	<Relationship Id="rId3590" Type="http://schemas.openxmlformats.org/officeDocument/2006/relationships/hyperlink" Target="consultantplus://offline/ref=F8716BEF5092DBC92F467B1F066FF5BBFBDB0DB12C1B36A76F5DED469D758478DAD35A9FBFCCAE3652C24B31DEDDCF28CB8CEF757D583B5AcDCBJ" TargetMode = "External"/>
	<Relationship Id="rId3591" Type="http://schemas.openxmlformats.org/officeDocument/2006/relationships/hyperlink" Target="consultantplus://offline/ref=F8716BEF5092DBC92F467B1F066FF5BBFBDB0DB12C1B36A76F5DED469D758478DAD35A9FBFCCAE355EC24B31DEDDCF28CB8CEF757D583B5AcDCBJ" TargetMode = "External"/>
	<Relationship Id="rId3592" Type="http://schemas.openxmlformats.org/officeDocument/2006/relationships/hyperlink" Target="consultantplus://offline/ref=F8716BEF5092DBC92F467B1F066FF5BBFBDB0DB12C1B36A76F5DED469D758478DAD35A9FBFCCAE3458C24B31DEDDCF28CB8CEF757D583B5AcDCBJ" TargetMode = "External"/>
	<Relationship Id="rId3593" Type="http://schemas.openxmlformats.org/officeDocument/2006/relationships/hyperlink" Target="consultantplus://offline/ref=F8716BEF5092DBC92F467B1F066FF5BBFBDB0DB12C1B36A76F5DED469D758478DAD35A9FBFCCAE345CC24B31DEDDCF28CB8CEF757D583B5AcDCBJ" TargetMode = "External"/>
	<Relationship Id="rId3594" Type="http://schemas.openxmlformats.org/officeDocument/2006/relationships/hyperlink" Target="consultantplus://offline/ref=F8716BEF5092DBC92F467B1F066FF5BBFBDB0DB12C1B36A76F5DED469D758478DAD35A9FBFCCAE3058C24B31DEDDCF28CB8CEF757D583B5AcDCBJ" TargetMode = "External"/>
	<Relationship Id="rId3595" Type="http://schemas.openxmlformats.org/officeDocument/2006/relationships/hyperlink" Target="consultantplus://offline/ref=F8716BEF5092DBC92F467B1F066FF5BBFBDB0DB12C1B36A76F5DED469D758478DAD35A9FBFCCAE305EC24B31DEDDCF28CB8CEF757D583B5AcDCBJ" TargetMode = "External"/>
	<Relationship Id="rId3596" Type="http://schemas.openxmlformats.org/officeDocument/2006/relationships/hyperlink" Target="consultantplus://offline/ref=F8716BEF5092DBC92F467B1F066FF5BBFBDB0DB12C1B36A76F5DED469D758478DAD35A9FBFCCAE3052C24B31DEDDCF28CB8CEF757D583B5AcDCBJ" TargetMode = "External"/>
	<Relationship Id="rId3597" Type="http://schemas.openxmlformats.org/officeDocument/2006/relationships/hyperlink" Target="consultantplus://offline/ref=F8716BEF5092DBC92F467B1F066FF5BBFBDB0DB12C1B36A76F5DED469D758478DAD35A9FBFCCAE375AC24B31DEDDCF28CB8CEF757D583B5AcDCBJ" TargetMode = "External"/>
	<Relationship Id="rId3598" Type="http://schemas.openxmlformats.org/officeDocument/2006/relationships/hyperlink" Target="consultantplus://offline/ref=F8716BEF5092DBC92F467B1F066FF5BBFBDB0DB12C1B36A76F5DED469D758478DAD35A9FBFCCAE3758C24B31DEDDCF28CB8CEF757D583B5AcDCBJ" TargetMode = "External"/>
	<Relationship Id="rId3599" Type="http://schemas.openxmlformats.org/officeDocument/2006/relationships/hyperlink" Target="consultantplus://offline/ref=F8716BEF5092DBC92F467B1F066FF5BBFBDB0DB12C1B36A76F5DED469D758478DAD35A9FBFCCAE375EC24B31DEDDCF28CB8CEF757D583B5AcDCBJ" TargetMode = "External"/>
	<Relationship Id="rId3600" Type="http://schemas.openxmlformats.org/officeDocument/2006/relationships/hyperlink" Target="consultantplus://offline/ref=F8716BEF5092DBC92F467B1F066FF5BBFBDB0DB12C1B36A76F5DED469D758478DAD35A9FBFCCAE365CC24B31DEDDCF28CB8CEF757D583B5AcDCBJ" TargetMode = "External"/>
	<Relationship Id="rId3601" Type="http://schemas.openxmlformats.org/officeDocument/2006/relationships/hyperlink" Target="consultantplus://offline/ref=F8716BEF5092DBC92F467B1F066FF5BBFBDB0DB12C1B36A76F5DED469D758478DAD35A9FBFCCAE355CC24B31DEDDCF28CB8CEF757D583B5AcDCBJ" TargetMode = "External"/>
	<Relationship Id="rId3602" Type="http://schemas.openxmlformats.org/officeDocument/2006/relationships/hyperlink" Target="consultantplus://offline/ref=F8716BEF5092DBC92F467B1F066FF5BBFBDB0DB12C1B36A76F5DED469D758478DAD35A9FBFCCAE3552C24B31DEDDCF28CB8CEF757D583B5AcDCBJ" TargetMode = "External"/>
	<Relationship Id="rId3603" Type="http://schemas.openxmlformats.org/officeDocument/2006/relationships/hyperlink" Target="consultantplus://offline/ref=F8716BEF5092DBC92F467B1F066FF5BBFBDB0DB12C1B36A76F5DED469D758478DAD35A9FBFCCAE345AC24B31DEDDCF28CB8CEF757D583B5AcDCBJ" TargetMode = "External"/>
	<Relationship Id="rId3604" Type="http://schemas.openxmlformats.org/officeDocument/2006/relationships/hyperlink" Target="consultantplus://offline/ref=F8716BEF5092DBC92F467B1F066FF5BBFBDB0DB12C1B36A76F5DED469D758478DAD35A9FBFCCAE3A58C24B31DEDDCF28CB8CEF757D583B5AcDCBJ" TargetMode = "External"/>
	<Relationship Id="rId3605" Type="http://schemas.openxmlformats.org/officeDocument/2006/relationships/hyperlink" Target="consultantplus://offline/ref=F8716BEF5092DBC92F467B1F066FF5BBFBDB0DB12C1B36A76F5DED469D758478DAD35A9FBFCCAE3A5EC24B31DEDDCF28CB8CEF757D583B5AcDCBJ" TargetMode = "External"/>
	<Relationship Id="rId3606" Type="http://schemas.openxmlformats.org/officeDocument/2006/relationships/hyperlink" Target="consultantplus://offline/ref=F8716BEF5092DBC92F467B1F066FF5BBFBDB0DB12C1B36A76F5DED469D758478DAD35A9FBFCFAA3258C24B31DEDDCF28CB8CEF757D583B5AcDCBJ" TargetMode = "External"/>
	<Relationship Id="rId3607" Type="http://schemas.openxmlformats.org/officeDocument/2006/relationships/hyperlink" Target="consultantplus://offline/ref=F8716BEF5092DBC92F467B1F066FF5BBFBDB0DB12C1B36A76F5DED469D758478DAD35A9FBECAAC3458C24B31DEDDCF28CB8CEF757D583B5AcDCBJ" TargetMode = "External"/>
	<Relationship Id="rId3608" Type="http://schemas.openxmlformats.org/officeDocument/2006/relationships/hyperlink" Target="consultantplus://offline/ref=F8716BEF5092DBC92F467B1F066FF5BBFBDB0DB12C1B36A76F5DED469D758478DAD35A9FBFCDAB355EC24B31DEDDCF28CB8CEF757D583B5AcDCBJ" TargetMode = "External"/>
	<Relationship Id="rId3609" Type="http://schemas.openxmlformats.org/officeDocument/2006/relationships/hyperlink" Target="consultantplus://offline/ref=F8716BEF5092DBC92F467B1F066FF5BBFBDB0DB12C1B36A76F5DED469D758478DAD35A9FBFCDAB355CC24B31DEDDCF28CB8CEF757D583B5AcDCBJ" TargetMode = "External"/>
	<Relationship Id="rId3610" Type="http://schemas.openxmlformats.org/officeDocument/2006/relationships/hyperlink" Target="consultantplus://offline/ref=F8716BEF5092DBC92F467B1F066FF5BBFBDB0DB12C1B36A76F5DED469D758478DAD35A9FBFCDAB3552C24B31DEDDCF28CB8CEF757D583B5AcDCBJ" TargetMode = "External"/>
	<Relationship Id="rId3611" Type="http://schemas.openxmlformats.org/officeDocument/2006/relationships/hyperlink" Target="consultantplus://offline/ref=F8716BEF5092DBC92F467B1F066FF5BBFBDB0DB12C1B36A76F5DED469D758478DAD35A9FBFCDAB345AC24B31DEDDCF28CB8CEF757D583B5AcDCBJ" TargetMode = "External"/>
	<Relationship Id="rId3612" Type="http://schemas.openxmlformats.org/officeDocument/2006/relationships/hyperlink" Target="consultantplus://offline/ref=F8716BEF5092DBC92F467B1F066FF5BBFBDB0DB12C1B36A76F5DED469D758478DAD35A9FBFCDAB345CC24B31DEDDCF28CB8CEF757D583B5AcDCBJ" TargetMode = "External"/>
	<Relationship Id="rId3613" Type="http://schemas.openxmlformats.org/officeDocument/2006/relationships/hyperlink" Target="consultantplus://offline/ref=F8716BEF5092DBC92F467B1F066FF5BBFBDB0DB12C1B36A76F5DED469D758478DAD35A9FBFCDAB3452C24B31DEDDCF28CB8CEF757D583B5AcDCBJ" TargetMode = "External"/>
	<Relationship Id="rId3614" Type="http://schemas.openxmlformats.org/officeDocument/2006/relationships/hyperlink" Target="consultantplus://offline/ref=F8716BEF5092DBC92F467B1F066FF5BBFBDB0DB12C1B36A76F5DED469D758478DAD35A9FBFCDAB3B5AC24B31DEDDCF28CB8CEF757D583B5AcDCBJ" TargetMode = "External"/>
	<Relationship Id="rId3615" Type="http://schemas.openxmlformats.org/officeDocument/2006/relationships/hyperlink" Target="consultantplus://offline/ref=F8716BEF5092DBC92F467B1F066FF5BBFBDB0DB12C1B36A76F5DED469D758478DAD35A9FBFCDAB3B52C24B31DEDDCF28CB8CEF757D583B5AcDCBJ" TargetMode = "External"/>
	<Relationship Id="rId3616" Type="http://schemas.openxmlformats.org/officeDocument/2006/relationships/hyperlink" Target="consultantplus://offline/ref=F8716BEF5092DBC92F467B1F066FF5BBFBDB0DB12C1B36A76F5DED469D758478DAD35A9FBFCDA8305CC24B31DEDDCF28CB8CEF757D583B5AcDCBJ" TargetMode = "External"/>
	<Relationship Id="rId3617" Type="http://schemas.openxmlformats.org/officeDocument/2006/relationships/hyperlink" Target="consultantplus://offline/ref=F8716BEF5092DBC92F467B1F066FF5BBFBDB0DB12C1B36A76F5DED469D758478DAD35A9FBFCDA83052C24B31DEDDCF28CB8CEF757D583B5AcDCBJ" TargetMode = "External"/>
	<Relationship Id="rId3618" Type="http://schemas.openxmlformats.org/officeDocument/2006/relationships/hyperlink" Target="consultantplus://offline/ref=F8716BEF5092DBC92F467B1F066FF5BBFBDB0DB12C1B36A76F5DED469D758478DAD35A9FBFCDA8375AC24B31DEDDCF28CB8CEF757D583B5AcDCBJ" TargetMode = "External"/>
	<Relationship Id="rId3619" Type="http://schemas.openxmlformats.org/officeDocument/2006/relationships/hyperlink" Target="consultantplus://offline/ref=F8716BEF5092DBC92F467B1F066FF5BBFBDB0DB12C1B36A76F5DED469D758478DAD35A9FBFCDA83758C24B31DEDDCF28CB8CEF757D583B5AcDCBJ" TargetMode = "External"/>
	<Relationship Id="rId3620" Type="http://schemas.openxmlformats.org/officeDocument/2006/relationships/hyperlink" Target="consultantplus://offline/ref=F8716BEF5092DBC92F467B1F066FF5BBFBDB0DB12C1B36A76F5DED469D758478DAD35A9FBFCDA8375EC24B31DEDDCF28CB8CEF757D583B5AcDCBJ" TargetMode = "External"/>
	<Relationship Id="rId3621" Type="http://schemas.openxmlformats.org/officeDocument/2006/relationships/hyperlink" Target="consultantplus://offline/ref=F8716BEF5092DBC92F467B1F066FF5BBFBDB0DB12C1B36A76F5DED469D758478DAD35A9FBFCDA8375CC24B31DEDDCF28CB8CEF757D583B5AcDCBJ" TargetMode = "External"/>
	<Relationship Id="rId3622" Type="http://schemas.openxmlformats.org/officeDocument/2006/relationships/hyperlink" Target="consultantplus://offline/ref=F8716BEF5092DBC92F467B1F066FF5BBFBDB0DB12C1B36A76F5DED469D758478DAD35A9FBFCDA8365EC24B31DEDDCF28CB8CEF757D583B5AcDCBJ" TargetMode = "External"/>
	<Relationship Id="rId3623" Type="http://schemas.openxmlformats.org/officeDocument/2006/relationships/hyperlink" Target="consultantplus://offline/ref=F8716BEF5092DBC92F467B1F066FF5BBFBDB0DB12C1B36A76F5DED469D758478DAD35A9FBFCDA8365CC24B31DEDDCF28CB8CEF757D583B5AcDCBJ" TargetMode = "External"/>
	<Relationship Id="rId3624" Type="http://schemas.openxmlformats.org/officeDocument/2006/relationships/hyperlink" Target="consultantplus://offline/ref=F8716BEF5092DBC92F467B1F066FF5BBFBDB0DB12C1B36A76F5DED469D758478DAD35A9FBFCDA8355AC24B31DEDDCF28CB8CEF757D583B5AcDCBJ" TargetMode = "External"/>
	<Relationship Id="rId3625" Type="http://schemas.openxmlformats.org/officeDocument/2006/relationships/hyperlink" Target="consultantplus://offline/ref=F8716BEF5092DBC92F467B1F066FF5BBFBDB0DB12C1B36A76F5DED469D758478DAD35A9FBFCDA83558C24B31DEDDCF28CB8CEF757D583B5AcDCBJ" TargetMode = "External"/>
	<Relationship Id="rId3626" Type="http://schemas.openxmlformats.org/officeDocument/2006/relationships/hyperlink" Target="consultantplus://offline/ref=F8716BEF5092DBC92F467B1F066FF5BBFBDB0DB12C1B36A76F5DED469D758478DAD35A9FBFCDA8355EC24B31DEDDCF28CB8CEF757D583B5AcDCBJ" TargetMode = "External"/>
	<Relationship Id="rId3627" Type="http://schemas.openxmlformats.org/officeDocument/2006/relationships/hyperlink" Target="consultantplus://offline/ref=F8716BEF5092DBC92F467B1F066FF5BBFBDB0DB12C1B36A76F5DED469D758478DAD35A9FBFCDA8355CC24B31DEDDCF28CB8CEF757D583B5AcDCBJ" TargetMode = "External"/>
	<Relationship Id="rId3628" Type="http://schemas.openxmlformats.org/officeDocument/2006/relationships/hyperlink" Target="consultantplus://offline/ref=F8716BEF5092DBC92F467B1F066FF5BBFBDB0DB12C1B36A76F5DED469D758478DAD35A9FBFCDA83552C24B31DEDDCF28CB8CEF757D583B5AcDCBJ" TargetMode = "External"/>
	<Relationship Id="rId3629" Type="http://schemas.openxmlformats.org/officeDocument/2006/relationships/hyperlink" Target="consultantplus://offline/ref=F8716BEF5092DBC92F467B1F066FF5BBFBDB0DB12C1B36A76F5DED469D758478DAD35A9FBFCDA8345EC24B31DEDDCF28CB8CEF757D583B5AcDCBJ" TargetMode = "External"/>
	<Relationship Id="rId3630" Type="http://schemas.openxmlformats.org/officeDocument/2006/relationships/hyperlink" Target="consultantplus://offline/ref=F8716BEF5092DBC92F467B1F066FF5BBFBDB0DB12C1B36A76F5DED469D758478DAD35A9FBFCDA63258C24B31DEDDCF28CB8CEF757D583B5AcDCBJ" TargetMode = "External"/>
	<Relationship Id="rId3631" Type="http://schemas.openxmlformats.org/officeDocument/2006/relationships/hyperlink" Target="consultantplus://offline/ref=F8716BEF5092DBC92F467B1F066FF5BBFBDB0DB12C1B36A76F5DED469D758478DAD35A9FBFCDA6325CC24B31DEDDCF28CB8CEF757D583B5AcDCBJ" TargetMode = "External"/>
	<Relationship Id="rId3632" Type="http://schemas.openxmlformats.org/officeDocument/2006/relationships/hyperlink" Target="consultantplus://offline/ref=F8716BEF5092DBC92F467B1F066FF5BBFBDB0DB12C1B36A76F5DED469D758478DAD35A9FBFCDA63252C24B31DEDDCF28CB8CEF757D583B5AcDCBJ" TargetMode = "External"/>
	<Relationship Id="rId3633" Type="http://schemas.openxmlformats.org/officeDocument/2006/relationships/hyperlink" Target="consultantplus://offline/ref=F8716BEF5092DBC92F467B1F066FF5BBFBDB0DB12C1B36A76F5DED469D758478DAD35A9FBFCDA6315AC24B31DEDDCF28CB8CEF757D583B5AcDCBJ" TargetMode = "External"/>
	<Relationship Id="rId3634" Type="http://schemas.openxmlformats.org/officeDocument/2006/relationships/hyperlink" Target="consultantplus://offline/ref=F8716BEF5092DBC92F467B1F066FF5BBFBDB0DB12C1B36A76F5DED469D758478DAD35A9FBFCDA63158C24B31DEDDCF28CB8CEF757D583B5AcDCBJ" TargetMode = "External"/>
	<Relationship Id="rId3635" Type="http://schemas.openxmlformats.org/officeDocument/2006/relationships/hyperlink" Target="consultantplus://offline/ref=F8716BEF5092DBC92F467B1F066FF5BBFBDB0DB12C1B36A76F5DED469D758478DAD35A9FBFCDA6315EC24B31DEDDCF28CB8CEF757D583B5AcDCBJ" TargetMode = "External"/>
	<Relationship Id="rId3636" Type="http://schemas.openxmlformats.org/officeDocument/2006/relationships/hyperlink" Target="consultantplus://offline/ref=F8716BEF5092DBC92F467B1F066FF5BBFBDB0DB12C1B36A76F5DED469D758478DAD35A9FBFCDA63058C24B31DEDDCF28CB8CEF757D583B5AcDCBJ" TargetMode = "External"/>
	<Relationship Id="rId3637" Type="http://schemas.openxmlformats.org/officeDocument/2006/relationships/hyperlink" Target="consultantplus://offline/ref=F8716BEF5092DBC92F467B1F066FF5BBFBDB0DB12C1B36A76F5DED469D758478DAD35A9FBFCDA6305EC24B31DEDDCF28CB8CEF757D583B5AcDCBJ" TargetMode = "External"/>
	<Relationship Id="rId3638" Type="http://schemas.openxmlformats.org/officeDocument/2006/relationships/hyperlink" Target="consultantplus://offline/ref=F8716BEF5092DBC92F467B1F066FF5BBFBDB0DB12C1B36A76F5DED469D758478DAD35A9FBFCDA6305CC24B31DEDDCF28CB8CEF757D583B5AcDCBJ" TargetMode = "External"/>
	<Relationship Id="rId3639" Type="http://schemas.openxmlformats.org/officeDocument/2006/relationships/hyperlink" Target="consultantplus://offline/ref=F8716BEF5092DBC92F467B1F066FF5BBFBDB0DB12C1B36A76F5DED469D758478DAD35A9FBFCDA63052C24B31DEDDCF28CB8CEF757D583B5AcDCBJ" TargetMode = "External"/>
	<Relationship Id="rId3640" Type="http://schemas.openxmlformats.org/officeDocument/2006/relationships/hyperlink" Target="consultantplus://offline/ref=F8716BEF5092DBC92F467B1F066FF5BBFBDB0DB12C1B36A76F5DED469D758478DAD35A9FBFCDA6375AC24B31DEDDCF28CB8CEF757D583B5AcDCBJ" TargetMode = "External"/>
	<Relationship Id="rId3641" Type="http://schemas.openxmlformats.org/officeDocument/2006/relationships/hyperlink" Target="consultantplus://offline/ref=F8716BEF5092DBC92F467B1F066FF5BBFBDB0DB12C1B36A76F5DED469D758478DAD35A9FBFCDA63B5CC24B31DEDDCF28CB8CEF757D583B5AcDCBJ" TargetMode = "External"/>
	<Relationship Id="rId3642" Type="http://schemas.openxmlformats.org/officeDocument/2006/relationships/hyperlink" Target="consultantplus://offline/ref=F8716BEF5092DBC92F467B1F066FF5BBFBDB0DB12C1B36A76F5DED469D758478DAD35A9FBEC4AA3458C24B31DEDDCF28CB8CEF757D583B5AcDCBJ" TargetMode = "External"/>
	<Relationship Id="rId3643" Type="http://schemas.openxmlformats.org/officeDocument/2006/relationships/hyperlink" Target="consultantplus://offline/ref=F8716BEF5092DBC92F467B1F066FF5BBFBDB0DB12C1B36A76F5DED469D758478DAD35A9FBEC4AA345EC24B31DEDDCF28CB8CEF757D583B5AcDCBJ" TargetMode = "External"/>
	<Relationship Id="rId3644" Type="http://schemas.openxmlformats.org/officeDocument/2006/relationships/hyperlink" Target="consultantplus://offline/ref=F8716BEF5092DBC92F467B1F066FF5BBFBDB0DB12C1B36A76F5DED469D758478DAD35A9FBEC4AA3452C24B31DEDDCF28CB8CEF757D583B5AcDCBJ" TargetMode = "External"/>
	<Relationship Id="rId3645" Type="http://schemas.openxmlformats.org/officeDocument/2006/relationships/hyperlink" Target="consultantplus://offline/ref=F8716BEF5092DBC92F467B1F066FF5BBFBDB0DB12C1B36A76F5DED469D758478DAD35A9FBEC4AA3B5AC24B31DEDDCF28CB8CEF757D583B5AcDCBJ" TargetMode = "External"/>
	<Relationship Id="rId3646" Type="http://schemas.openxmlformats.org/officeDocument/2006/relationships/hyperlink" Target="consultantplus://offline/ref=F8716BEF5092DBC92F467B1F066FF5BBFBDB0DB12C1B36A76F5DED469D758478DAD35A9FBEC4AA3B58C24B31DEDDCF28CB8CEF757D583B5AcDCBJ" TargetMode = "External"/>
	<Relationship Id="rId3647" Type="http://schemas.openxmlformats.org/officeDocument/2006/relationships/hyperlink" Target="consultantplus://offline/ref=F8716BEF5092DBC92F467B1F066FF5BBFBDB0DB12C1B36A76F5DED469D758478DAD35A9FBEC4AA3B5CC24B31DEDDCF28CB8CEF757D583B5AcDCBJ" TargetMode = "External"/>
	<Relationship Id="rId3648" Type="http://schemas.openxmlformats.org/officeDocument/2006/relationships/hyperlink" Target="consultantplus://offline/ref=F8716BEF5092DBC92F467B1F066FF5BBFBDB0DB12C1B36A76F5DED469D758478DAD35A9FBEC4AB3452C24B31DEDDCF28CB8CEF757D583B5AcDCBJ" TargetMode = "External"/>
	<Relationship Id="rId3649" Type="http://schemas.openxmlformats.org/officeDocument/2006/relationships/hyperlink" Target="consultantplus://offline/ref=F8716BEF5092DBC92F467B1F066FF5BBFBDB0DB12C1B36A76F5DED469D758478DAD35A9FBEC4AA345CC24B31DEDDCF28CB8CEF757D583B5AcDCBJ" TargetMode = "External"/>
	<Relationship Id="rId3650" Type="http://schemas.openxmlformats.org/officeDocument/2006/relationships/hyperlink" Target="consultantplus://offline/ref=F8716BEF5092DBC92F467B1F066FF5BBFBDB0DB12C1B36A76F5DED469D758478DAD35A9FBEC4AA3B5EC24B31DEDDCF28CB8CEF757D583B5AcDCBJ" TargetMode = "External"/>
	<Relationship Id="rId3651" Type="http://schemas.openxmlformats.org/officeDocument/2006/relationships/hyperlink" Target="consultantplus://offline/ref=F8716BEF5092DBC92F467B1F066FF5BBFBDB0DB12C1B36A76F5DED469D758478DAD35A9FBEC4AA3B52C24B31DEDDCF28CB8CEF757D583B5AcDCBJ" TargetMode = "External"/>
	<Relationship Id="rId3652" Type="http://schemas.openxmlformats.org/officeDocument/2006/relationships/hyperlink" Target="consultantplus://offline/ref=F8716BEF5092DBC92F467B1F066FF5BBFBDB0DB12C1B36A76F5DED469D758478DAD35A9FBEC4AA3A5AC24B31DEDDCF28CB8CEF757D583B5AcDCBJ" TargetMode = "External"/>
	<Relationship Id="rId3653" Type="http://schemas.openxmlformats.org/officeDocument/2006/relationships/hyperlink" Target="consultantplus://offline/ref=F8716BEF5092DBC92F467B1F066FF5BBFBDB0DB12C1B36A76F5DED469D758478DAD35A9FBEC4AA3A5EC24B31DEDDCF28CB8CEF757D583B5AcDCBJ" TargetMode = "External"/>
	<Relationship Id="rId3654" Type="http://schemas.openxmlformats.org/officeDocument/2006/relationships/hyperlink" Target="consultantplus://offline/ref=F8716BEF5092DBC92F467B1F066FF5BBFBDB0DB12C1B36A76F5DED469D758478DAD35A9FBEC4AA3A5CC24B31DEDDCF28CB8CEF757D583B5AcDCBJ" TargetMode = "External"/>
	<Relationship Id="rId3655" Type="http://schemas.openxmlformats.org/officeDocument/2006/relationships/hyperlink" Target="consultantplus://offline/ref=F8716BEF5092DBC92F467B1F066FF5BBFBDB0DB12C1B36A76F5DED469D758478DAD35A9FBEC4AB335AC24B31DEDDCF28CB8CEF757D583B5AcDCBJ" TargetMode = "External"/>
	<Relationship Id="rId3656" Type="http://schemas.openxmlformats.org/officeDocument/2006/relationships/hyperlink" Target="consultantplus://offline/ref=F8716BEF5092DBC92F467B1F066FF5BBFBDB0DB12C1B36A76F5DED469D758478DAD35A9FBEC4AB3358C24B31DEDDCF28CB8CEF757D583B5AcDCBJ" TargetMode = "External"/>
	<Relationship Id="rId3657" Type="http://schemas.openxmlformats.org/officeDocument/2006/relationships/hyperlink" Target="consultantplus://offline/ref=F8716BEF5092DBC92F467B1F066FF5BBFBDB0DB12C1B36A76F5DED469D758478DAD35A9FBEC4AB335EC24B31DEDDCF28CB8CEF757D583B5AcDCBJ" TargetMode = "External"/>
	<Relationship Id="rId3658" Type="http://schemas.openxmlformats.org/officeDocument/2006/relationships/hyperlink" Target="consultantplus://offline/ref=F8716BEF5092DBC92F467B1F066FF5BBFBDB0DB12C1B36A76F5DED469D758478DAD35A9FBEC4AB335CC24B31DEDDCF28CB8CEF757D583B5AcDCBJ" TargetMode = "External"/>
	<Relationship Id="rId3659" Type="http://schemas.openxmlformats.org/officeDocument/2006/relationships/hyperlink" Target="consultantplus://offline/ref=F8716BEF5092DBC92F467B1F066FF5BBFBDB0DB12C1B36A76F5DED469D758478DAD35A9FBEC4AB3352C24B31DEDDCF28CB8CEF757D583B5AcDCBJ" TargetMode = "External"/>
	<Relationship Id="rId3660" Type="http://schemas.openxmlformats.org/officeDocument/2006/relationships/hyperlink" Target="consultantplus://offline/ref=F8716BEF5092DBC92F467B1F066FF5BBFBDB0DB12C1B36A76F5DED469D758478DAD35A9FBEC4AB3152C24B31DEDDCF28CB8CEF757D583B5AcDCBJ" TargetMode = "External"/>
	<Relationship Id="rId3661" Type="http://schemas.openxmlformats.org/officeDocument/2006/relationships/hyperlink" Target="consultantplus://offline/ref=F8716BEF5092DBC92F467B1F066FF5BBFBDB0DB12C1B36A76F5DED469D758478DAD35A9FBEC4AB305AC24B31DEDDCF28CB8CEF757D583B5AcDCBJ" TargetMode = "External"/>
	<Relationship Id="rId3662" Type="http://schemas.openxmlformats.org/officeDocument/2006/relationships/hyperlink" Target="consultantplus://offline/ref=F8716BEF5092DBC92F467B1F066FF5BBFBDB0DB12C1B36A76F5DED469D758478DAD35A9FBEC4AB3058C24B31DEDDCF28CB8CEF757D583B5AcDCBJ" TargetMode = "External"/>
	<Relationship Id="rId3663" Type="http://schemas.openxmlformats.org/officeDocument/2006/relationships/hyperlink" Target="consultantplus://offline/ref=F8716BEF5092DBC92F467B1F066FF5BBFBDB0DB12C1B36A76F5DED469D758478DAD35A9FBEC4AB305EC24B31DEDDCF28CB8CEF757D583B5AcDCBJ" TargetMode = "External"/>
	<Relationship Id="rId3664" Type="http://schemas.openxmlformats.org/officeDocument/2006/relationships/hyperlink" Target="consultantplus://offline/ref=F8716BEF5092DBC92F467B1F066FF5BBFBDB0DB12C1B36A76F5DED469D758478DAD35A9FBEC4AB305CC24B31DEDDCF28CB8CEF757D583B5AcDCBJ" TargetMode = "External"/>
	<Relationship Id="rId3665" Type="http://schemas.openxmlformats.org/officeDocument/2006/relationships/hyperlink" Target="consultantplus://offline/ref=F8716BEF5092DBC92F467B1F066FF5BBFBDB0DB12C1B36A76F5DED469D758478DAD35A9FBEC4AB3758C24B31DEDDCF28CB8CEF757D583B5AcDCBJ" TargetMode = "External"/>
	<Relationship Id="rId3666" Type="http://schemas.openxmlformats.org/officeDocument/2006/relationships/hyperlink" Target="consultantplus://offline/ref=F8716BEF5092DBC92F467B1F066FF5BBFBDB0DB12C1B36A76F5DED469D758478DAD35A9FBEC4AB3752C24B31DEDDCF28CB8CEF757D583B5AcDCBJ" TargetMode = "External"/>
	<Relationship Id="rId3667" Type="http://schemas.openxmlformats.org/officeDocument/2006/relationships/hyperlink" Target="consultantplus://offline/ref=F8716BEF5092DBC92F467B1F066FF5BBFBDB0DB12C1B36A76F5DED469D758478DAD35A9FBEC4AB365CC24B31DEDDCF28CB8CEF757D583B5AcDCBJ" TargetMode = "External"/>
	<Relationship Id="rId3668" Type="http://schemas.openxmlformats.org/officeDocument/2006/relationships/hyperlink" Target="consultantplus://offline/ref=F8716BEF5092DBC92F467B1F066FF5BBFBDB0DB12C1B36A76F5DED469D758478DAD35A9FBEC4AB355AC24B31DEDDCF28CB8CEF757D583B5AcDCBJ" TargetMode = "External"/>
	<Relationship Id="rId3669" Type="http://schemas.openxmlformats.org/officeDocument/2006/relationships/hyperlink" Target="consultantplus://offline/ref=F8716BEF5092DBC92F467B1F066FF5BBFBDB0DB12C1B36A76F5DED469D758478DAD35A9FBEC4AB3558C24B31DEDDCF28CB8CEF757D583B5AcDCBJ" TargetMode = "External"/>
	<Relationship Id="rId3670" Type="http://schemas.openxmlformats.org/officeDocument/2006/relationships/hyperlink" Target="consultantplus://offline/ref=F8716BEF5092DBC92F467B1F066FF5BBFBDB0DB12C1B36A76F5DED469D758478DAD35A9FBEC4AB3B58C24B31DEDDCF28CB8CEF757D583B5AcDCBJ" TargetMode = "External"/>
	<Relationship Id="rId3671" Type="http://schemas.openxmlformats.org/officeDocument/2006/relationships/hyperlink" Target="consultantplus://offline/ref=F8716BEF5092DBC92F467B1F066FF5BBFBDB0DB12C1B36A76F5DED469D758478DAD35A9FBEC4AB3B5EC24B31DEDDCF28CB8CEF757D583B5AcDCBJ" TargetMode = "External"/>
	<Relationship Id="rId3672" Type="http://schemas.openxmlformats.org/officeDocument/2006/relationships/hyperlink" Target="consultantplus://offline/ref=F8716BEF5092DBC92F467B1F066FF5BBFBDB0DB12C1B36A76F5DED469D758478DAD35A9FBEC4A8345AC24B31DEDDCF28CB8CEF757D583B5AcDCBJ" TargetMode = "External"/>
	<Relationship Id="rId3673" Type="http://schemas.openxmlformats.org/officeDocument/2006/relationships/hyperlink" Target="consultantplus://offline/ref=F8716BEF5092DBC92F467B1F066FF5BBFBDB0DB12C1B36A76F5DED469D758478DAD35A9FBEC4A8345EC24B31DEDDCF28CB8CEF757D583B5AcDCBJ" TargetMode = "External"/>
	<Relationship Id="rId3674" Type="http://schemas.openxmlformats.org/officeDocument/2006/relationships/hyperlink" Target="consultantplus://offline/ref=F8716BEF5092DBC92F467B1F066FF5BBFBDB0DB12C1B36A76F5DED469D758478DAD35A9FBEC4A8345CC24B31DEDDCF28CB8CEF757D583B5AcDCBJ" TargetMode = "External"/>
	<Relationship Id="rId3675" Type="http://schemas.openxmlformats.org/officeDocument/2006/relationships/hyperlink" Target="consultantplus://offline/ref=F8716BEF5092DBC92F467B1F066FF5BBFBDB0DB12C1B36A76F5DED469D758478DAD35A9FBEC4A83452C24B31DEDDCF28CB8CEF757D583B5AcDCBJ" TargetMode = "External"/>
	<Relationship Id="rId3676" Type="http://schemas.openxmlformats.org/officeDocument/2006/relationships/hyperlink" Target="consultantplus://offline/ref=F8716BEF5092DBC92F467B1F066FF5BBFBDB0DB12C1B36A76F5DED469D758478DAD35A9FBEC4A83B5AC24B31DEDDCF28CB8CEF757D583B5AcDCBJ" TargetMode = "External"/>
	<Relationship Id="rId3677" Type="http://schemas.openxmlformats.org/officeDocument/2006/relationships/hyperlink" Target="consultantplus://offline/ref=F8716BEF5092DBC92F467B1F066FF5BBFBDB0DB12C1B36A76F5DED469D758478DAD35A9FBEC4A83B52C24B31DEDDCF28CB8CEF757D583B5AcDCBJ" TargetMode = "External"/>
	<Relationship Id="rId3678" Type="http://schemas.openxmlformats.org/officeDocument/2006/relationships/hyperlink" Target="consultantplus://offline/ref=F8716BEF5092DBC92F467B1F066FF5BBFBDB0DB12C1B36A76F5DED469D758478DAD35A9FBEC4AA3A52C24B31DEDDCF28CB8CEF757D583B5AcDCBJ" TargetMode = "External"/>
	<Relationship Id="rId3679" Type="http://schemas.openxmlformats.org/officeDocument/2006/relationships/hyperlink" Target="consultantplus://offline/ref=F8716BEF5092DBC92F467B1F066FF5BBFBDB0DB12C1B36A76F5DED469D758478DAD35A9FBEC4AB375CC24B31DEDDCF28CB8CEF757D583B5AcDCBJ" TargetMode = "External"/>
	<Relationship Id="rId3680" Type="http://schemas.openxmlformats.org/officeDocument/2006/relationships/hyperlink" Target="consultantplus://offline/ref=F8716BEF5092DBC92F467B1F066FF5BBFBDB0DB12C1B36A76F5DED469D758478DAD35A9FBEC4AB365AC24B31DEDDCF28CB8CEF757D583B5AcDCBJ" TargetMode = "External"/>
	<Relationship Id="rId3681" Type="http://schemas.openxmlformats.org/officeDocument/2006/relationships/hyperlink" Target="consultantplus://offline/ref=F8716BEF5092DBC92F467B1F066FF5BBFBDB0DB12C1B36A76F5DED469D758478DAD35A9FBEC4AB3658C24B31DEDDCF28CB8CEF757D583B5AcDCBJ" TargetMode = "External"/>
	<Relationship Id="rId3682" Type="http://schemas.openxmlformats.org/officeDocument/2006/relationships/hyperlink" Target="consultantplus://offline/ref=F8716BEF5092DBC92F467B1F066FF5BBFBDB0DB12C1B36A76F5DED469D758478DAD35A9FBEC4AB365EC24B31DEDDCF28CB8CEF757D583B5AcDCBJ" TargetMode = "External"/>
	<Relationship Id="rId3683" Type="http://schemas.openxmlformats.org/officeDocument/2006/relationships/hyperlink" Target="consultantplus://offline/ref=F8716BEF5092DBC92F467B1F066FF5BBFBDB0DB12C1B36A76F5DED469D758478DAD35A9FBEC4AB355EC24B31DEDDCF28CB8CEF757D583B5AcDCBJ" TargetMode = "External"/>
	<Relationship Id="rId3684" Type="http://schemas.openxmlformats.org/officeDocument/2006/relationships/hyperlink" Target="consultantplus://offline/ref=F8716BEF5092DBC92F467B1F066FF5BBFBDB0DB12C1B36A76F5DED469D758478DAD35A9FBEC4AB3B5AC24B31DEDDCF28CB8CEF757D583B5AcDCBJ" TargetMode = "External"/>
	<Relationship Id="rId3685" Type="http://schemas.openxmlformats.org/officeDocument/2006/relationships/hyperlink" Target="consultantplus://offline/ref=F8716BEF5092DBC92F467B1F066FF5BBFBDB0DB12C1B36A76F5DED469D758478DAD35A9FBEC4AB3B5CC24B31DEDDCF28CB8CEF757D583B5AcDCBJ" TargetMode = "External"/>
	<Relationship Id="rId3686" Type="http://schemas.openxmlformats.org/officeDocument/2006/relationships/hyperlink" Target="consultantplus://offline/ref=F8716BEF5092DBC92F467B1F066FF5BBFBDB0DB12C1B36A76F5DED469D758478DAD35A9FBEC4AB3A5AC24B31DEDDCF28CB8CEF757D583B5AcDCBJ" TargetMode = "External"/>
	<Relationship Id="rId3687" Type="http://schemas.openxmlformats.org/officeDocument/2006/relationships/hyperlink" Target="consultantplus://offline/ref=F8716BEF5092DBC92F467B1F066FF5BBFBDB0DB12C1B36A76F5DED469D758478DAD35A9FBEC4AB3A58C24B31DEDDCF28CB8CEF757D583B5AcDCBJ" TargetMode = "External"/>
	<Relationship Id="rId3688" Type="http://schemas.openxmlformats.org/officeDocument/2006/relationships/hyperlink" Target="consultantplus://offline/ref=F8716BEF5092DBC92F467B1F066FF5BBFBDB0DB12C1B36A76F5DED469D758478DAD35A9FBEC4A83B58C24B31DEDDCF28CB8CEF757D583B5AcDCBJ" TargetMode = "External"/>
	<Relationship Id="rId3689" Type="http://schemas.openxmlformats.org/officeDocument/2006/relationships/hyperlink" Target="consultantplus://offline/ref=F8716BEF5092DBC92F467B1F066FF5BBFBDB0DB12C1B36A76F5DED469D758478DAD35A9FBEC4A83B5EC24B31DEDDCF28CB8CEF757D583B5AcDCBJ" TargetMode = "External"/>
	<Relationship Id="rId3690" Type="http://schemas.openxmlformats.org/officeDocument/2006/relationships/hyperlink" Target="consultantplus://offline/ref=F8716BEF5092DBC92F467B1F066FF5BBFBDB0DB12C1B36A76F5DED469D758478DAD35A9FBEC4A83B5CC24B31DEDDCF28CB8CEF757D583B5AcDCBJ" TargetMode = "External"/>
	<Relationship Id="rId3691" Type="http://schemas.openxmlformats.org/officeDocument/2006/relationships/hyperlink" Target="consultantplus://offline/ref=F8716BEF5092DBC92F467B1F066FF5BBFBDB0DB12C1B36A76F5DED469D758478DAD35A9FBEC4AB3052C24B31DEDDCF28CB8CEF757D583B5AcDCBJ" TargetMode = "External"/>
	<Relationship Id="rId3692" Type="http://schemas.openxmlformats.org/officeDocument/2006/relationships/hyperlink" Target="consultantplus://offline/ref=F8716BEF5092DBC92F467B1F066FF5BBFBDB0DB12C1B36A76F5DED469D758478DAD35A9FBEC4AB375AC24B31DEDDCF28CB8CEF757D583B5AcDCBJ" TargetMode = "External"/>
	<Relationship Id="rId3693" Type="http://schemas.openxmlformats.org/officeDocument/2006/relationships/hyperlink" Target="consultantplus://offline/ref=F8716BEF5092DBC92F467B1F066FF5BBFBDB0DB12C1B36A76F5DED469D758478DAD35A9FBEC4AB375EC24B31DEDDCF28CB8CEF757D583B5AcDCBJ" TargetMode = "External"/>
	<Relationship Id="rId3694" Type="http://schemas.openxmlformats.org/officeDocument/2006/relationships/hyperlink" Target="consultantplus://offline/ref=F8716BEF5092DBC92F467B1F066FF5BBFBDB0DB12C1B36A76F5DED469D758478DAD35A9FBEC4AB3652C24B31DEDDCF28CB8CEF757D583B5AcDCBJ" TargetMode = "External"/>
	<Relationship Id="rId3695" Type="http://schemas.openxmlformats.org/officeDocument/2006/relationships/hyperlink" Target="consultantplus://offline/ref=F8716BEF5092DBC92F467B1F066FF5BBFBDB0DB12C1B36A76F5DED469D758478DAD35A9FBEC8AD375EC24B31DEDDCF28CB8CEF757D583B5AcDCBJ" TargetMode = "External"/>
	<Relationship Id="rId3696" Type="http://schemas.openxmlformats.org/officeDocument/2006/relationships/hyperlink" Target="consultantplus://offline/ref=F8716BEF5092DBC92F467B1F066FF5BBFBDB0DB12C1B36A76F5DED469D758478DAD35A9FBEC8AD355CC24B31DEDDCF28CB8CEF757D583B5AcDCBJ" TargetMode = "External"/>
	<Relationship Id="rId3697" Type="http://schemas.openxmlformats.org/officeDocument/2006/relationships/hyperlink" Target="consultantplus://offline/ref=F8716BEF5092DBC92F467B1F066FF5BBFBDB0DB12C1B36A76F5DED469D758478DAD35A9FBEC4AA355EC24B31DEDDCF28CB8CEF757D583B5AcDCBJ" TargetMode = "External"/>
	<Relationship Id="rId3698" Type="http://schemas.openxmlformats.org/officeDocument/2006/relationships/hyperlink" Target="consultantplus://offline/ref=F8716BEF5092DBC92F467B1F066FF5BBFBDB0DB12C1B36A76F5DED469D758478DAD35A9FBEC4AA345AC24B31DEDDCF28CB8CEF757D583B5AcDCBJ" TargetMode = "External"/>
	<Relationship Id="rId3699" Type="http://schemas.openxmlformats.org/officeDocument/2006/relationships/hyperlink" Target="consultantplus://offline/ref=F8716BEF5092DBC92F467B1F066FF5BBFBDB0DB12C1B36A76F5DED469D758478DAD35A9FBEC4AB325AC24B31DEDDCF28CB8CEF757D583B5AcDCBJ" TargetMode = "External"/>
	<Relationship Id="rId3700" Type="http://schemas.openxmlformats.org/officeDocument/2006/relationships/hyperlink" Target="consultantplus://offline/ref=F8716BEF5092DBC92F467B1F066FF5BBFBDB0DB12C1B36A76F5DED469D758478DAD35A9FBEC4AB3258C24B31DEDDCF28CB8CEF757D583B5AcDCBJ" TargetMode = "External"/>
	<Relationship Id="rId3701" Type="http://schemas.openxmlformats.org/officeDocument/2006/relationships/hyperlink" Target="consultantplus://offline/ref=F8716BEF5092DBC92F467B1F066FF5BBFBDB0DB12C1B36A76F5DED469D758478DAD35A9FBEC4AB325EC24B31DEDDCF28CB8CEF757D583B5AcDCBJ" TargetMode = "External"/>
	<Relationship Id="rId3702" Type="http://schemas.openxmlformats.org/officeDocument/2006/relationships/hyperlink" Target="consultantplus://offline/ref=F8716BEF5092DBC92F467B1F066FF5BBFBDB0DB12C1B36A76F5DED469D758478DAD35A9FBEC4AB3252C24B31DEDDCF28CB8CEF757D583B5AcDCBJ" TargetMode = "External"/>
	<Relationship Id="rId3703" Type="http://schemas.openxmlformats.org/officeDocument/2006/relationships/hyperlink" Target="consultantplus://offline/ref=F8716BEF5092DBC92F467B1F066FF5BBFBDB0DB12C1B36A76F5DED469D758478DAD35A9FBEC4AB315AC24B31DEDDCF28CB8CEF757D583B5AcDCBJ" TargetMode = "External"/>
	<Relationship Id="rId3704" Type="http://schemas.openxmlformats.org/officeDocument/2006/relationships/hyperlink" Target="consultantplus://offline/ref=F8716BEF5092DBC92F467B1F066FF5BBFBDB0DB12C1B36A76F5DED469D758478DAD35A9FBEC4AB355CC24B31DEDDCF28CB8CEF757D583B5AcDCBJ" TargetMode = "External"/>
	<Relationship Id="rId3705" Type="http://schemas.openxmlformats.org/officeDocument/2006/relationships/hyperlink" Target="consultantplus://offline/ref=F8716BEF5092DBC92F467B1F066FF5BBFBDB0DB12C1B36A76F5DED469D758478DAD35A9FBEC4AB3552C24B31DEDDCF28CB8CEF757D583B5AcDCBJ" TargetMode = "External"/>
	<Relationship Id="rId3706" Type="http://schemas.openxmlformats.org/officeDocument/2006/relationships/hyperlink" Target="consultantplus://offline/ref=F8716BEF5092DBC92F467B1F066FF5BBFBDB0DB12C1B36A76F5DED469D758478DAD35A9FBEC4AB3B52C24B31DEDDCF28CB8CEF757D583B5AcDCBJ" TargetMode = "External"/>
	<Relationship Id="rId3707" Type="http://schemas.openxmlformats.org/officeDocument/2006/relationships/hyperlink" Target="consultantplus://offline/ref=F8716BEF5092DBC92F467B1F066FF5BBFBDB0DB12C1B36A76F5DED469D758478DAD35A9FBEC4A8315CC24B31DEDDCF28CB8CEF757D583B5AcDCBJ" TargetMode = "External"/>
	<Relationship Id="rId3708" Type="http://schemas.openxmlformats.org/officeDocument/2006/relationships/hyperlink" Target="consultantplus://offline/ref=F8716BEF5092DBC92F467B1F066FF5BBFBDB0DB12C1B36A76F5DED469D758478DAD35A9FBEC4A83152C24B31DEDDCF28CB8CEF757D583B5AcDCBJ" TargetMode = "External"/>
	<Relationship Id="rId3709" Type="http://schemas.openxmlformats.org/officeDocument/2006/relationships/hyperlink" Target="consultantplus://offline/ref=F8716BEF5092DBC92F467B1F066FF5BBFBDB0DB12C1B36A76F5DED469D758478DAD35A9FBEC4A8305AC24B31DEDDCF28CB8CEF757D583B5AcDCBJ" TargetMode = "External"/>
	<Relationship Id="rId3710" Type="http://schemas.openxmlformats.org/officeDocument/2006/relationships/hyperlink" Target="consultantplus://offline/ref=F8716BEF5092DBC92F467B1F066FF5BBFBDB0DB12C1B36A76F5DED469D758478DAD35A9FBEC4A83058C24B31DEDDCF28CB8CEF757D583B5AcDCBJ" TargetMode = "External"/>
	<Relationship Id="rId3711" Type="http://schemas.openxmlformats.org/officeDocument/2006/relationships/hyperlink" Target="consultantplus://offline/ref=F8716BEF5092DBC92F467B1F066FF5BBFBDB0DB12C1B36A76F5DED469D758478DAD35A9FBEC4A8305EC24B31DEDDCF28CB8CEF757D583B5AcDCBJ" TargetMode = "External"/>
	<Relationship Id="rId3712" Type="http://schemas.openxmlformats.org/officeDocument/2006/relationships/hyperlink" Target="consultantplus://offline/ref=F8716BEF5092DBC92F467B1F066FF5BBFBDB0DB12C1B36A76F5DED469D758478DAD35A9FBEC4A8305CC24B31DEDDCF28CB8CEF757D583B5AcDCBJ" TargetMode = "External"/>
	<Relationship Id="rId3713" Type="http://schemas.openxmlformats.org/officeDocument/2006/relationships/hyperlink" Target="consultantplus://offline/ref=F8716BEF5092DBC92F467B1F066FF5BBFBDB0DB12C1B36A76F5DED469D758478DAD35A9FBEC4A9335EC24B31DEDDCF28CB8CEF757D583B5AcDCBJ" TargetMode = "External"/>
	<Relationship Id="rId3714" Type="http://schemas.openxmlformats.org/officeDocument/2006/relationships/hyperlink" Target="consultantplus://offline/ref=F8716BEF5092DBC92F467B1F066FF5BBFBDB0DB12C1B36A76F5DED469D758478DAD35A9FBEC4A9335CC24B31DEDDCF28CB8CEF757D583B5AcDCBJ" TargetMode = "External"/>
	<Relationship Id="rId3715" Type="http://schemas.openxmlformats.org/officeDocument/2006/relationships/hyperlink" Target="consultantplus://offline/ref=F8716BEF5092DBC92F467B1F066FF5BBFBDB0DB12C1B36A76F5DED469D758478DAD35A9FBEC4A93352C24B31DEDDCF28CB8CEF757D583B5AcDCBJ" TargetMode = "External"/>
	<Relationship Id="rId3716" Type="http://schemas.openxmlformats.org/officeDocument/2006/relationships/hyperlink" Target="consultantplus://offline/ref=F8716BEF5092DBC92F467B1F066FF5BBFBDB0DB12C1B36A76F5DED469D758478DAD35A9FBEC4A9325AC24B31DEDDCF28CB8CEF757D583B5AcDCBJ" TargetMode = "External"/>
	<Relationship Id="rId3717" Type="http://schemas.openxmlformats.org/officeDocument/2006/relationships/hyperlink" Target="consultantplus://offline/ref=F8716BEF5092DBC92F467B1F066FF5BBFBDB0DB12C1B36A76F5DED469D758478DAD35A9FBEC4A93258C24B31DEDDCF28CB8CEF757D583B5AcDCBJ" TargetMode = "External"/>
	<Relationship Id="rId3718" Type="http://schemas.openxmlformats.org/officeDocument/2006/relationships/hyperlink" Target="consultantplus://offline/ref=F8716BEF5092DBC92F467B1F066FF5BBFBDB0DB12C1B36A76F5DED469D758478DAD35A9FBEC4A9325EC24B31DEDDCF28CB8CEF757D583B5AcDCBJ" TargetMode = "External"/>
	<Relationship Id="rId3719" Type="http://schemas.openxmlformats.org/officeDocument/2006/relationships/hyperlink" Target="consultantplus://offline/ref=F8716BEF5092DBC92F467B1F066FF5BBFBDB0DB12C1B36A76F5DED469D758478DAD35A9FBEC4A9325CC24B31DEDDCF28CB8CEF757D583B5AcDCBJ" TargetMode = "External"/>
	<Relationship Id="rId3720" Type="http://schemas.openxmlformats.org/officeDocument/2006/relationships/hyperlink" Target="consultantplus://offline/ref=F8716BEF5092DBC92F467B1F066FF5BBFBDB0DB12C1B36A76F5DED469D758478DAD35A9FBEC4A9375EC24B31DEDDCF28CB8CEF757D583B5AcDCBJ" TargetMode = "External"/>
	<Relationship Id="rId3721" Type="http://schemas.openxmlformats.org/officeDocument/2006/relationships/hyperlink" Target="consultantplus://offline/ref=F8716BEF5092DBC92F467B1F066FF5BBFBDB0DB12C1B36A76F5DED469D758478DAD35A9FBEC4A9365AC24B31DEDDCF28CB8CEF757D583B5AcDCBJ" TargetMode = "External"/>
	<Relationship Id="rId3722" Type="http://schemas.openxmlformats.org/officeDocument/2006/relationships/hyperlink" Target="consultantplus://offline/ref=F8716BEF5092DBC92F467B1F066FF5BBFBDB0DB12C1B36A76F5DED469D758478DAD35A9FBEC4A93658C24B31DEDDCF28CB8CEF757D583B5AcDCBJ" TargetMode = "External"/>
	<Relationship Id="rId3723" Type="http://schemas.openxmlformats.org/officeDocument/2006/relationships/hyperlink" Target="consultantplus://offline/ref=F8716BEF5092DBC92F467B1F066FF5BBFBDB0DB12C1B36A76F5DED469D758478DAD35A9FBEC4A9365EC24B31DEDDCF28CB8CEF757D583B5AcDCBJ" TargetMode = "External"/>
	<Relationship Id="rId3724" Type="http://schemas.openxmlformats.org/officeDocument/2006/relationships/hyperlink" Target="consultantplus://offline/ref=F8716BEF5092DBC92F467B1F066FF5BBFBDB0DB12C1B36A76F5DED469D758478DAD35A9FBEC4A9365CC24B31DEDDCF28CB8CEF757D583B5AcDCBJ" TargetMode = "External"/>
	<Relationship Id="rId3725" Type="http://schemas.openxmlformats.org/officeDocument/2006/relationships/hyperlink" Target="consultantplus://offline/ref=F8716BEF5092DBC92F467B1F066FF5BBFBDB0DB12C1B36A76F5DED469D758478DAD35A9FBEC4A93652C24B31DEDDCF28CB8CEF757D583B5AcDCBJ" TargetMode = "External"/>
	<Relationship Id="rId3726" Type="http://schemas.openxmlformats.org/officeDocument/2006/relationships/hyperlink" Target="consultantplus://offline/ref=F8716BEF5092DBC92F467B1F066FF5BBFBDB0DB12C1B36A76F5DED469D758478DAD35A9FBEC4A9355AC24B31DEDDCF28CB8CEF757D583B5AcDCBJ" TargetMode = "External"/>
	<Relationship Id="rId3727" Type="http://schemas.openxmlformats.org/officeDocument/2006/relationships/hyperlink" Target="consultantplus://offline/ref=F8716BEF5092DBC92F467B1F066FF5BBFBDB0DB12C1B36A76F5DED469D758478DAD35A9FBEC4A93558C24B31DEDDCF28CB8CEF757D583B5AcDCBJ" TargetMode = "External"/>
	<Relationship Id="rId3728" Type="http://schemas.openxmlformats.org/officeDocument/2006/relationships/hyperlink" Target="consultantplus://offline/ref=F8716BEF5092DBC92F467B1F066FF5BBFBDB0DB12C1B36A76F5DED469D758478DAD35A9FBEC4A9355EC24B31DEDDCF28CB8CEF757D583B5AcDCBJ" TargetMode = "External"/>
	<Relationship Id="rId3729" Type="http://schemas.openxmlformats.org/officeDocument/2006/relationships/hyperlink" Target="consultantplus://offline/ref=F8716BEF5092DBC92F467B1F066FF5BBFBDB0DB12C1B36A76F5DED469D758478DAD35A9FBEC4A9345EC24B31DEDDCF28CB8CEF757D583B5AcDCBJ" TargetMode = "External"/>
	<Relationship Id="rId3730" Type="http://schemas.openxmlformats.org/officeDocument/2006/relationships/hyperlink" Target="consultantplus://offline/ref=F8716BEF5092DBC92F467B1F066FF5BBFBDB0DB12C1B36A76F5DED469D758478DAD35A9FBEC4A9345CC24B31DEDDCF28CB8CEF757D583B5AcDCBJ" TargetMode = "External"/>
	<Relationship Id="rId3731" Type="http://schemas.openxmlformats.org/officeDocument/2006/relationships/hyperlink" Target="consultantplus://offline/ref=F8716BEF5092DBC92F467B1F066FF5BBFBDB0DB12C1B36A76F5DED469D758478DAD35A9FBEC8AD365EC24B31DEDDCF28CB8CEF757D583B5AcDCBJ" TargetMode = "External"/>
	<Relationship Id="rId3732" Type="http://schemas.openxmlformats.org/officeDocument/2006/relationships/hyperlink" Target="consultantplus://offline/ref=F8716BEF5092DBC92F467B1F066FF5BBFBDB0DB12C1B36A76F5DED469D758478DAD35A9FBEC4AA3558C24B31DEDDCF28CB8CEF757D583B5AcDCBJ" TargetMode = "External"/>
	<Relationship Id="rId3733" Type="http://schemas.openxmlformats.org/officeDocument/2006/relationships/hyperlink" Target="consultantplus://offline/ref=F8716BEF5092DBC92F467B1F066FF5BBFBDB0DB12C1B36A76F5DED469D758478DAD35A9FBEC4AA355CC24B31DEDDCF28CB8CEF757D583B5AcDCBJ" TargetMode = "External"/>
	<Relationship Id="rId3734" Type="http://schemas.openxmlformats.org/officeDocument/2006/relationships/hyperlink" Target="consultantplus://offline/ref=F8716BEF5092DBC92F467B1F066FF5BBFBDB0DB12C1B36A76F5DED469D758478DAD35A9FBEC4AA3552C24B31DEDDCF28CB8CEF757D583B5AcDCBJ" TargetMode = "External"/>
	<Relationship Id="rId3735" Type="http://schemas.openxmlformats.org/officeDocument/2006/relationships/hyperlink" Target="consultantplus://offline/ref=F8716BEF5092DBC92F467B1F066FF5BBFBDB0DB12C1B36A76F5DED469D758478DAD35A9FBEC4AB325CC24B31DEDDCF28CB8CEF757D583B5AcDCBJ" TargetMode = "External"/>
	<Relationship Id="rId3736" Type="http://schemas.openxmlformats.org/officeDocument/2006/relationships/hyperlink" Target="consultantplus://offline/ref=F8716BEF5092DBC92F467B1F066FF5BBFBDB0DB12C1B36A76F5DED469D758478DAD35A9FBEC4AB3158C24B31DEDDCF28CB8CEF757D583B5AcDCBJ" TargetMode = "External"/>
	<Relationship Id="rId3737" Type="http://schemas.openxmlformats.org/officeDocument/2006/relationships/hyperlink" Target="consultantplus://offline/ref=F8716BEF5092DBC92F467B1F066FF5BBFBDB0DB12C1B36A76F5DED469D758478DAD35A9FBEC4AB315EC24B31DEDDCF28CB8CEF757D583B5AcDCBJ" TargetMode = "External"/>
	<Relationship Id="rId3738" Type="http://schemas.openxmlformats.org/officeDocument/2006/relationships/hyperlink" Target="consultantplus://offline/ref=F8716BEF5092DBC92F467B1F066FF5BBFBDB0DB12C1B36A76F5DED469D758478DAD35A9FBEC4AB315CC24B31DEDDCF28CB8CEF757D583B5AcDCBJ" TargetMode = "External"/>
	<Relationship Id="rId3739" Type="http://schemas.openxmlformats.org/officeDocument/2006/relationships/hyperlink" Target="consultantplus://offline/ref=F8716BEF5092DBC92F467B1F066FF5BBFBDB0DB12C1B36A76F5DED469D758478DAD35A9FBEC4AB345AC24B31DEDDCF28CB8CEF757D583B5AcDCBJ" TargetMode = "External"/>
	<Relationship Id="rId3740" Type="http://schemas.openxmlformats.org/officeDocument/2006/relationships/hyperlink" Target="consultantplus://offline/ref=F8716BEF5092DBC92F467B1F066FF5BBFBDB0DB12C1B36A76F5DED469D758478DAD35A9FBEC4AB3458C24B31DEDDCF28CB8CEF757D583B5AcDCBJ" TargetMode = "External"/>
	<Relationship Id="rId3741" Type="http://schemas.openxmlformats.org/officeDocument/2006/relationships/hyperlink" Target="consultantplus://offline/ref=F8716BEF5092DBC92F467B1F066FF5BBFBDB0DB12C1B36A76F5DED469D758478DAD35A9FBEC4A83358C24B31DEDDCF28CB8CEF757D583B5AcDCBJ" TargetMode = "External"/>
	<Relationship Id="rId3742" Type="http://schemas.openxmlformats.org/officeDocument/2006/relationships/hyperlink" Target="consultantplus://offline/ref=F8716BEF5092DBC92F467B1F066FF5BBFBDB0DB12C1B36A76F5DED469D758478DAD35A9FBEC4A8335EC24B31DEDDCF28CB8CEF757D583B5AcDCBJ" TargetMode = "External"/>
	<Relationship Id="rId3743" Type="http://schemas.openxmlformats.org/officeDocument/2006/relationships/hyperlink" Target="consultantplus://offline/ref=F8716BEF5092DBC92F467B1F066FF5BBFBDB0DB12C1B36A76F5DED469D758478DAD35A9FBEC4A8335CC24B31DEDDCF28CB8CEF757D583B5AcDCBJ" TargetMode = "External"/>
	<Relationship Id="rId3744" Type="http://schemas.openxmlformats.org/officeDocument/2006/relationships/hyperlink" Target="consultantplus://offline/ref=F8716BEF5092DBC92F467B1F066FF5BBFBDB0DB12C1B36A76F5DED469D758478DAD35A9FBEC4A8325AC24B31DEDDCF28CB8CEF757D583B5AcDCBJ" TargetMode = "External"/>
	<Relationship Id="rId3745" Type="http://schemas.openxmlformats.org/officeDocument/2006/relationships/hyperlink" Target="consultantplus://offline/ref=F8716BEF5092DBC92F467B1F066FF5BBFBDB0DB12C1B36A76F5DED469D758478DAD35A9FBEC4A83258C24B31DEDDCF28CB8CEF757D583B5AcDCBJ" TargetMode = "External"/>
	<Relationship Id="rId3746" Type="http://schemas.openxmlformats.org/officeDocument/2006/relationships/hyperlink" Target="consultantplus://offline/ref=F8716BEF5092DBC92F467B1F066FF5BBFBDB0DB12C1B36A76F5DED469D758478DAD35A9FBEC4A8325EC24B31DEDDCF28CB8CEF757D583B5AcDCBJ" TargetMode = "External"/>
	<Relationship Id="rId3747" Type="http://schemas.openxmlformats.org/officeDocument/2006/relationships/hyperlink" Target="consultantplus://offline/ref=F8716BEF5092DBC92F467B1F066FF5BBFBDB0DB12C1B36A76F5DED469D758478DAD35A9FBEC4A8325CC24B31DEDDCF28CB8CEF757D583B5AcDCBJ" TargetMode = "External"/>
	<Relationship Id="rId3748" Type="http://schemas.openxmlformats.org/officeDocument/2006/relationships/hyperlink" Target="consultantplus://offline/ref=F8716BEF5092DBC92F467B1F066FF5BBFBDB0DB12C1B36A76F5DED469D758478DAD35A9FBEC4A83252C24B31DEDDCF28CB8CEF757D583B5AcDCBJ" TargetMode = "External"/>
	<Relationship Id="rId3749" Type="http://schemas.openxmlformats.org/officeDocument/2006/relationships/hyperlink" Target="consultantplus://offline/ref=F8716BEF5092DBC92F467B1F066FF5BBFBDB0DB12C1B36A76F5DED469D758478DAD35A9FBEC4A83158C24B31DEDDCF28CB8CEF757D583B5AcDCBJ" TargetMode = "External"/>
	<Relationship Id="rId3750" Type="http://schemas.openxmlformats.org/officeDocument/2006/relationships/hyperlink" Target="consultantplus://offline/ref=F8716BEF5092DBC92F467B1F066FF5BBFBDB0DB12C1B36A76F5DED469D758478DAD35A9FBEC4A8315EC24B31DEDDCF28CB8CEF757D583B5AcDCBJ" TargetMode = "External"/>
	<Relationship Id="rId3751" Type="http://schemas.openxmlformats.org/officeDocument/2006/relationships/hyperlink" Target="consultantplus://offline/ref=F8716BEF5092DBC92F467B1F066FF5BBFBDB0DB12C1B36A76F5DED469D758478DAD35A9FBEC4A83052C24B31DEDDCF28CB8CEF757D583B5AcDCBJ" TargetMode = "External"/>
	<Relationship Id="rId3752" Type="http://schemas.openxmlformats.org/officeDocument/2006/relationships/hyperlink" Target="consultantplus://offline/ref=F8716BEF5092DBC92F467B1F066FF5BBFBDB0DB12C1B36A76F5DED469D758478DAD35A9FBEC4A83558C24B31DEDDCF28CB8CEF757D583B5AcDCBJ" TargetMode = "External"/>
	<Relationship Id="rId3753" Type="http://schemas.openxmlformats.org/officeDocument/2006/relationships/hyperlink" Target="consultantplus://offline/ref=F8716BEF5092DBC92F467B1F066FF5BBFBDB0DB12C1B36A76F5DED469D758478DAD35A9FBEC4A8355EC24B31DEDDCF28CB8CEF757D583B5AcDCBJ" TargetMode = "External"/>
	<Relationship Id="rId3754" Type="http://schemas.openxmlformats.org/officeDocument/2006/relationships/hyperlink" Target="consultantplus://offline/ref=F8716BEF5092DBC92F467B1F066FF5BBFBDB0DB12C1B36A76F5DED469D758478DAD35A9FBEC4A8355CC24B31DEDDCF28CB8CEF757D583B5AcDCBJ" TargetMode = "External"/>
	<Relationship Id="rId3755" Type="http://schemas.openxmlformats.org/officeDocument/2006/relationships/hyperlink" Target="consultantplus://offline/ref=F8716BEF5092DBC92F467B1F066FF5BBFBDB0DB12C1B36A76F5DED469D758478DAD35A9FBEC4A83552C24B31DEDDCF28CB8CEF757D583B5AcDCBJ" TargetMode = "External"/>
	<Relationship Id="rId3756" Type="http://schemas.openxmlformats.org/officeDocument/2006/relationships/hyperlink" Target="consultantplus://offline/ref=F8716BEF5092DBC92F467B1F066FF5BBFBDB0DB12C1B36A76F5DED469D758478DAD35A9FBEC4A83458C24B31DEDDCF28CB8CEF757D583B5AcDCBJ" TargetMode = "External"/>
	<Relationship Id="rId3757" Type="http://schemas.openxmlformats.org/officeDocument/2006/relationships/hyperlink" Target="consultantplus://offline/ref=F8716BEF5092DBC92F467B1F066FF5BBFBDB0DB12C1B36A76F5DED469D758478DAD35A9FBEC4A83A5AC24B31DEDDCF28CB8CEF757D583B5AcDCBJ" TargetMode = "External"/>
	<Relationship Id="rId3758" Type="http://schemas.openxmlformats.org/officeDocument/2006/relationships/hyperlink" Target="consultantplus://offline/ref=F8716BEF5092DBC92F467B1F066FF5BBFBDB0DB12C1B36A76F5DED469D758478DAD35A9FBEC4A83A5CC24B31DEDDCF28CB8CEF757D583B5AcDCBJ" TargetMode = "External"/>
	<Relationship Id="rId3759" Type="http://schemas.openxmlformats.org/officeDocument/2006/relationships/hyperlink" Target="consultantplus://offline/ref=F8716BEF5092DBC92F467B1F066FF5BBFBDB0DB12C1B36A76F5DED469D758478DAD35A9FBEC4A83A52C24B31DEDDCF28CB8CEF757D583B5AcDCBJ" TargetMode = "External"/>
	<Relationship Id="rId3760" Type="http://schemas.openxmlformats.org/officeDocument/2006/relationships/hyperlink" Target="consultantplus://offline/ref=F8716BEF5092DBC92F467B1F066FF5BBFBDB0DB12C1B36A76F5DED469D758478DAD35A9FBEC4A9335AC24B31DEDDCF28CB8CEF757D583B5AcDCBJ" TargetMode = "External"/>
	<Relationship Id="rId3761" Type="http://schemas.openxmlformats.org/officeDocument/2006/relationships/hyperlink" Target="consultantplus://offline/ref=F8716BEF5092DBC92F467B1F066FF5BBFBDB0DB12C1B36A76F5DED469D758478DAD35A9FBEC4A93358C24B31DEDDCF28CB8CEF757D583B5AcDCBJ" TargetMode = "External"/>
	<Relationship Id="rId3762" Type="http://schemas.openxmlformats.org/officeDocument/2006/relationships/hyperlink" Target="consultantplus://offline/ref=F8716BEF5092DBC92F467B1F066FF5BBFBDB0DB12C1B36A76F5DED469D758478DAD35A9FBEC4A93252C24B31DEDDCF28CB8CEF757D583B5AcDCBJ" TargetMode = "External"/>
	<Relationship Id="rId3763" Type="http://schemas.openxmlformats.org/officeDocument/2006/relationships/hyperlink" Target="consultantplus://offline/ref=F8716BEF5092DBC92F467B1F066FF5BBFBDB0DB12C1B36A76F5DED469D758478DAD35A9FBEC4A9315AC24B31DEDDCF28CB8CEF757D583B5AcDCBJ" TargetMode = "External"/>
	<Relationship Id="rId3764" Type="http://schemas.openxmlformats.org/officeDocument/2006/relationships/hyperlink" Target="consultantplus://offline/ref=F8716BEF5092DBC92F467B1F066FF5BBFBDB0DB12C1B36A76F5DED469D758478DAD35A9FBEC4A93158C24B31DEDDCF28CB8CEF757D583B5AcDCBJ" TargetMode = "External"/>
	<Relationship Id="rId3765" Type="http://schemas.openxmlformats.org/officeDocument/2006/relationships/hyperlink" Target="consultantplus://offline/ref=F8716BEF5092DBC92F467B1F066FF5BBFBDB0DB12C1B36A76F5DED469D758478DAD35A9FBEC4A9315EC24B31DEDDCF28CB8CEF757D583B5AcDCBJ" TargetMode = "External"/>
	<Relationship Id="rId3766" Type="http://schemas.openxmlformats.org/officeDocument/2006/relationships/hyperlink" Target="consultantplus://offline/ref=F8716BEF5092DBC92F467B1F066FF5BBFBDB0DB12C1B36A76F5DED469D758478DAD35A9FBEC4A9315CC24B31DEDDCF28CB8CEF757D583B5AcDCBJ" TargetMode = "External"/>
	<Relationship Id="rId3767" Type="http://schemas.openxmlformats.org/officeDocument/2006/relationships/hyperlink" Target="consultantplus://offline/ref=F8716BEF5092DBC92F467B1F066FF5BBFBDB0DB12C1B36A76F5DED469D758478DAD35A9FBEC4A93152C24B31DEDDCF28CB8CEF757D583B5AcDCBJ" TargetMode = "External"/>
	<Relationship Id="rId3768" Type="http://schemas.openxmlformats.org/officeDocument/2006/relationships/hyperlink" Target="consultantplus://offline/ref=F8716BEF5092DBC92F467B1F066FF5BBFBDB0DB12C1B36A76F5DED469D758478DAD35A9FBEC4A9305AC24B31DEDDCF28CB8CEF757D583B5AcDCBJ" TargetMode = "External"/>
	<Relationship Id="rId3769" Type="http://schemas.openxmlformats.org/officeDocument/2006/relationships/hyperlink" Target="consultantplus://offline/ref=F8716BEF5092DBC92F467B1F066FF5BBFBDB0DB12C1B36A76F5DED469D758478DAD35A9FBEC4A93058C24B31DEDDCF28CB8CEF757D583B5AcDCBJ" TargetMode = "External"/>
	<Relationship Id="rId3770" Type="http://schemas.openxmlformats.org/officeDocument/2006/relationships/hyperlink" Target="consultantplus://offline/ref=F8716BEF5092DBC92F467B1F066FF5BBFBDB0DB12C1B36A76F5DED469D758478DAD35A9FBEC4A9305EC24B31DEDDCF28CB8CEF757D583B5AcDCBJ" TargetMode = "External"/>
	<Relationship Id="rId3771" Type="http://schemas.openxmlformats.org/officeDocument/2006/relationships/hyperlink" Target="consultantplus://offline/ref=F8716BEF5092DBC92F467B1F066FF5BBFBDB0DB12C1B36A76F5DED469D758478DAD35A9FBEC4A93758C24B31DEDDCF28CB8CEF757D583B5AcDCBJ" TargetMode = "External"/>
	<Relationship Id="rId3772" Type="http://schemas.openxmlformats.org/officeDocument/2006/relationships/hyperlink" Target="consultantplus://offline/ref=F8716BEF5092DBC92F467B1F066FF5BBFBDB0DB12C1B36A76F5DED469D758478DAD35A9FBEC4A9375CC24B31DEDDCF28CB8CEF757D583B5AcDCBJ" TargetMode = "External"/>
	<Relationship Id="rId3773" Type="http://schemas.openxmlformats.org/officeDocument/2006/relationships/hyperlink" Target="consultantplus://offline/ref=F8716BEF5092DBC92F467B1F066FF5BBFBDB0DB12C1B36A76F5DED469D758478DAD35A9FBEC4A93752C24B31DEDDCF28CB8CEF757D583B5AcDCBJ" TargetMode = "External"/>
	<Relationship Id="rId3774" Type="http://schemas.openxmlformats.org/officeDocument/2006/relationships/hyperlink" Target="consultantplus://offline/ref=F8716BEF5092DBC92F467B1F066FF5BBFBDB0DB12C1B36A76F5DED469D758478DAD35A9FBEC4A9355CC24B31DEDDCF28CB8CEF757D583B5AcDCBJ" TargetMode = "External"/>
	<Relationship Id="rId3775" Type="http://schemas.openxmlformats.org/officeDocument/2006/relationships/hyperlink" Target="consultantplus://offline/ref=F8716BEF5092DBC92F467B1F066FF5BBFBDB0DB12C1B36A76F5DED469D758478DAD35A9FBEC4A93552C24B31DEDDCF28CB8CEF757D583B5AcDCBJ" TargetMode = "External"/>
	<Relationship Id="rId3776" Type="http://schemas.openxmlformats.org/officeDocument/2006/relationships/hyperlink" Target="consultantplus://offline/ref=F8716BEF5092DBC92F467B1F066FF5BBFBDB0DB12C1B36A76F5DED469D758478DAD35A9FBEC4A9345AC24B31DEDDCF28CB8CEF757D583B5AcDCBJ" TargetMode = "External"/>
	<Relationship Id="rId3777" Type="http://schemas.openxmlformats.org/officeDocument/2006/relationships/hyperlink" Target="consultantplus://offline/ref=F8716BEF5092DBC92F467B1F066FF5BBFBDB0DB12C1B36A76F5DED469D758478DAD35A9FBEC4A93458C24B31DEDDCF28CB8CEF757D583B5AcDCBJ" TargetMode = "External"/>
	<Relationship Id="rId3778" Type="http://schemas.openxmlformats.org/officeDocument/2006/relationships/hyperlink" Target="consultantplus://offline/ref=F8716BEF5092DBC92F467B1F066FF5BBFBDB0DB12C1B36A76F5DED469D758478DAD35A9FBEC4A93752C24B31DEDDCF28CB8CEF757D583B5AcDCBJ" TargetMode = "External"/>
	<Relationship Id="rId3779" Type="http://schemas.openxmlformats.org/officeDocument/2006/relationships/hyperlink" Target="consultantplus://offline/ref=F8716BEF5092DBC92F467B1F066FF5BBFBDB0DB12C1B36A76F5DED469D758478DAD35A9FBEC4A9355CC24B31DEDDCF28CB8CEF757D583B5AcDCBJ" TargetMode = "External"/>
	<Relationship Id="rId3780" Type="http://schemas.openxmlformats.org/officeDocument/2006/relationships/hyperlink" Target="consultantplus://offline/ref=F8716BEF5092DBC92F467B1F066FF5BBFBDB0DB12C1B36A76F5DED469D758478DAD35A9FBECDA7335DC24B31DEDDCF28CB8CEF757D583B5AcDCBJ" TargetMode = "External"/>
	<Relationship Id="rId3781" Type="http://schemas.openxmlformats.org/officeDocument/2006/relationships/hyperlink" Target="consultantplus://offline/ref=F8716BEF5092DBC92F467B1F066FF5BBFBDB0DB12C1B36A76F5DED469D758478DAD35A9FBEC4A93B5AC24B31DEDDCF28CB8CEF757D583B5AcDCBJ" TargetMode = "External"/>
	<Relationship Id="rId3782" Type="http://schemas.openxmlformats.org/officeDocument/2006/relationships/hyperlink" Target="consultantplus://offline/ref=F8716BEF5092DBC92F467B1F066FF5BBFBDB0DB12C1B36A76F5DED469D758478DAD35A9FBEC4A73558C24B31DEDDCF28CB8CEF757D583B5AcDCBJ" TargetMode = "External"/>
	<Relationship Id="rId3783" Type="http://schemas.openxmlformats.org/officeDocument/2006/relationships/hyperlink" Target="consultantplus://offline/ref=F8716BEF5092DBC92F467B1F066FF5BBFBDB0DB12C1B36A76F5DED469D758478DAD35A9FBEC4A73B5CC24B31DEDDCF28CB8CEF757D583B5AcDCBJ" TargetMode = "External"/>
	<Relationship Id="rId3784" Type="http://schemas.openxmlformats.org/officeDocument/2006/relationships/hyperlink" Target="consultantplus://offline/ref=F8716BEF5092DBC92F467B1F066FF5BBFBDB0DB12C1B36A76F5DED469D758478DAD35A9FBEC4A73B52C24B31DEDDCF28CB8CEF757D583B5AcDCBJ" TargetMode = "External"/>
	<Relationship Id="rId3785" Type="http://schemas.openxmlformats.org/officeDocument/2006/relationships/hyperlink" Target="consultantplus://offline/ref=F8716BEF5092DBC92F467B1F066FF5BBFBDB0DB12C1B36A76F5DED469D758478DAD35A9FBEC4A73A5AC24B31DEDDCF28CB8CEF757D583B5AcDCBJ" TargetMode = "External"/>
	<Relationship Id="rId3786" Type="http://schemas.openxmlformats.org/officeDocument/2006/relationships/hyperlink" Target="consultantplus://offline/ref=F8716BEF5092DBC92F467B1F066FF5BBFBDB0DB12C1B36A76F5DED469D758478DAD35A9FBEC4A93B58C24B31DEDDCF28CB8CEF757D583B5AcDCBJ" TargetMode = "External"/>
	<Relationship Id="rId3787" Type="http://schemas.openxmlformats.org/officeDocument/2006/relationships/hyperlink" Target="consultantplus://offline/ref=F8716BEF5092DBC92F467B1F066FF5BBFBDB0DB12C1B36A76F5DED469D758478DAD35A9FBEC4A93B5EC24B31DEDDCF28CB8CEF757D583B5AcDCBJ" TargetMode = "External"/>
	<Relationship Id="rId3788" Type="http://schemas.openxmlformats.org/officeDocument/2006/relationships/hyperlink" Target="consultantplus://offline/ref=F8716BEF5092DBC92F467B1F066FF5BBFBDB0DB12C1B36A76F5DED469D758478DAD35A9FBEC4A93B5CC24B31DEDDCF28CB8CEF757D583B5AcDCBJ" TargetMode = "External"/>
	<Relationship Id="rId3789" Type="http://schemas.openxmlformats.org/officeDocument/2006/relationships/hyperlink" Target="consultantplus://offline/ref=F8716BEF5092DBC92F467B1F066FF5BBFBDB0DB12C1B36A76F5DED469D758478DAD35A9FBEC4A93B52C24B31DEDDCF28CB8CEF757D583B5AcDCBJ" TargetMode = "External"/>
	<Relationship Id="rId3790" Type="http://schemas.openxmlformats.org/officeDocument/2006/relationships/hyperlink" Target="consultantplus://offline/ref=F8716BEF5092DBC92F467B1F066FF5BBFBDB0DB12C1B36A76F5DED469D758478DAD35A9FBEC4A93A5AC24B31DEDDCF28CB8CEF757D583B5AcDCBJ" TargetMode = "External"/>
	<Relationship Id="rId3791" Type="http://schemas.openxmlformats.org/officeDocument/2006/relationships/hyperlink" Target="consultantplus://offline/ref=F8716BEF5092DBC92F467B1F066FF5BBFBDB0DB12C1B36A76F5DED469D758478DAD35A9FBEC4A93A58C24B31DEDDCF28CB8CEF757D583B5AcDCBJ" TargetMode = "External"/>
	<Relationship Id="rId3792" Type="http://schemas.openxmlformats.org/officeDocument/2006/relationships/hyperlink" Target="consultantplus://offline/ref=F8716BEF5092DBC92F467B1F066FF5BBFBDB0DB12C1B36A76F5DED469D758478DAD35A9FBEC4A93A5EC24B31DEDDCF28CB8CEF757D583B5AcDCBJ" TargetMode = "External"/>
	<Relationship Id="rId3793" Type="http://schemas.openxmlformats.org/officeDocument/2006/relationships/hyperlink" Target="consultantplus://offline/ref=F8716BEF5092DBC92F467B1F066FF5BBFBDB0DB12C1B36A76F5DED469D758478DAD35A9FBEC4A93A5CC24B31DEDDCF28CB8CEF757D583B5AcDCBJ" TargetMode = "External"/>
	<Relationship Id="rId3794" Type="http://schemas.openxmlformats.org/officeDocument/2006/relationships/hyperlink" Target="consultantplus://offline/ref=F8716BEF5092DBC92F467B1F066FF5BBFBDB0DB12C1B36A76F5DED469D758478DAD35A9FBEC4A93A52C24B31DEDDCF28CB8CEF757D583B5AcDCBJ" TargetMode = "External"/>
	<Relationship Id="rId3795" Type="http://schemas.openxmlformats.org/officeDocument/2006/relationships/hyperlink" Target="consultantplus://offline/ref=F8716BEF5092DBC92F467B1F066FF5BBFBDB0DB12C1B36A76F5DED469D758478DAD35A9FBEC4A6335AC24B31DEDDCF28CB8CEF757D583B5AcDCBJ" TargetMode = "External"/>
	<Relationship Id="rId3796" Type="http://schemas.openxmlformats.org/officeDocument/2006/relationships/hyperlink" Target="consultantplus://offline/ref=F8716BEF5092DBC92F467B1F066FF5BBFBDB0DB12C1B36A76F5DED469D758478DAD35A9FBEC4A63358C24B31DEDDCF28CB8CEF757D583B5AcDCBJ" TargetMode = "External"/>
	<Relationship Id="rId3797" Type="http://schemas.openxmlformats.org/officeDocument/2006/relationships/hyperlink" Target="consultantplus://offline/ref=F8716BEF5092DBC92F467B1F066FF5BBFBDB0DB12C1B36A76F5DED469D758478DAD35A9FBEC4A6335EC24B31DEDDCF28CB8CEF757D583B5AcDCBJ" TargetMode = "External"/>
	<Relationship Id="rId3798" Type="http://schemas.openxmlformats.org/officeDocument/2006/relationships/hyperlink" Target="consultantplus://offline/ref=F8716BEF5092DBC92F467B1F066FF5BBFBDB0DB12C1B36A76F5DED469D758478DAD35A9FBEC4A6335CC24B31DEDDCF28CB8CEF757D583B5AcDCBJ" TargetMode = "External"/>
	<Relationship Id="rId3799" Type="http://schemas.openxmlformats.org/officeDocument/2006/relationships/hyperlink" Target="consultantplus://offline/ref=F8716BEF5092DBC92F467B1F066FF5BBFBDB0DB12C1B36A76F5DED469D758478DAD35A9FBEC4A63352C24B31DEDDCF28CB8CEF757D583B5AcDCBJ" TargetMode = "External"/>
	<Relationship Id="rId3800" Type="http://schemas.openxmlformats.org/officeDocument/2006/relationships/hyperlink" Target="consultantplus://offline/ref=F8716BEF5092DBC92F467B1F066FF5BBFBDB0DB12C1B36A76F5DED469D758478DAD35A9FBEC4A6325AC24B31DEDDCF28CB8CEF757D583B5AcDCBJ" TargetMode = "External"/>
	<Relationship Id="rId3801" Type="http://schemas.openxmlformats.org/officeDocument/2006/relationships/hyperlink" Target="consultantplus://offline/ref=F8716BEF5092DBC92F467B1F066FF5BBFBDB0DB12C1B36A76F5DED469D758478DAD35A9FBEC4A63258C24B31DEDDCF28CB8CEF757D583B5AcDCBJ" TargetMode = "External"/>
	<Relationship Id="rId3802" Type="http://schemas.openxmlformats.org/officeDocument/2006/relationships/hyperlink" Target="consultantplus://offline/ref=F8716BEF5092DBC92F467B1F066FF5BBFBDB0DB12C1B36A76F5DED469D758478DAD35A9FBEC4A6325EC24B31DEDDCF28CB8CEF757D583B5AcDCBJ" TargetMode = "External"/>
	<Relationship Id="rId3803" Type="http://schemas.openxmlformats.org/officeDocument/2006/relationships/hyperlink" Target="consultantplus://offline/ref=F8716BEF5092DBC92F467B1F066FF5BBFBDB0DB12C1B36A76F5DED469D758478DAD35A9FBEC4A6325CC24B31DEDDCF28CB8CEF757D583B5AcDCBJ" TargetMode = "External"/>
	<Relationship Id="rId3804" Type="http://schemas.openxmlformats.org/officeDocument/2006/relationships/hyperlink" Target="consultantplus://offline/ref=F8716BEF5092DBC92F467B1F066FF5BBFBDB0DB12C1B36A76F5DED469D758478DAD35A9FBEC4A63252C24B31DEDDCF28CB8CEF757D583B5AcDCBJ" TargetMode = "External"/>
	<Relationship Id="rId3805" Type="http://schemas.openxmlformats.org/officeDocument/2006/relationships/hyperlink" Target="consultantplus://offline/ref=F8716BEF5092DBC92F467B1F066FF5BBFBDB0DB12C1B36A76F5DED469D758478DAD35A9FBEC4A6315AC24B31DEDDCF28CB8CEF757D583B5AcDCBJ" TargetMode = "External"/>
	<Relationship Id="rId3806" Type="http://schemas.openxmlformats.org/officeDocument/2006/relationships/hyperlink" Target="consultantplus://offline/ref=F8716BEF5092DBC92F467B1F066FF5BBFBDB0DB12C1B36A76F5DED469D758478DAD35A9FBEC4A63158C24B31DEDDCF28CB8CEF757D583B5AcDCBJ" TargetMode = "External"/>
	<Relationship Id="rId3807" Type="http://schemas.openxmlformats.org/officeDocument/2006/relationships/hyperlink" Target="consultantplus://offline/ref=F8716BEF5092DBC92F467B1F066FF5BBFBDB0DB12C1B36A76F5DED469D758478DAD35A9FBEC4A6315EC24B31DEDDCF28CB8CEF757D583B5AcDCBJ" TargetMode = "External"/>
	<Relationship Id="rId3808" Type="http://schemas.openxmlformats.org/officeDocument/2006/relationships/hyperlink" Target="consultantplus://offline/ref=F8716BEF5092DBC92F467B1F066FF5BBFBDB0DB12C1B36A76F5DED469D758478DAD35A9FBEC4A63152C24B31DEDDCF28CB8CEF757D583B5AcDCBJ" TargetMode = "External"/>
	<Relationship Id="rId3809" Type="http://schemas.openxmlformats.org/officeDocument/2006/relationships/hyperlink" Target="consultantplus://offline/ref=F8716BEF5092DBC92F467B1F066FF5BBFBDB0DB12C1B36A76F5DED469D758478DAD35A9FBEC4A6305AC24B31DEDDCF28CB8CEF757D583B5AcDCBJ" TargetMode = "External"/>
	<Relationship Id="rId3810" Type="http://schemas.openxmlformats.org/officeDocument/2006/relationships/hyperlink" Target="consultantplus://offline/ref=F8716BEF5092DBC92F467B1F066FF5BBFBDB0DB12C1B36A76F5DED469D758478DAD35A9FBEC4A63058C24B31DEDDCF28CB8CEF757D583B5AcDCBJ" TargetMode = "External"/>
	<Relationship Id="rId3811" Type="http://schemas.openxmlformats.org/officeDocument/2006/relationships/hyperlink" Target="consultantplus://offline/ref=F8716BEF5092DBC92F467B1F066FF5BBFBDB0DB12C1B36A76F5DED469D758478DAD35A9FBEC4A6305EC24B31DEDDCF28CB8CEF757D583B5AcDCBJ" TargetMode = "External"/>
	<Relationship Id="rId3812" Type="http://schemas.openxmlformats.org/officeDocument/2006/relationships/hyperlink" Target="consultantplus://offline/ref=F8716BEF5092DBC92F467B1F066FF5BBFBDB0DB12C1B36A76F5DED469D758478DAD35A9FBEC4A6305CC24B31DEDDCF28CB8CEF757D583B5AcDCBJ" TargetMode = "External"/>
	<Relationship Id="rId3813" Type="http://schemas.openxmlformats.org/officeDocument/2006/relationships/hyperlink" Target="consultantplus://offline/ref=F8716BEF5092DBC92F467B1F066FF5BBFBDB0DB12C1B36A76F5DED469D758478DAD35A9FBEC4A63052C24B31DEDDCF28CB8CEF757D583B5AcDCBJ" TargetMode = "External"/>
	<Relationship Id="rId3814" Type="http://schemas.openxmlformats.org/officeDocument/2006/relationships/hyperlink" Target="consultantplus://offline/ref=F8716BEF5092DBC92F467B1F066FF5BBFBDB0DB12C1B36A76F5DED469D758478DAD35A9FBEC4A6375AC24B31DEDDCF28CB8CEF757D583B5AcDCBJ" TargetMode = "External"/>
	<Relationship Id="rId3815" Type="http://schemas.openxmlformats.org/officeDocument/2006/relationships/hyperlink" Target="consultantplus://offline/ref=F8716BEF5092DBC92F467B1F066FF5BBFBDB0DB12C1B36A76F5DED469D758478DAD35A9FBEC4A6375CC24B31DEDDCF28CB8CEF757D583B5AcDCBJ" TargetMode = "External"/>
	<Relationship Id="rId3816" Type="http://schemas.openxmlformats.org/officeDocument/2006/relationships/hyperlink" Target="consultantplus://offline/ref=F8716BEF5092DBC92F467B1F066FF5BBFBDB0DB12C1B36A76F5DED469D758478DAD35A9FBEC4A63752C24B31DEDDCF28CB8CEF757D583B5AcDCBJ" TargetMode = "External"/>
	<Relationship Id="rId3817" Type="http://schemas.openxmlformats.org/officeDocument/2006/relationships/hyperlink" Target="consultantplus://offline/ref=F8716BEF5092DBC92F467B1F066FF5BBFBDB0DB12C1B36A76F5DED469D758478DAD35A9FBEC4A6365AC24B31DEDDCF28CB8CEF757D583B5AcDCBJ" TargetMode = "External"/>
	<Relationship Id="rId3818" Type="http://schemas.openxmlformats.org/officeDocument/2006/relationships/hyperlink" Target="consultantplus://offline/ref=F8716BEF5092DBC92F467B1F066FF5BBFBDB0DB12C1B36A76F5DED469D758478DAD35A9FBEC4A63658C24B31DEDDCF28CB8CEF757D583B5AcDCBJ" TargetMode = "External"/>
	<Relationship Id="rId3819" Type="http://schemas.openxmlformats.org/officeDocument/2006/relationships/hyperlink" Target="consultantplus://offline/ref=F8716BEF5092DBC92F467B1F066FF5BBFBDB0DB12C1B36A76F5DED469D758478DAD35A9FBEC4A6365CC24B31DEDDCF28CB8CEF757D583B5AcDCBJ" TargetMode = "External"/>
	<Relationship Id="rId3820" Type="http://schemas.openxmlformats.org/officeDocument/2006/relationships/hyperlink" Target="consultantplus://offline/ref=F8716BEF5092DBC92F467B1F066FF5BBFBDB0DB12C1B36A76F5DED469D758478DAD35A9FBEC4A63652C24B31DEDDCF28CB8CEF757D583B5AcDCBJ" TargetMode = "External"/>
	<Relationship Id="rId3821" Type="http://schemas.openxmlformats.org/officeDocument/2006/relationships/hyperlink" Target="consultantplus://offline/ref=F8716BEF5092DBC92F467B1F066FF5BBFBDB0DB12C1B36A76F5DED469D758478DAD35A9FBEC4A6355AC24B31DEDDCF28CB8CEF757D583B5AcDCBJ" TargetMode = "External"/>
	<Relationship Id="rId3822" Type="http://schemas.openxmlformats.org/officeDocument/2006/relationships/hyperlink" Target="consultantplus://offline/ref=F8716BEF5092DBC92F467B1F066FF5BBFBDB0DB12C1B36A76F5DED469D758478DAD35A9FBEC4A63558C24B31DEDDCF28CB8CEF757D583B5AcDCBJ" TargetMode = "External"/>
	<Relationship Id="rId3823" Type="http://schemas.openxmlformats.org/officeDocument/2006/relationships/hyperlink" Target="consultantplus://offline/ref=F8716BEF5092DBC92F467B1F066FF5BBFBDB0DB12C1B36A76F5DED469D758478DAD35A9FBEC4A6355EC24B31DEDDCF28CB8CEF757D583B5AcDCBJ" TargetMode = "External"/>
	<Relationship Id="rId3824" Type="http://schemas.openxmlformats.org/officeDocument/2006/relationships/hyperlink" Target="consultantplus://offline/ref=F8716BEF5092DBC92F467B1F066FF5BBFBDB0DB12C1B36A76F5DED469D758478DAD35A9FBEC4A63552C24B31DEDDCF28CB8CEF757D583B5AcDCBJ" TargetMode = "External"/>
	<Relationship Id="rId3825" Type="http://schemas.openxmlformats.org/officeDocument/2006/relationships/hyperlink" Target="consultantplus://offline/ref=F8716BEF5092DBC92F467B1F066FF5BBFBDB0DB12C1B36A76F5DED469D758478DAD35A9FBEC4A6345AC24B31DEDDCF28CB8CEF757D583B5AcDCBJ" TargetMode = "External"/>
	<Relationship Id="rId3826" Type="http://schemas.openxmlformats.org/officeDocument/2006/relationships/hyperlink" Target="consultantplus://offline/ref=F8716BEF5092DBC92F467B1F066FF5BBFBDB0DB12C1B36A76F5DED469D758478DAD35A9FBEC4A63458C24B31DEDDCF28CB8CEF757D583B5AcDCBJ" TargetMode = "External"/>
	<Relationship Id="rId3827" Type="http://schemas.openxmlformats.org/officeDocument/2006/relationships/hyperlink" Target="consultantplus://offline/ref=F8716BEF5092DBC92F467B1F066FF5BBFBDB0DB12C1B36A76F5DED469D758478DAD35A9FBEC4A6345EC24B31DEDDCF28CB8CEF757D583B5AcDCBJ" TargetMode = "External"/>
	<Relationship Id="rId3828" Type="http://schemas.openxmlformats.org/officeDocument/2006/relationships/hyperlink" Target="consultantplus://offline/ref=F8716BEF5092DBC92F467B1F066FF5BBFBDB0DB12C1B36A76F5DED469D758478DAD35A9FBEC4A6345CC24B31DEDDCF28CB8CEF757D583B5AcDCBJ" TargetMode = "External"/>
	<Relationship Id="rId3829" Type="http://schemas.openxmlformats.org/officeDocument/2006/relationships/hyperlink" Target="consultantplus://offline/ref=F8716BEF5092DBC92F467B1F066FF5BBFBDB0DB12C1B36A76F5DED469D758478DAD35A9FBEC4A63452C24B31DEDDCF28CB8CEF757D583B5AcDCBJ" TargetMode = "External"/>
	<Relationship Id="rId3830" Type="http://schemas.openxmlformats.org/officeDocument/2006/relationships/hyperlink" Target="consultantplus://offline/ref=F8716BEF5092DBC92F467B1F066FF5BBFBDB0DB12C1B36A76F5DED469D758478DAD35A9FBEC4A63B5AC24B31DEDDCF28CB8CEF757D583B5AcDCBJ" TargetMode = "External"/>
	<Relationship Id="rId3831" Type="http://schemas.openxmlformats.org/officeDocument/2006/relationships/hyperlink" Target="consultantplus://offline/ref=F8716BEF5092DBC92F467B1F066FF5BBFBDB0DB12C1B36A76F5DED469D758478DAD35A9FBEC4A63B58C24B31DEDDCF28CB8CEF757D583B5AcDCBJ" TargetMode = "External"/>
	<Relationship Id="rId3832" Type="http://schemas.openxmlformats.org/officeDocument/2006/relationships/hyperlink" Target="consultantplus://offline/ref=F8716BEF5092DBC92F467B1F066FF5BBFBDB0DB12C1B36A76F5DED469D758478DAD35A9FBEC4A63A5CC24B31DEDDCF28CB8CEF757D583B5AcDCBJ" TargetMode = "External"/>
	<Relationship Id="rId3833" Type="http://schemas.openxmlformats.org/officeDocument/2006/relationships/hyperlink" Target="consultantplus://offline/ref=F8716BEF5092DBC92F467B1F066FF5BBFBDB0DB12C1B36A76F5DED469D758478DAD35A9FBEC4A7335AC24B31DEDDCF28CB8CEF757D583B5AcDCBJ" TargetMode = "External"/>
	<Relationship Id="rId3834" Type="http://schemas.openxmlformats.org/officeDocument/2006/relationships/hyperlink" Target="consultantplus://offline/ref=F8716BEF5092DBC92F467B1F066FF5BBFBDB0DB12C1B36A76F5DED469D758478DAD35A9FBEC4A73358C24B31DEDDCF28CB8CEF757D583B5AcDCBJ" TargetMode = "External"/>
	<Relationship Id="rId3835" Type="http://schemas.openxmlformats.org/officeDocument/2006/relationships/hyperlink" Target="consultantplus://offline/ref=F8716BEF5092DBC92F467B1F066FF5BBFBDB0DB12C1B36A76F5DED469D758478DAD35A9FBEC4A7335EC24B31DEDDCF28CB8CEF757D583B5AcDCBJ" TargetMode = "External"/>
	<Relationship Id="rId3836" Type="http://schemas.openxmlformats.org/officeDocument/2006/relationships/hyperlink" Target="consultantplus://offline/ref=F8716BEF5092DBC92F467B1F066FF5BBFBDB0DB12C1B36A76F5DED469D758478DAD35A9FBEC4A7335CC24B31DEDDCF28CB8CEF757D583B5AcDCBJ" TargetMode = "External"/>
	<Relationship Id="rId3837" Type="http://schemas.openxmlformats.org/officeDocument/2006/relationships/hyperlink" Target="consultantplus://offline/ref=F8716BEF5092DBC92F467B1F066FF5BBFBDB0DB12C1B36A76F5DED469D758478DAD35A9FBEC4A73352C24B31DEDDCF28CB8CEF757D583B5AcDCBJ" TargetMode = "External"/>
	<Relationship Id="rId3838" Type="http://schemas.openxmlformats.org/officeDocument/2006/relationships/hyperlink" Target="consultantplus://offline/ref=F8716BEF5092DBC92F467B1F066FF5BBFBDB0DB12C1B36A76F5DED469D758478DAD35A9FBEC4A7325AC24B31DEDDCF28CB8CEF757D583B5AcDCBJ" TargetMode = "External"/>
	<Relationship Id="rId3839" Type="http://schemas.openxmlformats.org/officeDocument/2006/relationships/hyperlink" Target="consultantplus://offline/ref=F8716BEF5092DBC92F467B1F066FF5BBFBDB0DB12C1B36A76F5DED469D758478DAD35A9FBEC4A73258C24B31DEDDCF28CB8CEF757D583B5AcDCBJ" TargetMode = "External"/>
	<Relationship Id="rId3840" Type="http://schemas.openxmlformats.org/officeDocument/2006/relationships/hyperlink" Target="consultantplus://offline/ref=F8716BEF5092DBC92F467B1F066FF5BBFBDB0DB12C1B36A76F5DED469D758478DAD35A9FBEC4A7325EC24B31DEDDCF28CB8CEF757D583B5AcDCBJ" TargetMode = "External"/>
	<Relationship Id="rId3841" Type="http://schemas.openxmlformats.org/officeDocument/2006/relationships/hyperlink" Target="consultantplus://offline/ref=F8716BEF5092DBC92F467B1F066FF5BBFBDB0DB12C1B36A76F5DED469D758478DAD35A9FBEC4A7325CC24B31DEDDCF28CB8CEF757D583B5AcDCBJ" TargetMode = "External"/>
	<Relationship Id="rId3842" Type="http://schemas.openxmlformats.org/officeDocument/2006/relationships/hyperlink" Target="consultantplus://offline/ref=F8716BEF5092DBC92F467B1F066FF5BBFBDB0DB12C1B36A76F5DED469D758478DAD35A9FBEC4A73252C24B31DEDDCF28CB8CEF757D583B5AcDCBJ" TargetMode = "External"/>
	<Relationship Id="rId3843" Type="http://schemas.openxmlformats.org/officeDocument/2006/relationships/hyperlink" Target="consultantplus://offline/ref=F8716BEF5092DBC92F467B1F066FF5BBFBDB0DB12C1B36A76F5DED469D758478DAD35A9FBEC4A7315AC24B31DEDDCF28CB8CEF757D583B5AcDCBJ" TargetMode = "External"/>
	<Relationship Id="rId3844" Type="http://schemas.openxmlformats.org/officeDocument/2006/relationships/hyperlink" Target="consultantplus://offline/ref=F8716BEF5092DBC92F467B1F066FF5BBFBDB0DB12C1B36A76F5DED469D758478DAD35A9FBEC4A73158C24B31DEDDCF28CB8CEF757D583B5AcDCBJ" TargetMode = "External"/>
	<Relationship Id="rId3845" Type="http://schemas.openxmlformats.org/officeDocument/2006/relationships/hyperlink" Target="consultantplus://offline/ref=F8716BEF5092DBC92F467B1F066FF5BBFBDB0DB12C1B36A76F5DED469D758478DAD35A9FBEC4A7315EC24B31DEDDCF28CB8CEF757D583B5AcDCBJ" TargetMode = "External"/>
	<Relationship Id="rId3846" Type="http://schemas.openxmlformats.org/officeDocument/2006/relationships/hyperlink" Target="consultantplus://offline/ref=F8716BEF5092DBC92F467B1F066FF5BBFBDB0DB12C1B36A76F5DED469D758478DAD35A9FBEC4A73152C24B31DEDDCF28CB8CEF757D583B5AcDCBJ" TargetMode = "External"/>
	<Relationship Id="rId3847" Type="http://schemas.openxmlformats.org/officeDocument/2006/relationships/hyperlink" Target="consultantplus://offline/ref=F8716BEF5092DBC92F467B1F066FF5BBFBDB0DB12C1B36A76F5DED469D758478DAD35A9FBEC4A7305AC24B31DEDDCF28CB8CEF757D583B5AcDCBJ" TargetMode = "External"/>
	<Relationship Id="rId3848" Type="http://schemas.openxmlformats.org/officeDocument/2006/relationships/hyperlink" Target="consultantplus://offline/ref=F8716BEF5092DBC92F467B1F066FF5BBFBDB0DB12C1B36A76F5DED469D758478DAD35A9FBEC4A73058C24B31DEDDCF28CB8CEF757D583B5AcDCBJ" TargetMode = "External"/>
	<Relationship Id="rId3849" Type="http://schemas.openxmlformats.org/officeDocument/2006/relationships/hyperlink" Target="consultantplus://offline/ref=F8716BEF5092DBC92F467B1F066FF5BBFBDB0DB12C1B36A76F5DED469D758478DAD35A9FBEC4A7305CC24B31DEDDCF28CB8CEF757D583B5AcDCBJ" TargetMode = "External"/>
	<Relationship Id="rId3850" Type="http://schemas.openxmlformats.org/officeDocument/2006/relationships/hyperlink" Target="consultantplus://offline/ref=F8716BEF5092DBC92F467B1F066FF5BBFBDB0DB12C1B36A76F5DED469D758478DAD35A9FBEC4A7375AC24B31DEDDCF28CB8CEF757D583B5AcDCBJ" TargetMode = "External"/>
	<Relationship Id="rId3851" Type="http://schemas.openxmlformats.org/officeDocument/2006/relationships/hyperlink" Target="consultantplus://offline/ref=F8716BEF5092DBC92F467B1F066FF5BBFBDB0DB12C1B36A76F5DED469D758478DAD35A9FBEC4A73758C24B31DEDDCF28CB8CEF757D583B5AcDCBJ" TargetMode = "External"/>
	<Relationship Id="rId3852" Type="http://schemas.openxmlformats.org/officeDocument/2006/relationships/hyperlink" Target="consultantplus://offline/ref=F8716BEF5092DBC92F467B1F066FF5BBFBDB0DB12C1B36A76F5DED469D758478DAD35A9FBEC4A7375EC24B31DEDDCF28CB8CEF757D583B5AcDCBJ" TargetMode = "External"/>
	<Relationship Id="rId3853" Type="http://schemas.openxmlformats.org/officeDocument/2006/relationships/hyperlink" Target="consultantplus://offline/ref=F8716BEF5092DBC92F467B1F066FF5BBFBDB0DB12C1B36A76F5DED469D758478DAD35A9FBEC4A7375CC24B31DEDDCF28CB8CEF757D583B5AcDCBJ" TargetMode = "External"/>
	<Relationship Id="rId3854" Type="http://schemas.openxmlformats.org/officeDocument/2006/relationships/hyperlink" Target="consultantplus://offline/ref=F8716BEF5092DBC92F467B1F066FF5BBFBDB0DB12C1B36A76F5DED469D758478DAD35A9FBEC4A73752C24B31DEDDCF28CB8CEF757D583B5AcDCBJ" TargetMode = "External"/>
	<Relationship Id="rId3855" Type="http://schemas.openxmlformats.org/officeDocument/2006/relationships/hyperlink" Target="consultantplus://offline/ref=F8716BEF5092DBC92F467B1F066FF5BBFBDB0DB12C1B36A76F5DED469D758478DAD35A9FBEC4A7365AC24B31DEDDCF28CB8CEF757D583B5AcDCBJ" TargetMode = "External"/>
	<Relationship Id="rId3856" Type="http://schemas.openxmlformats.org/officeDocument/2006/relationships/hyperlink" Target="consultantplus://offline/ref=F8716BEF5092DBC92F467B1F066FF5BBFBDB0DB12C1B36A76F5DED469D758478DAD35A9FBEC4A7365CC24B31DEDDCF28CB8CEF757D583B5AcDCBJ" TargetMode = "External"/>
	<Relationship Id="rId3857" Type="http://schemas.openxmlformats.org/officeDocument/2006/relationships/hyperlink" Target="consultantplus://offline/ref=F8716BEF5092DBC92F467B1F066FF5BBFBDB0DB12C1B36A76F5DED469D758478DAD35A9FBEC4A73652C24B31DEDDCF28CB8CEF757D583B5AcDCBJ" TargetMode = "External"/>
	<Relationship Id="rId3858" Type="http://schemas.openxmlformats.org/officeDocument/2006/relationships/hyperlink" Target="consultantplus://offline/ref=F8716BEF5092DBC92F467B1F066FF5BBFBDB0DB12C1B36A76F5DED469D758478DAD35A9FBEC4A7355AC24B31DEDDCF28CB8CEF757D583B5AcDCBJ" TargetMode = "External"/>
	<Relationship Id="rId3859" Type="http://schemas.openxmlformats.org/officeDocument/2006/relationships/hyperlink" Target="consultantplus://offline/ref=F8716BEF5092DBC92F467B1F066FF5BBFBDB0DB12C1B36A76F5DED469D758478DAD35A9FBEC4A7355EC24B31DEDDCF28CB8CEF757D583B5AcDCBJ" TargetMode = "External"/>
	<Relationship Id="rId3860" Type="http://schemas.openxmlformats.org/officeDocument/2006/relationships/hyperlink" Target="consultantplus://offline/ref=F8716BEF5092DBC92F467B1F066FF5BBFBDB0DB12C1B36A76F5DED469D758478DAD35A9FBEC4A7355CC24B31DEDDCF28CB8CEF757D583B5AcDCBJ" TargetMode = "External"/>
	<Relationship Id="rId3861" Type="http://schemas.openxmlformats.org/officeDocument/2006/relationships/hyperlink" Target="consultantplus://offline/ref=F8716BEF5092DBC92F467B1F066FF5BBFBDB0DB12C1B36A76F5DED469D758478DAD35A9FBEC4A73552C24B31DEDDCF28CB8CEF757D583B5AcDCBJ" TargetMode = "External"/>
	<Relationship Id="rId3862" Type="http://schemas.openxmlformats.org/officeDocument/2006/relationships/hyperlink" Target="consultantplus://offline/ref=F8716BEF5092DBC92F467B1F066FF5BBFBDB0DB12C1B36A76F5DED469D758478DAD35A9FBEC4A7345AC24B31DEDDCF28CB8CEF757D583B5AcDCBJ" TargetMode = "External"/>
	<Relationship Id="rId3863" Type="http://schemas.openxmlformats.org/officeDocument/2006/relationships/hyperlink" Target="consultantplus://offline/ref=F8716BEF5092DBC92F467B1F066FF5BBFBDB0DB12C1B36A76F5DED469D758478DAD35A9FBEC4A73458C24B31DEDDCF28CB8CEF757D583B5AcDCBJ" TargetMode = "External"/>
	<Relationship Id="rId3864" Type="http://schemas.openxmlformats.org/officeDocument/2006/relationships/hyperlink" Target="consultantplus://offline/ref=F8716BEF5092DBC92F467B1F066FF5BBFBDB0DB12C1B36A76F5DED469D758478DAD35A9FBEC4A7345EC24B31DEDDCF28CB8CEF757D583B5AcDCBJ" TargetMode = "External"/>
	<Relationship Id="rId3865" Type="http://schemas.openxmlformats.org/officeDocument/2006/relationships/hyperlink" Target="consultantplus://offline/ref=F8716BEF5092DBC92F467B1F066FF5BBFBDB0DB12C1B36A76F5DED469D758478DAD35A9FBEC4A73A5CC24B31DEDDCF28CB8CEF757D583B5AcDCBJ" TargetMode = "External"/>
	<Relationship Id="rId3866" Type="http://schemas.openxmlformats.org/officeDocument/2006/relationships/hyperlink" Target="consultantplus://offline/ref=F8716BEF5092DBC92F467B1F066FF5BBFBDB0DB12C1B36A76F5DED469D758478DAD35A9FBEC4A73A52C24B31DEDDCF28CB8CEF757D583B5AcDCBJ" TargetMode = "External"/>
	<Relationship Id="rId3867" Type="http://schemas.openxmlformats.org/officeDocument/2006/relationships/hyperlink" Target="consultantplus://offline/ref=F8716BEF5092DBC92F467B1F066FF5BBFBDB0DB12C1B36A76F5DED469D758478DAD35A9FBFCDAE335AC24B31DEDDCF28CB8CEF757D583B5AcDCBJ" TargetMode = "External"/>
	<Relationship Id="rId3868" Type="http://schemas.openxmlformats.org/officeDocument/2006/relationships/hyperlink" Target="consultantplus://offline/ref=F8716BEF5092DBC92F467B1F066FF5BBFBDB0DB12C1B36A76F5DED469D758478DAD35A9FBFCDAE3358C24B31DEDDCF28CB8CEF757D583B5AcDCBJ" TargetMode = "External"/>
	<Relationship Id="rId3869" Type="http://schemas.openxmlformats.org/officeDocument/2006/relationships/hyperlink" Target="consultantplus://offline/ref=F8716BEF5092DBC92F467B1F066FF5BBFBDB0DB12C1B36A76F5DED469D758478DAD35A9FBFCDAE335EC24B31DEDDCF28CB8CEF757D583B5AcDCBJ" TargetMode = "External"/>
	<Relationship Id="rId3870" Type="http://schemas.openxmlformats.org/officeDocument/2006/relationships/hyperlink" Target="consultantplus://offline/ref=F8716BEF5092DBC92F467B1F066FF5BBFBDB0DB12C1B36A76F5DED469D758478DAD35A9FBFCDAE335CC24B31DEDDCF28CB8CEF757D583B5AcDCBJ" TargetMode = "External"/>
	<Relationship Id="rId3871" Type="http://schemas.openxmlformats.org/officeDocument/2006/relationships/hyperlink" Target="consultantplus://offline/ref=F8716BEF5092DBC92F467B1F066FF5BBFBDB0DB12C1B36A76F5DED469D758478DAD35A9FBFCDAE3352C24B31DEDDCF28CB8CEF757D583B5AcDCBJ" TargetMode = "External"/>
	<Relationship Id="rId3872" Type="http://schemas.openxmlformats.org/officeDocument/2006/relationships/hyperlink" Target="consultantplus://offline/ref=F8716BEF5092DBC92F467B1F066FF5BBFBDB0DB12C1B36A76F5DED469D758478DAD35A9FBFCDAE325AC24B31DEDDCF28CB8CEF757D583B5AcDCBJ" TargetMode = "External"/>
	<Relationship Id="rId3873" Type="http://schemas.openxmlformats.org/officeDocument/2006/relationships/hyperlink" Target="consultantplus://offline/ref=F8716BEF5092DBC92F467B1F066FF5BBFBDB0DB12C1B36A76F5DED469D758478DAD35A9FBFCDAE3258C24B31DEDDCF28CB8CEF757D583B5AcDCBJ" TargetMode = "External"/>
	<Relationship Id="rId3874" Type="http://schemas.openxmlformats.org/officeDocument/2006/relationships/hyperlink" Target="consultantplus://offline/ref=F8716BEF5092DBC92F467B1F066FF5BBFBDB0DB12C1B36A76F5DED469D758478DAD35A9FBFCDAE325CC24B31DEDDCF28CB8CEF757D583B5AcDCBJ" TargetMode = "External"/>
	<Relationship Id="rId3875" Type="http://schemas.openxmlformats.org/officeDocument/2006/relationships/hyperlink" Target="consultantplus://offline/ref=F8716BEF5092DBC92F467B1F066FF5BBFBDB0DB12C1B36A76F5DED469D758478DAD35A9FBFCDAE3158C24B31DEDDCF28CB8CEF757D583B5AcDCBJ" TargetMode = "External"/>
	<Relationship Id="rId3876" Type="http://schemas.openxmlformats.org/officeDocument/2006/relationships/hyperlink" Target="consultantplus://offline/ref=F8716BEF5092DBC92F467B1F066FF5BBFBDB0DB12C1B36A76F5DED469D758478DAD35A9FBFCDAE315EC24B31DEDDCF28CB8CEF757D583B5AcDCBJ" TargetMode = "External"/>
	<Relationship Id="rId3877" Type="http://schemas.openxmlformats.org/officeDocument/2006/relationships/hyperlink" Target="consultantplus://offline/ref=F8716BEF5092DBC92F467B1F066FF5BBFBDB0DB12C1B36A76F5DED469D758478DAD35A9FBFCDAE315CC24B31DEDDCF28CB8CEF757D583B5AcDCBJ" TargetMode = "External"/>
	<Relationship Id="rId3878" Type="http://schemas.openxmlformats.org/officeDocument/2006/relationships/hyperlink" Target="consultantplus://offline/ref=F8716BEF5092DBC92F467B1F066FF5BBFBDB0DB12C1B36A76F5DED469D758478DAD35A9FBFCDAE3152C24B31DEDDCF28CB8CEF757D583B5AcDCBJ" TargetMode = "External"/>
	<Relationship Id="rId3879" Type="http://schemas.openxmlformats.org/officeDocument/2006/relationships/hyperlink" Target="consultantplus://offline/ref=F8716BEF5092DBC92F467B1F066FF5BBFBDB0DB12C1B36A76F5DED469D758478DAD35A9FBFCDAE305AC24B31DEDDCF28CB8CEF757D583B5AcDCBJ" TargetMode = "External"/>
	<Relationship Id="rId3880" Type="http://schemas.openxmlformats.org/officeDocument/2006/relationships/hyperlink" Target="consultantplus://offline/ref=F8716BEF5092DBC92F467B1F066FF5BBFBDB0DB12C1B36A76F5DED469D758478DAD35A9FBFCDAE3058C24B31DEDDCF28CB8CEF757D583B5AcDCBJ" TargetMode = "External"/>
	<Relationship Id="rId3881" Type="http://schemas.openxmlformats.org/officeDocument/2006/relationships/hyperlink" Target="consultantplus://offline/ref=F8716BEF5092DBC92F467B1F066FF5BBFBDB0DB12C1B36A76F5DED469D758478DAD35A9FBEC4A6315CC24B31DEDDCF28CB8CEF757D583B5AcDCBJ" TargetMode = "External"/>
	<Relationship Id="rId3882" Type="http://schemas.openxmlformats.org/officeDocument/2006/relationships/hyperlink" Target="consultantplus://offline/ref=F8716BEF5092DBC92F467B1F066FF5BBFBDB0DB12C1B36A76F5DED469D758478DAD35A9FBEC4A6365EC24B31DEDDCF28CB8CEF757D583B5AcDCBJ" TargetMode = "External"/>
	<Relationship Id="rId3883" Type="http://schemas.openxmlformats.org/officeDocument/2006/relationships/hyperlink" Target="consultantplus://offline/ref=F8716BEF5092DBC92F467B1F066FF5BBFBDB0DB12C1B36A76F5DED469D758478DAD35A9FBEC4A63B5EC24B31DEDDCF28CB8CEF757D583B5AcDCBJ" TargetMode = "External"/>
	<Relationship Id="rId3884" Type="http://schemas.openxmlformats.org/officeDocument/2006/relationships/hyperlink" Target="consultantplus://offline/ref=F8716BEF5092DBC92F467B1F066FF5BBFBDB0DB12C1B36A76F5DED469D758478DAD35A9FBEC4A63B5CC24B31DEDDCF28CB8CEF757D583B5AcDCBJ" TargetMode = "External"/>
	<Relationship Id="rId3885" Type="http://schemas.openxmlformats.org/officeDocument/2006/relationships/hyperlink" Target="consultantplus://offline/ref=F8716BEF5092DBC92F467B1F066FF5BBFBDB0DB12C1B36A76F5DED469D758478DAD35A9FBEC4A63B52C24B31DEDDCF28CB8CEF757D583B5AcDCBJ" TargetMode = "External"/>
	<Relationship Id="rId3886" Type="http://schemas.openxmlformats.org/officeDocument/2006/relationships/hyperlink" Target="consultantplus://offline/ref=F8716BEF5092DBC92F467B1F066FF5BBFBDB0DB12C1B36A76F5DED469D758478DAD35A9FBEC4A63A5AC24B31DEDDCF28CB8CEF757D583B5AcDCBJ" TargetMode = "External"/>
	<Relationship Id="rId3887" Type="http://schemas.openxmlformats.org/officeDocument/2006/relationships/hyperlink" Target="consultantplus://offline/ref=F8716BEF5092DBC92F467B1F066FF5BBFBDB0DB12C1B36A76F5DED469D758478DAD35A9FBEC4A63A58C24B31DEDDCF28CB8CEF757D583B5AcDCBJ" TargetMode = "External"/>
	<Relationship Id="rId3888" Type="http://schemas.openxmlformats.org/officeDocument/2006/relationships/hyperlink" Target="consultantplus://offline/ref=F8716BEF5092DBC92F467B1F066FF5BBFBDB0DB12C1B36A76F5DED469D758478DAD35A9FBEC4A63A5EC24B31DEDDCF28CB8CEF757D583B5AcDCBJ" TargetMode = "External"/>
	<Relationship Id="rId3889" Type="http://schemas.openxmlformats.org/officeDocument/2006/relationships/hyperlink" Target="consultantplus://offline/ref=F8716BEF5092DBC92F467B1F066FF5BBFBDB0DB12C1B36A76F5DED469D758478DAD35A9FBEC4A63A52C24B31DEDDCF28CB8CEF757D583B5AcDCBJ" TargetMode = "External"/>
	<Relationship Id="rId3890" Type="http://schemas.openxmlformats.org/officeDocument/2006/relationships/hyperlink" Target="consultantplus://offline/ref=F8716BEF5092DBC92F467B1F066FF5BBFBDB0DB12C1B36A76F5DED469D758478DAD35A9FBEC4A7315CC24B31DEDDCF28CB8CEF757D583B5AcDCBJ" TargetMode = "External"/>
	<Relationship Id="rId3891" Type="http://schemas.openxmlformats.org/officeDocument/2006/relationships/hyperlink" Target="consultantplus://offline/ref=F8716BEF5092DBC92F467B1F066FF5BBFBDB0DB12C1B36A76F5DED469D758478DAD35A9FBEC4A7305EC24B31DEDDCF28CB8CEF757D583B5AcDCBJ" TargetMode = "External"/>
	<Relationship Id="rId3892" Type="http://schemas.openxmlformats.org/officeDocument/2006/relationships/hyperlink" Target="consultantplus://offline/ref=F8716BEF5092DBC92F467B1F066FF5BBFBDB0DB12C1B36A76F5DED469D758478DAD35A9FBEC4A73052C24B31DEDDCF28CB8CEF757D583B5AcDCBJ" TargetMode = "External"/>
	<Relationship Id="rId3893" Type="http://schemas.openxmlformats.org/officeDocument/2006/relationships/hyperlink" Target="consultantplus://offline/ref=F8716BEF5092DBC92F467B1F066FF5BBFBDB0DB12C1B36A76F5DED469D758478DAD35A9FBEC4A73658C24B31DEDDCF28CB8CEF757D583B5AcDCBJ" TargetMode = "External"/>
	<Relationship Id="rId3894" Type="http://schemas.openxmlformats.org/officeDocument/2006/relationships/hyperlink" Target="consultantplus://offline/ref=F8716BEF5092DBC92F467B1F066FF5BBFBDB0DB12C1B36A76F5DED469D758478DAD35A9FBEC4A7365EC24B31DEDDCF28CB8CEF757D583B5AcDCBJ" TargetMode = "External"/>
	<Relationship Id="rId3895" Type="http://schemas.openxmlformats.org/officeDocument/2006/relationships/hyperlink" Target="consultantplus://offline/ref=F8716BEF5092DBC92F467B1F066FF5BBFBDB0DB12C1B36A76F5DED469D758478DAD35A9FBEC4A7345CC24B31DEDDCF28CB8CEF757D583B5AcDCBJ" TargetMode = "External"/>
	<Relationship Id="rId3896" Type="http://schemas.openxmlformats.org/officeDocument/2006/relationships/hyperlink" Target="consultantplus://offline/ref=F8716BEF5092DBC92F467B1F066FF5BBFBDB0DB12C1B36A76F5DED469D758478DAD35A9FBEC4A73452C24B31DEDDCF28CB8CEF757D583B5AcDCBJ" TargetMode = "External"/>
	<Relationship Id="rId3897" Type="http://schemas.openxmlformats.org/officeDocument/2006/relationships/hyperlink" Target="consultantplus://offline/ref=F8716BEF5092DBC92F467B1F066FF5BBFBDB0DB12C1B36A76F5DED469D758478DAD35A9FBEC4A73B5AC24B31DEDDCF28CB8CEF757D583B5AcDCBJ" TargetMode = "External"/>
	<Relationship Id="rId3898" Type="http://schemas.openxmlformats.org/officeDocument/2006/relationships/hyperlink" Target="consultantplus://offline/ref=F8716BEF5092DBC92F467B1F066FF5BBFBDB0DB12C1B36A76F5DED469D758478DAD35A9FBEC4A73B58C24B31DEDDCF28CB8CEF757D583B5AcDCBJ" TargetMode = "External"/>
	<Relationship Id="rId3899" Type="http://schemas.openxmlformats.org/officeDocument/2006/relationships/hyperlink" Target="consultantplus://offline/ref=F8716BEF5092DBC92F467B1F066FF5BBFBDB0DB12C1B36A76F5DED469D758478DAD35A9FBEC4A73B5EC24B31DEDDCF28CB8CEF757D583B5AcDCBJ" TargetMode = "External"/>
	<Relationship Id="rId3900" Type="http://schemas.openxmlformats.org/officeDocument/2006/relationships/hyperlink" Target="consultantplus://offline/ref=F8716BEF5092DBC92F467B1F066FF5BBFBDB0DB12C1B36A76F5DED469D758478DAD35A9FBEC4A73A58C24B31DEDDCF28CB8CEF757D583B5AcDCBJ" TargetMode = "External"/>
	<Relationship Id="rId3901" Type="http://schemas.openxmlformats.org/officeDocument/2006/relationships/hyperlink" Target="consultantplus://offline/ref=F8716BEF5092DBC92F467B1F066FF5BBFBDB0DB12C1B36A76F5DED469D758478DAD35A9FBFCDAE325EC24B31DEDDCF28CB8CEF757D583B5AcDCBJ" TargetMode = "External"/>
	<Relationship Id="rId3902" Type="http://schemas.openxmlformats.org/officeDocument/2006/relationships/hyperlink" Target="consultantplus://offline/ref=F8716BEF5092DBC92F467B1F066FF5BBFBDB0DB12C1B36A76F5DED469D758478DAD35A9FBFCDAD365CC24B31DEDDCF28CB8CEF757D583B5AcDCBJ" TargetMode = "External"/>
	<Relationship Id="rId3903" Type="http://schemas.openxmlformats.org/officeDocument/2006/relationships/hyperlink" Target="consultantplus://offline/ref=F8716BEF5092DBC92F467B1F066FF5BBFBDB0DB12C1B36A76F5DED469D758478DAD35A9FBFCDAD3652C24B31DEDDCF28CB8CEF757D583B5AcDCBJ" TargetMode = "External"/>
	<Relationship Id="rId3904" Type="http://schemas.openxmlformats.org/officeDocument/2006/relationships/hyperlink" Target="consultantplus://offline/ref=F8716BEF5092DBC92F467B1F066FF5BBFBDB0DB12C1B36A76F5DED469D758478DAD35A9FBFCDAF3352C24B31DEDDCF28CB8CEF757D583B5AcDCBJ" TargetMode = "External"/>
	<Relationship Id="rId3905" Type="http://schemas.openxmlformats.org/officeDocument/2006/relationships/hyperlink" Target="consultantplus://offline/ref=F8716BEF5092DBC92F467B1F066FF5BBFBDB0DB12C1B36A76F5DED469D758478DAD35A9FBFCDAF3258C24B31DEDDCF28CB8CEF757D583B5AcDCBJ" TargetMode = "External"/>
	<Relationship Id="rId3906" Type="http://schemas.openxmlformats.org/officeDocument/2006/relationships/hyperlink" Target="consultantplus://offline/ref=F8716BEF5092DBC92F467B1F066FF5BBFBDB0DB12C1B36A76F5DED469D758478DAD35A9FBFCDAF325AC24B31DEDDCF28CB8CEF757D583B5AcDCBJ" TargetMode = "External"/>
	<Relationship Id="rId3907" Type="http://schemas.openxmlformats.org/officeDocument/2006/relationships/hyperlink" Target="consultantplus://offline/ref=F8716BEF5092DBC92F467B1F066FF5BBFBDB0DB12C1B36A76F5DED469D758478DAD35A9FBFCFAB325EC24B31DEDDCF28CB8CEF757D583B5AcDCBJ" TargetMode = "External"/>
	<Relationship Id="rId3908" Type="http://schemas.openxmlformats.org/officeDocument/2006/relationships/hyperlink" Target="consultantplus://offline/ref=F8716BEF5092DBC92F467B1F066FF5BBFBDB0DB12C1B36A76F5DED469D758478DAD35A9FBFCFAB315AC24B31DEDDCF28CB8CEF757D583B5AcDCBJ" TargetMode = "External"/>
	<Relationship Id="rId3909" Type="http://schemas.openxmlformats.org/officeDocument/2006/relationships/hyperlink" Target="consultantplus://offline/ref=F8716BEF5092DBC92F467B1F066FF5BBFBDB0DB12C1B36A76F5DED469D758478DAD35A9FBFCFAB315CC24B31DEDDCF28CB8CEF757D583B5AcDCBJ" TargetMode = "External"/>
	<Relationship Id="rId3910" Type="http://schemas.openxmlformats.org/officeDocument/2006/relationships/hyperlink" Target="consultantplus://offline/ref=F8716BEF5092DBC92F467B1F066FF5BBFBDB0DB12C1B36A76F5DED469D758478DAD35A9FBFCFAB3152C24B31DEDDCF28CB8CEF757D583B5AcDCBJ" TargetMode = "External"/>
	<Relationship Id="rId3911" Type="http://schemas.openxmlformats.org/officeDocument/2006/relationships/hyperlink" Target="consultantplus://offline/ref=F8716BEF5092DBC92F467B1F066FF5BBFBDB0DB12C1B36A76F5DED469D758478DAD35A9FBFCFAB305AC24B31DEDDCF28CB8CEF757D583B5AcDCBJ" TargetMode = "External"/>
	<Relationship Id="rId3912" Type="http://schemas.openxmlformats.org/officeDocument/2006/relationships/hyperlink" Target="consultantplus://offline/ref=F8716BEF5092DBC92F467B1F066FF5BBFBDB0DB12C1B36A76F5DED469D758478DAD35A9FBFCFAB3058C24B31DEDDCF28CB8CEF757D583B5AcDCBJ" TargetMode = "External"/>
	<Relationship Id="rId3913" Type="http://schemas.openxmlformats.org/officeDocument/2006/relationships/hyperlink" Target="consultantplus://offline/ref=F8716BEF5092DBC92F467B1F066FF5BBFBDB0DB12C1B36A76F5DED469D758478DAD35A9FBFCFAB305EC24B31DEDDCF28CB8CEF757D583B5AcDCBJ" TargetMode = "External"/>
	<Relationship Id="rId3914" Type="http://schemas.openxmlformats.org/officeDocument/2006/relationships/hyperlink" Target="consultantplus://offline/ref=F8716BEF5092DBC92F467B1F066FF5BBFBDB0DB12C1B36A76F5DED469D758478DAD35A9FBFCFAB305CC24B31DEDDCF28CB8CEF757D583B5AcDCBJ" TargetMode = "External"/>
	<Relationship Id="rId3915" Type="http://schemas.openxmlformats.org/officeDocument/2006/relationships/hyperlink" Target="consultantplus://offline/ref=F8716BEF5092DBC92F467B1F066FF5BBFBDB0DB12C1B36A76F5DED469D758478DAD35A9FBFCFAB3052C24B31DEDDCF28CB8CEF757D583B5AcDCBJ" TargetMode = "External"/>
	<Relationship Id="rId3916" Type="http://schemas.openxmlformats.org/officeDocument/2006/relationships/hyperlink" Target="consultantplus://offline/ref=F8716BEF5092DBC92F467B1F066FF5BBFBDB0DB12C1B36A76F5DED469D758478DAD35A9FBFCFAB375AC24B31DEDDCF28CB8CEF757D583B5AcDCBJ" TargetMode = "External"/>
	<Relationship Id="rId3917" Type="http://schemas.openxmlformats.org/officeDocument/2006/relationships/hyperlink" Target="consultantplus://offline/ref=F8716BEF5092DBC92F467B1F066FF5BBFBDB0DB12C1B36A76F5DED469D758478DAD35A9FBFCFAB3758C24B31DEDDCF28CB8CEF757D583B5AcDCBJ" TargetMode = "External"/>
	<Relationship Id="rId3918" Type="http://schemas.openxmlformats.org/officeDocument/2006/relationships/hyperlink" Target="consultantplus://offline/ref=F8716BEF5092DBC92F467B1F066FF5BBFBDB0DB12C1B36A76F5DED469D758478DAD35A9FBFCFAB375EC24B31DEDDCF28CB8CEF757D583B5AcDCBJ" TargetMode = "External"/>
	<Relationship Id="rId3919" Type="http://schemas.openxmlformats.org/officeDocument/2006/relationships/hyperlink" Target="consultantplus://offline/ref=F8716BEF5092DBC92F467B1F066FF5BBFBDB0DB12C1B36A76F5DED469D758478DAD35A9FBFCFAB375CC24B31DEDDCF28CB8CEF757D583B5AcDCBJ" TargetMode = "External"/>
	<Relationship Id="rId3920" Type="http://schemas.openxmlformats.org/officeDocument/2006/relationships/hyperlink" Target="consultantplus://offline/ref=F8716BEF5092DBC92F467B1F066FF5BBFBDB0DB12C1B36A76F5DED469D758478DAD35A9FBFCFAB3558C24B31DEDDCF28CB8CEF757D583B5AcDCBJ" TargetMode = "External"/>
	<Relationship Id="rId3921" Type="http://schemas.openxmlformats.org/officeDocument/2006/relationships/hyperlink" Target="consultantplus://offline/ref=F8716BEF5092DBC92F467B1F066FF5BBFBDB0DB12C1B36A76F5DED469D758478DAD35A9FBFCFAB355CC24B31DEDDCF28CB8CEF757D583B5AcDCBJ" TargetMode = "External"/>
	<Relationship Id="rId3922" Type="http://schemas.openxmlformats.org/officeDocument/2006/relationships/hyperlink" Target="consultantplus://offline/ref=F8716BEF5092DBC92F467B1F066FF5BBFBDB0DB12C1B36A76F5DED469D758478DAD35A9FBFCFAB325CC24B31DEDDCF28CB8CEF757D583B5AcDCBJ" TargetMode = "External"/>
	<Relationship Id="rId3923" Type="http://schemas.openxmlformats.org/officeDocument/2006/relationships/hyperlink" Target="consultantplus://offline/ref=F8716BEF5092DBC92F467B1F066FF5BBFBDB0DB12C1B36A76F5DED469D758478DAD35A9FBFCFAB3252C24B31DEDDCF28CB8CEF757D583B5AcDCBJ" TargetMode = "External"/>
	<Relationship Id="rId3924" Type="http://schemas.openxmlformats.org/officeDocument/2006/relationships/hyperlink" Target="consultantplus://offline/ref=F8716BEF5092DBC92F467B1F066FF5BBFBDB0DB12C1B36A76F5DED469D758478DAD35A9FBFCFAB3158C24B31DEDDCF28CB8CEF757D583B5AcDCBJ" TargetMode = "External"/>
	<Relationship Id="rId3925" Type="http://schemas.openxmlformats.org/officeDocument/2006/relationships/hyperlink" Target="consultantplus://offline/ref=F8716BEF5092DBC92F467B1F066FF5BBFBDB0DB12C1B36A76F5DED469D758478DAD35A9FBFCFAB315EC24B31DEDDCF28CB8CEF757D583B5AcDCBJ" TargetMode = "External"/>
	<Relationship Id="rId3926" Type="http://schemas.openxmlformats.org/officeDocument/2006/relationships/hyperlink" Target="consultantplus://offline/ref=F8716BEF5092DBC92F467B1F066FF5BBFBDB0DB12C1B36A76F5DED469D758478DAD35A9FBFCFAB3752C24B31DEDDCF28CB8CEF757D583B5AcDCBJ" TargetMode = "External"/>
	<Relationship Id="rId3927" Type="http://schemas.openxmlformats.org/officeDocument/2006/relationships/hyperlink" Target="consultantplus://offline/ref=F8716BEF5092DBC92F467B1F066FF5BBFBDB0DB12C1B36A76F5DED469D758478DAD35A9FBFCFAB365AC24B31DEDDCF28CB8CEF757D583B5AcDCBJ" TargetMode = "External"/>
	<Relationship Id="rId3928" Type="http://schemas.openxmlformats.org/officeDocument/2006/relationships/hyperlink" Target="consultantplus://offline/ref=F8716BEF5092DBC92F467B1F066FF5BBFBDB0DB12C1B36A76F5DED469D758478DAD35A9FBFCFAB3658C24B31DEDDCF28CB8CEF757D583B5AcDCBJ" TargetMode = "External"/>
	<Relationship Id="rId3929" Type="http://schemas.openxmlformats.org/officeDocument/2006/relationships/hyperlink" Target="consultantplus://offline/ref=F8716BEF5092DBC92F467B1F066FF5BBFBDB0DB12C1B36A76F5DED469D758478DAD35A9FBFCFAB365EC24B31DEDDCF28CB8CEF757D583B5AcDCBJ" TargetMode = "External"/>
	<Relationship Id="rId3930" Type="http://schemas.openxmlformats.org/officeDocument/2006/relationships/hyperlink" Target="consultantplus://offline/ref=F8716BEF5092DBC92F467B1F066FF5BBFBDB0DB12C1B36A76F5DED469D758478DAD35A9FBFCFAB365CC24B31DEDDCF28CB8CEF757D583B5AcDCBJ" TargetMode = "External"/>
	<Relationship Id="rId3931" Type="http://schemas.openxmlformats.org/officeDocument/2006/relationships/hyperlink" Target="consultantplus://offline/ref=F8716BEF5092DBC92F467B1F066FF5BBFBDB0DB12C1B36A76F5DED469D758478DAD35A9FBFCFAB355EC24B31DEDDCF28CB8CEF757D583B5AcDCBJ" TargetMode = "External"/>
	<Relationship Id="rId3932" Type="http://schemas.openxmlformats.org/officeDocument/2006/relationships/hyperlink" Target="consultantplus://offline/ref=F8716BEF5092DBC92F467B1F066FF5BBFBDB0DB12C1B36A76F5DED469D758478DAD35A9FBFCFAB3552C24B31DEDDCF28CB8CEF757D583B5AcDCBJ" TargetMode = "External"/>
	<Relationship Id="rId3933" Type="http://schemas.openxmlformats.org/officeDocument/2006/relationships/hyperlink" Target="consultantplus://offline/ref=F8716BEF5092DBC92F467B1F066FF5BBFBDB0DB12C1B36A76F5DED469D758478DAD35A9FBFCFAB3052C24B31DEDDCF28CB8CEF757D583B5AcDCBJ" TargetMode = "External"/>
	<Relationship Id="rId3934" Type="http://schemas.openxmlformats.org/officeDocument/2006/relationships/hyperlink" Target="consultantplus://offline/ref=F8716BEF5092DBC92F467B1F066FF5BBFBDB0DB12C1B36A76F5DED469D758478DAD35A9FBFCFAB375AC24B31DEDDCF28CB8CEF757D583B5AcDCBJ" TargetMode = "External"/>
	<Relationship Id="rId3935" Type="http://schemas.openxmlformats.org/officeDocument/2006/relationships/hyperlink" Target="consultantplus://offline/ref=F8716BEF5092DBC92F467B1F066FF5BBFBDB0DB12C1B36A76F5DED469D758478DAD35A9FBFCFAB3758C24B31DEDDCF28CB8CEF757D583B5AcDCBJ" TargetMode = "External"/>
	<Relationship Id="rId3936" Type="http://schemas.openxmlformats.org/officeDocument/2006/relationships/hyperlink" Target="consultantplus://offline/ref=F8716BEF5092DBC92F467B1F066FF5BBFBDB0DB12C1B36A76F5DED469D758478DAD35A9FBFCFAB375EC24B31DEDDCF28CB8CEF757D583B5AcDCBJ" TargetMode = "External"/>
	<Relationship Id="rId3937" Type="http://schemas.openxmlformats.org/officeDocument/2006/relationships/hyperlink" Target="consultantplus://offline/ref=F8716BEF5092DBC92F467B1F066FF5BBFBDB0DB12C1B36A76F5DED469D758478DAD35A9FBFCFAB3652C24B31DEDDCF28CB8CEF757D583B5AcDCBJ" TargetMode = "External"/>
	<Relationship Id="rId3938" Type="http://schemas.openxmlformats.org/officeDocument/2006/relationships/hyperlink" Target="consultantplus://offline/ref=F8716BEF5092DBC92F467B1F066FF5BBFBDB0DB12C1B36A76F5DED469D758478DAD35A9FBFCFAB355AC24B31DEDDCF28CB8CEF757D583B5AcDCBJ" TargetMode = "External"/>
	<Relationship Id="rId3939" Type="http://schemas.openxmlformats.org/officeDocument/2006/relationships/hyperlink" Target="consultantplus://offline/ref=F8716BEF5092DBC92F467B1F066FF5BBFBDB0DB12C1B36A76F5DED469D758478DAD35A9FBECDA73359C24B31DEDDCF28CB8CEF757D583B5AcDCBJ" TargetMode = "External"/>
	<Relationship Id="rId3940" Type="http://schemas.openxmlformats.org/officeDocument/2006/relationships/hyperlink" Target="consultantplus://offline/ref=F8716BEF5092DBC92F467B1F066FF5BBFBDB0DB12C1B36A76F5DED469D758478DAD35A9FBECCAE3B59C24B31DEDDCF28CB8CEF757D583B5AcDCBJ" TargetMode = "External"/>
	<Relationship Id="rId3941" Type="http://schemas.openxmlformats.org/officeDocument/2006/relationships/hyperlink" Target="consultantplus://offline/ref=F8716BEF5092DBC92F467B1F066FF5BBFBDB0DB12C1B36A76F5DED469D758478DAD35A9FBFCFAB345EC24B31DEDDCF28CB8CEF757D583B5AcDCBJ" TargetMode = "External"/>
	<Relationship Id="rId3942" Type="http://schemas.openxmlformats.org/officeDocument/2006/relationships/hyperlink" Target="consultantplus://offline/ref=F8716BEF5092DBC92F467B1F066FF5BBFBDB0DB12C1B36A76F5DED469D758478DAD35A9FBFCFAB3B5CC24B31DEDDCF28CB8CEF757D583B5AcDCBJ" TargetMode = "External"/>
	<Relationship Id="rId3943" Type="http://schemas.openxmlformats.org/officeDocument/2006/relationships/hyperlink" Target="consultantplus://offline/ref=F8716BEF5092DBC92F467B1F066FF5BBFBDB0DB12C1B36A76F5DED469D758478DAD35A9FBFCFA83B52C24B31DEDDCF28CB8CEF757D583B5AcDCBJ" TargetMode = "External"/>
	<Relationship Id="rId3944" Type="http://schemas.openxmlformats.org/officeDocument/2006/relationships/hyperlink" Target="consultantplus://offline/ref=F8716BEF5092DBC92F467B1F066FF5BBFBDB0DB12C1B36A76F5DED469D758478DAD35A9FBFCFA93352C24B31DEDDCF28CB8CEF757D583B5AcDCBJ" TargetMode = "External"/>
	<Relationship Id="rId3945" Type="http://schemas.openxmlformats.org/officeDocument/2006/relationships/hyperlink" Target="consultantplus://offline/ref=F8716BEF5092DBC92F467B1F066FF5BBFBDB0DB12C1B36A76F5DED469D758478DAD35A9FBFCFA9325AC24B31DEDDCF28CB8CEF757D583B5AcDCBJ" TargetMode = "External"/>
	<Relationship Id="rId3946" Type="http://schemas.openxmlformats.org/officeDocument/2006/relationships/hyperlink" Target="consultantplus://offline/ref=F8716BEF5092DBC92F467B1F066FF5BBFBDB0DB12C1B36A76F5DED469D758478DAD35A9FBFCFA93258C24B31DEDDCF28CB8CEF757D583B5AcDCBJ" TargetMode = "External"/>
	<Relationship Id="rId3947" Type="http://schemas.openxmlformats.org/officeDocument/2006/relationships/hyperlink" Target="consultantplus://offline/ref=F8716BEF5092DBC92F467B1F066FF5BBFBDB0DB12C1B36A76F5DED469D758478DAD35A9FBFCFA9325EC24B31DEDDCF28CB8CEF757D583B5AcDCBJ" TargetMode = "External"/>
	<Relationship Id="rId3948" Type="http://schemas.openxmlformats.org/officeDocument/2006/relationships/hyperlink" Target="consultantplus://offline/ref=F8716BEF5092DBC92F467B1F066FF5BBFBDB0DB12C1B36A76F5DED469D758478DAD35A9FBFCFA93158C24B31DEDDCF28CB8CEF757D583B5AcDCBJ" TargetMode = "External"/>
	<Relationship Id="rId3949" Type="http://schemas.openxmlformats.org/officeDocument/2006/relationships/hyperlink" Target="consultantplus://offline/ref=F8716BEF5092DBC92F467B1F066FF5BBFBDB0DB12C1B36A76F5DED469D758478DAD35A9FBFCFA9315EC24B31DEDDCF28CB8CEF757D583B5AcDCBJ" TargetMode = "External"/>
	<Relationship Id="rId3950" Type="http://schemas.openxmlformats.org/officeDocument/2006/relationships/hyperlink" Target="consultantplus://offline/ref=F8716BEF5092DBC92F467B1F066FF5BBFBDB0DB12C1B36A76F5DED469D758478DAD35A9FBFCFA63658C24B31DEDDCF28CB8CEF757D583B5AcDCBJ" TargetMode = "External"/>
	<Relationship Id="rId3951" Type="http://schemas.openxmlformats.org/officeDocument/2006/relationships/hyperlink" Target="consultantplus://offline/ref=F8716BEF5092DBC92F467B1F066FF5BBFBDB0DB12C1B36A76F5DED469D758478DAD35A9FBECCAE3653C24B31DEDDCF28CB8CEF757D583B5AcDCBJ" TargetMode = "External"/>
	<Relationship Id="rId3952" Type="http://schemas.openxmlformats.org/officeDocument/2006/relationships/hyperlink" Target="consultantplus://offline/ref=F8716BEF5092DBC92F467B1F066FF5BBFBDB0DB12C1B36A76F5DED469D758478DAD35A9FBECCAE355BC24B31DEDDCF28CB8CEF757D583B5AcDCBJ" TargetMode = "External"/>
	<Relationship Id="rId3953" Type="http://schemas.openxmlformats.org/officeDocument/2006/relationships/hyperlink" Target="consultantplus://offline/ref=F8716BEF5092DBC92F467B1F066FF5BBFBDB0DB12C1B36A76F5DED469D758478DAD35A9FBECCAE3559C24B31DEDDCF28CB8CEF757D583B5AcDCBJ" TargetMode = "External"/>
	<Relationship Id="rId3954" Type="http://schemas.openxmlformats.org/officeDocument/2006/relationships/hyperlink" Target="consultantplus://offline/ref=F8716BEF5092DBC92F467B1F066FF5BBFBDB0DB12C1B36A76F5DED469D758478DAD35A9FBFCFAB345CC24B31DEDDCF28CB8CEF757D583B5AcDCBJ" TargetMode = "External"/>
	<Relationship Id="rId3955" Type="http://schemas.openxmlformats.org/officeDocument/2006/relationships/hyperlink" Target="consultantplus://offline/ref=F8716BEF5092DBC92F467B1F066FF5BBFBDB0DB12C1B36A76F5DED469D758478DAD35A9FBFCFAB3452C24B31DEDDCF28CB8CEF757D583B5AcDCBJ" TargetMode = "External"/>
	<Relationship Id="rId3956" Type="http://schemas.openxmlformats.org/officeDocument/2006/relationships/hyperlink" Target="consultantplus://offline/ref=F8716BEF5092DBC92F467B1F066FF5BBFBDB0DB12C1B36A76F5DED469D758478DAD35A9FBFCFAB3B5AC24B31DEDDCF28CB8CEF757D583B5AcDCBJ" TargetMode = "External"/>
	<Relationship Id="rId3957" Type="http://schemas.openxmlformats.org/officeDocument/2006/relationships/hyperlink" Target="consultantplus://offline/ref=F8716BEF5092DBC92F467B1F066FF5BBFBDB0DB12C1B36A76F5DED469D758478DAD35A9FBFCFAB3B58C24B31DEDDCF28CB8CEF757D583B5AcDCBJ" TargetMode = "External"/>
	<Relationship Id="rId3958" Type="http://schemas.openxmlformats.org/officeDocument/2006/relationships/hyperlink" Target="consultantplus://offline/ref=F8716BEF5092DBC92F467B1F066FF5BBFBDB0DB12C1B36A76F5DED469D758478DAD35A9FBFCFAB3B5EC24B31DEDDCF28CB8CEF757D583B5AcDCBJ" TargetMode = "External"/>
	<Relationship Id="rId3959" Type="http://schemas.openxmlformats.org/officeDocument/2006/relationships/hyperlink" Target="consultantplus://offline/ref=F8716BEF5092DBC92F467B1F066FF5BBFBDB0DB12C1B36A76F5DED469D758478DAD35A9FBFCFAB3B52C24B31DEDDCF28CB8CEF757D583B5AcDCBJ" TargetMode = "External"/>
	<Relationship Id="rId3960" Type="http://schemas.openxmlformats.org/officeDocument/2006/relationships/hyperlink" Target="consultantplus://offline/ref=F8716BEF5092DBC92F467B1F066FF5BBFBDB0DB12C1B36A76F5DED469D758478DAD35A9FBFCFAB3A5AC24B31DEDDCF28CB8CEF757D583B5AcDCBJ" TargetMode = "External"/>
	<Relationship Id="rId3961" Type="http://schemas.openxmlformats.org/officeDocument/2006/relationships/hyperlink" Target="consultantplus://offline/ref=F8716BEF5092DBC92F467B1F066FF5BBFBDB0DB12C1B36A76F5DED469D758478DAD35A9FBFCFAB3A5EC24B31DEDDCF28CB8CEF757D583B5AcDCBJ" TargetMode = "External"/>
	<Relationship Id="rId3962" Type="http://schemas.openxmlformats.org/officeDocument/2006/relationships/hyperlink" Target="consultantplus://offline/ref=F8716BEF5092DBC92F467B1F066FF5BBFBDB0DB12C1B36A76F5DED469D758478DAD35A9FBFCFAB3A52C24B31DEDDCF28CB8CEF757D583B5AcDCBJ" TargetMode = "External"/>
	<Relationship Id="rId3963" Type="http://schemas.openxmlformats.org/officeDocument/2006/relationships/hyperlink" Target="consultantplus://offline/ref=F8716BEF5092DBC92F467B1F066FF5BBFBDB0DB12C1B36A76F5DED469D758478DAD35A9FBFCFA83058C24B31DEDDCF28CB8CEF757D583B5AcDCBJ" TargetMode = "External"/>
	<Relationship Id="rId3964" Type="http://schemas.openxmlformats.org/officeDocument/2006/relationships/hyperlink" Target="consultantplus://offline/ref=F8716BEF5092DBC92F467B1F066FF5BBFBDB0DB12C1B36A76F5DED469D758478DAD35A9FBFCFA8305EC24B31DEDDCF28CB8CEF757D583B5AcDCBJ" TargetMode = "External"/>
	<Relationship Id="rId3965" Type="http://schemas.openxmlformats.org/officeDocument/2006/relationships/hyperlink" Target="consultantplus://offline/ref=F8716BEF5092DBC92F467B1F066FF5BBFBDB0DB12C1B36A76F5DED469D758478DAD35A9FBFCFA8305CC24B31DEDDCF28CB8CEF757D583B5AcDCBJ" TargetMode = "External"/>
	<Relationship Id="rId3966" Type="http://schemas.openxmlformats.org/officeDocument/2006/relationships/hyperlink" Target="consultantplus://offline/ref=F8716BEF5092DBC92F467B1F066FF5BBFBDB0DB12C1B36A76F5DED469D758478DAD35A9FBFCFA83052C24B31DEDDCF28CB8CEF757D583B5AcDCBJ" TargetMode = "External"/>
	<Relationship Id="rId3967" Type="http://schemas.openxmlformats.org/officeDocument/2006/relationships/hyperlink" Target="consultantplus://offline/ref=F8716BEF5092DBC92F467B1F066FF5BBFBDB0DB12C1B36A76F5DED469D758478DAD35A9FBFCFA8375AC24B31DEDDCF28CB8CEF757D583B5AcDCBJ" TargetMode = "External"/>
	<Relationship Id="rId3968" Type="http://schemas.openxmlformats.org/officeDocument/2006/relationships/hyperlink" Target="consultantplus://offline/ref=F8716BEF5092DBC92F467B1F066FF5BBFBDB0DB12C1B36A76F5DED469D758478DAD35A9FBFCFA83758C24B31DEDDCF28CB8CEF757D583B5AcDCBJ" TargetMode = "External"/>
	<Relationship Id="rId3969" Type="http://schemas.openxmlformats.org/officeDocument/2006/relationships/hyperlink" Target="consultantplus://offline/ref=F8716BEF5092DBC92F467B1F066FF5BBFBDB0DB12C1B36A76F5DED469D758478DAD35A9FBFCFA8375EC24B31DEDDCF28CB8CEF757D583B5AcDCBJ" TargetMode = "External"/>
	<Relationship Id="rId3970" Type="http://schemas.openxmlformats.org/officeDocument/2006/relationships/hyperlink" Target="consultantplus://offline/ref=F8716BEF5092DBC92F467B1F066FF5BBFBDB0DB12C1B36A76F5DED469D758478DAD35A9FBFCFA8375CC24B31DEDDCF28CB8CEF757D583B5AcDCBJ" TargetMode = "External"/>
	<Relationship Id="rId3971" Type="http://schemas.openxmlformats.org/officeDocument/2006/relationships/hyperlink" Target="consultantplus://offline/ref=F8716BEF5092DBC92F467B1F066FF5BBFBDB0DB12C1B36A76F5DED469D758478DAD35A9FBFCFA83752C24B31DEDDCF28CB8CEF757D583B5AcDCBJ" TargetMode = "External"/>
	<Relationship Id="rId3972" Type="http://schemas.openxmlformats.org/officeDocument/2006/relationships/hyperlink" Target="consultantplus://offline/ref=F8716BEF5092DBC92F467B1F066FF5BBFBDB0DB12C1B36A76F5DED469D758478DAD35A9FBFCFA8365AC24B31DEDDCF28CB8CEF757D583B5AcDCBJ" TargetMode = "External"/>
	<Relationship Id="rId3973" Type="http://schemas.openxmlformats.org/officeDocument/2006/relationships/hyperlink" Target="consultantplus://offline/ref=F8716BEF5092DBC92F467B1F066FF5BBFBDB0DB12C1B36A76F5DED469D758478DAD35A9FBFCFA8365EC24B31DEDDCF28CB8CEF757D583B5AcDCBJ" TargetMode = "External"/>
	<Relationship Id="rId3974" Type="http://schemas.openxmlformats.org/officeDocument/2006/relationships/hyperlink" Target="consultantplus://offline/ref=F8716BEF5092DBC92F467B1F066FF5BBFBDB0DB12C1B36A76F5DED469D758478DAD35A9FBFCFA8365CC24B31DEDDCF28CB8CEF757D583B5AcDCBJ" TargetMode = "External"/>
	<Relationship Id="rId3975" Type="http://schemas.openxmlformats.org/officeDocument/2006/relationships/hyperlink" Target="consultantplus://offline/ref=F8716BEF5092DBC92F467B1F066FF5BBFBDB0DB12C1B36A76F5DED469D758478DAD35A9FBFCFA83652C24B31DEDDCF28CB8CEF757D583B5AcDCBJ" TargetMode = "External"/>
	<Relationship Id="rId3976" Type="http://schemas.openxmlformats.org/officeDocument/2006/relationships/hyperlink" Target="consultantplus://offline/ref=F8716BEF5092DBC92F467B1F066FF5BBFBDB0DB12C1B36A76F5DED469D758478DAD35A9FBFCFA8355AC24B31DEDDCF28CB8CEF757D583B5AcDCBJ" TargetMode = "External"/>
	<Relationship Id="rId3977" Type="http://schemas.openxmlformats.org/officeDocument/2006/relationships/hyperlink" Target="consultantplus://offline/ref=F8716BEF5092DBC92F467B1F066FF5BBFBDB0DB12C1B36A76F5DED469D758478DAD35A9FBFCFA83558C24B31DEDDCF28CB8CEF757D583B5AcDCBJ" TargetMode = "External"/>
	<Relationship Id="rId3978" Type="http://schemas.openxmlformats.org/officeDocument/2006/relationships/hyperlink" Target="consultantplus://offline/ref=F8716BEF5092DBC92F467B1F066FF5BBFBDB0DB12C1B36A76F5DED469D758478DAD35A9FBFCFA83A52C24B31DEDDCF28CB8CEF757D583B5AcDCBJ" TargetMode = "External"/>
	<Relationship Id="rId3979" Type="http://schemas.openxmlformats.org/officeDocument/2006/relationships/hyperlink" Target="consultantplus://offline/ref=F8716BEF5092DBC92F467B1F066FF5BBFBDB0DB12C1B36A76F5DED469D758478DAD35A9FBFCFA9315AC24B31DEDDCF28CB8CEF757D583B5AcDCBJ" TargetMode = "External"/>
	<Relationship Id="rId3980" Type="http://schemas.openxmlformats.org/officeDocument/2006/relationships/hyperlink" Target="consultantplus://offline/ref=F8716BEF5092DBC92F467B1F066FF5BBFBDB0DB12C1B36A76F5DED469D758478DAD35A9FBFCFA93758C24B31DEDDCF28CB8CEF757D583B5AcDCBJ" TargetMode = "External"/>
	<Relationship Id="rId3981" Type="http://schemas.openxmlformats.org/officeDocument/2006/relationships/hyperlink" Target="consultantplus://offline/ref=F8716BEF5092DBC92F467B1F066FF5BBFBDB0DB12C1B36A76F5DED469D758478DAD35A9FBFCFA63258C24B31DEDDCF28CB8CEF757D583B5AcDCBJ" TargetMode = "External"/>
	<Relationship Id="rId3982" Type="http://schemas.openxmlformats.org/officeDocument/2006/relationships/hyperlink" Target="consultantplus://offline/ref=F8716BEF5092DBC92F467B1F066FF5BBFBDB0DB12C1B36A76F5DED469D758478DAD35A9FBFCFA6315CC24B31DEDDCF28CB8CEF757D583B5AcDCBJ" TargetMode = "External"/>
	<Relationship Id="rId3983" Type="http://schemas.openxmlformats.org/officeDocument/2006/relationships/hyperlink" Target="consultantplus://offline/ref=F8716BEF5092DBC92F467B1F066FF5BBFBDB0DB12C1B36A76F5DED469D758478DAD35A9FBFCFA63152C24B31DEDDCF28CB8CEF757D583B5AcDCBJ" TargetMode = "External"/>
	<Relationship Id="rId3984" Type="http://schemas.openxmlformats.org/officeDocument/2006/relationships/hyperlink" Target="consultantplus://offline/ref=F8716BEF5092DBC92F467B1F066FF5BBFBDB0DB12C1B36A76F5DED469D758478DAD35A9FBFCFAB3A58C24B31DEDDCF28CB8CEF757D583B5AcDCBJ" TargetMode = "External"/>
	<Relationship Id="rId3985" Type="http://schemas.openxmlformats.org/officeDocument/2006/relationships/hyperlink" Target="consultantplus://offline/ref=F8716BEF5092DBC92F467B1F066FF5BBFBDB0DB12C1B36A76F5DED469D758478DAD35A9FBFCFAB3A5CC24B31DEDDCF28CB8CEF757D583B5AcDCBJ" TargetMode = "External"/>
	<Relationship Id="rId3986" Type="http://schemas.openxmlformats.org/officeDocument/2006/relationships/hyperlink" Target="consultantplus://offline/ref=F8716BEF5092DBC92F467B1F066FF5BBFBDB0DB12C1B36A76F5DED469D758478DAD35A9FBFCFA83658C24B31DEDDCF28CB8CEF757D583B5AcDCBJ" TargetMode = "External"/>
	<Relationship Id="rId3987" Type="http://schemas.openxmlformats.org/officeDocument/2006/relationships/hyperlink" Target="consultantplus://offline/ref=F8716BEF5092DBC92F467B1F066FF5BBFBDB0DB12C1B36A76F5DED469D758478DAD35A9FBFCFA9335AC24B31DEDDCF28CB8CEF757D583B5AcDCBJ" TargetMode = "External"/>
	<Relationship Id="rId3988" Type="http://schemas.openxmlformats.org/officeDocument/2006/relationships/hyperlink" Target="consultantplus://offline/ref=F8716BEF5092DBC92F467B1F066FF5BBFBDB0DB12C1B36A76F5DED469D758478DAD35A9FBFCFA93358C24B31DEDDCF28CB8CEF757D583B5AcDCBJ" TargetMode = "External"/>
	<Relationship Id="rId3989" Type="http://schemas.openxmlformats.org/officeDocument/2006/relationships/hyperlink" Target="consultantplus://offline/ref=F8716BEF5092DBC92F467B1F066FF5BBFBDB0DB12C1B36A76F5DED469D758478DAD35A9FBFCFA9335EC24B31DEDDCF28CB8CEF757D583B5AcDCBJ" TargetMode = "External"/>
	<Relationship Id="rId3990" Type="http://schemas.openxmlformats.org/officeDocument/2006/relationships/hyperlink" Target="consultantplus://offline/ref=F8716BEF5092DBC92F467B1F066FF5BBFBDB0DB12C1B36A76F5DED469D758478DAD35A9FBFCFA9325CC24B31DEDDCF28CB8CEF757D583B5AcDCBJ" TargetMode = "External"/>
	<Relationship Id="rId3991" Type="http://schemas.openxmlformats.org/officeDocument/2006/relationships/hyperlink" Target="consultantplus://offline/ref=F8716BEF5092DBC92F467B1F066FF5BBFBDB0DB12C1B36A76F5DED469D758478DAD35A9FBFCFA93252C24B31DEDDCF28CB8CEF757D583B5AcDCBJ" TargetMode = "External"/>
	<Relationship Id="rId3992" Type="http://schemas.openxmlformats.org/officeDocument/2006/relationships/hyperlink" Target="consultantplus://offline/ref=F8716BEF5092DBC92F467B1F066FF5BBFBDB0DB12C1B36A76F5DED469D758478DAD35A9FBFCFA9315CC24B31DEDDCF28CB8CEF757D583B5AcDCBJ" TargetMode = "External"/>
	<Relationship Id="rId3993" Type="http://schemas.openxmlformats.org/officeDocument/2006/relationships/hyperlink" Target="consultantplus://offline/ref=F8716BEF5092DBC92F467B1F066FF5BBFBDB0DB12C1B36A76F5DED469D758478DAD35A9FBFCFA9375EC24B31DEDDCF28CB8CEF757D583B5AcDCBJ" TargetMode = "External"/>
	<Relationship Id="rId3994" Type="http://schemas.openxmlformats.org/officeDocument/2006/relationships/hyperlink" Target="consultantplus://offline/ref=F8716BEF5092DBC92F467B1F066FF5BBFBDB0DB12C1B36A76F5DED469D758478DAD35A9FBFCFA93A52C24B31DEDDCF28CB8CEF757D583B5AcDCBJ" TargetMode = "External"/>
	<Relationship Id="rId3995" Type="http://schemas.openxmlformats.org/officeDocument/2006/relationships/hyperlink" Target="consultantplus://offline/ref=F8716BEF5092DBC92F467B1F066FF5BBFBDB0DB12C1B36A76F5DED469D758478DAD35A9FBFCFA6335AC24B31DEDDCF28CB8CEF757D583B5AcDCBJ" TargetMode = "External"/>
	<Relationship Id="rId3996" Type="http://schemas.openxmlformats.org/officeDocument/2006/relationships/hyperlink" Target="consultantplus://offline/ref=F8716BEF5092DBC92F467B1F066FF5BBFBDB0DB12C1B36A76F5DED469D758478DAD35A9FBECAA63458C24B31DEDDCF28CB8CEF757D583B5AcDCBJ" TargetMode = "External"/>
	<Relationship Id="rId3997" Type="http://schemas.openxmlformats.org/officeDocument/2006/relationships/hyperlink" Target="consultantplus://offline/ref=F8716BEF5092DBC92F467B1F066FF5BBFBDB0DB12C1B36A76F5DED469D758478DAD35A9FBECAA6345EC24B31DEDDCF28CB8CEF757D583B5AcDCBJ" TargetMode = "External"/>
	<Relationship Id="rId3998" Type="http://schemas.openxmlformats.org/officeDocument/2006/relationships/hyperlink" Target="consultantplus://offline/ref=F8716BEF5092DBC92F467B1F066FF5BBFBDB0DB12C1B36A76F5DED469D758478DAD35A9FBECAA63452C24B31DEDDCF28CB8CEF757D583B5AcDCBJ" TargetMode = "External"/>
	<Relationship Id="rId3999" Type="http://schemas.openxmlformats.org/officeDocument/2006/relationships/hyperlink" Target="consultantplus://offline/ref=F8716BEF5092DBC92F467B1F066FF5BBFBDB0DB12C1B36A76F5DED469D758478DAD35A9FBEC5AF305CC24B31DEDDCF28CB8CEF757D583B5AcDCBJ" TargetMode = "External"/>
	<Relationship Id="rId4000" Type="http://schemas.openxmlformats.org/officeDocument/2006/relationships/hyperlink" Target="consultantplus://offline/ref=F8716BEF5092DBC92F467B1F066FF5BBFBDB0DB12C1B36A76F5DED469D758478DAD35A9FBECAA63B5AC24B31DEDDCF28CB8CEF757D583B5AcDCBJ" TargetMode = "External"/>
	<Relationship Id="rId4001" Type="http://schemas.openxmlformats.org/officeDocument/2006/relationships/hyperlink" Target="consultantplus://offline/ref=F8716BEF5092DBC92F467B1F066FF5BBFBDB0DB12C1B36A76F5DED469D758478DAD35A9FBECAA63B58C24B31DEDDCF28CB8CEF757D583B5AcDCBJ" TargetMode = "External"/>
	<Relationship Id="rId4002" Type="http://schemas.openxmlformats.org/officeDocument/2006/relationships/hyperlink" Target="consultantplus://offline/ref=F8716BEF5092DBC92F467B1F066FF5BBFBDB0DB12C1B36A76F5DED469D758478DAD35A9FBECAA63B5EC24B31DEDDCF28CB8CEF757D583B5AcDCBJ" TargetMode = "External"/>
	<Relationship Id="rId4003" Type="http://schemas.openxmlformats.org/officeDocument/2006/relationships/hyperlink" Target="consultantplus://offline/ref=F8716BEF5092DBC92F467B1F066FF5BBFBDB0DB12C1B36A76F5DED469D758478DAD35A9FBECAA7315AC24B31DEDDCF28CB8CEF757D583B5AcDCBJ" TargetMode = "External"/>
	<Relationship Id="rId4004" Type="http://schemas.openxmlformats.org/officeDocument/2006/relationships/hyperlink" Target="consultantplus://offline/ref=F8716BEF5092DBC92F467B1F066FF5BBFBDB0DB12C1B36A76F5DED469D758478DAD35A9FBECAA7365EC24B31DEDDCF28CB8CEF757D583B5AcDCBJ" TargetMode = "External"/>
	<Relationship Id="rId4005" Type="http://schemas.openxmlformats.org/officeDocument/2006/relationships/hyperlink" Target="consultantplus://offline/ref=F8716BEF5092DBC92F467B1F066FF5BBFBDB0DB12C1B36A76F5DED469D758478DAD35A9FBECAA7365CC24B31DEDDCF28CB8CEF757D583B5AcDCBJ" TargetMode = "External"/>
	<Relationship Id="rId4006" Type="http://schemas.openxmlformats.org/officeDocument/2006/relationships/hyperlink" Target="consultantplus://offline/ref=F8716BEF5092DBC92F467B1F066FF5BBFBDB0DB12C1B36A76F5DED469D758478DAD35A9FBECAA73652C24B31DEDDCF28CB8CEF757D583B5AcDCBJ" TargetMode = "External"/>
	<Relationship Id="rId4007" Type="http://schemas.openxmlformats.org/officeDocument/2006/relationships/hyperlink" Target="consultantplus://offline/ref=F8716BEF5092DBC92F467B1F066FF5BBFBDB0DB12C1B36A76F5DED469D758478DAD35A9FBECAA7355AC24B31DEDDCF28CB8CEF757D583B5AcDCBJ" TargetMode = "External"/>
	<Relationship Id="rId4008" Type="http://schemas.openxmlformats.org/officeDocument/2006/relationships/hyperlink" Target="consultantplus://offline/ref=F8716BEF5092DBC92F467B1F066FF5BBFBDB0DB12C1B36A76F5DED469D758478DAD35A9FBEC5AE335CC24B31DEDDCF28CB8CEF757D583B5AcDCBJ" TargetMode = "External"/>
	<Relationship Id="rId4009" Type="http://schemas.openxmlformats.org/officeDocument/2006/relationships/hyperlink" Target="consultantplus://offline/ref=F8716BEF5092DBC92F467B1F066FF5BBFBDB0DB12C1B36A76F5DED469D758478DAD35A9FBEC5AE325AC24B31DEDDCF28CB8CEF757D583B5AcDCBJ" TargetMode = "External"/>
	<Relationship Id="rId4010" Type="http://schemas.openxmlformats.org/officeDocument/2006/relationships/hyperlink" Target="consultantplus://offline/ref=F8716BEF5092DBC92F467B1F066FF5BBFBDB0DB12C1B36A76F5DED469D758478DAD35A9FBFCCAE345EC24B31DEDDCF28CB8CEF757D583B5AcDCBJ" TargetMode = "External"/>
	<Relationship Id="rId4011" Type="http://schemas.openxmlformats.org/officeDocument/2006/relationships/hyperlink" Target="consultantplus://offline/ref=F8716BEF5092DBC92F467B1F066FF5BBFBDB0DB12C1B36A76F5DED469D758478DAD35A9FBECAA63B5CC24B31DEDDCF28CB8CEF757D583B5AcDCBJ" TargetMode = "External"/>
	<Relationship Id="rId4012" Type="http://schemas.openxmlformats.org/officeDocument/2006/relationships/hyperlink" Target="consultantplus://offline/ref=F8716BEF5092DBC92F467B1F066FF5BBFBDB0DB12C1B36A76F5DED469D758478DAD35A9FBECAA7325EC24B31DEDDCF28CB8CEF757D583B5AcDCBJ" TargetMode = "External"/>
	<Relationship Id="rId4013" Type="http://schemas.openxmlformats.org/officeDocument/2006/relationships/hyperlink" Target="consultantplus://offline/ref=F8716BEF5092DBC92F467B1F066FF5BBFBDB0DB12C1B36A76F5DED469D758478DAD35A9FBEC5AE3258C24B31DEDDCF28CB8CEF757D583B5AcDCBJ" TargetMode = "External"/>
	<Relationship Id="rId4014" Type="http://schemas.openxmlformats.org/officeDocument/2006/relationships/hyperlink" Target="consultantplus://offline/ref=F8716BEF5092DBC92F467B1F066FF5BBFBDB0DB12C1B36A76F5DED469D758478DAD35A9FBEC5AE3052C24B31DEDDCF28CB8CEF757D583B5AcDCBJ" TargetMode = "External"/>
	<Relationship Id="rId4015" Type="http://schemas.openxmlformats.org/officeDocument/2006/relationships/hyperlink" Target="consultantplus://offline/ref=F8716BEF5092DBC92F467B1F066FF5BBFBDB0DB12C1B36A76F5DED469D758478DAD35A9FBEC5AE3752C24B31DEDDCF28CB8CEF757D583B5AcDCBJ" TargetMode = "External"/>
	<Relationship Id="rId4016" Type="http://schemas.openxmlformats.org/officeDocument/2006/relationships/hyperlink" Target="consultantplus://offline/ref=F8716BEF5092DBC92F467B1F066FF5BBFBDB0DB12C1B36A76F5DED469D758478DAD35A9FBEC5AE365EC24B31DEDDCF28CB8CEF757D583B5AcDCBJ" TargetMode = "External"/>
	<Relationship Id="rId4017" Type="http://schemas.openxmlformats.org/officeDocument/2006/relationships/hyperlink" Target="consultantplus://offline/ref=F8716BEF5092DBC92F467B1F066FF5BBFBDB0DB12C1B36A76F5DED469D758478DAD35A9FBEC5AE3558C24B31DEDDCF28CB8CEF757D583B5AcDCBJ" TargetMode = "External"/>
	<Relationship Id="rId4018" Type="http://schemas.openxmlformats.org/officeDocument/2006/relationships/hyperlink" Target="consultantplus://offline/ref=F8716BEF5092DBC92F467B1F066FF5BBFBDB0DB12C1B36A76F5DED469D758478DAD35A9FBEC5AE345AC24B31DEDDCF28CB8CEF757D583B5AcDCBJ" TargetMode = "External"/>
	<Relationship Id="rId4019" Type="http://schemas.openxmlformats.org/officeDocument/2006/relationships/hyperlink" Target="consultantplus://offline/ref=F8716BEF5092DBC92F467B1F066FF5BBFBDB0DB12C1B36A76F5DED469D758478DAD35A9FBEC5AE3A5EC24B31DEDDCF28CB8CEF757D583B5AcDCBJ" TargetMode = "External"/>
	<Relationship Id="rId4020" Type="http://schemas.openxmlformats.org/officeDocument/2006/relationships/hyperlink" Target="consultantplus://offline/ref=F8716BEF5092DBC92F467B1F066FF5BBFBDB0DB12C1B36A76F5DED469D758478DAD35A9FBEC5AE3A5CC24B31DEDDCF28CB8CEF757D583B5AcDCBJ" TargetMode = "External"/>
	<Relationship Id="rId4021" Type="http://schemas.openxmlformats.org/officeDocument/2006/relationships/hyperlink" Target="consultantplus://offline/ref=F8716BEF5092DBC92F467B1F066FF5BBFBDB0DB12C1B36A76F5DED469D758478DAD35A9FBEC5AE3A52C24B31DEDDCF28CB8CEF757D583B5AcDCBJ" TargetMode = "External"/>
	<Relationship Id="rId4022" Type="http://schemas.openxmlformats.org/officeDocument/2006/relationships/hyperlink" Target="consultantplus://offline/ref=F8716BEF5092DBC92F467B1F066FF5BBFBDB0DB12C1B36A76F5DED469D758478DAD35A9FBEC5AF335AC24B31DEDDCF28CB8CEF757D583B5AcDCBJ" TargetMode = "External"/>
	<Relationship Id="rId4023" Type="http://schemas.openxmlformats.org/officeDocument/2006/relationships/hyperlink" Target="consultantplus://offline/ref=F8716BEF5092DBC92F467B1F066FF5BBFBDB0DB12C1B36A76F5DED469D758478DAD35A9FBEC5AF3358C24B31DEDDCF28CB8CEF757D583B5AcDCBJ" TargetMode = "External"/>
	<Relationship Id="rId4024" Type="http://schemas.openxmlformats.org/officeDocument/2006/relationships/hyperlink" Target="consultantplus://offline/ref=F8716BEF5092DBC92F467B1F066FF5BBFBDB0DB12C1B36A76F5DED469D758478DAD35A9FBEC5AF335EC24B31DEDDCF28CB8CEF757D583B5AcDCBJ" TargetMode = "External"/>
	<Relationship Id="rId4025" Type="http://schemas.openxmlformats.org/officeDocument/2006/relationships/hyperlink" Target="consultantplus://offline/ref=F8716BEF5092DBC92F467B1F066FF5BBFBDB0DB12C1B36A76F5DED469D758478DAD35A9FBEC5AF335CC24B31DEDDCF28CB8CEF757D583B5AcDCBJ" TargetMode = "External"/>
	<Relationship Id="rId4026" Type="http://schemas.openxmlformats.org/officeDocument/2006/relationships/hyperlink" Target="consultantplus://offline/ref=F8716BEF5092DBC92F467B1F066FF5BBFBDB0DB12C1B36A76F5DED469D758478DAD35A9FBEC5AF325AC24B31DEDDCF28CB8CEF757D583B5AcDCBJ" TargetMode = "External"/>
	<Relationship Id="rId4027" Type="http://schemas.openxmlformats.org/officeDocument/2006/relationships/hyperlink" Target="consultantplus://offline/ref=F8716BEF5092DBC92F467B1F066FF5BBFBDB0DB12C1B36A76F5DED469D758478DAD35A9FBEC5AF3258C24B31DEDDCF28CB8CEF757D583B5AcDCBJ" TargetMode = "External"/>
	<Relationship Id="rId4028" Type="http://schemas.openxmlformats.org/officeDocument/2006/relationships/hyperlink" Target="consultantplus://offline/ref=F8716BEF5092DBC92F467B1F066FF5BBFBDB0DB12C1B36A76F5DED469D758478DAD35A9FBEC5AF325EC24B31DEDDCF28CB8CEF757D583B5AcDCBJ" TargetMode = "External"/>
	<Relationship Id="rId4029" Type="http://schemas.openxmlformats.org/officeDocument/2006/relationships/hyperlink" Target="consultantplus://offline/ref=F8716BEF5092DBC92F467B1F066FF5BBFBDB0DB12C1B36A76F5DED469D758478DAD35A9FBECAA7335AC24B31DEDDCF28CB8CEF757D583B5AcDCBJ" TargetMode = "External"/>
	<Relationship Id="rId4030" Type="http://schemas.openxmlformats.org/officeDocument/2006/relationships/hyperlink" Target="consultantplus://offline/ref=F8716BEF5092DBC92F467B1F066FF5BBFBDB0DB12C1B36A76F5DED469D758478DAD35A9FBECAA7325CC24B31DEDDCF28CB8CEF757D583B5AcDCBJ" TargetMode = "External"/>
	<Relationship Id="rId4031" Type="http://schemas.openxmlformats.org/officeDocument/2006/relationships/hyperlink" Target="consultantplus://offline/ref=F8716BEF5092DBC92F467B1F066FF5BBFBDB0DB12C1B36A76F5DED469D758478DAD35A9FBECAA7365AC24B31DEDDCF28CB8CEF757D583B5AcDCBJ" TargetMode = "External"/>
	<Relationship Id="rId4032" Type="http://schemas.openxmlformats.org/officeDocument/2006/relationships/hyperlink" Target="consultantplus://offline/ref=F8716BEF5092DBC92F467B1F066FF5BBFBDB0DB12C1B36A76F5DED469D758478DAD35A9FBECAA73658C24B31DEDDCF28CB8CEF757D583B5AcDCBJ" TargetMode = "External"/>
	<Relationship Id="rId4033" Type="http://schemas.openxmlformats.org/officeDocument/2006/relationships/hyperlink" Target="consultantplus://offline/ref=F8716BEF5092DBC92F467B1F066FF5BBFBDB0DB12C1B36A76F5DED469D758478DAD35A9FBECAA73A5CC24B31DEDDCF28CB8CEF757D583B5AcDCBJ" TargetMode = "External"/>
	<Relationship Id="rId4034" Type="http://schemas.openxmlformats.org/officeDocument/2006/relationships/hyperlink" Target="consultantplus://offline/ref=F8716BEF5092DBC92F467B1F066FF5BBFBDB0DB12C1B36A76F5DED469D758478DAD35A9FBECAA73A52C24B31DEDDCF28CB8CEF757D583B5AcDCBJ" TargetMode = "External"/>
	<Relationship Id="rId4035" Type="http://schemas.openxmlformats.org/officeDocument/2006/relationships/hyperlink" Target="consultantplus://offline/ref=F8716BEF5092DBC92F467B1F066FF5BBFBDB0DB12C1B36A76F5DED469D758478DAD35A9FBEC5AE3358C24B31DEDDCF28CB8CEF757D583B5AcDCBJ" TargetMode = "External"/>
	<Relationship Id="rId4036" Type="http://schemas.openxmlformats.org/officeDocument/2006/relationships/hyperlink" Target="consultantplus://offline/ref=F8716BEF5092DBC92F467B1F066FF5BBFBDB0DB12C1B36A76F5DED469D758478DAD35A9FBEC5AE335EC24B31DEDDCF28CB8CEF757D583B5AcDCBJ" TargetMode = "External"/>
	<Relationship Id="rId4037" Type="http://schemas.openxmlformats.org/officeDocument/2006/relationships/hyperlink" Target="consultantplus://offline/ref=F8716BEF5092DBC92F467B1F066FF5BBFBDB0DB12C1B36A76F5DED469D758478DAD35A9FBEC5AE3352C24B31DEDDCF28CB8CEF757D583B5AcDCBJ" TargetMode = "External"/>
	<Relationship Id="rId4038" Type="http://schemas.openxmlformats.org/officeDocument/2006/relationships/hyperlink" Target="consultantplus://offline/ref=F8716BEF5092DBC92F467B1F066FF5BBFBDB0DB12C1B36A76F5DED469D758478DAD35A9FBEC5AE315EC24B31DEDDCF28CB8CEF757D583B5AcDCBJ" TargetMode = "External"/>
	<Relationship Id="rId4039" Type="http://schemas.openxmlformats.org/officeDocument/2006/relationships/hyperlink" Target="consultantplus://offline/ref=F8716BEF5092DBC92F467B1F066FF5BBFBDB0DB12C1B36A76F5DED469D758478DAD35A9FBEC5AE315CC24B31DEDDCF28CB8CEF757D583B5AcDCBJ" TargetMode = "External"/>
	<Relationship Id="rId4040" Type="http://schemas.openxmlformats.org/officeDocument/2006/relationships/hyperlink" Target="consultantplus://offline/ref=F8716BEF5092DBC92F467B1F066FF5BBFBDB0DB12C1B36A76F5DED469D758478DAD35A9FBEC5AE3152C24B31DEDDCF28CB8CEF757D583B5AcDCBJ" TargetMode = "External"/>
	<Relationship Id="rId4041" Type="http://schemas.openxmlformats.org/officeDocument/2006/relationships/hyperlink" Target="consultantplus://offline/ref=F8716BEF5092DBC92F467B1F066FF5BBFBDB0DB12C1B36A76F5DED469D758478DAD35A9FBEC5AE305AC24B31DEDDCF28CB8CEF757D583B5AcDCBJ" TargetMode = "External"/>
	<Relationship Id="rId4042" Type="http://schemas.openxmlformats.org/officeDocument/2006/relationships/hyperlink" Target="consultantplus://offline/ref=F8716BEF5092DBC92F467B1F066FF5BBFBDB0DB12C1B36A76F5DED469D758478DAD35A9FBEC5AE3058C24B31DEDDCF28CB8CEF757D583B5AcDCBJ" TargetMode = "External"/>
	<Relationship Id="rId4043" Type="http://schemas.openxmlformats.org/officeDocument/2006/relationships/hyperlink" Target="consultantplus://offline/ref=F8716BEF5092DBC92F467B1F066FF5BBFBDB0DB12C1B36A76F5DED469D758478DAD35A9FBEC5AE305EC24B31DEDDCF28CB8CEF757D583B5AcDCBJ" TargetMode = "External"/>
	<Relationship Id="rId4044" Type="http://schemas.openxmlformats.org/officeDocument/2006/relationships/hyperlink" Target="consultantplus://offline/ref=F8716BEF5092DBC92F467B1F066FF5BBFBDB0DB12C1B36A76F5DED469D758478DAD35A9FBEC5AE375AC24B31DEDDCF28CB8CEF757D583B5AcDCBJ" TargetMode = "External"/>
	<Relationship Id="rId4045" Type="http://schemas.openxmlformats.org/officeDocument/2006/relationships/hyperlink" Target="consultantplus://offline/ref=F8716BEF5092DBC92F467B1F066FF5BBFBDB0DB12C1B36A76F5DED469D758478DAD35A9FBEC5AE3458C24B31DEDDCF28CB8CEF757D583B5AcDCBJ" TargetMode = "External"/>
	<Relationship Id="rId4046" Type="http://schemas.openxmlformats.org/officeDocument/2006/relationships/hyperlink" Target="consultantplus://offline/ref=F8716BEF5092DBC92F467B1F066FF5BBFBDB0DB12C1B36A76F5DED469D758478DAD35A9FBEC5AE3452C24B31DEDDCF28CB8CEF757D583B5AcDCBJ" TargetMode = "External"/>
	<Relationship Id="rId4047" Type="http://schemas.openxmlformats.org/officeDocument/2006/relationships/hyperlink" Target="consultantplus://offline/ref=F8716BEF5092DBC92F467B1F066FF5BBFBDB0DB12C1B36A76F5DED469D758478DAD35A9FBEC5AF3352C24B31DEDDCF28CB8CEF757D583B5AcDCBJ" TargetMode = "External"/>
	<Relationship Id="rId4048" Type="http://schemas.openxmlformats.org/officeDocument/2006/relationships/hyperlink" Target="consultantplus://offline/ref=F8716BEF5092DBC92F467B1F066FF5BBFBDB0DB12C1B36A76F5DED469D758478DAD35A9FBECFAC315BC24B31DEDDCF28CB8CEF757D583B5AcDCBJ" TargetMode = "External"/>
	<Relationship Id="rId4049" Type="http://schemas.openxmlformats.org/officeDocument/2006/relationships/hyperlink" Target="consultantplus://offline/ref=F8716BEF5092DBC92F467B1F066FF5BBFBDB0DB12C1B36A76F5DED469D758478DAD35A9FBECFAC3159C24B31DEDDCF28CB8CEF757D583B5AcDCBJ" TargetMode = "External"/>
	<Relationship Id="rId4050" Type="http://schemas.openxmlformats.org/officeDocument/2006/relationships/hyperlink" Target="consultantplus://offline/ref=F8716BEF5092DBC92F467B1F066FF5BBFBDB0DB12C1B36A76F5DED469D758478DAD35A9FBFC8A8325AC24B31DEDDCF28CB8CEF757D583B5AcDCBJ" TargetMode = "External"/>
	<Relationship Id="rId4051" Type="http://schemas.openxmlformats.org/officeDocument/2006/relationships/hyperlink" Target="consultantplus://offline/ref=F8716BEF5092DBC92F467B1F066FF5BBFBDB0DB12C1B36A76F5DED469D758478DAD35A9FBFC8A93452C24B31DEDDCF28CB8CEF757D583B5AcDCBJ" TargetMode = "External"/>
	<Relationship Id="rId4052" Type="http://schemas.openxmlformats.org/officeDocument/2006/relationships/hyperlink" Target="consultantplus://offline/ref=F8716BEF5092DBC92F467B1F066FF5BBFBDB0DB12C1B36A76F5DED469D758478DAD35A9FBFC8A93B5CC24B31DEDDCF28CB8CEF757D583B5AcDCBJ" TargetMode = "External"/>
	<Relationship Id="rId4053" Type="http://schemas.openxmlformats.org/officeDocument/2006/relationships/hyperlink" Target="consultantplus://offline/ref=F8716BEF5092DBC92F467B1F066FF5BBFBDB0DB12C1B36A76F5DED469D758478DAD35A9FBFCEAC315AC24B31DEDDCF28CB8CEF757D583B5AcDCBJ" TargetMode = "External"/>
	<Relationship Id="rId4054" Type="http://schemas.openxmlformats.org/officeDocument/2006/relationships/hyperlink" Target="consultantplus://offline/ref=F8716BEF5092DBC92F467B1F066FF5BBFBDB0DB12C1B36A76F5DED469D758478DAD35A9FBFCEAC3158C24B31DEDDCF28CB8CEF757D583B5AcDCBJ" TargetMode = "External"/>
	<Relationship Id="rId4055" Type="http://schemas.openxmlformats.org/officeDocument/2006/relationships/hyperlink" Target="consultantplus://offline/ref=F8716BEF5092DBC92F467B1F066FF5BBFBDB0DB12C1B36A76F5DED469D758478DAD35A9FBFCEAC315EC24B31DEDDCF28CB8CEF757D583B5AcDCBJ" TargetMode = "External"/>
	<Relationship Id="rId4056" Type="http://schemas.openxmlformats.org/officeDocument/2006/relationships/hyperlink" Target="consultantplus://offline/ref=F8716BEF5092DBC92F467B1F066FF5BBFBDB0DB12C1B36A76F5DED469D758478DAD35A9FBFCEAC365CC24B31DEDDCF28CB8CEF757D583B5AcDCBJ" TargetMode = "External"/>
	<Relationship Id="rId4057" Type="http://schemas.openxmlformats.org/officeDocument/2006/relationships/hyperlink" Target="consultantplus://offline/ref=F8716BEF5092DBC92F467B1F066FF5BBFBDB0DB12C1B36A76F5DED469D758478DAD35A9FBFCEAC3052C24B31DEDDCF28CB8CEF757D583B5AcDCBJ" TargetMode = "External"/>
	<Relationship Id="rId4058" Type="http://schemas.openxmlformats.org/officeDocument/2006/relationships/hyperlink" Target="consultantplus://offline/ref=F8716BEF5092DBC92F467B1F066FF5BBFBDB0DB12C1B36A76F5DED469D758478DAD35A9FBFCEAC3B52C24B31DEDDCF28CB8CEF757D583B5AcDCBJ" TargetMode = "External"/>
	<Relationship Id="rId4059" Type="http://schemas.openxmlformats.org/officeDocument/2006/relationships/hyperlink" Target="consultantplus://offline/ref=F8716BEF5092DBC92F467B1F066FF5BBFBDB0DB12C1B36A76F5DED469D758478DAD35A9FBFCEAC3A58C24B31DEDDCF28CB8CEF757D583B5AcDCBJ" TargetMode = "External"/>
	<Relationship Id="rId4060" Type="http://schemas.openxmlformats.org/officeDocument/2006/relationships/hyperlink" Target="consultantplus://offline/ref=F8716BEF5092DBC92F467B1F066FF5BBFBDB0DB12C1B36A76F5DED469D758478DAD35A9FBFCEAC3A5EC24B31DEDDCF28CB8CEF757D583B5AcDCBJ" TargetMode = "External"/>
	<Relationship Id="rId4061" Type="http://schemas.openxmlformats.org/officeDocument/2006/relationships/hyperlink" Target="consultantplus://offline/ref=F8716BEF5092DBC92F467B1F066FF5BBFBDB0DB12C1B36A76F5DED469D758478DAD35A9FBFCEAC315CC24B31DEDDCF28CB8CEF757D583B5AcDCBJ" TargetMode = "External"/>
	<Relationship Id="rId4062" Type="http://schemas.openxmlformats.org/officeDocument/2006/relationships/hyperlink" Target="consultantplus://offline/ref=F8716BEF5092DBC92F467B1F066FF5BBFBDB0DB12C1B36A76F5DED469D758478DAD35A9FBFCEAC3058C24B31DEDDCF28CB8CEF757D583B5AcDCBJ" TargetMode = "External"/>
	<Relationship Id="rId4063" Type="http://schemas.openxmlformats.org/officeDocument/2006/relationships/hyperlink" Target="consultantplus://offline/ref=F8716BEF5092DBC92F467B1F066FF5BBFBDB0DB12C1B36A76F5DED469D758478DAD35A9FBFCEAC305EC24B31DEDDCF28CB8CEF757D583B5AcDCBJ" TargetMode = "External"/>
	<Relationship Id="rId4064" Type="http://schemas.openxmlformats.org/officeDocument/2006/relationships/hyperlink" Target="consultantplus://offline/ref=F8716BEF5092DBC92F467B1F066FF5BBFBDB0DB12C1B36A76F5DED469D758478DAD35A9FBFCEAC375AC24B31DEDDCF28CB8CEF757D583B5AcDCBJ" TargetMode = "External"/>
	<Relationship Id="rId4065" Type="http://schemas.openxmlformats.org/officeDocument/2006/relationships/hyperlink" Target="consultantplus://offline/ref=F8716BEF5092DBC92F467B1F066FF5BBFBDB0DB12C1B36A76F5DED469D758478DAD35A9FBFCEAC3652C24B31DEDDCF28CB8CEF757D583B5AcDCBJ" TargetMode = "External"/>
	<Relationship Id="rId4066" Type="http://schemas.openxmlformats.org/officeDocument/2006/relationships/hyperlink" Target="consultantplus://offline/ref=F8716BEF5092DBC92F467B1F066FF5BBFBDB0DB12C1B36A76F5DED469D758478DAD35A9FBFCEAC305AC24B31DEDDCF28CB8CEF757D583B5AcDCBJ" TargetMode = "External"/>
	<Relationship Id="rId4067" Type="http://schemas.openxmlformats.org/officeDocument/2006/relationships/hyperlink" Target="consultantplus://offline/ref=F8716BEF5092DBC92F467B1F066FF5BBFBDB0DB12C1B36A76F5DED469D758478DAD35A9FBFCEAC305CC24B31DEDDCF28CB8CEF757D583B5AcDCBJ" TargetMode = "External"/>
	<Relationship Id="rId4068" Type="http://schemas.openxmlformats.org/officeDocument/2006/relationships/hyperlink" Target="consultantplus://offline/ref=F8716BEF5092DBC92F467B1F066FF5BBFBDB0DB12C1B36A76F5DED469D758478DAD35A9FBFCEAC355AC24B31DEDDCF28CB8CEF757D583B5AcDCBJ" TargetMode = "External"/>
	<Relationship Id="rId4069" Type="http://schemas.openxmlformats.org/officeDocument/2006/relationships/hyperlink" Target="consultantplus://offline/ref=F8716BEF5092DBC92F467B1F066FF5BBFBDB0DB12C1B36A76F5DED469D758478DAD35A9FBFCEAC3A5AC24B31DEDDCF28CB8CEF757D583B5AcDCBJ" TargetMode = "External"/>
	<Relationship Id="rId4070" Type="http://schemas.openxmlformats.org/officeDocument/2006/relationships/hyperlink" Target="consultantplus://offline/ref=F8716BEF5092DBC92F467B1F066FF5BBFBDB0DB12C1B36A76F5DED469D758478DAD35A9FBFCEAC325EC24B31DEDDCF28CB8CEF757D583B5AcDCBJ" TargetMode = "External"/>
	<Relationship Id="rId4071" Type="http://schemas.openxmlformats.org/officeDocument/2006/relationships/hyperlink" Target="consultantplus://offline/ref=F8716BEF5092DBC92F467B1F066FF5BBFBDB0DB12C1B36A76F5DED469D758478DAD35A9FBFCEAC325CC24B31DEDDCF28CB8CEF757D583B5AcDCBJ" TargetMode = "External"/>
	<Relationship Id="rId4072" Type="http://schemas.openxmlformats.org/officeDocument/2006/relationships/hyperlink" Target="consultantplus://offline/ref=F8716BEF5092DBC92F467B1F066FF5BBFBDB0DB12C1B36A76F5DED469D758478DAD35A9FBFCEAC3252C24B31DEDDCF28CB8CEF757D583B5AcDCBJ" TargetMode = "External"/>
	<Relationship Id="rId4073" Type="http://schemas.openxmlformats.org/officeDocument/2006/relationships/hyperlink" Target="consultantplus://offline/ref=F8716BEF5092DBC92F467B1F066FF5BBFBDB0DB12C1B36A76F5DED469D758478DAD35A9FBFCEAC3752C24B31DEDDCF28CB8CEF757D583B5AcDCBJ" TargetMode = "External"/>
	<Relationship Id="rId4074" Type="http://schemas.openxmlformats.org/officeDocument/2006/relationships/hyperlink" Target="consultantplus://offline/ref=F8716BEF5092DBC92F467B1F066FF5BBFBDB0DB12C1B36A76F5DED469D758478DAD35A9FBEC8AD3A5EC24B31DEDDCF28CB8CEF757D583B5AcDCBJ" TargetMode = "External"/>
	<Relationship Id="rId4075" Type="http://schemas.openxmlformats.org/officeDocument/2006/relationships/hyperlink" Target="consultantplus://offline/ref=F8716BEF5092DBC92F467B1F066FF5BBFBDB0DB12C1B36A76F5DED469D758478DAD35A9FBEC8AD3A5CC24B31DEDDCF28CB8CEF757D583B5AcDCBJ" TargetMode = "External"/>
	<Relationship Id="rId4076" Type="http://schemas.openxmlformats.org/officeDocument/2006/relationships/hyperlink" Target="consultantplus://offline/ref=F8716BEF5092DBC92F467B1F066FF5BBFBDB0DB12C1B36A76F5DED469D758478DAD35A9FBEC8A8325CC24B31DEDDCF28CB8CEF757D583B5AcDCBJ" TargetMode = "External"/>
	<Relationship Id="rId4077" Type="http://schemas.openxmlformats.org/officeDocument/2006/relationships/hyperlink" Target="consultantplus://offline/ref=F8716BEF5092DBC92F467B1F066FF5BBFBDB0DB12C1B36A76F5DED469D758478DAD35A9FBFCDA93A5CC24B31DEDDCF28CB8CEF757D583B5AcDCBJ" TargetMode = "External"/>
	<Relationship Id="rId4078" Type="http://schemas.openxmlformats.org/officeDocument/2006/relationships/hyperlink" Target="consultantplus://offline/ref=F8716BEF5092DBC92F467B1F066FF5BBFBDB0DB12C1B36A76F5DED469D758478DAD35A9FBEC4AC375AC24B31DEDDCF28CB8CEF757D583B5AcDCBJ" TargetMode = "External"/>
	<Relationship Id="rId4079" Type="http://schemas.openxmlformats.org/officeDocument/2006/relationships/hyperlink" Target="consultantplus://offline/ref=F8716BEF5092DBC92F467B1F066FF5BBFBDB0DB12C1B36A76F5DED469D758478DAD35A9FBEC5A63558C24B31DEDDCF28CB8CEF757D583B5AcDCBJ" TargetMode = "External"/>
	<Relationship Id="rId4080" Type="http://schemas.openxmlformats.org/officeDocument/2006/relationships/hyperlink" Target="consultantplus://offline/ref=F8716BEF5092DBC92F467B1F066FF5BBFBDB0DB12C1B36A76F5DED469D758478DAD35A9FBECEAE3453C24B31DEDDCF28CB8CEF757D583B5AcDCBJ" TargetMode = "External"/>
	<Relationship Id="rId4081" Type="http://schemas.openxmlformats.org/officeDocument/2006/relationships/hyperlink" Target="consultantplus://offline/ref=F8716BEF5092DBC92F467B1F066FF5BBFBDB0DB12C1B36A76F5DED469D758478DAD35A9FBCCDA63653C24B31DEDDCF28CB8CEF757D583B5AcDCBJ" TargetMode = "External"/>
	<Relationship Id="rId4082" Type="http://schemas.openxmlformats.org/officeDocument/2006/relationships/hyperlink" Target="consultantplus://offline/ref=F8716BEF5092DBC92F467B1F066FF5BBFBDB0DB12C1B36A76F5DED469D758478DAD35A9FBCCDA63459C24B31DEDDCF28CB8CEF757D583B5AcDCBJ" TargetMode = "External"/>
	<Relationship Id="rId4083" Type="http://schemas.openxmlformats.org/officeDocument/2006/relationships/hyperlink" Target="consultantplus://offline/ref=F8716BEF5092DBC92F467B1F066FF5BBFBDB0DB12C1B36A76F5DED469D758478DAD35A9FBCCDA6345FC24B31DEDDCF28CB8CEF757D583B5AcDCBJ" TargetMode = "External"/>
	<Relationship Id="rId4084" Type="http://schemas.openxmlformats.org/officeDocument/2006/relationships/hyperlink" Target="consultantplus://offline/ref=F8716BEF5092DBC92F467B1F066FF5BBFBDB0DB12C1B36A76F5DED469D758478DAD35A9FBCCDA6345DC24B31DEDDCF28CB8CEF757D583B5AcDCBJ" TargetMode = "External"/>
	<Relationship Id="rId4085" Type="http://schemas.openxmlformats.org/officeDocument/2006/relationships/hyperlink" Target="consultantplus://offline/ref=F8716BEF5092DBC92F467B1F066FF5BBFBDB0DB12C1B36A76F5DED469D758478DAD35A9FBCCDA63653C24B31DEDDCF28CB8CEF757D583B5AcDCBJ" TargetMode = "External"/>
	<Relationship Id="rId4086" Type="http://schemas.openxmlformats.org/officeDocument/2006/relationships/hyperlink" Target="consultantplus://offline/ref=F8716BEF5092DBC92F467B1F066FF5BBFBDB0DB12C1B36A76F5DED469D758478DAD35A9FBCCDA63459C24B31DEDDCF28CB8CEF757D583B5AcDCBJ" TargetMode = "External"/>
	<Relationship Id="rId4087" Type="http://schemas.openxmlformats.org/officeDocument/2006/relationships/hyperlink" Target="consultantplus://offline/ref=F8716BEF5092DBC92F467B1F066FF5BBFBDB0DB12C1B36A76F5DED469D758478DAD35A9FBCCDA6345FC24B31DEDDCF28CB8CEF757D583B5AcDCBJ" TargetMode = "External"/>
	<Relationship Id="rId4088" Type="http://schemas.openxmlformats.org/officeDocument/2006/relationships/hyperlink" Target="consultantplus://offline/ref=F8716BEF5092DBC92F467B1F066FF5BBFBDB0DB12C1B36A76F5DED469D758478DAD35A9FBCCDA6345DC24B31DEDDCF28CB8CEF757D583B5AcDCBJ" TargetMode = "External"/>
	<Relationship Id="rId4089" Type="http://schemas.openxmlformats.org/officeDocument/2006/relationships/hyperlink" Target="consultantplus://offline/ref=F8716BEF5092DBC92F467B1F066FF5BBFBDB0DB12C1B36A76F5DED469D758478DAD35A9FBCCDA63653C24B31DEDDCF28CB8CEF757D583B5AcDCBJ" TargetMode = "External"/>
	<Relationship Id="rId4090" Type="http://schemas.openxmlformats.org/officeDocument/2006/relationships/hyperlink" Target="consultantplus://offline/ref=F8716BEF5092DBC92F467B1F066FF5BBFBDB0DB12C1B36A76F5DED469D758478DAD35A9FBCCDA63459C24B31DEDDCF28CB8CEF757D583B5AcDCBJ" TargetMode = "External"/>
	<Relationship Id="rId4091" Type="http://schemas.openxmlformats.org/officeDocument/2006/relationships/hyperlink" Target="consultantplus://offline/ref=F8716BEF5092DBC92F467B1F066FF5BBFBDB0DB12C1B36A76F5DED469D758478DAD35A9FBCCDA6345FC24B31DEDDCF28CB8CEF757D583B5AcDCBJ" TargetMode = "External"/>
	<Relationship Id="rId4092" Type="http://schemas.openxmlformats.org/officeDocument/2006/relationships/hyperlink" Target="consultantplus://offline/ref=F8716BEF5092DBC92F467B1F066FF5BBFBDB0DB12C1B36A76F5DED469D758478DAD35A9FBCCDA6345DC24B31DEDDCF28CB8CEF757D583B5AcDCBJ" TargetMode = "External"/>
	<Relationship Id="rId4093" Type="http://schemas.openxmlformats.org/officeDocument/2006/relationships/hyperlink" Target="consultantplus://offline/ref=F8716BEF5092DBC92F467B1F066FF5BBFBDB0DB12C1B36A76F5DED469D758478DAD35A9FBCCDA63653C24B31DEDDCF28CB8CEF757D583B5AcDCBJ" TargetMode = "External"/>
	<Relationship Id="rId4094" Type="http://schemas.openxmlformats.org/officeDocument/2006/relationships/hyperlink" Target="consultantplus://offline/ref=F8716BEF5092DBC92F467B1F066FF5BBFBDB0DB12C1B36A76F5DED469D758478DAD35A9FBCCDA63459C24B31DEDDCF28CB8CEF757D583B5AcDCBJ" TargetMode = "External"/>
	<Relationship Id="rId4095" Type="http://schemas.openxmlformats.org/officeDocument/2006/relationships/hyperlink" Target="consultantplus://offline/ref=F8716BEF5092DBC92F467B1F066FF5BBFBDB0DB12C1B36A76F5DED469D758478DAD35A9FBCCDA6345FC24B31DEDDCF28CB8CEF757D583B5AcDCBJ" TargetMode = "External"/>
	<Relationship Id="rId4096" Type="http://schemas.openxmlformats.org/officeDocument/2006/relationships/hyperlink" Target="consultantplus://offline/ref=F8716BEF5092DBC92F467B1F066FF5BBFBDB0DB12C1B36A76F5DED469D758478DAD35A9FBCCDA6345DC24B31DEDDCF28CB8CEF757D583B5AcDCBJ" TargetMode = "External"/>
	<Relationship Id="rId4097" Type="http://schemas.openxmlformats.org/officeDocument/2006/relationships/hyperlink" Target="consultantplus://offline/ref=F8716BEF5092DBC92F467B1F066FF5BBFBDB0DB12C1B36A76F5DED469D758478DAD35A9FBCCDA6355FC24B31DEDDCF28CB8CEF757D583B5AcDCBJ" TargetMode = "External"/>
	<Relationship Id="rId4098" Type="http://schemas.openxmlformats.org/officeDocument/2006/relationships/hyperlink" Target="consultantplus://offline/ref=F8716BEF5092DBC92F467B1F066FF5BBFBDB0DB12C1B36A76F5DED469D758478DAD35A9FBCCDA73353C24B31DEDDCF28CB8CEF757D583B5AcDCBJ" TargetMode = "External"/>
	<Relationship Id="rId4099" Type="http://schemas.openxmlformats.org/officeDocument/2006/relationships/hyperlink" Target="consultantplus://offline/ref=F8716BEF5092DBC92F467B1F066FF5BBFBDB0DB12C1B36A76F5DED469D758478DAD35A9FBCCDA73259C24B31DEDDCF28CB8CEF757D583B5AcDCBJ" TargetMode = "External"/>
	<Relationship Id="rId4100" Type="http://schemas.openxmlformats.org/officeDocument/2006/relationships/hyperlink" Target="consultantplus://offline/ref=F8716BEF5092DBC92F467B1F066FF5BBFBDB0DB12C1B36A76F5DED469D758478DAD35A9FBCCDA6355FC24B31DEDDCF28CB8CEF757D583B5AcDCBJ" TargetMode = "External"/>
	<Relationship Id="rId4101" Type="http://schemas.openxmlformats.org/officeDocument/2006/relationships/hyperlink" Target="consultantplus://offline/ref=F8716BEF5092DBC92F467B1F066FF5BBFBDB0DB12C1B36A76F5DED469D758478DAD35A9FBCCDA73353C24B31DEDDCF28CB8CEF757D583B5AcDCBJ" TargetMode = "External"/>
	<Relationship Id="rId4102" Type="http://schemas.openxmlformats.org/officeDocument/2006/relationships/hyperlink" Target="consultantplus://offline/ref=F8716BEF5092DBC92F467B1F066FF5BBFBDB0DB12C1B36A76F5DED469D758478DAD35A9FBCCDA73259C24B31DEDDCF28CB8CEF757D583B5AcDCBJ" TargetMode = "External"/>
	<Relationship Id="rId4103" Type="http://schemas.openxmlformats.org/officeDocument/2006/relationships/hyperlink" Target="consultantplus://offline/ref=F8716BEF5092DBC92F467B1F066FF5BBFBDB0DB12C1B36A76F5DED469D758478DAD35A9FBCCDA6355FC24B31DEDDCF28CB8CEF757D583B5AcDCBJ" TargetMode = "External"/>
	<Relationship Id="rId4104" Type="http://schemas.openxmlformats.org/officeDocument/2006/relationships/hyperlink" Target="consultantplus://offline/ref=F8716BEF5092DBC92F467B1F066FF5BBFBDB0DB12C1B36A76F5DED469D758478DAD35A9FBCCDA73353C24B31DEDDCF28CB8CEF757D583B5AcDCBJ" TargetMode = "External"/>
	<Relationship Id="rId4105" Type="http://schemas.openxmlformats.org/officeDocument/2006/relationships/hyperlink" Target="consultantplus://offline/ref=F8716BEF5092DBC92F467B1F066FF5BBFBDB0DB12C1B36A76F5DED469D758478DAD35A9FBCCDA73259C24B31DEDDCF28CB8CEF757D583B5AcDCBJ" TargetMode = "External"/>
	<Relationship Id="rId4106" Type="http://schemas.openxmlformats.org/officeDocument/2006/relationships/hyperlink" Target="consultantplus://offline/ref=F8716BEF5092DBC92F467B1F066FF5BBFBDB0DB12C1B36A76F5DED469D758478DAD35A9FBCCDA6355FC24B31DEDDCF28CB8CEF757D583B5AcDCBJ" TargetMode = "External"/>
	<Relationship Id="rId4107" Type="http://schemas.openxmlformats.org/officeDocument/2006/relationships/hyperlink" Target="consultantplus://offline/ref=F8716BEF5092DBC92F467B1F066FF5BBFBDB0DB12C1B36A76F5DED469D758478DAD35A9FBCCDA73353C24B31DEDDCF28CB8CEF757D583B5AcDCBJ" TargetMode = "External"/>
	<Relationship Id="rId4108" Type="http://schemas.openxmlformats.org/officeDocument/2006/relationships/hyperlink" Target="consultantplus://offline/ref=F8716BEF5092DBC92F467B1F066FF5BBFBDB0DB12C1B36A76F5DED469D758478DAD35A9FBCCDA73259C24B31DEDDCF28CB8CEF757D583B5AcDCBJ" TargetMode = "External"/>
	<Relationship Id="rId4109" Type="http://schemas.openxmlformats.org/officeDocument/2006/relationships/hyperlink" Target="consultantplus://offline/ref=F8716BEF5092DBC92F467B1F066FF5BBFBDB0DB12C1B36A76F5DED469D758478DAD35A9FBCCDA6355FC24B31DEDDCF28CB8CEF757D583B5AcDCBJ" TargetMode = "External"/>
	<Relationship Id="rId4110" Type="http://schemas.openxmlformats.org/officeDocument/2006/relationships/hyperlink" Target="consultantplus://offline/ref=F8716BEF5092DBC92F467B1F066FF5BBFBDB0DB12C1B36A76F5DED469D758478DAD35A9FBCCDA73353C24B31DEDDCF28CB8CEF757D583B5AcDCBJ" TargetMode = "External"/>
	<Relationship Id="rId4111" Type="http://schemas.openxmlformats.org/officeDocument/2006/relationships/hyperlink" Target="consultantplus://offline/ref=F8716BEF5092DBC92F467B1F066FF5BBFBDB0DB12C1B36A76F5DED469D758478DAD35A9FBCCDA73259C24B31DEDDCF28CB8CEF757D583B5AcDCBJ" TargetMode = "External"/>
	<Relationship Id="rId4112" Type="http://schemas.openxmlformats.org/officeDocument/2006/relationships/hyperlink" Target="consultantplus://offline/ref=F8716BEF5092DBC92F467B1F066FF5BBFBDB0DB12C1B36A76F5DED469D758478DAD35A9FBCCDA6355FC24B31DEDDCF28CB8CEF757D583B5AcDCBJ" TargetMode = "External"/>
	<Relationship Id="rId4113" Type="http://schemas.openxmlformats.org/officeDocument/2006/relationships/hyperlink" Target="consultantplus://offline/ref=F8716BEF5092DBC92F467B1F066FF5BBFBDB0DB12C1B36A76F5DED469D758478DAD35A9FBCCDA73353C24B31DEDDCF28CB8CEF757D583B5AcDCBJ" TargetMode = "External"/>
	<Relationship Id="rId4114" Type="http://schemas.openxmlformats.org/officeDocument/2006/relationships/hyperlink" Target="consultantplus://offline/ref=F8716BEF5092DBC92F467B1F066FF5BBFBDB0DB12C1B36A76F5DED469D758478DAD35A9FBCCDA73259C24B31DEDDCF28CB8CEF757D583B5AcDCBJ" TargetMode = "External"/>
	<Relationship Id="rId4115" Type="http://schemas.openxmlformats.org/officeDocument/2006/relationships/hyperlink" Target="consultantplus://offline/ref=F8716BEF5092DBC92F467B1F066FF5BBFBDB0DB12C1B36A76F5DED469D758478DAD35A9FBCCDA63753C24B31DEDDCF28CB8CEF757D583B5AcDCBJ" TargetMode = "External"/>
	<Relationship Id="rId4116" Type="http://schemas.openxmlformats.org/officeDocument/2006/relationships/hyperlink" Target="consultantplus://offline/ref=F8716BEF5092DBC92F467B1F066FF5BBFBDB0DB12C1B36A76F5DED469D758478DAD35A9FBCCDA63A53C24B31DEDDCF28CB8CEF757D583B5AcDCBJ" TargetMode = "External"/>
	<Relationship Id="rId4117" Type="http://schemas.openxmlformats.org/officeDocument/2006/relationships/hyperlink" Target="consultantplus://offline/ref=F8716BEF5092DBC92F467B1F066FF5BBFBDB0DB12C1B36A76F5DED469D758478DAD35A9FBCCDA7315BC24B31DEDDCF28CB8CEF757D583B5AcDCBJ" TargetMode = "External"/>
	<Relationship Id="rId4118" Type="http://schemas.openxmlformats.org/officeDocument/2006/relationships/hyperlink" Target="consultantplus://offline/ref=F8716BEF5092DBC92F467B1F066FF5BBFBDB0DB12C1B36A76F5DED469D758478DAD35A9FBCCDA73153C24B31DEDDCF28CB8CEF757D583B5AcDCBJ" TargetMode = "External"/>
	<Relationship Id="rId4119" Type="http://schemas.openxmlformats.org/officeDocument/2006/relationships/hyperlink" Target="consultantplus://offline/ref=F8716BEF5092DBC92F467B1F066FF5BBFBDB0DB12C1B36A76F5DED469D758478DAD35A9FBCCDA63753C24B31DEDDCF28CB8CEF757D583B5AcDCBJ" TargetMode = "External"/>
	<Relationship Id="rId4120" Type="http://schemas.openxmlformats.org/officeDocument/2006/relationships/hyperlink" Target="consultantplus://offline/ref=F8716BEF5092DBC92F467B1F066FF5BBFBDB0DB12C1B36A76F5DED469D758478DAD35A9FBCCDA63A53C24B31DEDDCF28CB8CEF757D583B5AcDCBJ" TargetMode = "External"/>
	<Relationship Id="rId4121" Type="http://schemas.openxmlformats.org/officeDocument/2006/relationships/hyperlink" Target="consultantplus://offline/ref=F8716BEF5092DBC92F467B1F066FF5BBFBDB0DB12C1B36A76F5DED469D758478DAD35A9FBCCDA7315BC24B31DEDDCF28CB8CEF757D583B5AcDCBJ" TargetMode = "External"/>
	<Relationship Id="rId4122" Type="http://schemas.openxmlformats.org/officeDocument/2006/relationships/hyperlink" Target="consultantplus://offline/ref=F8716BEF5092DBC92F467B1F066FF5BBFBDB0DB12C1B36A76F5DED469D758478DAD35A9FBCCDA73153C24B31DEDDCF28CB8CEF757D583B5AcDCBJ" TargetMode = "External"/>
	<Relationship Id="rId4123" Type="http://schemas.openxmlformats.org/officeDocument/2006/relationships/hyperlink" Target="consultantplus://offline/ref=F8716BEF5092DBC92F467B1F066FF5BBFBDB0DB12C1B36A76F5DED469D758478DAD35A9FBCCDA63753C24B31DEDDCF28CB8CEF757D583B5AcDCBJ" TargetMode = "External"/>
	<Relationship Id="rId4124" Type="http://schemas.openxmlformats.org/officeDocument/2006/relationships/hyperlink" Target="consultantplus://offline/ref=F8716BEF5092DBC92F467B1F066FF5BBFBDB0DB12C1B36A76F5DED469D758478DAD35A9FBCCDA63A53C24B31DEDDCF28CB8CEF757D583B5AcDCBJ" TargetMode = "External"/>
	<Relationship Id="rId4125" Type="http://schemas.openxmlformats.org/officeDocument/2006/relationships/hyperlink" Target="consultantplus://offline/ref=F8716BEF5092DBC92F467B1F066FF5BBFBDB0DB12C1B36A76F5DED469D758478DAD35A9FBCCDA7315BC24B31DEDDCF28CB8CEF757D583B5AcDCBJ" TargetMode = "External"/>
	<Relationship Id="rId4126" Type="http://schemas.openxmlformats.org/officeDocument/2006/relationships/hyperlink" Target="consultantplus://offline/ref=F8716BEF5092DBC92F467B1F066FF5BBFBDB0DB12C1B36A76F5DED469D758478DAD35A9FBCCDA73153C24B31DEDDCF28CB8CEF757D583B5AcDCBJ" TargetMode = "External"/>
	<Relationship Id="rId4127" Type="http://schemas.openxmlformats.org/officeDocument/2006/relationships/hyperlink" Target="consultantplus://offline/ref=F8716BEF5092DBC92F467B1F066FF5BBFBDB0DB12C1B36A76F5DED469D758478DAD35A9FBCCDA63059C24B31DEDDCF28CB8CEF757D583B5AcDCBJ" TargetMode = "External"/>
	<Relationship Id="rId4128" Type="http://schemas.openxmlformats.org/officeDocument/2006/relationships/hyperlink" Target="consultantplus://offline/ref=F8716BEF5092DBC92F467B1F066FF5BBFBDB0DB12C1B36A76F5DED469D758478DAD35A9FBCCDA63053C24B31DEDDCF28CB8CEF757D583B5AcDCBJ" TargetMode = "External"/>
	<Relationship Id="rId4129" Type="http://schemas.openxmlformats.org/officeDocument/2006/relationships/hyperlink" Target="consultantplus://offline/ref=F8716BEF5092DBC92F467B1F066FF5BBFBDB0DB12C1B36A76F5DED469D758478DAD35A9FBCCDA6375BC24B31DEDDCF28CB8CEF757D583B5AcDCBJ" TargetMode = "External"/>
	<Relationship Id="rId4130" Type="http://schemas.openxmlformats.org/officeDocument/2006/relationships/hyperlink" Target="consultantplus://offline/ref=F8716BEF5092DBC92F467B1F066FF5BBFBDB0DB12C1B36A76F5DED469D758478DAD35A9FBCCDA63759C24B31DEDDCF28CB8CEF757D583B5AcDCBJ" TargetMode = "External"/>
	<Relationship Id="rId4131" Type="http://schemas.openxmlformats.org/officeDocument/2006/relationships/hyperlink" Target="consultantplus://offline/ref=F8716BEF5092DBC92F467B1F066FF5BBFBDB0DB12C1B36A76F5DED469D758478DAD35A9FBCCDA6375DC24B31DEDDCF28CB8CEF757D583B5AcDCBJ" TargetMode = "External"/>
	<Relationship Id="rId4132" Type="http://schemas.openxmlformats.org/officeDocument/2006/relationships/hyperlink" Target="consultantplus://offline/ref=F8716BEF5092DBC92F467B1F066FF5BBFBDB0DB12C1B36A76F5DED469D758478DAD35A9FBCCDA6365BC24B31DEDDCF28CB8CEF757D583B5AcDCBJ" TargetMode = "External"/>
	<Relationship Id="rId4133" Type="http://schemas.openxmlformats.org/officeDocument/2006/relationships/hyperlink" Target="consultantplus://offline/ref=F8716BEF5092DBC92F467B1F066FF5BBFBDB0DB12C1B36A76F5DED469D758478DAD35A9FBCCDA6355BC24B31DEDDCF28CB8CEF757D583B5AcDCBJ" TargetMode = "External"/>
	<Relationship Id="rId4134" Type="http://schemas.openxmlformats.org/officeDocument/2006/relationships/hyperlink" Target="consultantplus://offline/ref=F8716BEF5092DBC92F467B1F066FF5BBFBDB0DB12C1B36A76F5DED469D758478DAD35A9FBCCDA63453C24B31DEDDCF28CB8CEF757D583B5AcDCBJ" TargetMode = "External"/>
	<Relationship Id="rId4135" Type="http://schemas.openxmlformats.org/officeDocument/2006/relationships/hyperlink" Target="consultantplus://offline/ref=F8716BEF5092DBC92F467B1F066FF5BBFBDB0DB12C1B36A76F5DED469D758478DAD35A9FBCCDA63B5BC24B31DEDDCF28CB8CEF757D583B5AcDCBJ" TargetMode = "External"/>
	<Relationship Id="rId4136" Type="http://schemas.openxmlformats.org/officeDocument/2006/relationships/hyperlink" Target="consultantplus://offline/ref=F8716BEF5092DBC92F467B1F066FF5BBFBDB0DB12C1B36A76F5DED469D758478DAD35A9FBCCDA63B59C24B31DEDDCF28CB8CEF757D583B5AcDCBJ" TargetMode = "External"/>
	<Relationship Id="rId4137" Type="http://schemas.openxmlformats.org/officeDocument/2006/relationships/hyperlink" Target="consultantplus://offline/ref=F8716BEF5092DBC92F467B1F066FF5BBFBDB0DB12C1B36A76F5DED469D758478DAD35A9FBCCDA63B5DC24B31DEDDCF28CB8CEF757D583B5AcDCBJ" TargetMode = "External"/>
	<Relationship Id="rId4138" Type="http://schemas.openxmlformats.org/officeDocument/2006/relationships/hyperlink" Target="consultantplus://offline/ref=F8716BEF5092DBC92F467B1F066FF5BBFBDB0DB12C1B36A76F5DED469D758478DAD35A9FBCCDA63B53C24B31DEDDCF28CB8CEF757D583B5AcDCBJ" TargetMode = "External"/>
	<Relationship Id="rId4139" Type="http://schemas.openxmlformats.org/officeDocument/2006/relationships/hyperlink" Target="consultantplus://offline/ref=F8716BEF5092DBC92F467B1F066FF5BBFBDB0DB12C1B36A76F5DED469D758478DAD35A9FBCCDA63A5FC24B31DEDDCF28CB8CEF757D583B5AcDCBJ" TargetMode = "External"/>
	<Relationship Id="rId4140" Type="http://schemas.openxmlformats.org/officeDocument/2006/relationships/hyperlink" Target="consultantplus://offline/ref=F8716BEF5092DBC92F467B1F066FF5BBFBDB0DB12C1B36A76F5DED469D758478DAD35A9FBCCDA63A5DC24B31DEDDCF28CB8CEF757D583B5AcDCBJ" TargetMode = "External"/>
	<Relationship Id="rId4141" Type="http://schemas.openxmlformats.org/officeDocument/2006/relationships/hyperlink" Target="consultantplus://offline/ref=F8716BEF5092DBC92F467B1F066FF5BBFBDB0DB12C1B36A76F5DED469D758478DAD35A9FBCCDA7325BC24B31DEDDCF28CB8CEF757D583B5AcDCBJ" TargetMode = "External"/>
	<Relationship Id="rId4142" Type="http://schemas.openxmlformats.org/officeDocument/2006/relationships/hyperlink" Target="consultantplus://offline/ref=F8716BEF5092DBC92F467B1F066FF5BBFBDB0DB12C1B36A76F5DED469D758478DAD35A9FBCCDA7325FC24B31DEDDCF28CB8CEF757D583B5AcDCBJ" TargetMode = "External"/>
	<Relationship Id="rId4143" Type="http://schemas.openxmlformats.org/officeDocument/2006/relationships/hyperlink" Target="consultantplus://offline/ref=F8716BEF5092DBC92F467B1F066FF5BBFBDB0DB12C1B36A76F5DED469D758478DAD35A9FBCCDA73053C24B31DEDDCF28CB8CEF757D583B5AcDCBJ" TargetMode = "External"/>
	<Relationship Id="rId4144" Type="http://schemas.openxmlformats.org/officeDocument/2006/relationships/hyperlink" Target="consultantplus://offline/ref=F8716BEF5092DBC92F467B1F066FF5BBFBDB0DB12C1B36A76F5DED469D758478DAD35A9FBCCDA73759C24B31DEDDCF28CB8CEF757D583B5AcDCBJ" TargetMode = "External"/>
	<Relationship Id="rId4145" Type="http://schemas.openxmlformats.org/officeDocument/2006/relationships/hyperlink" Target="consultantplus://offline/ref=F8716BEF5092DBC92F467B1F066FF5BBFBDB0DB12C1B36A76F5DED469D758478DAD35A9FBCCDA7375FC24B31DEDDCF28CB8CEF757D583B5AcDCBJ" TargetMode = "External"/>
	<Relationship Id="rId4146" Type="http://schemas.openxmlformats.org/officeDocument/2006/relationships/hyperlink" Target="consultantplus://offline/ref=F8716BEF5092DBC92F467B1F066FF5BBFBDB0DB12C1B36A76F5DED469D758478DAD35A9FBCCDA63059C24B31DEDDCF28CB8CEF757D583B5AcDCBJ" TargetMode = "External"/>
	<Relationship Id="rId4147" Type="http://schemas.openxmlformats.org/officeDocument/2006/relationships/hyperlink" Target="consultantplus://offline/ref=F8716BEF5092DBC92F467B1F066FF5BBFBDB0DB12C1B36A76F5DED469D758478DAD35A9FBCCDA63053C24B31DEDDCF28CB8CEF757D583B5AcDCBJ" TargetMode = "External"/>
	<Relationship Id="rId4148" Type="http://schemas.openxmlformats.org/officeDocument/2006/relationships/hyperlink" Target="consultantplus://offline/ref=F8716BEF5092DBC92F467B1F066FF5BBFBDB0DB12C1B36A76F5DED469D758478DAD35A9FBCCDA6375BC24B31DEDDCF28CB8CEF757D583B5AcDCBJ" TargetMode = "External"/>
	<Relationship Id="rId4149" Type="http://schemas.openxmlformats.org/officeDocument/2006/relationships/hyperlink" Target="consultantplus://offline/ref=F8716BEF5092DBC92F467B1F066FF5BBFBDB0DB12C1B36A76F5DED469D758478DAD35A9FBCCDA63759C24B31DEDDCF28CB8CEF757D583B5AcDCBJ" TargetMode = "External"/>
	<Relationship Id="rId4150" Type="http://schemas.openxmlformats.org/officeDocument/2006/relationships/hyperlink" Target="consultantplus://offline/ref=F8716BEF5092DBC92F467B1F066FF5BBFBDB0DB12C1B36A76F5DED469D758478DAD35A9FBCCDA6375DC24B31DEDDCF28CB8CEF757D583B5AcDCBJ" TargetMode = "External"/>
	<Relationship Id="rId4151" Type="http://schemas.openxmlformats.org/officeDocument/2006/relationships/hyperlink" Target="consultantplus://offline/ref=F8716BEF5092DBC92F467B1F066FF5BBFBDB0DB12C1B36A76F5DED469D758478DAD35A9FBCCDA6365BC24B31DEDDCF28CB8CEF757D583B5AcDCBJ" TargetMode = "External"/>
	<Relationship Id="rId4152" Type="http://schemas.openxmlformats.org/officeDocument/2006/relationships/hyperlink" Target="consultantplus://offline/ref=F8716BEF5092DBC92F467B1F066FF5BBFBDB0DB12C1B36A76F5DED469D758478DAD35A9FBCCDA6355BC24B31DEDDCF28CB8CEF757D583B5AcDCBJ" TargetMode = "External"/>
	<Relationship Id="rId4153" Type="http://schemas.openxmlformats.org/officeDocument/2006/relationships/hyperlink" Target="consultantplus://offline/ref=F8716BEF5092DBC92F467B1F066FF5BBFBDB0DB12C1B36A76F5DED469D758478DAD35A9FBCCDA63453C24B31DEDDCF28CB8CEF757D583B5AcDCBJ" TargetMode = "External"/>
	<Relationship Id="rId4154" Type="http://schemas.openxmlformats.org/officeDocument/2006/relationships/hyperlink" Target="consultantplus://offline/ref=F8716BEF5092DBC92F467B1F066FF5BBFBDB0DB12C1B36A76F5DED469D758478DAD35A9FBCCDA63B5BC24B31DEDDCF28CB8CEF757D583B5AcDCBJ" TargetMode = "External"/>
	<Relationship Id="rId4155" Type="http://schemas.openxmlformats.org/officeDocument/2006/relationships/hyperlink" Target="consultantplus://offline/ref=F8716BEF5092DBC92F467B1F066FF5BBFBDB0DB12C1B36A76F5DED469D758478DAD35A9FBCCDA63B59C24B31DEDDCF28CB8CEF757D583B5AcDCBJ" TargetMode = "External"/>
	<Relationship Id="rId4156" Type="http://schemas.openxmlformats.org/officeDocument/2006/relationships/hyperlink" Target="consultantplus://offline/ref=F8716BEF5092DBC92F467B1F066FF5BBFBDB0DB12C1B36A76F5DED469D758478DAD35A9FBCCDA63B5DC24B31DEDDCF28CB8CEF757D583B5AcDCBJ" TargetMode = "External"/>
	<Relationship Id="rId4157" Type="http://schemas.openxmlformats.org/officeDocument/2006/relationships/hyperlink" Target="consultantplus://offline/ref=F8716BEF5092DBC92F467B1F066FF5BBFBDB0DB12C1B36A76F5DED469D758478DAD35A9FBCCDA63B53C24B31DEDDCF28CB8CEF757D583B5AcDCBJ" TargetMode = "External"/>
	<Relationship Id="rId4158" Type="http://schemas.openxmlformats.org/officeDocument/2006/relationships/hyperlink" Target="consultantplus://offline/ref=F8716BEF5092DBC92F467B1F066FF5BBFBDB0DB12C1B36A76F5DED469D758478DAD35A9FBCCDA63A5FC24B31DEDDCF28CB8CEF757D583B5AcDCBJ" TargetMode = "External"/>
	<Relationship Id="rId4159" Type="http://schemas.openxmlformats.org/officeDocument/2006/relationships/hyperlink" Target="consultantplus://offline/ref=F8716BEF5092DBC92F467B1F066FF5BBFBDB0DB12C1B36A76F5DED469D758478DAD35A9FBCCDA63A5DC24B31DEDDCF28CB8CEF757D583B5AcDCBJ" TargetMode = "External"/>
	<Relationship Id="rId4160" Type="http://schemas.openxmlformats.org/officeDocument/2006/relationships/hyperlink" Target="consultantplus://offline/ref=F8716BEF5092DBC92F467B1F066FF5BBFBDB0DB12C1B36A76F5DED469D758478DAD35A9FBCCDA7325BC24B31DEDDCF28CB8CEF757D583B5AcDCBJ" TargetMode = "External"/>
	<Relationship Id="rId4161" Type="http://schemas.openxmlformats.org/officeDocument/2006/relationships/hyperlink" Target="consultantplus://offline/ref=F8716BEF5092DBC92F467B1F066FF5BBFBDB0DB12C1B36A76F5DED469D758478DAD35A9FBCCDA7325FC24B31DEDDCF28CB8CEF757D583B5AcDCBJ" TargetMode = "External"/>
	<Relationship Id="rId4162" Type="http://schemas.openxmlformats.org/officeDocument/2006/relationships/hyperlink" Target="consultantplus://offline/ref=F8716BEF5092DBC92F467B1F066FF5BBFBDB0DB12C1B36A76F5DED469D758478DAD35A9FBCCDA73053C24B31DEDDCF28CB8CEF757D583B5AcDCBJ" TargetMode = "External"/>
	<Relationship Id="rId4163" Type="http://schemas.openxmlformats.org/officeDocument/2006/relationships/hyperlink" Target="consultantplus://offline/ref=F8716BEF5092DBC92F467B1F066FF5BBFBDB0DB12C1B36A76F5DED469D758478DAD35A9FBCCDA73759C24B31DEDDCF28CB8CEF757D583B5AcDCBJ" TargetMode = "External"/>
	<Relationship Id="rId4164" Type="http://schemas.openxmlformats.org/officeDocument/2006/relationships/hyperlink" Target="consultantplus://offline/ref=F8716BEF5092DBC92F467B1F066FF5BBFBDB0DB12C1B36A76F5DED469D758478DAD35A9FBCCDA7375FC24B31DEDDCF28CB8CEF757D583B5AcDCBJ" TargetMode = "External"/>
	<Relationship Id="rId4165" Type="http://schemas.openxmlformats.org/officeDocument/2006/relationships/hyperlink" Target="consultantplus://offline/ref=F8716BEF5092DBC92F467B1F066FF5BBFBDB0DB12C1B36A76F5DED469D758478DAD35A9FBCCDA63059C24B31DEDDCF28CB8CEF757D583B5AcDCBJ" TargetMode = "External"/>
	<Relationship Id="rId4166" Type="http://schemas.openxmlformats.org/officeDocument/2006/relationships/hyperlink" Target="consultantplus://offline/ref=F8716BEF5092DBC92F467B1F066FF5BBFBDB0DB12C1B36A76F5DED469D758478DAD35A9FBCCDA63053C24B31DEDDCF28CB8CEF757D583B5AcDCBJ" TargetMode = "External"/>
	<Relationship Id="rId4167" Type="http://schemas.openxmlformats.org/officeDocument/2006/relationships/hyperlink" Target="consultantplus://offline/ref=F8716BEF5092DBC92F467B1F066FF5BBFBDB0DB12C1B36A76F5DED469D758478DAD35A9FBCCDA6375BC24B31DEDDCF28CB8CEF757D583B5AcDCBJ" TargetMode = "External"/>
	<Relationship Id="rId4168" Type="http://schemas.openxmlformats.org/officeDocument/2006/relationships/hyperlink" Target="consultantplus://offline/ref=F8716BEF5092DBC92F467B1F066FF5BBFBDB0DB12C1B36A76F5DED469D758478DAD35A9FBCCDA63759C24B31DEDDCF28CB8CEF757D583B5AcDCBJ" TargetMode = "External"/>
	<Relationship Id="rId4169" Type="http://schemas.openxmlformats.org/officeDocument/2006/relationships/hyperlink" Target="consultantplus://offline/ref=F8716BEF5092DBC92F467B1F066FF5BBFBDB0DB12C1B36A76F5DED469D758478DAD35A9FBCCDA6375DC24B31DEDDCF28CB8CEF757D583B5AcDCBJ" TargetMode = "External"/>
	<Relationship Id="rId4170" Type="http://schemas.openxmlformats.org/officeDocument/2006/relationships/hyperlink" Target="consultantplus://offline/ref=F8716BEF5092DBC92F467B1F066FF5BBFBDB0DB12C1B36A76F5DED469D758478DAD35A9FBCCDA6365BC24B31DEDDCF28CB8CEF757D583B5AcDCBJ" TargetMode = "External"/>
	<Relationship Id="rId4171" Type="http://schemas.openxmlformats.org/officeDocument/2006/relationships/hyperlink" Target="consultantplus://offline/ref=F8716BEF5092DBC92F467B1F066FF5BBFBDB0DB12C1B36A76F5DED469D758478DAD35A9FBCCDA6355BC24B31DEDDCF28CB8CEF757D583B5AcDCBJ" TargetMode = "External"/>
	<Relationship Id="rId4172" Type="http://schemas.openxmlformats.org/officeDocument/2006/relationships/hyperlink" Target="consultantplus://offline/ref=F8716BEF5092DBC92F467B1F066FF5BBFBDB0DB12C1B36A76F5DED469D758478DAD35A9FBCCDA63453C24B31DEDDCF28CB8CEF757D583B5AcDCBJ" TargetMode = "External"/>
	<Relationship Id="rId4173" Type="http://schemas.openxmlformats.org/officeDocument/2006/relationships/hyperlink" Target="consultantplus://offline/ref=F8716BEF5092DBC92F467B1F066FF5BBFBDB0DB12C1B36A76F5DED469D758478DAD35A9FBCCDA63B5BC24B31DEDDCF28CB8CEF757D583B5AcDCBJ" TargetMode = "External"/>
	<Relationship Id="rId4174" Type="http://schemas.openxmlformats.org/officeDocument/2006/relationships/hyperlink" Target="consultantplus://offline/ref=F8716BEF5092DBC92F467B1F066FF5BBFBDB0DB12C1B36A76F5DED469D758478DAD35A9FBCCDA63B59C24B31DEDDCF28CB8CEF757D583B5AcDCBJ" TargetMode = "External"/>
	<Relationship Id="rId4175" Type="http://schemas.openxmlformats.org/officeDocument/2006/relationships/hyperlink" Target="consultantplus://offline/ref=F8716BEF5092DBC92F467B1F066FF5BBFBDB0DB12C1B36A76F5DED469D758478DAD35A9FBCCDA63B5DC24B31DEDDCF28CB8CEF757D583B5AcDCBJ" TargetMode = "External"/>
	<Relationship Id="rId4176" Type="http://schemas.openxmlformats.org/officeDocument/2006/relationships/hyperlink" Target="consultantplus://offline/ref=F8716BEF5092DBC92F467B1F066FF5BBFBDB0DB12C1B36A76F5DED469D758478DAD35A9FBCCDA63B53C24B31DEDDCF28CB8CEF757D583B5AcDCBJ" TargetMode = "External"/>
	<Relationship Id="rId4177" Type="http://schemas.openxmlformats.org/officeDocument/2006/relationships/hyperlink" Target="consultantplus://offline/ref=F8716BEF5092DBC92F467B1F066FF5BBFBDB0DB12C1B36A76F5DED469D758478DAD35A9FBCCDA63A5FC24B31DEDDCF28CB8CEF757D583B5AcDCBJ" TargetMode = "External"/>
	<Relationship Id="rId4178" Type="http://schemas.openxmlformats.org/officeDocument/2006/relationships/hyperlink" Target="consultantplus://offline/ref=F8716BEF5092DBC92F467B1F066FF5BBFBDB0DB12C1B36A76F5DED469D758478DAD35A9FBCCDA63A5DC24B31DEDDCF28CB8CEF757D583B5AcDCBJ" TargetMode = "External"/>
	<Relationship Id="rId4179" Type="http://schemas.openxmlformats.org/officeDocument/2006/relationships/hyperlink" Target="consultantplus://offline/ref=F8716BEF5092DBC92F467B1F066FF5BBFBDB0DB12C1B36A76F5DED469D758478DAD35A9FBCCDA7325BC24B31DEDDCF28CB8CEF757D583B5AcDCBJ" TargetMode = "External"/>
	<Relationship Id="rId4180" Type="http://schemas.openxmlformats.org/officeDocument/2006/relationships/hyperlink" Target="consultantplus://offline/ref=F8716BEF5092DBC92F467B1F066FF5BBFBDB0DB12C1B36A76F5DED469D758478DAD35A9FBCCDA7325FC24B31DEDDCF28CB8CEF757D583B5AcDCBJ" TargetMode = "External"/>
	<Relationship Id="rId4181" Type="http://schemas.openxmlformats.org/officeDocument/2006/relationships/hyperlink" Target="consultantplus://offline/ref=F8716BEF5092DBC92F467B1F066FF5BBFBDB0DB12C1B36A76F5DED469D758478DAD35A9FBCCDA73053C24B31DEDDCF28CB8CEF757D583B5AcDCBJ" TargetMode = "External"/>
	<Relationship Id="rId4182" Type="http://schemas.openxmlformats.org/officeDocument/2006/relationships/hyperlink" Target="consultantplus://offline/ref=F8716BEF5092DBC92F467B1F066FF5BBFBDB0DB12C1B36A76F5DED469D758478DAD35A9FBCCDA73759C24B31DEDDCF28CB8CEF757D583B5AcDCBJ" TargetMode = "External"/>
	<Relationship Id="rId4183" Type="http://schemas.openxmlformats.org/officeDocument/2006/relationships/hyperlink" Target="consultantplus://offline/ref=F8716BEF5092DBC92F467B1F066FF5BBFBDB0DB12C1B36A76F5DED469D758478DAD35A9FBCCDA7375FC24B31DEDDCF28CB8CEF757D583B5AcDCBJ" TargetMode = "External"/>
	<Relationship Id="rId4184" Type="http://schemas.openxmlformats.org/officeDocument/2006/relationships/hyperlink" Target="consultantplus://offline/ref=F8716BEF5092DBC92F467B1F066FF5BBFBDB0DB12C1B36A76F5DED469D758478DAD35A9FBCCDA63059C24B31DEDDCF28CB8CEF757D583B5AcDCBJ" TargetMode = "External"/>
	<Relationship Id="rId4185" Type="http://schemas.openxmlformats.org/officeDocument/2006/relationships/hyperlink" Target="consultantplus://offline/ref=F8716BEF5092DBC92F467B1F066FF5BBFBDB0DB12C1B36A76F5DED469D758478DAD35A9FBCCDA63053C24B31DEDDCF28CB8CEF757D583B5AcDCBJ" TargetMode = "External"/>
	<Relationship Id="rId4186" Type="http://schemas.openxmlformats.org/officeDocument/2006/relationships/hyperlink" Target="consultantplus://offline/ref=F8716BEF5092DBC92F467B1F066FF5BBFBDB0DB12C1B36A76F5DED469D758478DAD35A9FBCCDA6375BC24B31DEDDCF28CB8CEF757D583B5AcDCBJ" TargetMode = "External"/>
	<Relationship Id="rId4187" Type="http://schemas.openxmlformats.org/officeDocument/2006/relationships/hyperlink" Target="consultantplus://offline/ref=F8716BEF5092DBC92F467B1F066FF5BBFBDB0DB12C1B36A76F5DED469D758478DAD35A9FBCCDA63759C24B31DEDDCF28CB8CEF757D583B5AcDCBJ" TargetMode = "External"/>
	<Relationship Id="rId4188" Type="http://schemas.openxmlformats.org/officeDocument/2006/relationships/hyperlink" Target="consultantplus://offline/ref=F8716BEF5092DBC92F467B1F066FF5BBFBDB0DB12C1B36A76F5DED469D758478DAD35A9FBCCDA6375DC24B31DEDDCF28CB8CEF757D583B5AcDCBJ" TargetMode = "External"/>
	<Relationship Id="rId4189" Type="http://schemas.openxmlformats.org/officeDocument/2006/relationships/hyperlink" Target="consultantplus://offline/ref=F8716BEF5092DBC92F467B1F066FF5BBFBDB0DB12C1B36A76F5DED469D758478DAD35A9FBCCDA6365BC24B31DEDDCF28CB8CEF757D583B5AcDCBJ" TargetMode = "External"/>
	<Relationship Id="rId4190" Type="http://schemas.openxmlformats.org/officeDocument/2006/relationships/hyperlink" Target="consultantplus://offline/ref=F8716BEF5092DBC92F467B1F066FF5BBFBDB0DB12C1B36A76F5DED469D758478DAD35A9FBCCDA6355BC24B31DEDDCF28CB8CEF757D583B5AcDCBJ" TargetMode = "External"/>
	<Relationship Id="rId4191" Type="http://schemas.openxmlformats.org/officeDocument/2006/relationships/hyperlink" Target="consultantplus://offline/ref=F8716BEF5092DBC92F467B1F066FF5BBFBDB0DB12C1B36A76F5DED469D758478DAD35A9FBCCDA63453C24B31DEDDCF28CB8CEF757D583B5AcDCBJ" TargetMode = "External"/>
	<Relationship Id="rId4192" Type="http://schemas.openxmlformats.org/officeDocument/2006/relationships/hyperlink" Target="consultantplus://offline/ref=F8716BEF5092DBC92F467B1F066FF5BBFBDB0DB12C1B36A76F5DED469D758478DAD35A9FBCCDA63B5BC24B31DEDDCF28CB8CEF757D583B5AcDCBJ" TargetMode = "External"/>
	<Relationship Id="rId4193" Type="http://schemas.openxmlformats.org/officeDocument/2006/relationships/hyperlink" Target="consultantplus://offline/ref=F8716BEF5092DBC92F467B1F066FF5BBFBDB0DB12C1B36A76F5DED469D758478DAD35A9FBCCDA63B59C24B31DEDDCF28CB8CEF757D583B5AcDCBJ" TargetMode = "External"/>
	<Relationship Id="rId4194" Type="http://schemas.openxmlformats.org/officeDocument/2006/relationships/hyperlink" Target="consultantplus://offline/ref=F8716BEF5092DBC92F467B1F066FF5BBFBDB0DB12C1B36A76F5DED469D758478DAD35A9FBCCDA63B5DC24B31DEDDCF28CB8CEF757D583B5AcDCBJ" TargetMode = "External"/>
	<Relationship Id="rId4195" Type="http://schemas.openxmlformats.org/officeDocument/2006/relationships/hyperlink" Target="consultantplus://offline/ref=F8716BEF5092DBC92F467B1F066FF5BBFBDB0DB12C1B36A76F5DED469D758478DAD35A9FBCCDA63B53C24B31DEDDCF28CB8CEF757D583B5AcDCBJ" TargetMode = "External"/>
	<Relationship Id="rId4196" Type="http://schemas.openxmlformats.org/officeDocument/2006/relationships/hyperlink" Target="consultantplus://offline/ref=F8716BEF5092DBC92F467B1F066FF5BBFBDB0DB12C1B36A76F5DED469D758478DAD35A9FBCCDA63A5FC24B31DEDDCF28CB8CEF757D583B5AcDCBJ" TargetMode = "External"/>
	<Relationship Id="rId4197" Type="http://schemas.openxmlformats.org/officeDocument/2006/relationships/hyperlink" Target="consultantplus://offline/ref=F8716BEF5092DBC92F467B1F066FF5BBFBDB0DB12C1B36A76F5DED469D758478DAD35A9FBCCDA63A5DC24B31DEDDCF28CB8CEF757D583B5AcDCBJ" TargetMode = "External"/>
	<Relationship Id="rId4198" Type="http://schemas.openxmlformats.org/officeDocument/2006/relationships/hyperlink" Target="consultantplus://offline/ref=F8716BEF5092DBC92F467B1F066FF5BBFBDB0DB12C1B36A76F5DED469D758478DAD35A9FBCCDA7325BC24B31DEDDCF28CB8CEF757D583B5AcDCBJ" TargetMode = "External"/>
	<Relationship Id="rId4199" Type="http://schemas.openxmlformats.org/officeDocument/2006/relationships/hyperlink" Target="consultantplus://offline/ref=F8716BEF5092DBC92F467B1F066FF5BBFBDB0DB12C1B36A76F5DED469D758478DAD35A9FBCCDA7325FC24B31DEDDCF28CB8CEF757D583B5AcDCBJ" TargetMode = "External"/>
	<Relationship Id="rId4200" Type="http://schemas.openxmlformats.org/officeDocument/2006/relationships/hyperlink" Target="consultantplus://offline/ref=F8716BEF5092DBC92F467B1F066FF5BBFBDB0DB12C1B36A76F5DED469D758478DAD35A9FBCCDA73053C24B31DEDDCF28CB8CEF757D583B5AcDCBJ" TargetMode = "External"/>
	<Relationship Id="rId4201" Type="http://schemas.openxmlformats.org/officeDocument/2006/relationships/hyperlink" Target="consultantplus://offline/ref=F8716BEF5092DBC92F467B1F066FF5BBFBDB0DB12C1B36A76F5DED469D758478DAD35A9FBCCDA73759C24B31DEDDCF28CB8CEF757D583B5AcDCBJ" TargetMode = "External"/>
	<Relationship Id="rId4202" Type="http://schemas.openxmlformats.org/officeDocument/2006/relationships/hyperlink" Target="consultantplus://offline/ref=F8716BEF5092DBC92F467B1F066FF5BBFBDB0DB12C1B36A76F5DED469D758478DAD35A9FBCCDA7375FC24B31DEDDCF28CB8CEF757D583B5AcDCBJ" TargetMode = "External"/>
	<Relationship Id="rId4203" Type="http://schemas.openxmlformats.org/officeDocument/2006/relationships/hyperlink" Target="consultantplus://offline/ref=F8716BEF5092DBC92F467B1F066FF5BBFBDB0DB12C1B36A76F5DED469D758478DAD35A9FBCCDA63059C24B31DEDDCF28CB8CEF757D583B5AcDCBJ" TargetMode = "External"/>
	<Relationship Id="rId4204" Type="http://schemas.openxmlformats.org/officeDocument/2006/relationships/hyperlink" Target="consultantplus://offline/ref=F8716BEF5092DBC92F467B1F066FF5BBFBDB0DB12C1B36A76F5DED469D758478DAD35A9FBCCDA63053C24B31DEDDCF28CB8CEF757D583B5AcDCBJ" TargetMode = "External"/>
	<Relationship Id="rId4205" Type="http://schemas.openxmlformats.org/officeDocument/2006/relationships/hyperlink" Target="consultantplus://offline/ref=F8716BEF5092DBC92F467B1F066FF5BBFBDB0DB12C1B36A76F5DED469D758478DAD35A9FBCCDA6375BC24B31DEDDCF28CB8CEF757D583B5AcDCBJ" TargetMode = "External"/>
	<Relationship Id="rId4206" Type="http://schemas.openxmlformats.org/officeDocument/2006/relationships/hyperlink" Target="consultantplus://offline/ref=F8716BEF5092DBC92F467B1F066FF5BBFBDB0DB12C1B36A76F5DED469D758478DAD35A9FBCCDA63759C24B31DEDDCF28CB8CEF757D583B5AcDCBJ" TargetMode = "External"/>
	<Relationship Id="rId4207" Type="http://schemas.openxmlformats.org/officeDocument/2006/relationships/hyperlink" Target="consultantplus://offline/ref=F8716BEF5092DBC92F467B1F066FF5BBFBDB0DB12C1B36A76F5DED469D758478DAD35A9FBCCDA6375DC24B31DEDDCF28CB8CEF757D583B5AcDCBJ" TargetMode = "External"/>
	<Relationship Id="rId4208" Type="http://schemas.openxmlformats.org/officeDocument/2006/relationships/hyperlink" Target="consultantplus://offline/ref=F8716BEF5092DBC92F467B1F066FF5BBFBDB0DB12C1B36A76F5DED469D758478DAD35A9FBCCDA6365BC24B31DEDDCF28CB8CEF757D583B5AcDCBJ" TargetMode = "External"/>
	<Relationship Id="rId4209" Type="http://schemas.openxmlformats.org/officeDocument/2006/relationships/hyperlink" Target="consultantplus://offline/ref=F8716BEF5092DBC92F467B1F066FF5BBFBDB0DB12C1B36A76F5DED469D758478DAD35A9FBCCDA6355BC24B31DEDDCF28CB8CEF757D583B5AcDCBJ" TargetMode = "External"/>
	<Relationship Id="rId4210" Type="http://schemas.openxmlformats.org/officeDocument/2006/relationships/hyperlink" Target="consultantplus://offline/ref=F8716BEF5092DBC92F467B1F066FF5BBFBDB0DB12C1B36A76F5DED469D758478DAD35A9FBCCDA63453C24B31DEDDCF28CB8CEF757D583B5AcDCBJ" TargetMode = "External"/>
	<Relationship Id="rId4211" Type="http://schemas.openxmlformats.org/officeDocument/2006/relationships/hyperlink" Target="consultantplus://offline/ref=F8716BEF5092DBC92F467B1F066FF5BBFBDB0DB12C1B36A76F5DED469D758478DAD35A9FBCCDA63B5BC24B31DEDDCF28CB8CEF757D583B5AcDCBJ" TargetMode = "External"/>
	<Relationship Id="rId4212" Type="http://schemas.openxmlformats.org/officeDocument/2006/relationships/hyperlink" Target="consultantplus://offline/ref=F8716BEF5092DBC92F467B1F066FF5BBFBDB0DB12C1B36A76F5DED469D758478DAD35A9FBCCDA63B59C24B31DEDDCF28CB8CEF757D583B5AcDCBJ" TargetMode = "External"/>
	<Relationship Id="rId4213" Type="http://schemas.openxmlformats.org/officeDocument/2006/relationships/hyperlink" Target="consultantplus://offline/ref=F8716BEF5092DBC92F467B1F066FF5BBFBDB0DB12C1B36A76F5DED469D758478DAD35A9FBCCDA63B5DC24B31DEDDCF28CB8CEF757D583B5AcDCBJ" TargetMode = "External"/>
	<Relationship Id="rId4214" Type="http://schemas.openxmlformats.org/officeDocument/2006/relationships/hyperlink" Target="consultantplus://offline/ref=F8716BEF5092DBC92F467B1F066FF5BBFBDB0DB12C1B36A76F5DED469D758478DAD35A9FBCCDA63B53C24B31DEDDCF28CB8CEF757D583B5AcDCBJ" TargetMode = "External"/>
	<Relationship Id="rId4215" Type="http://schemas.openxmlformats.org/officeDocument/2006/relationships/hyperlink" Target="consultantplus://offline/ref=F8716BEF5092DBC92F467B1F066FF5BBFBDB0DB12C1B36A76F5DED469D758478DAD35A9FBCCDA63A5FC24B31DEDDCF28CB8CEF757D583B5AcDCBJ" TargetMode = "External"/>
	<Relationship Id="rId4216" Type="http://schemas.openxmlformats.org/officeDocument/2006/relationships/hyperlink" Target="consultantplus://offline/ref=F8716BEF5092DBC92F467B1F066FF5BBFBDB0DB12C1B36A76F5DED469D758478DAD35A9FBCCDA63A5DC24B31DEDDCF28CB8CEF757D583B5AcDCBJ" TargetMode = "External"/>
	<Relationship Id="rId4217" Type="http://schemas.openxmlformats.org/officeDocument/2006/relationships/hyperlink" Target="consultantplus://offline/ref=F8716BEF5092DBC92F467B1F066FF5BBFBDB0DB12C1B36A76F5DED469D758478DAD35A9FBCCDA7325BC24B31DEDDCF28CB8CEF757D583B5AcDCBJ" TargetMode = "External"/>
	<Relationship Id="rId4218" Type="http://schemas.openxmlformats.org/officeDocument/2006/relationships/hyperlink" Target="consultantplus://offline/ref=F8716BEF5092DBC92F467B1F066FF5BBFBDB0DB12C1B36A76F5DED469D758478DAD35A9FBCCDA7325FC24B31DEDDCF28CB8CEF757D583B5AcDCBJ" TargetMode = "External"/>
	<Relationship Id="rId4219" Type="http://schemas.openxmlformats.org/officeDocument/2006/relationships/hyperlink" Target="consultantplus://offline/ref=F8716BEF5092DBC92F467B1F066FF5BBFBDB0DB12C1B36A76F5DED469D758478DAD35A9FBCCDA73053C24B31DEDDCF28CB8CEF757D583B5AcDCBJ" TargetMode = "External"/>
	<Relationship Id="rId4220" Type="http://schemas.openxmlformats.org/officeDocument/2006/relationships/hyperlink" Target="consultantplus://offline/ref=F8716BEF5092DBC92F467B1F066FF5BBFBDB0DB12C1B36A76F5DED469D758478DAD35A9FBCCDA73759C24B31DEDDCF28CB8CEF757D583B5AcDCBJ" TargetMode = "External"/>
	<Relationship Id="rId4221" Type="http://schemas.openxmlformats.org/officeDocument/2006/relationships/hyperlink" Target="consultantplus://offline/ref=F8716BEF5092DBC92F467B1F066FF5BBFBDB0DB12C1B36A76F5DED469D758478DAD35A9FBCCDA7375FC24B31DEDDCF28CB8CEF757D583B5AcDCBJ" TargetMode = "External"/>
	<Relationship Id="rId4222" Type="http://schemas.openxmlformats.org/officeDocument/2006/relationships/hyperlink" Target="consultantplus://offline/ref=F8716BEF5092DBC92F467B1F066FF5BBFBDB0DB12C1B36A76F5DED469D758478DAD35A9FBCCDA63059C24B31DEDDCF28CB8CEF757D583B5AcDCBJ" TargetMode = "External"/>
	<Relationship Id="rId4223" Type="http://schemas.openxmlformats.org/officeDocument/2006/relationships/hyperlink" Target="consultantplus://offline/ref=F8716BEF5092DBC92F467B1F066FF5BBFBDB0DB12C1B36A76F5DED469D758478DAD35A9FBCCDA63053C24B31DEDDCF28CB8CEF757D583B5AcDCBJ" TargetMode = "External"/>
	<Relationship Id="rId4224" Type="http://schemas.openxmlformats.org/officeDocument/2006/relationships/hyperlink" Target="consultantplus://offline/ref=F8716BEF5092DBC92F467B1F066FF5BBFBDB0DB12C1B36A76F5DED469D758478DAD35A9FBCCDA6375BC24B31DEDDCF28CB8CEF757D583B5AcDCBJ" TargetMode = "External"/>
	<Relationship Id="rId4225" Type="http://schemas.openxmlformats.org/officeDocument/2006/relationships/hyperlink" Target="consultantplus://offline/ref=F8716BEF5092DBC92F467B1F066FF5BBFBDB0DB12C1B36A76F5DED469D758478DAD35A9FBCCDA63759C24B31DEDDCF28CB8CEF757D583B5AcDCBJ" TargetMode = "External"/>
	<Relationship Id="rId4226" Type="http://schemas.openxmlformats.org/officeDocument/2006/relationships/hyperlink" Target="consultantplus://offline/ref=F8716BEF5092DBC92F467B1F066FF5BBFBDB0DB12C1B36A76F5DED469D758478DAD35A9FBCCDA6375DC24B31DEDDCF28CB8CEF757D583B5AcDCBJ" TargetMode = "External"/>
	<Relationship Id="rId4227" Type="http://schemas.openxmlformats.org/officeDocument/2006/relationships/hyperlink" Target="consultantplus://offline/ref=F8716BEF5092DBC92F467B1F066FF5BBFBDB0DB12C1B36A76F5DED469D758478DAD35A9FBCCDA6365BC24B31DEDDCF28CB8CEF757D583B5AcDCBJ" TargetMode = "External"/>
	<Relationship Id="rId4228" Type="http://schemas.openxmlformats.org/officeDocument/2006/relationships/hyperlink" Target="consultantplus://offline/ref=F8716BEF5092DBC92F467B1F066FF5BBFBDB0DB12C1B36A76F5DED469D758478DAD35A9FBCCDA6355BC24B31DEDDCF28CB8CEF757D583B5AcDCBJ" TargetMode = "External"/>
	<Relationship Id="rId4229" Type="http://schemas.openxmlformats.org/officeDocument/2006/relationships/hyperlink" Target="consultantplus://offline/ref=F8716BEF5092DBC92F467B1F066FF5BBFBDB0DB12C1B36A76F5DED469D758478DAD35A9FBCCDA63453C24B31DEDDCF28CB8CEF757D583B5AcDCBJ" TargetMode = "External"/>
	<Relationship Id="rId4230" Type="http://schemas.openxmlformats.org/officeDocument/2006/relationships/hyperlink" Target="consultantplus://offline/ref=F8716BEF5092DBC92F467B1F066FF5BBFBDB0DB12C1B36A76F5DED469D758478DAD35A9FBCCDA63B5BC24B31DEDDCF28CB8CEF757D583B5AcDCBJ" TargetMode = "External"/>
	<Relationship Id="rId4231" Type="http://schemas.openxmlformats.org/officeDocument/2006/relationships/hyperlink" Target="consultantplus://offline/ref=F8716BEF5092DBC92F467B1F066FF5BBFBDB0DB12C1B36A76F5DED469D758478DAD35A9FBCCDA63B59C24B31DEDDCF28CB8CEF757D583B5AcDCBJ" TargetMode = "External"/>
	<Relationship Id="rId4232" Type="http://schemas.openxmlformats.org/officeDocument/2006/relationships/hyperlink" Target="consultantplus://offline/ref=F8716BEF5092DBC92F467B1F066FF5BBFBDB0DB12C1B36A76F5DED469D758478DAD35A9FBCCDA63B5DC24B31DEDDCF28CB8CEF757D583B5AcDCBJ" TargetMode = "External"/>
	<Relationship Id="rId4233" Type="http://schemas.openxmlformats.org/officeDocument/2006/relationships/hyperlink" Target="consultantplus://offline/ref=F8716BEF5092DBC92F467B1F066FF5BBFBDB0DB12C1B36A76F5DED469D758478DAD35A9FBCCDA63B53C24B31DEDDCF28CB8CEF757D583B5AcDCBJ" TargetMode = "External"/>
	<Relationship Id="rId4234" Type="http://schemas.openxmlformats.org/officeDocument/2006/relationships/hyperlink" Target="consultantplus://offline/ref=F8716BEF5092DBC92F467B1F066FF5BBFBDB0DB12C1B36A76F5DED469D758478DAD35A9FBCCDA63A5FC24B31DEDDCF28CB8CEF757D583B5AcDCBJ" TargetMode = "External"/>
	<Relationship Id="rId4235" Type="http://schemas.openxmlformats.org/officeDocument/2006/relationships/hyperlink" Target="consultantplus://offline/ref=F8716BEF5092DBC92F467B1F066FF5BBFBDB0DB12C1B36A76F5DED469D758478DAD35A9FBCCDA63A5DC24B31DEDDCF28CB8CEF757D583B5AcDCBJ" TargetMode = "External"/>
	<Relationship Id="rId4236" Type="http://schemas.openxmlformats.org/officeDocument/2006/relationships/hyperlink" Target="consultantplus://offline/ref=F8716BEF5092DBC92F467B1F066FF5BBFBDB0DB12C1B36A76F5DED469D758478DAD35A9FBCCDA7325BC24B31DEDDCF28CB8CEF757D583B5AcDCBJ" TargetMode = "External"/>
	<Relationship Id="rId4237" Type="http://schemas.openxmlformats.org/officeDocument/2006/relationships/hyperlink" Target="consultantplus://offline/ref=F8716BEF5092DBC92F467B1F066FF5BBFBDB0DB12C1B36A76F5DED469D758478DAD35A9FBCCDA7325FC24B31DEDDCF28CB8CEF757D583B5AcDCBJ" TargetMode = "External"/>
	<Relationship Id="rId4238" Type="http://schemas.openxmlformats.org/officeDocument/2006/relationships/hyperlink" Target="consultantplus://offline/ref=F8716BEF5092DBC92F467B1F066FF5BBFBDB0DB12C1B36A76F5DED469D758478DAD35A9FBCCDA73053C24B31DEDDCF28CB8CEF757D583B5AcDCBJ" TargetMode = "External"/>
	<Relationship Id="rId4239" Type="http://schemas.openxmlformats.org/officeDocument/2006/relationships/hyperlink" Target="consultantplus://offline/ref=F8716BEF5092DBC92F467B1F066FF5BBFBDB0DB12C1B36A76F5DED469D758478DAD35A9FBCCDA73759C24B31DEDDCF28CB8CEF757D583B5AcDCBJ" TargetMode = "External"/>
	<Relationship Id="rId4240" Type="http://schemas.openxmlformats.org/officeDocument/2006/relationships/hyperlink" Target="consultantplus://offline/ref=F8716BEF5092DBC92F467B1F066FF5BBFBDB0DB12C1B36A76F5DED469D758478DAD35A9FBCCDA7375FC24B31DEDDCF28CB8CEF757D583B5AcDCBJ" TargetMode = "External"/>
	<Relationship Id="rId4241" Type="http://schemas.openxmlformats.org/officeDocument/2006/relationships/hyperlink" Target="consultantplus://offline/ref=F8716BEF5092DBC92F467B1F066FF5BBFBDB0DB12C1B36A76F5DED469D758478DAD35A9FBCCDA63A5BC24B31DEDDCF28CB8CEF757D583B5AcDCBJ" TargetMode = "External"/>
	<Relationship Id="rId4242" Type="http://schemas.openxmlformats.org/officeDocument/2006/relationships/hyperlink" Target="consultantplus://offline/ref=F8716BEF5092DBC92F467B1F066FF5BBFBDB0DB12C1B36A76F5DED469D758478DAD35A9FBCCDA63B5DC24B31DEDDCF28CB8CEF757D583B5AcDCBJ" TargetMode = "External"/>
	<Relationship Id="rId4243" Type="http://schemas.openxmlformats.org/officeDocument/2006/relationships/hyperlink" Target="consultantplus://offline/ref=F8716BEF5092DBC92F467B1F066FF5BBFBDB0DB12C1B36A76F5DED469D758478DAD35A9FBCCDA7335BC24B31DEDDCF28CB8CEF757D583B5AcDCBJ" TargetMode = "External"/>
	<Relationship Id="rId4244" Type="http://schemas.openxmlformats.org/officeDocument/2006/relationships/hyperlink" Target="consultantplus://offline/ref=F8716BEF5092DBC92F467B1F066FF5BBFBDB0DB12C1B36A76F5DED469D758478DAD35A9FBCCDA63B5FC24B31DEDDCF28CB8CEF757D583B5AcDCBJ" TargetMode = "External"/>
	<Relationship Id="rId4245" Type="http://schemas.openxmlformats.org/officeDocument/2006/relationships/hyperlink" Target="consultantplus://offline/ref=F8716BEF5092DBC92F467B1F066FF5BBFBDB0DB12C1B36A76F5DED469D758478DAD35A9FBCCDA73059C24B31DEDDCF28CB8CEF757D583B5AcDCBJ" TargetMode = "External"/>
	<Relationship Id="rId4246" Type="http://schemas.openxmlformats.org/officeDocument/2006/relationships/hyperlink" Target="consultantplus://offline/ref=F8716BEF5092DBC92F467B1F066FF5BBFBDB0DB12C1B36A76F5DED469D758478DAD35A9FBCCDA7305FC24B31DEDDCF28CB8CEF757D583B5AcDCBJ" TargetMode = "External"/>
	<Relationship Id="rId4247" Type="http://schemas.openxmlformats.org/officeDocument/2006/relationships/hyperlink" Target="consultantplus://offline/ref=F8716BEF5092DBC92F467B1F066FF5BBFBDB0DB12C1B36A76F5DED469D758478DAD35A9FBCCDA63559C24B31DEDDCF28CB8CEF757D583B5AcDCBJ" TargetMode = "External"/>
	<Relationship Id="rId4248" Type="http://schemas.openxmlformats.org/officeDocument/2006/relationships/hyperlink" Target="consultantplus://offline/ref=F8716BEF5092DBC92F467B1F066FF5BBFBDB0DB12C1B36A76F5DED469D758478DAD35A9FBCCDA6355DC24B31DEDDCF28CB8CEF757D583B5AcDCBJ" TargetMode = "External"/>
	<Relationship Id="rId4249" Type="http://schemas.openxmlformats.org/officeDocument/2006/relationships/hyperlink" Target="consultantplus://offline/ref=F8716BEF5092DBC92F467B1F066FF5BBFBDB0DB12C1B36A76F5DED469D758478DAD35A9FBCCDA7305DC24B31DEDDCF28CB8CEF757D583B5AcDCBJ" TargetMode = "External"/>
	<Relationship Id="rId4250" Type="http://schemas.openxmlformats.org/officeDocument/2006/relationships/hyperlink" Target="consultantplus://offline/ref=F8716BEF5092DBC92F467B1F066FF5BBFBDB0DB12C1B36A76F5DED469D758478DAD35A9FBCCDA63453C24B31DEDDCF28CB8CEF757D583B5AcDCBJ" TargetMode = "External"/>
	<Relationship Id="rId4251" Type="http://schemas.openxmlformats.org/officeDocument/2006/relationships/hyperlink" Target="consultantplus://offline/ref=F8716BEF5092DBC92F467B1F066FF5BBFBDB0DB12C1B36A76F5DED469D758478DAD35A9FBCCDA63453C24B31DEDDCF28CB8CEF757D583B5AcDCBJ" TargetMode = "External"/>
	<Relationship Id="rId4252" Type="http://schemas.openxmlformats.org/officeDocument/2006/relationships/hyperlink" Target="consultantplus://offline/ref=F8716BEF5092DBC92F467B1F066FF5BBFBDB0DB12C1B36A76F5DED469D758478DAD35A9FBCCDA63653C24B31DEDDCF28CB8CEF757D583B5AcDCBJ" TargetMode = "External"/>
	<Relationship Id="rId4253" Type="http://schemas.openxmlformats.org/officeDocument/2006/relationships/hyperlink" Target="consultantplus://offline/ref=F8716BEF5092DBC92F467B1F066FF5BBFBDB0DB12C1B36A76F5DED469D758478DAD35A9FBCCDA63459C24B31DEDDCF28CB8CEF757D583B5AcDCBJ" TargetMode = "External"/>
	<Relationship Id="rId4254" Type="http://schemas.openxmlformats.org/officeDocument/2006/relationships/hyperlink" Target="consultantplus://offline/ref=F8716BEF5092DBC92F467B1F066FF5BBFBDB0DB12C1B36A76F5DED469D758478DAD35A9FBCCDA6345FC24B31DEDDCF28CB8CEF757D583B5AcDCBJ" TargetMode = "External"/>
	<Relationship Id="rId4255" Type="http://schemas.openxmlformats.org/officeDocument/2006/relationships/hyperlink" Target="consultantplus://offline/ref=F8716BEF5092DBC92F467B1F066FF5BBFBDB0DB12C1B36A76F5DED469D758478DAD35A9FBCCDA6345DC24B31DEDDCF28CB8CEF757D583B5AcDCBJ" TargetMode = "External"/>
	<Relationship Id="rId4256" Type="http://schemas.openxmlformats.org/officeDocument/2006/relationships/hyperlink" Target="consultantplus://offline/ref=F8716BEF5092DBC92F467B1F066FF5BBFBDB0DB12C1B36A76F5DED469D758478DAD35A9FBCCDA6355FC24B31DEDDCF28CB8CEF757D583B5AcDCBJ" TargetMode = "External"/>
	<Relationship Id="rId4257" Type="http://schemas.openxmlformats.org/officeDocument/2006/relationships/hyperlink" Target="consultantplus://offline/ref=F8716BEF5092DBC92F467B1F066FF5BBFBDB0DB12C1B36A76F5DED469D758478DAD35A9FBCCDA73353C24B31DEDDCF28CB8CEF757D583B5AcDCBJ" TargetMode = "External"/>
	<Relationship Id="rId4258" Type="http://schemas.openxmlformats.org/officeDocument/2006/relationships/hyperlink" Target="consultantplus://offline/ref=F8716BEF5092DBC92F467B1F066FF5BBFBDB0DB12C1B36A76F5DED469D758478DAD35A9FBCCDA73259C24B31DEDDCF28CB8CEF757D583B5AcDCBJ" TargetMode = "External"/>
	<Relationship Id="rId4259" Type="http://schemas.openxmlformats.org/officeDocument/2006/relationships/hyperlink" Target="consultantplus://offline/ref=F8716BEF5092DBC92F467B1F066FF5BBFBDB0DB12C1B36A76F5DED469D758478DAD35A9FBCCDA63653C24B31DEDDCF28CB8CEF757D583B5AcDCBJ" TargetMode = "External"/>
	<Relationship Id="rId4260" Type="http://schemas.openxmlformats.org/officeDocument/2006/relationships/hyperlink" Target="consultantplus://offline/ref=F8716BEF5092DBC92F467B1F066FF5BBFBDB0DB12C1B36A76F5DED469D758478DAD35A9FBCCDA6355FC24B31DEDDCF28CB8CEF757D583B5AcDCBJ" TargetMode = "External"/>
	<Relationship Id="rId4261" Type="http://schemas.openxmlformats.org/officeDocument/2006/relationships/hyperlink" Target="consultantplus://offline/ref=F8716BEF5092DBC92F467B1F066FF5BBFBDB0DB12C1B36A76F5DED469D758478DAD35A9FBCCDA63459C24B31DEDDCF28CB8CEF757D583B5AcDCBJ" TargetMode = "External"/>
	<Relationship Id="rId4262" Type="http://schemas.openxmlformats.org/officeDocument/2006/relationships/hyperlink" Target="consultantplus://offline/ref=F8716BEF5092DBC92F467B1F066FF5BBFBDB0DB12C1B36A76F5DED469D758478DAD35A9FBCCDA6345FC24B31DEDDCF28CB8CEF757D583B5AcDCBJ" TargetMode = "External"/>
	<Relationship Id="rId4263" Type="http://schemas.openxmlformats.org/officeDocument/2006/relationships/hyperlink" Target="consultantplus://offline/ref=F8716BEF5092DBC92F467B1F066FF5BBFBDB0DB12C1B36A76F5DED469D758478DAD35A9FBCCDA6345DC24B31DEDDCF28CB8CEF757D583B5AcDCBJ" TargetMode = "External"/>
	<Relationship Id="rId4264" Type="http://schemas.openxmlformats.org/officeDocument/2006/relationships/hyperlink" Target="consultantplus://offline/ref=F8716BEF5092DBC92F467B1F066FF5BBFBDB0DB12C1B36A76F5DED469D758478DAD35A9FBCCDA73353C24B31DEDDCF28CB8CEF757D583B5AcDCBJ" TargetMode = "External"/>
	<Relationship Id="rId4265" Type="http://schemas.openxmlformats.org/officeDocument/2006/relationships/hyperlink" Target="consultantplus://offline/ref=F8716BEF5092DBC92F467B1F066FF5BBFBDB0DB12C1B36A76F5DED469D758478DAD35A9FBCCDA73259C24B31DEDDCF28CB8CEF757D583B5AcDCBJ" TargetMode = "External"/>
	<Relationship Id="rId4266" Type="http://schemas.openxmlformats.org/officeDocument/2006/relationships/hyperlink" Target="consultantplus://offline/ref=F8716BEF5092DBC92F467B1F066FF5BBFBDB0DB12C1B36A76F5DED469D758478DAD35A9FBEC8AA375AC24B31DEDDCF28CB8CEF757D583B5AcDCBJ" TargetMode = "External"/>
	<Relationship Id="rId4267" Type="http://schemas.openxmlformats.org/officeDocument/2006/relationships/hyperlink" Target="consultantplus://offline/ref=F8716BEF5092DBC92F467B1F066FF5BBFBDB0DB12C1B36A76F5DED469D758478DAD35A9FBEC8AA3758C24B31DEDDCF28CB8CEF757D583B5AcDCBJ" TargetMode = "External"/>
	<Relationship Id="rId4268" Type="http://schemas.openxmlformats.org/officeDocument/2006/relationships/hyperlink" Target="consultantplus://offline/ref=F8716BEF5092DBC92F467B1F066FF5BBFBDB0DB12C1B36A76F5DED469D758478DAD35A9FBEC8AA365AC24B31DEDDCF28CB8CEF757D583B5AcDCBJ" TargetMode = "External"/>
	<Relationship Id="rId4269" Type="http://schemas.openxmlformats.org/officeDocument/2006/relationships/hyperlink" Target="consultantplus://offline/ref=F8716BEF5092DBC92F467B1F066FF5BBFBDB0DB12C1B36A76F5DED469D758478DAD35A9FBEC8AA365EC24B31DEDDCF28CB8CEF757D583B5AcDCBJ" TargetMode = "External"/>
	<Relationship Id="rId4270" Type="http://schemas.openxmlformats.org/officeDocument/2006/relationships/hyperlink" Target="consultantplus://offline/ref=F8716BEF5092DBC92F467B1F066FF5BBFBDB0DB12C1B36A76F5DED469D758478DAD35A9FBEC8AA345EC24B31DEDDCF28CB8CEF757D583B5AcDCBJ" TargetMode = "External"/>
	<Relationship Id="rId4271" Type="http://schemas.openxmlformats.org/officeDocument/2006/relationships/hyperlink" Target="consultantplus://offline/ref=F8716BEF5092DBC92F467B1F066FF5BBFBDB0DB12C1B36A76F5DED469D758478DAD35A9FBEC8AA3B5AC24B31DEDDCF28CB8CEF757D583B5AcDCBJ" TargetMode = "External"/>
	<Relationship Id="rId4272" Type="http://schemas.openxmlformats.org/officeDocument/2006/relationships/hyperlink" Target="consultantplus://offline/ref=F8716BEF5092DBC92F467B1F066FF5BBFBDB0DB12C1B36A76F5DED469D758478DAD35A9FBEC8AA3B52C24B31DEDDCF28CB8CEF757D583B5AcDCBJ" TargetMode = "External"/>
	<Relationship Id="rId4273" Type="http://schemas.openxmlformats.org/officeDocument/2006/relationships/hyperlink" Target="consultantplus://offline/ref=F8716BEF5092DBC92F467B1F066FF5BBFBDB0DB12C1B36A76F5DED469D758478DAD35A9FBEC8A9315AC24B31DEDDCF28CB8CEF757D583B5AcDCBJ" TargetMode = "External"/>
	<Relationship Id="rId4274" Type="http://schemas.openxmlformats.org/officeDocument/2006/relationships/hyperlink" Target="consultantplus://offline/ref=F8716BEF5092DBC92F467B1F066FF5BBFBDB0DB12C1B36A76F5DED469D758478DAD35A9FBEC8A9375EC24B31DEDDCF28CB8CEF757D583B5AcDCBJ" TargetMode = "External"/>
	<Relationship Id="rId4275" Type="http://schemas.openxmlformats.org/officeDocument/2006/relationships/hyperlink" Target="consultantplus://offline/ref=F8716BEF5092DBC92F467B1F066FF5BBFBDB0DB12C1B36A76F5DED469D758478DAD35A9FBECBA83B5CC24B31DEDDCF28CB8CEF757D583B5AcDCBJ" TargetMode = "External"/>
	<Relationship Id="rId4276" Type="http://schemas.openxmlformats.org/officeDocument/2006/relationships/hyperlink" Target="consultantplus://offline/ref=F8716BEF5092DBC92F467B1F066FF5BBFBDB0DB12C1B36A76F5DED469D758478DAD35A9FBFCDAB315EC24B31DEDDCF28CB8CEF757D583B5AcDCBJ" TargetMode = "External"/>
	<Relationship Id="rId4277" Type="http://schemas.openxmlformats.org/officeDocument/2006/relationships/hyperlink" Target="consultantplus://offline/ref=F8716BEF5092DBC92F467B1F066FF5BBFBDB0DB12C1B36A76F5DED469D758478DAD35A9FBFCDAB305EC24B31DEDDCF28CB8CEF757D583B5AcDCBJ" TargetMode = "External"/>
	<Relationship Id="rId4278" Type="http://schemas.openxmlformats.org/officeDocument/2006/relationships/hyperlink" Target="consultantplus://offline/ref=F8716BEF5092DBC92F467B1F066FF5BBFBDB0DB12C1B36A76F5DED469D758478DAD35A9FBFCDAB305CC24B31DEDDCF28CB8CEF757D583B5AcDCBJ" TargetMode = "External"/>
	<Relationship Id="rId4279" Type="http://schemas.openxmlformats.org/officeDocument/2006/relationships/hyperlink" Target="consultantplus://offline/ref=F8716BEF5092DBC92F467B1F066FF5BBFBDB0DB12C1B36A76F5DED469D758478DAD35A9FBFCDA83358C24B31DEDDCF28CB8CEF757D583B5AcDCBJ" TargetMode = "External"/>
	<Relationship Id="rId4280" Type="http://schemas.openxmlformats.org/officeDocument/2006/relationships/hyperlink" Target="consultantplus://offline/ref=F8716BEF5092DBC92F467B1F066FF5BBFBDB0DB12C1B36A76F5DED469D758478DAD35A9FBFCDA8335EC24B31DEDDCF28CB8CEF757D583B5AcDCBJ" TargetMode = "External"/>
	<Relationship Id="rId4281" Type="http://schemas.openxmlformats.org/officeDocument/2006/relationships/hyperlink" Target="consultantplus://offline/ref=F8716BEF5092DBC92F467B1F066FF5BBFBDB0DB12C1B36A76F5DED469D758478DAD35A9FBFCDA8335CC24B31DEDDCF28CB8CEF757D583B5AcDCBJ" TargetMode = "External"/>
	<Relationship Id="rId4282" Type="http://schemas.openxmlformats.org/officeDocument/2006/relationships/hyperlink" Target="consultantplus://offline/ref=F8716BEF5092DBC92F467B1F066FF5BBFBDB0DB12C1B36A76F5DED469D758478DAD35A9FBFCDA83352C24B31DEDDCF28CB8CEF757D583B5AcDCBJ" TargetMode = "External"/>
	<Relationship Id="rId4283" Type="http://schemas.openxmlformats.org/officeDocument/2006/relationships/hyperlink" Target="consultantplus://offline/ref=F8716BEF5092DBC92F467B1F066FF5BBFBDB0DB12C1B36A76F5DED469D758478DAD35A9FBFCDA8325AC24B31DEDDCF28CB8CEF757D583B5AcDCBJ" TargetMode = "External"/>
	<Relationship Id="rId4284" Type="http://schemas.openxmlformats.org/officeDocument/2006/relationships/hyperlink" Target="consultantplus://offline/ref=F8716BEF5092DBC92F467B1F066FF5BBFBDB0DB12C1B36A76F5DED469D758478DAD35A9FBFCDA83B58C24B31DEDDCF28CB8CEF757D583B5AcDCBJ" TargetMode = "External"/>
	<Relationship Id="rId4285" Type="http://schemas.openxmlformats.org/officeDocument/2006/relationships/hyperlink" Target="consultantplus://offline/ref=F8716BEF5092DBC92F467B1F066FF5BBFBDB0DB12C1B36A76F5DED469D758478DAD35A9FBFCDA83B5EC24B31DEDDCF28CB8CEF757D583B5AcDCBJ" TargetMode = "External"/>
	<Relationship Id="rId4286" Type="http://schemas.openxmlformats.org/officeDocument/2006/relationships/hyperlink" Target="consultantplus://offline/ref=F8716BEF5092DBC92F467B1F066FF5BBFBDB0DB12C1B36A76F5DED469D758478DAD35A9FBFCDA83A5CC24B31DEDDCF28CB8CEF757D583B5AcDCBJ" TargetMode = "External"/>
	<Relationship Id="rId4287" Type="http://schemas.openxmlformats.org/officeDocument/2006/relationships/hyperlink" Target="consultantplus://offline/ref=F8716BEF5092DBC92F467B1F066FF5BBFBDB0DB12C1B36A76F5DED469D758478DAD35A9FBFCDA93558C24B31DEDDCF28CB8CEF757D583B5AcDCBJ" TargetMode = "External"/>
	<Relationship Id="rId4288" Type="http://schemas.openxmlformats.org/officeDocument/2006/relationships/hyperlink" Target="consultantplus://offline/ref=F8716BEF5092DBC92F467B1F066FF5BBFBDB0DB12C1B36A76F5DED469D758478DAD35A9FBFCDA6335AC24B31DEDDCF28CB8CEF757D583B5AcDCBJ" TargetMode = "External"/>
	<Relationship Id="rId4289" Type="http://schemas.openxmlformats.org/officeDocument/2006/relationships/hyperlink" Target="consultantplus://offline/ref=F8716BEF5092DBC92F467B1F066FF5BBFBDB0DB12C1B36A76F5DED469D758478DAD35A9FBFCDA6325AC24B31DEDDCF28CB8CEF757D583B5AcDCBJ" TargetMode = "External"/>
	<Relationship Id="rId4290" Type="http://schemas.openxmlformats.org/officeDocument/2006/relationships/hyperlink" Target="consultantplus://offline/ref=F8716BEF5092DBC92F467B1F066FF5BBFBDB0DB12C1B36A76F5DED469D758478DAD35A9FBECDA7355BC24B31DEDDCF28CB8CEF757D583B5AcDCBJ" TargetMode = "External"/>
	<Relationship Id="rId4291" Type="http://schemas.openxmlformats.org/officeDocument/2006/relationships/hyperlink" Target="consultantplus://offline/ref=F8716BEF5092DBC92F467B1F066FF5BBFBDB0DB12C1B36A76F5DED469D758478DAD35A9FBECDA73559C24B31DEDDCF28CB8CEF757D583B5AcDCBJ" TargetMode = "External"/>
	<Relationship Id="rId4292" Type="http://schemas.openxmlformats.org/officeDocument/2006/relationships/hyperlink" Target="consultantplus://offline/ref=F8716BEF5092DBC92F467B1F066FF5BBFBDB0DB12C1B36A76F5DED469D758478DAD35A9FBECFAD345DC24B31DEDDCF28CB8CEF757D583B5AcDCBJ" TargetMode = "External"/>
	<Relationship Id="rId4293" Type="http://schemas.openxmlformats.org/officeDocument/2006/relationships/hyperlink" Target="consultantplus://offline/ref=F8716BEF5092DBC92F467B1F066FF5BBFBDB0DB12C1B36A76F5DED469D758478DAD35A9FBEC8AA345CC24B31DEDDCF28CB8CEF757D583B5AcDCBJ" TargetMode = "External"/>
	<Relationship Id="rId4294" Type="http://schemas.openxmlformats.org/officeDocument/2006/relationships/hyperlink" Target="consultantplus://offline/ref=F8716BEF5092DBC92F467B1F066FF5BBFBDB0DB12C1B36A76F5DED469D758478DAD35A9FBEC8AA3452C24B31DEDDCF28CB8CEF757D583B5AcDCBJ" TargetMode = "External"/>
	<Relationship Id="rId4295" Type="http://schemas.openxmlformats.org/officeDocument/2006/relationships/hyperlink" Target="consultantplus://offline/ref=F8716BEF5092DBC92F467B1F066FF5BBFBDB0DB12C1B36A76F5DED469D758478DAD35A9FBFCDAA375CC24B31DEDDCF28CB8CEF757D583B5AcDCBJ" TargetMode = "External"/>
	<Relationship Id="rId4296" Type="http://schemas.openxmlformats.org/officeDocument/2006/relationships/hyperlink" Target="consultantplus://offline/ref=F8716BEF5092DBC92F467B1F066FF5BBFBDB0DB12C1B36A76F5DED469D758478DAD35A9FBFCDAB325CC24B31DEDDCF28CB8CEF757D583B5AcDCBJ" TargetMode = "External"/>
	<Relationship Id="rId4297" Type="http://schemas.openxmlformats.org/officeDocument/2006/relationships/hyperlink" Target="consultantplus://offline/ref=F8716BEF5092DBC92F467B1F066FF5BBFBDB0DB12C1B36A76F5DED469D758478DAD35A9FBFCDAB315CC24B31DEDDCF28CB8CEF757D583B5AcDCBJ" TargetMode = "External"/>
	<Relationship Id="rId4298" Type="http://schemas.openxmlformats.org/officeDocument/2006/relationships/hyperlink" Target="consultantplus://offline/ref=F8716BEF5092DBC92F467B1F066FF5BBFBDB0DB12C1B36A76F5DED469D758478DAD35A9FBFCDAB3052C24B31DEDDCF28CB8CEF757D583B5AcDCBJ" TargetMode = "External"/>
	<Relationship Id="rId4299" Type="http://schemas.openxmlformats.org/officeDocument/2006/relationships/hyperlink" Target="consultantplus://offline/ref=F8716BEF5092DBC92F467B1F066FF5BBFBDB0DB12C1B36A76F5DED469D758478DAD35A9FBFCDAB3758C24B31DEDDCF28CB8CEF757D583B5AcDCBJ" TargetMode = "External"/>
	<Relationship Id="rId4300" Type="http://schemas.openxmlformats.org/officeDocument/2006/relationships/hyperlink" Target="consultantplus://offline/ref=F8716BEF5092DBC92F467B1F066FF5BBFBDB0DB12C1B36A76F5DED469D758478DAD35A9FBFCDA9355EC24B31DEDDCF28CB8CEF757D583B5AcDCBJ" TargetMode = "External"/>
	<Relationship Id="rId4301" Type="http://schemas.openxmlformats.org/officeDocument/2006/relationships/hyperlink" Target="consultantplus://offline/ref=F8716BEF5092DBC92F467B1F066FF5BBFBDB0DB12C1B36A76F5DED469D758478DAD35A9FBFCDA93552C24B31DEDDCF28CB8CEF757D583B5AcDCBJ" TargetMode = "External"/>
	<Relationship Id="rId4302" Type="http://schemas.openxmlformats.org/officeDocument/2006/relationships/hyperlink" Target="consultantplus://offline/ref=F8716BEF5092DBC92F467B1F066FF5BBFBDB0DB12C1B36A76F5DED469D758478DAD35A9FBFCDA63458C24B31DEDDCF28CB8CEF757D583B5AcDCBJ" TargetMode = "External"/>
	<Relationship Id="rId4303" Type="http://schemas.openxmlformats.org/officeDocument/2006/relationships/hyperlink" Target="consultantplus://offline/ref=F8716BEF5092DBC92F467B1F066FF5BBFBDB0DB12C1B36A76F5DED469D758478DAD35A9FBFCDA63452C24B31DEDDCF28CB8CEF757D583B5AcDCBJ" TargetMode = "External"/>
	<Relationship Id="rId4304" Type="http://schemas.openxmlformats.org/officeDocument/2006/relationships/hyperlink" Target="consultantplus://offline/ref=F8716BEF5092DBC92F467B1F066FF5BBFBDB0DB12C1B36A76F5DED469D758478DAD35A9FBFCFA83A5CC24B31DEDDCF28CB8CEF757D583B5AcDCBJ" TargetMode = "External"/>
	<Relationship Id="rId4305" Type="http://schemas.openxmlformats.org/officeDocument/2006/relationships/hyperlink" Target="consultantplus://offline/ref=F8716BEF5092DBC92F467B1F066FF5BBFBDB0DB12C1B36A76F5DED469D758478DAD35A9FBFCDA83258C24B31DEDDCF28CB8CEF757D583B5AcDCBJ" TargetMode = "External"/>
	<Relationship Id="rId4306" Type="http://schemas.openxmlformats.org/officeDocument/2006/relationships/hyperlink" Target="consultantplus://offline/ref=F8716BEF5092DBC92F467B1F066FF5BBFBDB0DB12C1B36A76F5DED469D758478DAD35A9FBFC4A7305BC24B31DEDDCF28CB8CEF757D583B5AcDCBJ" TargetMode = "External"/>
	<Relationship Id="rId4307" Type="http://schemas.openxmlformats.org/officeDocument/2006/relationships/hyperlink" Target="consultantplus://offline/ref=F8716BEF5092DBC92F467B1F066FF5BBFBDB0DB12C1B36A76F5DED469D758478DAD35A9FBFC8A83352C24B31DEDDCF28CB8CEF757D583B5AcDCBJ" TargetMode = "External"/>
	<Relationship Id="rId4308" Type="http://schemas.openxmlformats.org/officeDocument/2006/relationships/hyperlink" Target="consultantplus://offline/ref=F8716BEF5092DBC92F467B1F066FF5BBFBDB0DB12C1B36A76F5DED469D758478DAD35A9FBFC8A83352C24B31DEDDCF28CB8CEF757D583B5AcDCBJ" TargetMode = "External"/>
	<Relationship Id="rId4309" Type="http://schemas.openxmlformats.org/officeDocument/2006/relationships/hyperlink" Target="consultantplus://offline/ref=F8716BEF5092DBC92F467B1F066FF5BBFBDB0DB12C1B36A76F5DED469D758478DAD35A9FBFC8A8315AC24B31DEDDCF28CB8CEF757D583B5AcDCBJ" TargetMode = "External"/>
	<Relationship Id="rId4310" Type="http://schemas.openxmlformats.org/officeDocument/2006/relationships/hyperlink" Target="consultantplus://offline/ref=F8716BEF5092DBC92F467B1F066FF5BBFBDB0DB12C1B36A76F5DED469D758478DAD35A9FBFC8A7305CC24B31DEDDCF28CB8CEF757D583B5AcDCBJ" TargetMode = "External"/>
	<Relationship Id="rId4311" Type="http://schemas.openxmlformats.org/officeDocument/2006/relationships/hyperlink" Target="consultantplus://offline/ref=F8716BEF5092DBC92F467B1F066FF5BBFBDB0DB12C1B36A76F5DED469D758478DAD35A9FBFC8A6355CC24B31DEDDCF28CB8CEF757D583B5AcDCBJ" TargetMode = "External"/>
	<Relationship Id="rId4312" Type="http://schemas.openxmlformats.org/officeDocument/2006/relationships/hyperlink" Target="consultantplus://offline/ref=F8716BEF5092DBC92F467B1F066FF5BBFBDB0DB12C1B36A76F5DED469D758478DAD35A9FBFC8A6355CC24B31DEDDCF28CB8CEF757D583B5AcDCBJ" TargetMode = "External"/>
	<Relationship Id="rId4313" Type="http://schemas.openxmlformats.org/officeDocument/2006/relationships/hyperlink" Target="consultantplus://offline/ref=F8716BEF5092DBC92F467B1F066FF5BBFBDB0DB12C1B36A76F5DED469D758478DAD35A9FBFC8A6355CC24B31DEDDCF28CB8CEF757D583B5AcDCBJ" TargetMode = "External"/>
	<Relationship Id="rId4314" Type="http://schemas.openxmlformats.org/officeDocument/2006/relationships/hyperlink" Target="consultantplus://offline/ref=F8716BEF5092DBC92F467B1F066FF5BBFBDB0DB12C1B36A76F5DED469D758478DAD35A9FBFC8A6355CC24B31DEDDCF28CB8CEF757D583B5AcDCBJ" TargetMode = "External"/>
	<Relationship Id="rId4315" Type="http://schemas.openxmlformats.org/officeDocument/2006/relationships/hyperlink" Target="consultantplus://offline/ref=F8716BEF5092DBC92F467B1F066FF5BBFBDB0DB12C1B36A76F5DED469D758478DAD35A9FBFC8A6355CC24B31DEDDCF28CB8CEF757D583B5AcDCBJ" TargetMode = "External"/>
	<Relationship Id="rId4316" Type="http://schemas.openxmlformats.org/officeDocument/2006/relationships/hyperlink" Target="consultantplus://offline/ref=F8716BEF5092DBC92F467B1F066FF5BBFBDB0DB12C1B36A76F5DED469D758478DAD35A9FBFC8A6355CC24B31DEDDCF28CB8CEF757D583B5AcDCBJ" TargetMode = "External"/>
	<Relationship Id="rId4317" Type="http://schemas.openxmlformats.org/officeDocument/2006/relationships/hyperlink" Target="consultantplus://offline/ref=F8716BEF5092DBC92F467B1F066FF5BBFBDB0DB12C1B36A76F5DED469D758478DAD35A9FBEC8AB3752C24B31DEDDCF28CB8CEF757D583B5AcDCBJ" TargetMode = "External"/>
	<Relationship Id="rId4318" Type="http://schemas.openxmlformats.org/officeDocument/2006/relationships/hyperlink" Target="consultantplus://offline/ref=F8716BEF5092DBC92F467B1F066FF5BBFBDB0DB12C1B36A76F5DED469D758478DAD35A9FBEC8AB365AC24B31DEDDCF28CB8CEF757D583B5AcDCBJ" TargetMode = "External"/>
	<Relationship Id="rId4319" Type="http://schemas.openxmlformats.org/officeDocument/2006/relationships/hyperlink" Target="consultantplus://offline/ref=F8716BEF5092DBC92F467B1F066FF5BBFBDB0DB12C1B36A76F5DED469D758478DAD35A9FBFCDA7305AC24B31DEDDCF28CB8CEF757D583B5AcDCBJ" TargetMode = "External"/>
	<Relationship Id="rId4320" Type="http://schemas.openxmlformats.org/officeDocument/2006/relationships/hyperlink" Target="consultantplus://offline/ref=F8716BEF5092DBC92F467B1F066FF5BBFBDB0DB12C1B36A76F5DED469D758478DAD35A9FBFCDA73A5EC24B31DEDDCF28CB8CEF757D583B5AcDCBJ" TargetMode = "External"/>
	<Relationship Id="rId4321" Type="http://schemas.openxmlformats.org/officeDocument/2006/relationships/hyperlink" Target="consultantplus://offline/ref=F8716BEF5092DBC92F467B1F066FF5BBFBDB0DB12C1B36A76F5DED469D758478DAD35A9FBFCDA73A5CC24B31DEDDCF28CB8CEF757D583B5AcDCBJ" TargetMode = "External"/>
	<Relationship Id="rId4322" Type="http://schemas.openxmlformats.org/officeDocument/2006/relationships/hyperlink" Target="consultantplus://offline/ref=F8716BEF5092DBC92F467B1F066FF5BBFBDB0DB12C1B36A76F5DED469D758478DAD35A9FBECCAE3053C24B31DEDDCF28CB8CEF757D583B5AcDCBJ" TargetMode = "External"/>
	<Relationship Id="rId4323" Type="http://schemas.openxmlformats.org/officeDocument/2006/relationships/hyperlink" Target="consultantplus://offline/ref=F8716BEF5092DBC92F467B1F066FF5BBFBDB0DB12C1B36A76F5DED469D758478DAD35A9FBECCAE375DC24B31DEDDCF28CB8CEF757D583B5AcDCBJ" TargetMode = "External"/>
	<Relationship Id="rId4324" Type="http://schemas.openxmlformats.org/officeDocument/2006/relationships/hyperlink" Target="consultantplus://offline/ref=F8716BEF5092DBC92F467B1F066FF5BBFBDB0DB12C1B36A76F5DED469D758478DAD35A9FBECCAE3753C24B31DEDDCF28CB8CEF757D583B5AcDCBJ" TargetMode = "External"/>
	<Relationship Id="rId4325" Type="http://schemas.openxmlformats.org/officeDocument/2006/relationships/hyperlink" Target="consultantplus://offline/ref=F8716BEF5092DBC92F467B1F066FF5BBFBDB0DB12C1B36A76F5DED469D758478DAD35A9FBECCAE365BC24B31DEDDCF28CB8CEF757D583B5AcDCBJ" TargetMode = "External"/>
	<Relationship Id="rId4326" Type="http://schemas.openxmlformats.org/officeDocument/2006/relationships/hyperlink" Target="consultantplus://offline/ref=F8716BEF5092DBC92F467B1F066FF5BBFBDB0DB12C1B36A76F5DED469D758478DAD35A9FBEC8A83458C24B31DEDDCF28CB8CEF757D583B5AcDCBJ" TargetMode = "External"/>
	<Relationship Id="rId4327" Type="http://schemas.openxmlformats.org/officeDocument/2006/relationships/hyperlink" Target="consultantplus://offline/ref=F8716BEF5092DBC92F467B1F066FF5BBFBDB0DB12C1B36A76F5DED469D758478DAD35A9FBEC8A8345CC24B31DEDDCF28CB8CEF757D583B5AcDCBJ" TargetMode = "External"/>
	<Relationship Id="rId4328" Type="http://schemas.openxmlformats.org/officeDocument/2006/relationships/hyperlink" Target="consultantplus://offline/ref=F8716BEF5092DBC92F467B1F066FF5BBFBDB0DB12C1B36A76F5DED469D758478DAD35A9FBEC8A93358C24B31DEDDCF28CB8CEF757D583B5AcDCBJ" TargetMode = "External"/>
	<Relationship Id="rId4329" Type="http://schemas.openxmlformats.org/officeDocument/2006/relationships/hyperlink" Target="consultantplus://offline/ref=F8716BEF5092DBC92F467B1F066FF5BBFBDB0DB12C1B36A76F5DED469D758478DAD35A9FBEC8A9335EC24B31DEDDCF28CB8CEF757D583B5AcDCBJ" TargetMode = "External"/>
	<Relationship Id="rId4330" Type="http://schemas.openxmlformats.org/officeDocument/2006/relationships/hyperlink" Target="consultantplus://offline/ref=F8716BEF5092DBC92F467B1F066FF5BBFBDB0DB12C1B36A76F5DED469D758478DAD35A9FBFCFAD315AC24B31DEDDCF28CB8CEF757D583B5AcDCBJ" TargetMode = "External"/>
	<Relationship Id="rId4331" Type="http://schemas.openxmlformats.org/officeDocument/2006/relationships/hyperlink" Target="consultantplus://offline/ref=F8716BEF5092DBC92F467B1F066FF5BBFBDB0DB12C1B36A76F5DED469D758478DAD35A9FBFCFAD375AC24B31DEDDCF28CB8CEF757D583B5AcDCBJ" TargetMode = "External"/>
	<Relationship Id="rId4332" Type="http://schemas.openxmlformats.org/officeDocument/2006/relationships/hyperlink" Target="consultantplus://offline/ref=F8716BEF5092DBC92F467B1F066FF5BBFBDB0DB12C1B36A76F5DED469D758478DAD35A9FBFCFAD375CC24B31DEDDCF28CB8CEF757D583B5AcDCBJ" TargetMode = "External"/>
	<Relationship Id="rId4333" Type="http://schemas.openxmlformats.org/officeDocument/2006/relationships/hyperlink" Target="consultantplus://offline/ref=F8716BEF5092DBC92F467B1F066FF5BBFBDB0DB12C1B36A76F5DED469D758478DAD35A9FBFCFAD345CC24B31DEDDCF28CB8CEF757D583B5AcDCBJ" TargetMode = "External"/>
	<Relationship Id="rId4334" Type="http://schemas.openxmlformats.org/officeDocument/2006/relationships/hyperlink" Target="consultantplus://offline/ref=F8716BEF5092DBC92F467B1F066FF5BBFBDB0DB12C1B36A76F5DED469D758478DAD35A9FBFCFAD3B5AC24B31DEDDCF28CB8CEF757D583B5AcDCBJ" TargetMode = "External"/>
	<Relationship Id="rId4335" Type="http://schemas.openxmlformats.org/officeDocument/2006/relationships/hyperlink" Target="consultantplus://offline/ref=F8716BEF5092DBC92F467B1F066FF5BBFBDB0DB12C1B36A76F5DED469D758478DAD35A9FBFCFAA3058C24B31DEDDCF28CB8CEF757D583B5AcDCBJ" TargetMode = "External"/>
	<Relationship Id="rId4336" Type="http://schemas.openxmlformats.org/officeDocument/2006/relationships/hyperlink" Target="consultantplus://offline/ref=F8716BEF5092DBC92F467B1F066FF5BBFBDB0DB12C1B36A76F5DED469D758478DAD35A9FBFCFAA3658C24B31DEDDCF28CB8CEF757D583B5AcDCBJ" TargetMode = "External"/>
	<Relationship Id="rId4337" Type="http://schemas.openxmlformats.org/officeDocument/2006/relationships/hyperlink" Target="consultantplus://offline/ref=F8716BEF5092DBC92F467B1F066FF5BBFBDB0DB12C1B36A76F5DED469D758478DAD35A9FBFCFAA3452C24B31DEDDCF28CB8CEF757D583B5AcDCBJ" TargetMode = "External"/>
	<Relationship Id="rId4338" Type="http://schemas.openxmlformats.org/officeDocument/2006/relationships/hyperlink" Target="consultantplus://offline/ref=F8716BEF5092DBC92F467B1F066FF5BBFBDB0DB12C1B36A76F5DED469D758478DAD35A9FBFCFAB325EC24B31DEDDCF28CB8CEF757D583B5AcDCBJ" TargetMode = "External"/>
	<Relationship Id="rId4339" Type="http://schemas.openxmlformats.org/officeDocument/2006/relationships/hyperlink" Target="consultantplus://offline/ref=F8716BEF5092DBC92F467B1F066FF5BBFBDB0DB12C1B36A76F5DED469D758478DAD35A9FBFCFAB315AC24B31DEDDCF28CB8CEF757D583B5AcDCBJ" TargetMode = "External"/>
	<Relationship Id="rId4340" Type="http://schemas.openxmlformats.org/officeDocument/2006/relationships/hyperlink" Target="consultantplus://offline/ref=F8716BEF5092DBC92F467B1F066FF5BBFBDB0DB12C1B36A76F5DED469D758478DAD35A9FBFCFAB315CC24B31DEDDCF28CB8CEF757D583B5AcDCBJ" TargetMode = "External"/>
	<Relationship Id="rId4341" Type="http://schemas.openxmlformats.org/officeDocument/2006/relationships/hyperlink" Target="consultantplus://offline/ref=F8716BEF5092DBC92F467B1F066FF5BBFBDB0DB12C1B36A76F5DED469D758478DAD35A9FBFCFAB3152C24B31DEDDCF28CB8CEF757D583B5AcDCBJ" TargetMode = "External"/>
	<Relationship Id="rId4342" Type="http://schemas.openxmlformats.org/officeDocument/2006/relationships/hyperlink" Target="consultantplus://offline/ref=F8716BEF5092DBC92F467B1F066FF5BBFBDB0DB12C1B36A76F5DED469D758478DAD35A9FBFCFAB305AC24B31DEDDCF28CB8CEF757D583B5AcDCBJ" TargetMode = "External"/>
	<Relationship Id="rId4343" Type="http://schemas.openxmlformats.org/officeDocument/2006/relationships/hyperlink" Target="consultantplus://offline/ref=F8716BEF5092DBC92F467B1F066FF5BBFBDB0DB12C1B36A76F5DED469D758478DAD35A9FBFCFAB3058C24B31DEDDCF28CB8CEF757D583B5AcDCBJ" TargetMode = "External"/>
	<Relationship Id="rId4344" Type="http://schemas.openxmlformats.org/officeDocument/2006/relationships/hyperlink" Target="consultantplus://offline/ref=F8716BEF5092DBC92F467B1F066FF5BBFBDB0DB12C1B36A76F5DED469D758478DAD35A9FBFC8A9325AC24B31DEDDCF28CB8CEF757D583B5AcDCBJ" TargetMode = "External"/>
	<Relationship Id="rId4345" Type="http://schemas.openxmlformats.org/officeDocument/2006/relationships/hyperlink" Target="consultantplus://offline/ref=F8716BEF5092DBC92F467B1F066FF5BBFBDB0DB12C1B36A76F5DED469D758478DAD35A9FBFC8A93258C24B31DEDDCF28CB8CEF757D583B5AcDCBJ" TargetMode = "External"/>
	<Relationship Id="rId4346" Type="http://schemas.openxmlformats.org/officeDocument/2006/relationships/hyperlink" Target="consultantplus://offline/ref=F8716BEF5092DBC92F467B1F066FF5BBFBDB0DB12C1B36A76F5DED469D758478DAD35A9FBECCAF375DC24B31DEDDCF28CB8CEF757D583B5AcDCBJ" TargetMode = "External"/>
	<Relationship Id="rId4347" Type="http://schemas.openxmlformats.org/officeDocument/2006/relationships/hyperlink" Target="consultantplus://offline/ref=F8716BEF5092DBC92F467B1F066FF5BBFBDB0DB12C1B36A76F5DED469D758478DAD35A9FBECFAF3253C24B31DEDDCF28CB8CEF757D583B5AcDCBJ" TargetMode = "External"/>
	<Relationship Id="rId4348" Type="http://schemas.openxmlformats.org/officeDocument/2006/relationships/hyperlink" Target="consultantplus://offline/ref=F8716BEF5092DBC92F467B1F066FF5BBFBDB0DB12C1B36A76F5DED469D758478DAD35A9FBECFAF3159C24B31DEDDCF28CB8CEF757D583B5AcDCBJ" TargetMode = "External"/>
	<Relationship Id="rId4349" Type="http://schemas.openxmlformats.org/officeDocument/2006/relationships/hyperlink" Target="consultantplus://offline/ref=F8716BEF5092DBC92F467B1F066FF5BBFBDB0DB12C1B36A76F5DED469D758478DAD35A9FBFCFA73B5AC24B31DEDDCF28CB8CEF757D583B5AcDCBJ" TargetMode = "External"/>
	<Relationship Id="rId4350" Type="http://schemas.openxmlformats.org/officeDocument/2006/relationships/hyperlink" Target="consultantplus://offline/ref=F8716BEF5092DBC92F467B1F066FF5BBFBDB0DB12C1B36A76F5DED469D758478DAD35A9FBFCDAC305EC24B31DEDDCF28CB8CEF757D583B5AcDCBJ" TargetMode = "External"/>
	<Relationship Id="rId4351" Type="http://schemas.openxmlformats.org/officeDocument/2006/relationships/hyperlink" Target="consultantplus://offline/ref=F8716BEF5092DBC92F467B1F066FF5BBFBDB0DB12C1B36A76F5DED469D758478DAD35A9FBFCDAC365CC24B31DEDDCF28CB8CEF757D583B5AcDCBJ" TargetMode = "External"/>
	<Relationship Id="rId4352" Type="http://schemas.openxmlformats.org/officeDocument/2006/relationships/hyperlink" Target="consultantplus://offline/ref=F8716BEF5092DBC92F467B1F066FF5BBFBDB0DB12C1B36A76F5DED469D758478DAD35A9FBFCDAC355AC24B31DEDDCF28CB8CEF757D583B5AcDCBJ" TargetMode = "External"/>
	<Relationship Id="rId4353" Type="http://schemas.openxmlformats.org/officeDocument/2006/relationships/hyperlink" Target="consultantplus://offline/ref=F8716BEF5092DBC92F467B1F066FF5BBFBDB0DB12C1B36A76F5DED469D758478DAD35A9FBFCDAC3558C24B31DEDDCF28CB8CEF757D583B5AcDCBJ" TargetMode = "External"/>
	<Relationship Id="rId4354" Type="http://schemas.openxmlformats.org/officeDocument/2006/relationships/hyperlink" Target="consultantplus://offline/ref=F8716BEF5092DBC92F467B1F066FF5BBFBDB0DB12C1B36A76F5DED469D758478DAD35A9FBFCDAC355EC24B31DEDDCF28CB8CEF757D583B5AcDCBJ" TargetMode = "External"/>
	<Relationship Id="rId4355" Type="http://schemas.openxmlformats.org/officeDocument/2006/relationships/hyperlink" Target="consultantplus://offline/ref=F8716BEF5092DBC92F467B1F066FF5BBFBDB0DB12C1B36A76F5DED469D758478DAD35A9FBFCDAC355CC24B31DEDDCF28CB8CEF757D583B5AcDCBJ" TargetMode = "External"/>
	<Relationship Id="rId4356" Type="http://schemas.openxmlformats.org/officeDocument/2006/relationships/hyperlink" Target="consultantplus://offline/ref=F8716BEF5092DBC92F467B1F066FF5BBFBDB0DB12C1B36A76F5DED469D758478DAD35A9FBFCDAC3552C24B31DEDDCF28CB8CEF757D583B5AcDCBJ" TargetMode = "External"/>
	<Relationship Id="rId4357" Type="http://schemas.openxmlformats.org/officeDocument/2006/relationships/hyperlink" Target="consultantplus://offline/ref=F8716BEF5092DBC92F467B1F066FF5BBFBDB0DB12C1B36A76F5DED469D758478DAD35A9FBFCDAC345AC24B31DEDDCF28CB8CEF757D583B5AcDCBJ" TargetMode = "External"/>
	<Relationship Id="rId4358" Type="http://schemas.openxmlformats.org/officeDocument/2006/relationships/hyperlink" Target="consultantplus://offline/ref=F8716BEF5092DBC92F467B1F066FF5BBFBDB0DB12C1B36A76F5DED469D758478DAD35A9FBFCDAC3458C24B31DEDDCF28CB8CEF757D583B5AcDCBJ" TargetMode = "External"/>
	<Relationship Id="rId4359" Type="http://schemas.openxmlformats.org/officeDocument/2006/relationships/hyperlink" Target="consultantplus://offline/ref=F8716BEF5092DBC92F467B1F066FF5BBFBDB0DB12C1B36A76F5DED469D758478DAD35A9FBFCDAC3B5AC24B31DEDDCF28CB8CEF757D583B5AcDCBJ" TargetMode = "External"/>
	<Relationship Id="rId4360" Type="http://schemas.openxmlformats.org/officeDocument/2006/relationships/hyperlink" Target="consultantplus://offline/ref=F8716BEF5092DBC92F467B1F066FF5BBFBDB0DB12C1B36A76F5DED469D758478DAD35A9FBFCDAC3B58C24B31DEDDCF28CB8CEF757D583B5AcDCBJ" TargetMode = "External"/>
	<Relationship Id="rId4361" Type="http://schemas.openxmlformats.org/officeDocument/2006/relationships/hyperlink" Target="consultantplus://offline/ref=F8716BEF5092DBC92F467B1F066FF5BBFBDB0DB12C1B36A76F5DED469D758478DAD35A9FBFCDAD375CC24B31DEDDCF28CB8CEF757D583B5AcDCBJ" TargetMode = "External"/>
	<Relationship Id="rId4362" Type="http://schemas.openxmlformats.org/officeDocument/2006/relationships/hyperlink" Target="consultantplus://offline/ref=F8716BEF5092DBC92F467B1F066FF5BBFBDB0DB12C1B36A76F5DED469D758478DAD35A9FBFCDAD355CC24B31DEDDCF28CB8CEF757D583B5AcDCBJ" TargetMode = "External"/>
	<Relationship Id="rId4363" Type="http://schemas.openxmlformats.org/officeDocument/2006/relationships/hyperlink" Target="consultantplus://offline/ref=F8716BEF5092DBC92F467B1F066FF5BBFBDB0DB12C1B36A76F5DED469D758478DAD35A9FBFCDAD3B58C24B31DEDDCF28CB8CEF757D583B5AcDCBJ" TargetMode = "External"/>
	<Relationship Id="rId4364" Type="http://schemas.openxmlformats.org/officeDocument/2006/relationships/hyperlink" Target="consultantplus://offline/ref=F8716BEF5092DBC92F467B1F066FF5BBFBDB0DB12C1B36A76F5DED469D758478DAD35A9FBFCDAD3B52C24B31DEDDCF28CB8CEF757D583B5AcDCBJ" TargetMode = "External"/>
	<Relationship Id="rId4365" Type="http://schemas.openxmlformats.org/officeDocument/2006/relationships/hyperlink" Target="consultantplus://offline/ref=F8716BEF5092DBC92F467B1F066FF5BBFBDB0DB12C1B36A76F5DED469D758478DAD35A9FBFCDAD3A5AC24B31DEDDCF28CB8CEF757D583B5AcDCBJ" TargetMode = "External"/>
	<Relationship Id="rId4366" Type="http://schemas.openxmlformats.org/officeDocument/2006/relationships/hyperlink" Target="consultantplus://offline/ref=F8716BEF5092DBC92F467B1F066FF5BBFBDB0DB12C1B36A76F5DED469D758478DAD35A9FBFCDAD3A58C24B31DEDDCF28CB8CEF757D583B5AcDCBJ" TargetMode = "External"/>
	<Relationship Id="rId4367" Type="http://schemas.openxmlformats.org/officeDocument/2006/relationships/hyperlink" Target="consultantplus://offline/ref=F8716BEF5092DBC92F467B1F066FF5BBFBDB0DB12C1B36A76F5DED469D758478DAD35A9FBFCDAD3A5EC24B31DEDDCF28CB8CEF757D583B5AcDCBJ" TargetMode = "External"/>
	<Relationship Id="rId4368" Type="http://schemas.openxmlformats.org/officeDocument/2006/relationships/hyperlink" Target="consultantplus://offline/ref=F8716BEF5092DBC92F467B1F066FF5BBFBDB0DB12C1B36A76F5DED469D758478DAD35A9FBFCDAF365EC24B31DEDDCF28CB8CEF757D583B5AcDCBJ" TargetMode = "External"/>
	<Relationship Id="rId4369" Type="http://schemas.openxmlformats.org/officeDocument/2006/relationships/hyperlink" Target="consultantplus://offline/ref=F8716BEF5092DBC92F467B1F066FF5BBFBDB0DB12C1B36A76F5DED469D758478DAD35A9FBFCDAF365CC24B31DEDDCF28CB8CEF757D583B5AcDCBJ" TargetMode = "External"/>
	<Relationship Id="rId4370" Type="http://schemas.openxmlformats.org/officeDocument/2006/relationships/hyperlink" Target="consultantplus://offline/ref=F8716BEF5092DBC92F467B1F066FF5BBFBDB0DB12C1B36A76F5DED469D758478DAD35A9FBFCDAC3452C24B31DEDDCF28CB8CEF757D583B5AcDCBJ" TargetMode = "External"/>
	<Relationship Id="rId4371" Type="http://schemas.openxmlformats.org/officeDocument/2006/relationships/hyperlink" Target="consultantplus://offline/ref=F8716BEF5092DBC92F467B1F066FF5BBFBDB0DB12C1B36A76F5DED469D758478DAD35A9FBFCDAD3558C24B31DEDDCF28CB8CEF757D583B5AcDCBJ" TargetMode = "External"/>
	<Relationship Id="rId4372" Type="http://schemas.openxmlformats.org/officeDocument/2006/relationships/hyperlink" Target="consultantplus://offline/ref=F8716BEF5092DBC92F467B1F066FF5BBFBDB0DB12C1B36A76F5DED469D758478DAD35A9FBFCDAD355EC24B31DEDDCF28CB8CEF757D583B5AcDCBJ" TargetMode = "External"/>
	<Relationship Id="rId4373" Type="http://schemas.openxmlformats.org/officeDocument/2006/relationships/hyperlink" Target="consultantplus://offline/ref=F8716BEF5092DBC92F467B1F066FF5BBFBDB0DB12C1B36A76F5DED469D758478DAD35A9FBFCDAD3552C24B31DEDDCF28CB8CEF757D583B5AcDCBJ" TargetMode = "External"/>
	<Relationship Id="rId4374" Type="http://schemas.openxmlformats.org/officeDocument/2006/relationships/hyperlink" Target="consultantplus://offline/ref=F8716BEF5092DBC92F467B1F066FF5BBFBDB0DB12C1B36A76F5DED469D758478DAD35A9FBFC8A93B52C24B31DEDDCF28CB8CEF757D583B5AcDCBJ" TargetMode = "External"/>
	<Relationship Id="rId4375" Type="http://schemas.openxmlformats.org/officeDocument/2006/relationships/hyperlink" Target="consultantplus://offline/ref=F8716BEF5092DBC92F467B1F066FF5BBFBDB0DB12C1B36A76F5DED469D758478DAD35A9FBFC8A93B52C24B31DEDDCF28CB8CEF757D583B5AcDCBJ" TargetMode = "External"/>
	<Relationship Id="rId4376" Type="http://schemas.openxmlformats.org/officeDocument/2006/relationships/hyperlink" Target="consultantplus://offline/ref=F8716BEF5092DBC92F467B1F066FF5BBFBDB0DB12C1B36A76F5DED469D758478DAD35A9FBFCCAB315EC24B31DEDDCF28CB8CEF757D583B5AcDCBJ" TargetMode = "External"/>
	<Relationship Id="rId4377" Type="http://schemas.openxmlformats.org/officeDocument/2006/relationships/hyperlink" Target="consultantplus://offline/ref=F8716BEF5092DBC92F467B1F066FF5BBFBDB0DB12C1B36A76F5DED469D758478DAD35A9FBFCCAB305AC24B31DEDDCF28CB8CEF757D583B5AcDCBJ" TargetMode = "External"/>
	<Relationship Id="rId4378" Type="http://schemas.openxmlformats.org/officeDocument/2006/relationships/hyperlink" Target="consultantplus://offline/ref=F8716BEF5092DBC92F467B1F066FF5BBFBDB0DB12C1B36A76F5DED469D758478DAD35A9FBFCCAB305EC24B31DEDDCF28CB8CEF757D583B5AcDCBJ" TargetMode = "External"/>
	<Relationship Id="rId4379" Type="http://schemas.openxmlformats.org/officeDocument/2006/relationships/hyperlink" Target="consultantplus://offline/ref=F8716BEF5092DBC92F467B1F066FF5BBFBDB0DB12C1B36A76F5DED469D758478DAD35A9FBFCCAB3552C24B31DEDDCF28CB8CEF757D583B5AcDCBJ" TargetMode = "External"/>
	<Relationship Id="rId4380" Type="http://schemas.openxmlformats.org/officeDocument/2006/relationships/hyperlink" Target="consultantplus://offline/ref=F8716BEF5092DBC92F467B1F066FF5BBFBDB0DB12C1B36A76F5DED469D758478DAD35A9FBFC8A6325CC24B31DEDDCF28CB8CEF757D583B5AcDCBJ" TargetMode = "External"/>
	<Relationship Id="rId4381" Type="http://schemas.openxmlformats.org/officeDocument/2006/relationships/hyperlink" Target="consultantplus://offline/ref=F8716BEF5092DBC92F467B1F066FF5BBFBDB0DB12C1B36A76F5DED469D758478DAD35A9FBFC8A63252C24B31DEDDCF28CB8CEF757D583B5AcDCBJ" TargetMode = "External"/>
	<Relationship Id="rId4382" Type="http://schemas.openxmlformats.org/officeDocument/2006/relationships/hyperlink" Target="consultantplus://offline/ref=F8716BEF5092DBC92F467B1F066FF5BBFBDB0DB12C1B36A76F5DED469D758478DAD35A9FBFC8A6315AC24B31DEDDCF28CB8CEF757D583B5AcDCBJ" TargetMode = "External"/>
	<Relationship Id="rId4383" Type="http://schemas.openxmlformats.org/officeDocument/2006/relationships/hyperlink" Target="consultantplus://offline/ref=F8716BEF5092DBC92F467B1F066FF5BBFBDB0DB12C1B36A76F5DED469D758478DAD35A9FBFC8A63158C24B31DEDDCF28CB8CEF757D583B5AcDCBJ" TargetMode = "External"/>
	<Relationship Id="rId4384" Type="http://schemas.openxmlformats.org/officeDocument/2006/relationships/hyperlink" Target="consultantplus://offline/ref=F8716BEF5092DBC92F467B1F066FF5BBFBDB0DB12C1B36A76F5DED469D758478DAD35A9FBFC8A6315EC24B31DEDDCF28CB8CEF757D583B5AcDCBJ" TargetMode = "External"/>
	<Relationship Id="rId4385" Type="http://schemas.openxmlformats.org/officeDocument/2006/relationships/hyperlink" Target="consultantplus://offline/ref=F8716BEF5092DBC92F467B1F066FF5BBFBDB0DB12C1B36A76F5DED469D758478DAD35A9FBFC8A6315CC24B31DEDDCF28CB8CEF757D583B5AcDCBJ" TargetMode = "External"/>
	<Relationship Id="rId4386" Type="http://schemas.openxmlformats.org/officeDocument/2006/relationships/hyperlink" Target="consultantplus://offline/ref=F8716BEF5092DBC92F467B1F066FF5BBFBDB0DB12C1B36A76F5DED469D758478DAD35A9FBEC4AC375CC24B31DEDDCF28CB8CEF757D583B5AcDCBJ" TargetMode = "External"/>
	<Relationship Id="rId4387" Type="http://schemas.openxmlformats.org/officeDocument/2006/relationships/hyperlink" Target="consultantplus://offline/ref=F8716BEF5092DBC92F467B1F066FF5BBFBDB0DB12C1B36A76F5DED469D758478DAD35A9FBEC8AC3B5EC24B31DEDDCF28CB8CEF757D583B5AcDCBJ" TargetMode = "External"/>
	<Relationship Id="rId4388" Type="http://schemas.openxmlformats.org/officeDocument/2006/relationships/hyperlink" Target="consultantplus://offline/ref=F8716BEF5092DBC92F467B1F066FF5BBFBDB0DB12C1B36A76F5DED469D758478DAD35A9FBEC8AC3A5AC24B31DEDDCF28CB8CEF757D583B5AcDCBJ" TargetMode = "External"/>
	<Relationship Id="rId4389" Type="http://schemas.openxmlformats.org/officeDocument/2006/relationships/hyperlink" Target="consultantplus://offline/ref=EF523A6E7F5F926526D67EF0B993E0565515FE93A83750AD35081BD95DA8C4C0F26497B05E5834C1A6DBEC935FBD95525A539C06A0224E8EdCC9J" TargetMode = "External"/>
	<Relationship Id="rId4390" Type="http://schemas.openxmlformats.org/officeDocument/2006/relationships/hyperlink" Target="consultantplus://offline/ref=EF523A6E7F5F926526D67EF0B993E0565515FE93A83750AD35081BD95DA8C4C0F26497B05E5834C1A0DBEC935FBD95525A539C06A0224E8EdCC9J" TargetMode = "External"/>
	<Relationship Id="rId4391" Type="http://schemas.openxmlformats.org/officeDocument/2006/relationships/hyperlink" Target="consultantplus://offline/ref=EF523A6E7F5F926526D67EF0B993E0565515FE93A83750AD35081BD95DA8C4C0F26497B05E5834C1A2DBEC935FBD95525A539C06A0224E8EdCC9J" TargetMode = "External"/>
	<Relationship Id="rId4392" Type="http://schemas.openxmlformats.org/officeDocument/2006/relationships/hyperlink" Target="consultantplus://offline/ref=EF523A6E7F5F926526D67EF0B993E0565515FE93A83750AD35081BD95DA8C4C0F26497B05E5835C8ACDBEC935FBD95525A539C06A0224E8EdCC9J" TargetMode = "External"/>
	<Relationship Id="rId4393" Type="http://schemas.openxmlformats.org/officeDocument/2006/relationships/hyperlink" Target="consultantplus://offline/ref=EF523A6E7F5F926526D67EF0B993E0565515FE93A83750AD35081BD95DA8C4C0F26497B05E5835CBA6DBEC935FBD95525A539C06A0224E8EdCC9J" TargetMode = "External"/>
	<Relationship Id="rId4394" Type="http://schemas.openxmlformats.org/officeDocument/2006/relationships/hyperlink" Target="consultantplus://offline/ref=EF523A6E7F5F926526D67EF0B993E0565515FE93A83750AD35081BD95DA8C4C0F26497B05E5835CBA0DBEC935FBD95525A539C06A0224E8EdCC9J" TargetMode = "External"/>
	<Relationship Id="rId4395" Type="http://schemas.openxmlformats.org/officeDocument/2006/relationships/hyperlink" Target="consultantplus://offline/ref=EF523A6E7F5F926526D67EF0B993E0565515FE93A83750AD35081BD95DA8C4C0F26497B05E5835CBA2DBEC935FBD95525A539C06A0224E8EdCC9J" TargetMode = "External"/>
	<Relationship Id="rId4396" Type="http://schemas.openxmlformats.org/officeDocument/2006/relationships/hyperlink" Target="consultantplus://offline/ref=EF523A6E7F5F926526D67EF0B993E0565515FE93A83750AD35081BD95DA8C4C0F26497B05E5831CEACDBEC935FBD95525A539C06A0224E8EdCC9J" TargetMode = "External"/>
	<Relationship Id="rId4397" Type="http://schemas.openxmlformats.org/officeDocument/2006/relationships/hyperlink" Target="consultantplus://offline/ref=EF523A6E7F5F926526D67EF0B993E0565515FE93A83750AD35081BD95DA8C4C0F26497B05E5831CFA4DBEC935FBD95525A539C06A0224E8EdCC9J" TargetMode = "External"/>
	<Relationship Id="rId4398" Type="http://schemas.openxmlformats.org/officeDocument/2006/relationships/hyperlink" Target="consultantplus://offline/ref=EF523A6E7F5F926526D67EF0B993E0565515FE93A83750AD35081BD95DA8C4C0F26497B05E5434CCA2DBEC935FBD95525A539C06A0224E8EdCC9J" TargetMode = "External"/>
	<Relationship Id="rId4399" Type="http://schemas.openxmlformats.org/officeDocument/2006/relationships/hyperlink" Target="consultantplus://offline/ref=EF523A6E7F5F926526D67EF0B993E0565515FE93A83750AD35081BD95DA8C4C0F26497B05E5434CDA4DBEC935FBD95525A539C06A0224E8EdCC9J" TargetMode = "External"/>
	<Relationship Id="rId4400" Type="http://schemas.openxmlformats.org/officeDocument/2006/relationships/hyperlink" Target="consultantplus://offline/ref=EF523A6E7F5F926526D67EF0B993E0565515FE93A83750AD35081BD95DA8C4C0F26497B05E5432CDA6DBEC935FBD95525A539C06A0224E8EdCC9J" TargetMode = "External"/>
	<Relationship Id="rId4401" Type="http://schemas.openxmlformats.org/officeDocument/2006/relationships/hyperlink" Target="consultantplus://offline/ref=EF523A6E7F5F926526D67EF0B993E0565515FE93A83750AD35081BD95DA8C4C0F26497B05F5F3ECCACDBEC935FBD95525A539C06A0224E8EdCC9J" TargetMode = "External"/>
	<Relationship Id="rId4402" Type="http://schemas.openxmlformats.org/officeDocument/2006/relationships/hyperlink" Target="consultantplus://offline/ref=EF523A6E7F5F926526D67EF0B993E0565515FE93A83750AD35081BD95DA8C4C0F26497B05F583ECCA4DBEC935FBD95525A539C06A0224E8EdCC9J" TargetMode = "External"/>
	<Relationship Id="rId4403" Type="http://schemas.openxmlformats.org/officeDocument/2006/relationships/hyperlink" Target="consultantplus://offline/ref=EF523A6E7F5F926526D67EF0B993E0565515FE93A83750AD35081BD95DA8C4C0F26497B05E5B3ECFA2DBEC935FBD95525A539C06A0224E8EdCC9J" TargetMode = "External"/>
	<Relationship Id="rId4404" Type="http://schemas.openxmlformats.org/officeDocument/2006/relationships/hyperlink" Target="consultantplus://offline/ref=EF523A6E7F5F926526D67EF0B993E0565515FE93A83750AD35081BD95DA8C4C0F26497B05F5F30CFA6DBEC935FBD95525A539C06A0224E8EdCC9J" TargetMode = "External"/>
	<Relationship Id="rId4405" Type="http://schemas.openxmlformats.org/officeDocument/2006/relationships/hyperlink" Target="consultantplus://offline/ref=EF523A6E7F5F926526D67EF0B993E0565515FE93A83750AD35081BD95DA8C4C0F26497B05F5F30CFA0DBEC935FBD95525A539C06A0224E8EdCC9J" TargetMode = "External"/>
	<Relationship Id="rId4406" Type="http://schemas.openxmlformats.org/officeDocument/2006/relationships/hyperlink" Target="consultantplus://offline/ref=EF523A6E7F5F926526D67EF0B993E0565515FE93A83750AD35081BD95DA8C4C0F26497B05F5932CCA2DBEC935FBD95525A539C06A0224E8EdCC9J" TargetMode = "External"/>
	<Relationship Id="rId4407" Type="http://schemas.openxmlformats.org/officeDocument/2006/relationships/hyperlink" Target="consultantplus://offline/ref=EF523A6E7F5F926526D67EF0B993E0565515FE93A83750AD35081BD95DA8C4C0F26497B05E5B3ECFACDBEC935FBD95525A539C06A0224E8EdCC9J" TargetMode = "External"/>
	<Relationship Id="rId4408" Type="http://schemas.openxmlformats.org/officeDocument/2006/relationships/hyperlink" Target="consultantplus://offline/ref=EF523A6E7F5F926526D67EF0B993E0565515FE93A83750AD35081BD95DA8C4C0F26497B05E5B3EC0A4DBEC935FBD95525A539C06A0224E8EdCC9J" TargetMode = "External"/>
	<Relationship Id="rId4409" Type="http://schemas.openxmlformats.org/officeDocument/2006/relationships/hyperlink" Target="consultantplus://offline/ref=EF523A6E7F5F926526D67EF0B993E0565515FE93A83750AD35081BD95DA8C4C0F26497B05E5B3EC0A6DBEC935FBD95525A539C06A0224E8EdCC9J" TargetMode = "External"/>
	<Relationship Id="rId4410" Type="http://schemas.openxmlformats.org/officeDocument/2006/relationships/hyperlink" Target="consultantplus://offline/ref=EF523A6E7F5F926526D67EF0B993E0565515FE93A83750AD35081BD95DA8C4C0F26497B05F5F30CFA2DBEC935FBD95525A539C06A0224E8EdCC9J" TargetMode = "External"/>
	<Relationship Id="rId4411" Type="http://schemas.openxmlformats.org/officeDocument/2006/relationships/hyperlink" Target="consultantplus://offline/ref=EF523A6E7F5F926526D67EF0B993E0565515FE93A83750AD35081BD95DA8C4C0F26497B05F5F30CFACDBEC935FBD95525A539C06A0224E8EdCC9J" TargetMode = "External"/>
	<Relationship Id="rId4412" Type="http://schemas.openxmlformats.org/officeDocument/2006/relationships/hyperlink" Target="consultantplus://offline/ref=EF523A6E7F5F926526D67EF0B993E0565515FE93A83750AD35081BD95DA8C4C0F26497B05E5834C0ACDBEC935FBD95525A539C06A0224E8EdCC9J" TargetMode = "External"/>
	<Relationship Id="rId4413" Type="http://schemas.openxmlformats.org/officeDocument/2006/relationships/hyperlink" Target="consultantplus://offline/ref=EF523A6E7F5F926526D67EF0B993E0565515FE93A83750AD35081BD95DA8C4C0F26497B05E5F3FC1A1DBEC935FBD95525A539C06A0224E8EdCC9J" TargetMode = "External"/>
	<Relationship Id="rId4414" Type="http://schemas.openxmlformats.org/officeDocument/2006/relationships/hyperlink" Target="consultantplus://offline/ref=EF523A6E7F5F926526D67EF0B993E0565515FE93A83750AD35081BD95DA8C4C0F26497B05E5E37CDA5DBEC935FBD95525A539C06A0224E8EdCC9J" TargetMode = "External"/>
	<Relationship Id="rId4415" Type="http://schemas.openxmlformats.org/officeDocument/2006/relationships/hyperlink" Target="consultantplus://offline/ref=EF523A6E7F5F926526D67EF0B993E0565515FE93A83750AD35081BD95DA8C4C0F26497B05E5E37CDA7DBEC935FBD95525A539C06A0224E8EdCC9J" TargetMode = "External"/>
	<Relationship Id="rId4416" Type="http://schemas.openxmlformats.org/officeDocument/2006/relationships/hyperlink" Target="consultantplus://offline/ref=EF523A6E7F5F926526D67EF0B993E0565515FE93A83750AD35081BD95DA8C4C0F26497B05E5C31CFA3DBEC935FBD95525A539C06A0224E8EdCC9J" TargetMode = "External"/>
	<Relationship Id="rId4417" Type="http://schemas.openxmlformats.org/officeDocument/2006/relationships/hyperlink" Target="consultantplus://offline/ref=EF523A6E7F5F926526D67EF0B993E0565515FE93A83750AD35081BD95DA8C4C0F26497B05E5C3FCCA5DBEC935FBD95525A539C06A0224E8EdCC9J" TargetMode = "External"/>
	<Relationship Id="rId4418" Type="http://schemas.openxmlformats.org/officeDocument/2006/relationships/hyperlink" Target="consultantplus://offline/ref=EF523A6E7F5F926526D67EF0B993E0565515FE93A83750AD35081BD95DA8C4C0F26497B05E5C3FC0A1DBEC935FBD95525A539C06A0224E8EdCC9J" TargetMode = "External"/>
	<Relationship Id="rId4419" Type="http://schemas.openxmlformats.org/officeDocument/2006/relationships/hyperlink" Target="consultantplus://offline/ref=EF523A6E7F5F926526D67EF0B993E0565515FE93A83750AD35081BD95DA8C4C0F26497B05E5F36CEA5DBEC935FBD95525A539C06A0224E8EdCC9J" TargetMode = "External"/>
	<Relationship Id="rId4420" Type="http://schemas.openxmlformats.org/officeDocument/2006/relationships/hyperlink" Target="consultantplus://offline/ref=EF523A6E7F5F926526D67EF0B993E0565515FE93A83750AD35081BD95DA8C4C0F26497B05E5F37C8A5DBEC935FBD95525A539C06A0224E8EdCC9J" TargetMode = "External"/>
	<Relationship Id="rId4421" Type="http://schemas.openxmlformats.org/officeDocument/2006/relationships/hyperlink" Target="consultantplus://offline/ref=EF523A6E7F5F926526D67EF0B993E0565515FE93A83750AD35081BD95DA8C4C0F26497B05E5F37CCA5DBEC935FBD95525A539C06A0224E8EdCC9J" TargetMode = "External"/>
	<Relationship Id="rId4422" Type="http://schemas.openxmlformats.org/officeDocument/2006/relationships/hyperlink" Target="consultantplus://offline/ref=EF523A6E7F5F926526D67EF0B993E0565515FE93A83750AD35081BD95DA8C4C0F26497B05E5F32C9A7DBEC935FBD95525A539C06A0224E8EdCC9J" TargetMode = "External"/>
	<Relationship Id="rId4423" Type="http://schemas.openxmlformats.org/officeDocument/2006/relationships/hyperlink" Target="consultantplus://offline/ref=EF523A6E7F5F926526D67EF0B993E0565515FE93A83750AD35081BD95DA8C4C0F26497B05E5F32CEA5DBEC935FBD95525A539C06A0224E8EdCC9J" TargetMode = "External"/>
	<Relationship Id="rId4424" Type="http://schemas.openxmlformats.org/officeDocument/2006/relationships/hyperlink" Target="consultantplus://offline/ref=EF523A6E7F5F926526D67EF0B993E0565515FE93A83750AD35081BD95DA8C4C0F26497B05E5F30C8A7DBEC935FBD95525A539C06A0224E8EdCC9J" TargetMode = "External"/>
	<Relationship Id="rId4425" Type="http://schemas.openxmlformats.org/officeDocument/2006/relationships/hyperlink" Target="consultantplus://offline/ref=EF523A6E7F5F926526D67EF0B993E0565515FE93A83750AD35081BD95DA8C4C0F26497B05E5F30C9A5DBEC935FBD95525A539C06A0224E8EdCC9J" TargetMode = "External"/>
	<Relationship Id="rId4426" Type="http://schemas.openxmlformats.org/officeDocument/2006/relationships/hyperlink" Target="consultantplus://offline/ref=EF523A6E7F5F926526D67EF0B993E0565515FE93A83750AD35081BD95DA8C4C0F26497B05E5F30C9A7DBEC935FBD95525A539C06A0224E8EdCC9J" TargetMode = "External"/>
	<Relationship Id="rId4427" Type="http://schemas.openxmlformats.org/officeDocument/2006/relationships/hyperlink" Target="consultantplus://offline/ref=EF523A6E7F5F926526D67EF0B993E0565515FE93A83750AD35081BD95DA8C4C0F26497B05E5F30CBA3DBEC935FBD95525A539C06A0224E8EdCC9J" TargetMode = "External"/>
	<Relationship Id="rId4428" Type="http://schemas.openxmlformats.org/officeDocument/2006/relationships/hyperlink" Target="consultantplus://offline/ref=EF523A6E7F5F926526D67EF0B993E0565515FE93A83750AD35081BD95DA8C4C0F26497B05E5F30CBADDBEC935FBD95525A539C06A0224E8EdCC9J" TargetMode = "External"/>
	<Relationship Id="rId4429" Type="http://schemas.openxmlformats.org/officeDocument/2006/relationships/hyperlink" Target="consultantplus://offline/ref=EF523A6E7F5F926526D67EF0B993E0565515FE93A83750AD35081BD95DA8C4C0F26497B05E5F30CCA1DBEC935FBD95525A539C06A0224E8EdCC9J" TargetMode = "External"/>
	<Relationship Id="rId4430" Type="http://schemas.openxmlformats.org/officeDocument/2006/relationships/hyperlink" Target="consultantplus://offline/ref=EF523A6E7F5F926526D67EF0B993E0565515FE93A83750AD35081BD95DA8C4C0F26497B05E5F30CDA3DBEC935FBD95525A539C06A0224E8EdCC9J" TargetMode = "External"/>
	<Relationship Id="rId4431" Type="http://schemas.openxmlformats.org/officeDocument/2006/relationships/hyperlink" Target="consultantplus://offline/ref=EF523A6E7F5F926526D67EF0B993E0565515FE93A83750AD35081BD95DA8C4C0F26497B05E5F30CDADDBEC935FBD95525A539C06A0224E8EdCC9J" TargetMode = "External"/>
	<Relationship Id="rId4432" Type="http://schemas.openxmlformats.org/officeDocument/2006/relationships/hyperlink" Target="consultantplus://offline/ref=EF523A6E7F5F926526D67EF0B993E0565515FE93A83750AD35081BD95DA8C4C0F26497B05E5F30CFA1DBEC935FBD95525A539C06A0224E8EdCC9J" TargetMode = "External"/>
	<Relationship Id="rId4433" Type="http://schemas.openxmlformats.org/officeDocument/2006/relationships/hyperlink" Target="consultantplus://offline/ref=EF523A6E7F5F926526D67EF0B993E0565515FE93A83750AD35081BD95DA8C4C0F26497B05E5F30CFA3DBEC935FBD95525A539C06A0224E8EdCC9J" TargetMode = "External"/>
	<Relationship Id="rId4434" Type="http://schemas.openxmlformats.org/officeDocument/2006/relationships/hyperlink" Target="consultantplus://offline/ref=EF523A6E7F5F926526D67EF0B993E0565515FE93A83750AD35081BD95DA8C4C0F26497B05E5F30C1A5DBEC935FBD95525A539C06A0224E8EdCC9J" TargetMode = "External"/>
	<Relationship Id="rId4435" Type="http://schemas.openxmlformats.org/officeDocument/2006/relationships/hyperlink" Target="consultantplus://offline/ref=EF523A6E7F5F926526D67EF0B993E0565515FE93A83750AD35081BD95DA8C4C0F26497B05E5F30C1A1DBEC935FBD95525A539C06A0224E8EdCC9J" TargetMode = "External"/>
	<Relationship Id="rId4436" Type="http://schemas.openxmlformats.org/officeDocument/2006/relationships/hyperlink" Target="consultantplus://offline/ref=EF523A6E7F5F926526D67EF0B993E0565515FE93A83750AD35081BD95DA8C4C0F26497B05E5F30C1A3DBEC935FBD95525A539C06A0224E8EdCC9J" TargetMode = "External"/>
	<Relationship Id="rId4437" Type="http://schemas.openxmlformats.org/officeDocument/2006/relationships/hyperlink" Target="consultantplus://offline/ref=EF523A6E7F5F926526D67EF0B993E0565515FE93A83750AD35081BD95DA8C4C0F26497B05E5F31C9A7DBEC935FBD95525A539C06A0224E8EdCC9J" TargetMode = "External"/>
	<Relationship Id="rId4438" Type="http://schemas.openxmlformats.org/officeDocument/2006/relationships/hyperlink" Target="consultantplus://offline/ref=EF523A6E7F5F926526D67EF0B993E0565515FE93A83750AD35081BD95DA8C4C0F26497B05E5F31C9A1DBEC935FBD95525A539C06A0224E8EdCC9J" TargetMode = "External"/>
	<Relationship Id="rId4439" Type="http://schemas.openxmlformats.org/officeDocument/2006/relationships/hyperlink" Target="consultantplus://offline/ref=EF523A6E7F5F926526D67EF0B993E0565515FE93A83750AD35081BD95DA8C4C0F26497B05E5F31CAA7DBEC935FBD95525A539C06A0224E8EdCC9J" TargetMode = "External"/>
	<Relationship Id="rId4440" Type="http://schemas.openxmlformats.org/officeDocument/2006/relationships/hyperlink" Target="consultantplus://offline/ref=EF523A6E7F5F926526D67EF0B993E0565515FE93A83750AD35081BD95DA8C4C0F26497B05E5F31CEA7DBEC935FBD95525A539C06A0224E8EdCC9J" TargetMode = "External"/>
	<Relationship Id="rId4441" Type="http://schemas.openxmlformats.org/officeDocument/2006/relationships/hyperlink" Target="consultantplus://offline/ref=EF523A6E7F5F926526D67EF0B993E0565515FE93A83750AD35081BD95DA8C4C0F26497B05E5F31CEA1DBEC935FBD95525A539C06A0224E8EdCC9J" TargetMode = "External"/>
	<Relationship Id="rId4442" Type="http://schemas.openxmlformats.org/officeDocument/2006/relationships/hyperlink" Target="consultantplus://offline/ref=EF523A6E7F5F926526D67EF0B993E0565515FE93A83750AD35081BD95DA8C4C0F26497B05E5F31CFA1DBEC935FBD95525A539C06A0224E8EdCC9J" TargetMode = "External"/>
	<Relationship Id="rId4443" Type="http://schemas.openxmlformats.org/officeDocument/2006/relationships/hyperlink" Target="consultantplus://offline/ref=EF523A6E7F5F926526D67EF0B993E0565515FE93A83750AD35081BD95DA8C4C0F26497B05E5F31C0A5DBEC935FBD95525A539C06A0224E8EdCC9J" TargetMode = "External"/>
	<Relationship Id="rId4444" Type="http://schemas.openxmlformats.org/officeDocument/2006/relationships/hyperlink" Target="consultantplus://offline/ref=EF523A6E7F5F926526D67EF0B993E0565515FE93A83750AD35081BD95DA8C4C0F26497B05E5F31C0A1DBEC935FBD95525A539C06A0224E8EdCC9J" TargetMode = "External"/>
	<Relationship Id="rId4445" Type="http://schemas.openxmlformats.org/officeDocument/2006/relationships/hyperlink" Target="consultantplus://offline/ref=EF523A6E7F5F926526D67EF0B993E0565515FE93A83750AD35081BD95DA8C4C0F26497B05E5F3EC8A1DBEC935FBD95525A539C06A0224E8EdCC9J" TargetMode = "External"/>
	<Relationship Id="rId4446" Type="http://schemas.openxmlformats.org/officeDocument/2006/relationships/hyperlink" Target="consultantplus://offline/ref=EF523A6E7F5F926526D67EF0B993E0565515FE93A83750AD35081BD95DA8C4C0F26497B05E5F3EC8A3DBEC935FBD95525A539C06A0224E8EdCC9J" TargetMode = "External"/>
	<Relationship Id="rId4447" Type="http://schemas.openxmlformats.org/officeDocument/2006/relationships/hyperlink" Target="consultantplus://offline/ref=EF523A6E7F5F926526D67EF0B993E0565515FE93A83750AD35081BD95DA8C4C0F26497B05E5F3EC9A7DBEC935FBD95525A539C06A0224E8EdCC9J" TargetMode = "External"/>
	<Relationship Id="rId4448" Type="http://schemas.openxmlformats.org/officeDocument/2006/relationships/hyperlink" Target="consultantplus://offline/ref=EF523A6E7F5F926526D67EF0B993E0565515FE93A83750AD35081BD95DA8C4C0F26497B05E5F3EC9A1DBEC935FBD95525A539C06A0224E8EdCC9J" TargetMode = "External"/>
	<Relationship Id="rId4449" Type="http://schemas.openxmlformats.org/officeDocument/2006/relationships/hyperlink" Target="consultantplus://offline/ref=EF523A6E7F5F926526D67EF0B993E0565515FE93A83750AD35081BD95DA8C4C0F26497B05E5F3ECBA3DBEC935FBD95525A539C06A0224E8EdCC9J" TargetMode = "External"/>
	<Relationship Id="rId4450" Type="http://schemas.openxmlformats.org/officeDocument/2006/relationships/hyperlink" Target="consultantplus://offline/ref=EF523A6E7F5F926526D67EF0B993E0565515FE93A83750AD35081BD95DA8C4C0F26497B05E5F3ECBADDBEC935FBD95525A539C06A0224E8EdCC9J" TargetMode = "External"/>
	<Relationship Id="rId4451" Type="http://schemas.openxmlformats.org/officeDocument/2006/relationships/hyperlink" Target="consultantplus://offline/ref=EF523A6E7F5F926526D67EF0B993E0565515FE93A83750AD35081BD95DA8C4C0F26497B05E5F3ECDA7DBEC935FBD95525A539C06A0224E8EdCC9J" TargetMode = "External"/>
	<Relationship Id="rId4452" Type="http://schemas.openxmlformats.org/officeDocument/2006/relationships/hyperlink" Target="consultantplus://offline/ref=EF523A6E7F5F926526D67EF0B993E0565515FE93A83750AD35081BD95DA8C4C0F26497B05E5F3ECDA1DBEC935FBD95525A539C06A0224E8EdCC9J" TargetMode = "External"/>
	<Relationship Id="rId4453" Type="http://schemas.openxmlformats.org/officeDocument/2006/relationships/hyperlink" Target="consultantplus://offline/ref=EF523A6E7F5F926526D67EF0B993E0565515FE93A83750AD35081BD95DA8C4C0F26497B05E5F3ECFA3DBEC935FBD95525A539C06A0224E8EdCC9J" TargetMode = "External"/>
	<Relationship Id="rId4454" Type="http://schemas.openxmlformats.org/officeDocument/2006/relationships/hyperlink" Target="consultantplus://offline/ref=EF523A6E7F5F926526D67EF0B993E0565515FE93A83750AD35081BD95DA8C4C0F26497B05E5F3ECFADDBEC935FBD95525A539C06A0224E8EdCC9J" TargetMode = "External"/>
	<Relationship Id="rId4455" Type="http://schemas.openxmlformats.org/officeDocument/2006/relationships/hyperlink" Target="consultantplus://offline/ref=EF523A6E7F5F926526D67EF0B993E0565515FE93A83750AD35081BD95DA8C4C0F26497B05E5F3EC1A5DBEC935FBD95525A539C06A0224E8EdCC9J" TargetMode = "External"/>
	<Relationship Id="rId4456" Type="http://schemas.openxmlformats.org/officeDocument/2006/relationships/hyperlink" Target="consultantplus://offline/ref=EF523A6E7F5F926526D67EF0B993E0565515FE93A83750AD35081BD95DA8C4C0F26497B05E5F3EC1A7DBEC935FBD95525A539C06A0224E8EdCC9J" TargetMode = "External"/>
	<Relationship Id="rId4457" Type="http://schemas.openxmlformats.org/officeDocument/2006/relationships/hyperlink" Target="consultantplus://offline/ref=EF523A6E7F5F926526D67EF0B993E0565515FE93A83750AD35081BD95DA8C4C0F26497B05E5F3FC9A7DBEC935FBD95525A539C06A0224E8EdCC9J" TargetMode = "External"/>
	<Relationship Id="rId4458" Type="http://schemas.openxmlformats.org/officeDocument/2006/relationships/hyperlink" Target="consultantplus://offline/ref=EF523A6E7F5F926526D67EF0B993E0565515FE93A83750AD35081BD95DA8C4C0F26497B05E5F3FC9A3DBEC935FBD95525A539C06A0224E8EdCC9J" TargetMode = "External"/>
	<Relationship Id="rId4459" Type="http://schemas.openxmlformats.org/officeDocument/2006/relationships/hyperlink" Target="consultantplus://offline/ref=EF523A6E7F5F926526D67EF0B993E0565515FE93A83750AD35081BD95DA8C4C0F26497B05E5F3FCBA5DBEC935FBD95525A539C06A0224E8EdCC9J" TargetMode = "External"/>
	<Relationship Id="rId4460" Type="http://schemas.openxmlformats.org/officeDocument/2006/relationships/hyperlink" Target="consultantplus://offline/ref=EF523A6E7F5F926526D67EF0B993E0565515FE93A83750AD35081BD95DA8C4C0F26497B05E5F3FCBA7DBEC935FBD95525A539C06A0224E8EdCC9J" TargetMode = "External"/>
	<Relationship Id="rId4461" Type="http://schemas.openxmlformats.org/officeDocument/2006/relationships/hyperlink" Target="consultantplus://offline/ref=EF523A6E7F5F926526D67EF0B993E0565515FE93A83750AD35081BD95DA8C4C0F26497B05E5F3FCEA5DBEC935FBD95525A539C06A0224E8EdCC9J" TargetMode = "External"/>
	<Relationship Id="rId4462" Type="http://schemas.openxmlformats.org/officeDocument/2006/relationships/hyperlink" Target="consultantplus://offline/ref=EF523A6E7F5F926526D67EF0B993E0565515FE93A83750AD35081BD95DA8C4C0F26497B05E5F3FCEA1DBEC935FBD95525A539C06A0224E8EdCC9J" TargetMode = "External"/>
	<Relationship Id="rId4463" Type="http://schemas.openxmlformats.org/officeDocument/2006/relationships/hyperlink" Target="consultantplus://offline/ref=EF523A6E7F5F926526D67EF0B993E0565515FE93A83750AD35081BD95DA8C4C0F26497B05E5F3FCFA5DBEC935FBD95525A539C06A0224E8EdCC9J" TargetMode = "External"/>
	<Relationship Id="rId4464" Type="http://schemas.openxmlformats.org/officeDocument/2006/relationships/hyperlink" Target="consultantplus://offline/ref=EF523A6E7F5F926526D67EF0B993E0565515FE93A83750AD35081BD95DA8C4C0F26497B05E5E36C8A5DBEC935FBD95525A539C06A0224E8EdCC9J" TargetMode = "External"/>
	<Relationship Id="rId4465" Type="http://schemas.openxmlformats.org/officeDocument/2006/relationships/hyperlink" Target="consultantplus://offline/ref=EF523A6E7F5F926526D67EF0B993E0565515FE93A83750AD35081BD95DA8C4C0F26497B05E5E36C9A7DBEC935FBD95525A539C06A0224E8EdCC9J" TargetMode = "External"/>
	<Relationship Id="rId4466" Type="http://schemas.openxmlformats.org/officeDocument/2006/relationships/hyperlink" Target="consultantplus://offline/ref=EF523A6E7F5F926526D67EF0B993E0565515FE93A83750AD35081BD95DA8C4C0F26497B05E5E36C9A1DBEC935FBD95525A539C06A0224E8EdCC9J" TargetMode = "External"/>
	<Relationship Id="rId4467" Type="http://schemas.openxmlformats.org/officeDocument/2006/relationships/hyperlink" Target="consultantplus://offline/ref=EF523A6E7F5F926526D67EF0B993E0565515FE93A83750AD35081BD95DA8C4C0F26497B05E5E36CBADDBEC935FBD95525A539C06A0224E8EdCC9J" TargetMode = "External"/>
	<Relationship Id="rId4468" Type="http://schemas.openxmlformats.org/officeDocument/2006/relationships/hyperlink" Target="consultantplus://offline/ref=EF523A6E7F5F926526D67EF0B993E0565515FE93A83750AD35081BD95DA8C4C0F26497B05E5E37C8A5DBEC935FBD95525A539C06A0224E8EdCC9J" TargetMode = "External"/>
	<Relationship Id="rId4469" Type="http://schemas.openxmlformats.org/officeDocument/2006/relationships/hyperlink" Target="consultantplus://offline/ref=EF523A6E7F5F926526D67EF0B993E0565515FE93A83750AD35081BD95DA8C4C0F26497B05E5E37C8A7DBEC935FBD95525A539C06A0224E8EdCC9J" TargetMode = "External"/>
	<Relationship Id="rId4470" Type="http://schemas.openxmlformats.org/officeDocument/2006/relationships/hyperlink" Target="consultantplus://offline/ref=EF523A6E7F5F926526D67EF0B993E0565515FE93A83750AD35081BD95DA8C4C0F26497B05E5E36CFA5DBEC935FBD95525A539C06A0224E8EdCC9J" TargetMode = "External"/>
	<Relationship Id="rId4471" Type="http://schemas.openxmlformats.org/officeDocument/2006/relationships/hyperlink" Target="consultantplus://offline/ref=EF523A6E7F5F926526D67EF0B993E0565515FE93A83750AD35081BD95DA8C4C0F26497B05E5C31CFA3DBEC935FBD95525A539C06A0224E8EdCC9J" TargetMode = "External"/>
	<Relationship Id="rId4472" Type="http://schemas.openxmlformats.org/officeDocument/2006/relationships/hyperlink" Target="consultantplus://offline/ref=EF523A6E7F5F926526D67EF0B993E0565515FE93A83750AD35081BD95DA8C4C0F26497B05E5C3FCCA5DBEC935FBD95525A539C06A0224E8EdCC9J" TargetMode = "External"/>
	<Relationship Id="rId4473" Type="http://schemas.openxmlformats.org/officeDocument/2006/relationships/hyperlink" Target="consultantplus://offline/ref=EF523A6E7F5F926526D67EF0B993E0565515FE93A83750AD35081BD95DA8C4C0F26497B05E5C3FC0A1DBEC935FBD95525A539C06A0224E8EdCC9J" TargetMode = "External"/>
	<Relationship Id="rId4474" Type="http://schemas.openxmlformats.org/officeDocument/2006/relationships/hyperlink" Target="consultantplus://offline/ref=EF523A6E7F5F926526D67EF0B993E0565515FE93A83750AD35081BD95DA8C4C0F26497B05E5F36CEA5DBEC935FBD95525A539C06A0224E8EdCC9J" TargetMode = "External"/>
	<Relationship Id="rId4475" Type="http://schemas.openxmlformats.org/officeDocument/2006/relationships/hyperlink" Target="consultantplus://offline/ref=EF523A6E7F5F926526D67EF0B993E0565515FE93A83750AD35081BD95DA8C4C0F26497B05E5F37C8A5DBEC935FBD95525A539C06A0224E8EdCC9J" TargetMode = "External"/>
	<Relationship Id="rId4476" Type="http://schemas.openxmlformats.org/officeDocument/2006/relationships/hyperlink" Target="consultantplus://offline/ref=EF523A6E7F5F926526D67EF0B993E0565515FE93A83750AD35081BD95DA8C4C0F26497B05E5F37CCA5DBEC935FBD95525A539C06A0224E8EdCC9J" TargetMode = "External"/>
	<Relationship Id="rId4477" Type="http://schemas.openxmlformats.org/officeDocument/2006/relationships/hyperlink" Target="consultantplus://offline/ref=EF523A6E7F5F926526D67EF0B993E0565515FE93A83750AD35081BD95DA8C4C0F26497B05E5F32C9A7DBEC935FBD95525A539C06A0224E8EdCC9J" TargetMode = "External"/>
	<Relationship Id="rId4478" Type="http://schemas.openxmlformats.org/officeDocument/2006/relationships/hyperlink" Target="consultantplus://offline/ref=EF523A6E7F5F926526D67EF0B993E0565515FE93A83750AD35081BD95DA8C4C0F26497B05E5F32CEA5DBEC935FBD95525A539C06A0224E8EdCC9J" TargetMode = "External"/>
	<Relationship Id="rId4479" Type="http://schemas.openxmlformats.org/officeDocument/2006/relationships/hyperlink" Target="consultantplus://offline/ref=EF523A6E7F5F926526D67EF0B993E0565515FE93A83750AD35081BD95DA8C4C0F26497B05E5F30C8A7DBEC935FBD95525A539C06A0224E8EdCC9J" TargetMode = "External"/>
	<Relationship Id="rId4480" Type="http://schemas.openxmlformats.org/officeDocument/2006/relationships/hyperlink" Target="consultantplus://offline/ref=EF523A6E7F5F926526D67EF0B993E0565515FE93A83750AD35081BD95DA8C4C0F26497B05E5F30C9A5DBEC935FBD95525A539C06A0224E8EdCC9J" TargetMode = "External"/>
	<Relationship Id="rId4481" Type="http://schemas.openxmlformats.org/officeDocument/2006/relationships/hyperlink" Target="consultantplus://offline/ref=EF523A6E7F5F926526D67EF0B993E0565515FE93A83750AD35081BD95DA8C4C0F26497B05E5F30C9A7DBEC935FBD95525A539C06A0224E8EdCC9J" TargetMode = "External"/>
	<Relationship Id="rId4482" Type="http://schemas.openxmlformats.org/officeDocument/2006/relationships/hyperlink" Target="consultantplus://offline/ref=EF523A6E7F5F926526D67EF0B993E0565515FE93A83750AD35081BD95DA8C4C0F26497B05E5F30CBA3DBEC935FBD95525A539C06A0224E8EdCC9J" TargetMode = "External"/>
	<Relationship Id="rId4483" Type="http://schemas.openxmlformats.org/officeDocument/2006/relationships/hyperlink" Target="consultantplus://offline/ref=EF523A6E7F5F926526D67EF0B993E0565515FE93A83750AD35081BD95DA8C4C0F26497B05E5F30CBADDBEC935FBD95525A539C06A0224E8EdCC9J" TargetMode = "External"/>
	<Relationship Id="rId4484" Type="http://schemas.openxmlformats.org/officeDocument/2006/relationships/hyperlink" Target="consultantplus://offline/ref=EF523A6E7F5F926526D67EF0B993E0565515FE93A83750AD35081BD95DA8C4C0F26497B05E5F30CCA1DBEC935FBD95525A539C06A0224E8EdCC9J" TargetMode = "External"/>
	<Relationship Id="rId4485" Type="http://schemas.openxmlformats.org/officeDocument/2006/relationships/hyperlink" Target="consultantplus://offline/ref=EF523A6E7F5F926526D67EF0B993E0565515FE93A83750AD35081BD95DA8C4C0F26497B05E5F30CDA3DBEC935FBD95525A539C06A0224E8EdCC9J" TargetMode = "External"/>
	<Relationship Id="rId4486" Type="http://schemas.openxmlformats.org/officeDocument/2006/relationships/hyperlink" Target="consultantplus://offline/ref=EF523A6E7F5F926526D67EF0B993E0565515FE93A83750AD35081BD95DA8C4C0F26497B05E5F30CDADDBEC935FBD95525A539C06A0224E8EdCC9J" TargetMode = "External"/>
	<Relationship Id="rId4487" Type="http://schemas.openxmlformats.org/officeDocument/2006/relationships/hyperlink" Target="consultantplus://offline/ref=EF523A6E7F5F926526D67EF0B993E0565515FE93A83750AD35081BD95DA8C4C0F26497B05E5F30CFA1DBEC935FBD95525A539C06A0224E8EdCC9J" TargetMode = "External"/>
	<Relationship Id="rId4488" Type="http://schemas.openxmlformats.org/officeDocument/2006/relationships/hyperlink" Target="consultantplus://offline/ref=EF523A6E7F5F926526D67EF0B993E0565515FE93A83750AD35081BD95DA8C4C0F26497B05E5F30CFA3DBEC935FBD95525A539C06A0224E8EdCC9J" TargetMode = "External"/>
	<Relationship Id="rId4489" Type="http://schemas.openxmlformats.org/officeDocument/2006/relationships/hyperlink" Target="consultantplus://offline/ref=EF523A6E7F5F926526D67EF0B993E0565515FE93A83750AD35081BD95DA8C4C0F26497B05E5F30C1A5DBEC935FBD95525A539C06A0224E8EdCC9J" TargetMode = "External"/>
	<Relationship Id="rId4490" Type="http://schemas.openxmlformats.org/officeDocument/2006/relationships/hyperlink" Target="consultantplus://offline/ref=EF523A6E7F5F926526D67EF0B993E0565515FE93A83750AD35081BD95DA8C4C0F26497B05E5F30C1A1DBEC935FBD95525A539C06A0224E8EdCC9J" TargetMode = "External"/>
	<Relationship Id="rId4491" Type="http://schemas.openxmlformats.org/officeDocument/2006/relationships/hyperlink" Target="consultantplus://offline/ref=EF523A6E7F5F926526D67EF0B993E0565515FE93A83750AD35081BD95DA8C4C0F26497B05E5F30C1A3DBEC935FBD95525A539C06A0224E8EdCC9J" TargetMode = "External"/>
	<Relationship Id="rId4492" Type="http://schemas.openxmlformats.org/officeDocument/2006/relationships/hyperlink" Target="consultantplus://offline/ref=EF523A6E7F5F926526D67EF0B993E0565515FE93A83750AD35081BD95DA8C4C0F26497B05E5F31C9A7DBEC935FBD95525A539C06A0224E8EdCC9J" TargetMode = "External"/>
	<Relationship Id="rId4493" Type="http://schemas.openxmlformats.org/officeDocument/2006/relationships/hyperlink" Target="consultantplus://offline/ref=EF523A6E7F5F926526D67EF0B993E0565515FE93A83750AD35081BD95DA8C4C0F26497B05E5F31C9A1DBEC935FBD95525A539C06A0224E8EdCC9J" TargetMode = "External"/>
	<Relationship Id="rId4494" Type="http://schemas.openxmlformats.org/officeDocument/2006/relationships/hyperlink" Target="consultantplus://offline/ref=EF523A6E7F5F926526D67EF0B993E0565515FE93A83750AD35081BD95DA8C4C0F26497B05E5F31CAA7DBEC935FBD95525A539C06A0224E8EdCC9J" TargetMode = "External"/>
	<Relationship Id="rId4495" Type="http://schemas.openxmlformats.org/officeDocument/2006/relationships/hyperlink" Target="consultantplus://offline/ref=EF523A6E7F5F926526D67EF0B993E0565515FE93A83750AD35081BD95DA8C4C0F26497B05E5F31CEA7DBEC935FBD95525A539C06A0224E8EdCC9J" TargetMode = "External"/>
	<Relationship Id="rId4496" Type="http://schemas.openxmlformats.org/officeDocument/2006/relationships/hyperlink" Target="consultantplus://offline/ref=EF523A6E7F5F926526D67EF0B993E0565515FE93A83750AD35081BD95DA8C4C0F26497B05E5F31CEA1DBEC935FBD95525A539C06A0224E8EdCC9J" TargetMode = "External"/>
	<Relationship Id="rId4497" Type="http://schemas.openxmlformats.org/officeDocument/2006/relationships/hyperlink" Target="consultantplus://offline/ref=EF523A6E7F5F926526D67EF0B993E0565515FE93A83750AD35081BD95DA8C4C0F26497B05E5F31CFA1DBEC935FBD95525A539C06A0224E8EdCC9J" TargetMode = "External"/>
	<Relationship Id="rId4498" Type="http://schemas.openxmlformats.org/officeDocument/2006/relationships/hyperlink" Target="consultantplus://offline/ref=EF523A6E7F5F926526D67EF0B993E0565515FE93A83750AD35081BD95DA8C4C0F26497B05E5F31C0A5DBEC935FBD95525A539C06A0224E8EdCC9J" TargetMode = "External"/>
	<Relationship Id="rId4499" Type="http://schemas.openxmlformats.org/officeDocument/2006/relationships/hyperlink" Target="consultantplus://offline/ref=EF523A6E7F5F926526D67EF0B993E0565515FE93A83750AD35081BD95DA8C4C0F26497B05E5F31C0A1DBEC935FBD95525A539C06A0224E8EdCC9J" TargetMode = "External"/>
	<Relationship Id="rId4500" Type="http://schemas.openxmlformats.org/officeDocument/2006/relationships/hyperlink" Target="consultantplus://offline/ref=EF523A6E7F5F926526D67EF0B993E0565515FE93A83750AD35081BD95DA8C4C0F26497B05E5F3EC8A1DBEC935FBD95525A539C06A0224E8EdCC9J" TargetMode = "External"/>
	<Relationship Id="rId4501" Type="http://schemas.openxmlformats.org/officeDocument/2006/relationships/hyperlink" Target="consultantplus://offline/ref=EF523A6E7F5F926526D67EF0B993E0565515FE93A83750AD35081BD95DA8C4C0F26497B05E5F3EC8A3DBEC935FBD95525A539C06A0224E8EdCC9J" TargetMode = "External"/>
	<Relationship Id="rId4502" Type="http://schemas.openxmlformats.org/officeDocument/2006/relationships/hyperlink" Target="consultantplus://offline/ref=EF523A6E7F5F926526D67EF0B993E0565515FE93A83750AD35081BD95DA8C4C0F26497B05E5F3EC9A7DBEC935FBD95525A539C06A0224E8EdCC9J" TargetMode = "External"/>
	<Relationship Id="rId4503" Type="http://schemas.openxmlformats.org/officeDocument/2006/relationships/hyperlink" Target="consultantplus://offline/ref=EF523A6E7F5F926526D67EF0B993E0565515FE93A83750AD35081BD95DA8C4C0F26497B05E5F3EC9A1DBEC935FBD95525A539C06A0224E8EdCC9J" TargetMode = "External"/>
	<Relationship Id="rId4504" Type="http://schemas.openxmlformats.org/officeDocument/2006/relationships/hyperlink" Target="consultantplus://offline/ref=EF523A6E7F5F926526D67EF0B993E0565515FE93A83750AD35081BD95DA8C4C0F26497B05E5F3ECBA3DBEC935FBD95525A539C06A0224E8EdCC9J" TargetMode = "External"/>
	<Relationship Id="rId4505" Type="http://schemas.openxmlformats.org/officeDocument/2006/relationships/hyperlink" Target="consultantplus://offline/ref=EF523A6E7F5F926526D67EF0B993E0565515FE93A83750AD35081BD95DA8C4C0F26497B05E5F3ECBADDBEC935FBD95525A539C06A0224E8EdCC9J" TargetMode = "External"/>
	<Relationship Id="rId4506" Type="http://schemas.openxmlformats.org/officeDocument/2006/relationships/hyperlink" Target="consultantplus://offline/ref=EF523A6E7F5F926526D67EF0B993E0565515FE93A83750AD35081BD95DA8C4C0F26497B05E5F3ECDA7DBEC935FBD95525A539C06A0224E8EdCC9J" TargetMode = "External"/>
	<Relationship Id="rId4507" Type="http://schemas.openxmlformats.org/officeDocument/2006/relationships/hyperlink" Target="consultantplus://offline/ref=EF523A6E7F5F926526D67EF0B993E0565515FE93A83750AD35081BD95DA8C4C0F26497B05E5F3ECDA1DBEC935FBD95525A539C06A0224E8EdCC9J" TargetMode = "External"/>
	<Relationship Id="rId4508" Type="http://schemas.openxmlformats.org/officeDocument/2006/relationships/hyperlink" Target="consultantplus://offline/ref=EF523A6E7F5F926526D67EF0B993E0565515FE93A83750AD35081BD95DA8C4C0F26497B05E5F3ECFA3DBEC935FBD95525A539C06A0224E8EdCC9J" TargetMode = "External"/>
	<Relationship Id="rId4509" Type="http://schemas.openxmlformats.org/officeDocument/2006/relationships/hyperlink" Target="consultantplus://offline/ref=EF523A6E7F5F926526D67EF0B993E0565515FE93A83750AD35081BD95DA8C4C0F26497B05E5F3ECFADDBEC935FBD95525A539C06A0224E8EdCC9J" TargetMode = "External"/>
	<Relationship Id="rId4510" Type="http://schemas.openxmlformats.org/officeDocument/2006/relationships/hyperlink" Target="consultantplus://offline/ref=EF523A6E7F5F926526D67EF0B993E0565515FE93A83750AD35081BD95DA8C4C0F26497B05E5F3EC1A5DBEC935FBD95525A539C06A0224E8EdCC9J" TargetMode = "External"/>
	<Relationship Id="rId4511" Type="http://schemas.openxmlformats.org/officeDocument/2006/relationships/hyperlink" Target="consultantplus://offline/ref=EF523A6E7F5F926526D67EF0B993E0565515FE93A83750AD35081BD95DA8C4C0F26497B05E5F3EC1A7DBEC935FBD95525A539C06A0224E8EdCC9J" TargetMode = "External"/>
	<Relationship Id="rId4512" Type="http://schemas.openxmlformats.org/officeDocument/2006/relationships/hyperlink" Target="consultantplus://offline/ref=EF523A6E7F5F926526D67EF0B993E0565515FE93A83750AD35081BD95DA8C4C0F26497B05E5F3FC9A7DBEC935FBD95525A539C06A0224E8EdCC9J" TargetMode = "External"/>
	<Relationship Id="rId4513" Type="http://schemas.openxmlformats.org/officeDocument/2006/relationships/hyperlink" Target="consultantplus://offline/ref=EF523A6E7F5F926526D67EF0B993E0565515FE93A83750AD35081BD95DA8C4C0F26497B05E5F3FC9A3DBEC935FBD95525A539C06A0224E8EdCC9J" TargetMode = "External"/>
	<Relationship Id="rId4514" Type="http://schemas.openxmlformats.org/officeDocument/2006/relationships/hyperlink" Target="consultantplus://offline/ref=EF523A6E7F5F926526D67EF0B993E0565515FE93A83750AD35081BD95DA8C4C0F26497B05E5F3FCBA5DBEC935FBD95525A539C06A0224E8EdCC9J" TargetMode = "External"/>
	<Relationship Id="rId4515" Type="http://schemas.openxmlformats.org/officeDocument/2006/relationships/hyperlink" Target="consultantplus://offline/ref=EF523A6E7F5F926526D67EF0B993E0565515FE93A83750AD35081BD95DA8C4C0F26497B05E5F3FCBA7DBEC935FBD95525A539C06A0224E8EdCC9J" TargetMode = "External"/>
	<Relationship Id="rId4516" Type="http://schemas.openxmlformats.org/officeDocument/2006/relationships/hyperlink" Target="consultantplus://offline/ref=EF523A6E7F5F926526D67EF0B993E0565515FE93A83750AD35081BD95DA8C4C0F26497B05E5F3FCEA5DBEC935FBD95525A539C06A0224E8EdCC9J" TargetMode = "External"/>
	<Relationship Id="rId4517" Type="http://schemas.openxmlformats.org/officeDocument/2006/relationships/hyperlink" Target="consultantplus://offline/ref=EF523A6E7F5F926526D67EF0B993E0565515FE93A83750AD35081BD95DA8C4C0F26497B05E5F3FCEA1DBEC935FBD95525A539C06A0224E8EdCC9J" TargetMode = "External"/>
	<Relationship Id="rId4518" Type="http://schemas.openxmlformats.org/officeDocument/2006/relationships/hyperlink" Target="consultantplus://offline/ref=EF523A6E7F5F926526D67EF0B993E0565515FE93A83750AD35081BD95DA8C4C0F26497B05E5F3FCFA5DBEC935FBD95525A539C06A0224E8EdCC9J" TargetMode = "External"/>
	<Relationship Id="rId4519" Type="http://schemas.openxmlformats.org/officeDocument/2006/relationships/hyperlink" Target="consultantplus://offline/ref=EF523A6E7F5F926526D67EF0B993E0565515FE93A83750AD35081BD95DA8C4C0F26497B05E5E36C8A5DBEC935FBD95525A539C06A0224E8EdCC9J" TargetMode = "External"/>
	<Relationship Id="rId4520" Type="http://schemas.openxmlformats.org/officeDocument/2006/relationships/hyperlink" Target="consultantplus://offline/ref=EF523A6E7F5F926526D67EF0B993E0565515FE93A83750AD35081BD95DA8C4C0F26497B05E5E36C9A7DBEC935FBD95525A539C06A0224E8EdCC9J" TargetMode = "External"/>
	<Relationship Id="rId4521" Type="http://schemas.openxmlformats.org/officeDocument/2006/relationships/hyperlink" Target="consultantplus://offline/ref=EF523A6E7F5F926526D67EF0B993E0565515FE93A83750AD35081BD95DA8C4C0F26497B05E5E36C9A1DBEC935FBD95525A539C06A0224E8EdCC9J" TargetMode = "External"/>
	<Relationship Id="rId4522" Type="http://schemas.openxmlformats.org/officeDocument/2006/relationships/hyperlink" Target="consultantplus://offline/ref=EF523A6E7F5F926526D67EF0B993E0565515FE93A83750AD35081BD95DA8C4C0F26497B05E5E36CBADDBEC935FBD95525A539C06A0224E8EdCC9J" TargetMode = "External"/>
	<Relationship Id="rId4523" Type="http://schemas.openxmlformats.org/officeDocument/2006/relationships/hyperlink" Target="consultantplus://offline/ref=EF523A6E7F5F926526D67EF0B993E0565515FE93A83750AD35081BD95DA8C4C0F26497B05E5E37C8A5DBEC935FBD95525A539C06A0224E8EdCC9J" TargetMode = "External"/>
	<Relationship Id="rId4524" Type="http://schemas.openxmlformats.org/officeDocument/2006/relationships/hyperlink" Target="consultantplus://offline/ref=EF523A6E7F5F926526D67EF0B993E0565515FE93A83750AD35081BD95DA8C4C0F26497B05E5E37C8A7DBEC935FBD95525A539C06A0224E8EdCC9J" TargetMode = "External"/>
	<Relationship Id="rId4525" Type="http://schemas.openxmlformats.org/officeDocument/2006/relationships/hyperlink" Target="consultantplus://offline/ref=EF523A6E7F5F926526D67EF0B993E0565515FE93A83750AD35081BD95DA8C4C0F26497B05E5E36CFA5DBEC935FBD95525A539C06A0224E8EdCC9J" TargetMode = "External"/>
	<Relationship Id="rId4526" Type="http://schemas.openxmlformats.org/officeDocument/2006/relationships/hyperlink" Target="consultantplus://offline/ref=EF523A6E7F5F926526D67EF0B993E0565515FE93A83750AD35081BD95DA8C4C0F26497B05E5F31C8ADDBEC935FBD95525A539C06A0224E8EdCC9J" TargetMode = "External"/>
	<Relationship Id="rId4527" Type="http://schemas.openxmlformats.org/officeDocument/2006/relationships/hyperlink" Target="consultantplus://offline/ref=EF523A6E7F5F926526D67EF0B993E0565515FE93A83750AD35081BD95DA8C4C0F26497B05E5F3ECAA7DBEC935FBD95525A539C06A0224E8EdCC9J" TargetMode = "External"/>
	<Relationship Id="rId4528" Type="http://schemas.openxmlformats.org/officeDocument/2006/relationships/hyperlink" Target="consultantplus://offline/ref=EF523A6E7F5F926526D67EF0B993E0565515FE93A83750AD35081BD95DA8C4C0F26497B05E5F3ECEA7DBEC935FBD95525A539C06A0224E8EdCC9J" TargetMode = "External"/>
	<Relationship Id="rId4529" Type="http://schemas.openxmlformats.org/officeDocument/2006/relationships/hyperlink" Target="consultantplus://offline/ref=EF523A6E7F5F926526D67EF0B993E0565515FE93A83750AD35081BD95DA8C4C0F26497B05E5F3FC8A5DBEC935FBD95525A539C06A0224E8EdCC9J" TargetMode = "External"/>
	<Relationship Id="rId4530" Type="http://schemas.openxmlformats.org/officeDocument/2006/relationships/hyperlink" Target="consultantplus://offline/ref=EF523A6E7F5F926526D67EF0B993E0565515FE93A83750AD35081BD95DA8C4C0F26497B05E5E36CEA3DBEC935FBD95525A539C06A0224E8EdCC9J" TargetMode = "External"/>
	<Relationship Id="rId4531" Type="http://schemas.openxmlformats.org/officeDocument/2006/relationships/hyperlink" Target="consultantplus://offline/ref=EF523A6E7F5F926526D67EF0B993E0565515FE93A83750AD35081BD95DA8C4C0F26497B05E5E36C0A7DBEC935FBD95525A539C06A0224E8EdCC9J" TargetMode = "External"/>
	<Relationship Id="rId4532" Type="http://schemas.openxmlformats.org/officeDocument/2006/relationships/hyperlink" Target="consultantplus://offline/ref=EF523A6E7F5F926526D67EF0B993E0565515FE93A83750AD35081BD95DA8C4C0F26497B05E5C31CFA3DBEC935FBD95525A539C06A0224E8EdCC9J" TargetMode = "External"/>
	<Relationship Id="rId4533" Type="http://schemas.openxmlformats.org/officeDocument/2006/relationships/hyperlink" Target="consultantplus://offline/ref=EF523A6E7F5F926526D67EF0B993E0565515FE93A83750AD35081BD95DA8C4C0F26497B05E5C3FCCA5DBEC935FBD95525A539C06A0224E8EdCC9J" TargetMode = "External"/>
	<Relationship Id="rId4534" Type="http://schemas.openxmlformats.org/officeDocument/2006/relationships/hyperlink" Target="consultantplus://offline/ref=EF523A6E7F5F926526D67EF0B993E0565515FE93A83750AD35081BD95DA8C4C0F26497B05E5C3FC0A1DBEC935FBD95525A539C06A0224E8EdCC9J" TargetMode = "External"/>
	<Relationship Id="rId4535" Type="http://schemas.openxmlformats.org/officeDocument/2006/relationships/hyperlink" Target="consultantplus://offline/ref=EF523A6E7F5F926526D67EF0B993E0565515FE93A83750AD35081BD95DA8C4C0F26497B05E5F36CEA5DBEC935FBD95525A539C06A0224E8EdCC9J" TargetMode = "External"/>
	<Relationship Id="rId4536" Type="http://schemas.openxmlformats.org/officeDocument/2006/relationships/hyperlink" Target="consultantplus://offline/ref=EF523A6E7F5F926526D67EF0B993E0565515FE93A83750AD35081BD95DA8C4C0F26497B05E5F37C8A5DBEC935FBD95525A539C06A0224E8EdCC9J" TargetMode = "External"/>
	<Relationship Id="rId4537" Type="http://schemas.openxmlformats.org/officeDocument/2006/relationships/hyperlink" Target="consultantplus://offline/ref=EF523A6E7F5F926526D67EF0B993E0565515FE93A83750AD35081BD95DA8C4C0F26497B05E5F37CCA5DBEC935FBD95525A539C06A0224E8EdCC9J" TargetMode = "External"/>
	<Relationship Id="rId4538" Type="http://schemas.openxmlformats.org/officeDocument/2006/relationships/hyperlink" Target="consultantplus://offline/ref=EF523A6E7F5F926526D67EF0B993E0565515FE93A83750AD35081BD95DA8C4C0F26497B05E5F32C9A7DBEC935FBD95525A539C06A0224E8EdCC9J" TargetMode = "External"/>
	<Relationship Id="rId4539" Type="http://schemas.openxmlformats.org/officeDocument/2006/relationships/hyperlink" Target="consultantplus://offline/ref=EF523A6E7F5F926526D67EF0B993E0565515FE93A83750AD35081BD95DA8C4C0F26497B05E5F32CEA5DBEC935FBD95525A539C06A0224E8EdCC9J" TargetMode = "External"/>
	<Relationship Id="rId4540" Type="http://schemas.openxmlformats.org/officeDocument/2006/relationships/hyperlink" Target="consultantplus://offline/ref=EF523A6E7F5F926526D67EF0B993E0565515FE93A83750AD35081BD95DA8C4C0F26497B05E5F30C8A7DBEC935FBD95525A539C06A0224E8EdCC9J" TargetMode = "External"/>
	<Relationship Id="rId4541" Type="http://schemas.openxmlformats.org/officeDocument/2006/relationships/hyperlink" Target="consultantplus://offline/ref=EF523A6E7F5F926526D67EF0B993E0565515FE93A83750AD35081BD95DA8C4C0F26497B05E5F30C9A5DBEC935FBD95525A539C06A0224E8EdCC9J" TargetMode = "External"/>
	<Relationship Id="rId4542" Type="http://schemas.openxmlformats.org/officeDocument/2006/relationships/hyperlink" Target="consultantplus://offline/ref=EF523A6E7F5F926526D67EF0B993E0565515FE93A83750AD35081BD95DA8C4C0F26497B05E5F30C9A7DBEC935FBD95525A539C06A0224E8EdCC9J" TargetMode = "External"/>
	<Relationship Id="rId4543" Type="http://schemas.openxmlformats.org/officeDocument/2006/relationships/hyperlink" Target="consultantplus://offline/ref=EF523A6E7F5F926526D67EF0B993E0565515FE93A83750AD35081BD95DA8C4C0F26497B05E5F30CBA3DBEC935FBD95525A539C06A0224E8EdCC9J" TargetMode = "External"/>
	<Relationship Id="rId4544" Type="http://schemas.openxmlformats.org/officeDocument/2006/relationships/hyperlink" Target="consultantplus://offline/ref=EF523A6E7F5F926526D67EF0B993E0565515FE93A83750AD35081BD95DA8C4C0F26497B05E5F30CBADDBEC935FBD95525A539C06A0224E8EdCC9J" TargetMode = "External"/>
	<Relationship Id="rId4545" Type="http://schemas.openxmlformats.org/officeDocument/2006/relationships/hyperlink" Target="consultantplus://offline/ref=EF523A6E7F5F926526D67EF0B993E0565515FE93A83750AD35081BD95DA8C4C0F26497B05E5F30CCA1DBEC935FBD95525A539C06A0224E8EdCC9J" TargetMode = "External"/>
	<Relationship Id="rId4546" Type="http://schemas.openxmlformats.org/officeDocument/2006/relationships/hyperlink" Target="consultantplus://offline/ref=EF523A6E7F5F926526D67EF0B993E0565515FE93A83750AD35081BD95DA8C4C0F26497B05E5F30CDA3DBEC935FBD95525A539C06A0224E8EdCC9J" TargetMode = "External"/>
	<Relationship Id="rId4547" Type="http://schemas.openxmlformats.org/officeDocument/2006/relationships/hyperlink" Target="consultantplus://offline/ref=EF523A6E7F5F926526D67EF0B993E0565515FE93A83750AD35081BD95DA8C4C0F26497B05E5F30CDADDBEC935FBD95525A539C06A0224E8EdCC9J" TargetMode = "External"/>
	<Relationship Id="rId4548" Type="http://schemas.openxmlformats.org/officeDocument/2006/relationships/hyperlink" Target="consultantplus://offline/ref=EF523A6E7F5F926526D67EF0B993E0565515FE93A83750AD35081BD95DA8C4C0F26497B05E5F30CFA1DBEC935FBD95525A539C06A0224E8EdCC9J" TargetMode = "External"/>
	<Relationship Id="rId4549" Type="http://schemas.openxmlformats.org/officeDocument/2006/relationships/hyperlink" Target="consultantplus://offline/ref=EF523A6E7F5F926526D67EF0B993E0565515FE93A83750AD35081BD95DA8C4C0F26497B05E5F30CFA3DBEC935FBD95525A539C06A0224E8EdCC9J" TargetMode = "External"/>
	<Relationship Id="rId4550" Type="http://schemas.openxmlformats.org/officeDocument/2006/relationships/hyperlink" Target="consultantplus://offline/ref=EF523A6E7F5F926526D67EF0B993E0565515FE93A83750AD35081BD95DA8C4C0F26497B05E5F30C1A5DBEC935FBD95525A539C06A0224E8EdCC9J" TargetMode = "External"/>
	<Relationship Id="rId4551" Type="http://schemas.openxmlformats.org/officeDocument/2006/relationships/hyperlink" Target="consultantplus://offline/ref=EF523A6E7F5F926526D67EF0B993E0565515FE93A83750AD35081BD95DA8C4C0F26497B05E5F30C1A1DBEC935FBD95525A539C06A0224E8EdCC9J" TargetMode = "External"/>
	<Relationship Id="rId4552" Type="http://schemas.openxmlformats.org/officeDocument/2006/relationships/hyperlink" Target="consultantplus://offline/ref=EF523A6E7F5F926526D67EF0B993E0565515FE93A83750AD35081BD95DA8C4C0F26497B05E5F30C1A3DBEC935FBD95525A539C06A0224E8EdCC9J" TargetMode = "External"/>
	<Relationship Id="rId4553" Type="http://schemas.openxmlformats.org/officeDocument/2006/relationships/hyperlink" Target="consultantplus://offline/ref=EF523A6E7F5F926526D67EF0B993E0565515FE93A83750AD35081BD95DA8C4C0F26497B05E5F31C9A7DBEC935FBD95525A539C06A0224E8EdCC9J" TargetMode = "External"/>
	<Relationship Id="rId4554" Type="http://schemas.openxmlformats.org/officeDocument/2006/relationships/hyperlink" Target="consultantplus://offline/ref=EF523A6E7F5F926526D67EF0B993E0565515FE93A83750AD35081BD95DA8C4C0F26497B05E5F31C9A1DBEC935FBD95525A539C06A0224E8EdCC9J" TargetMode = "External"/>
	<Relationship Id="rId4555" Type="http://schemas.openxmlformats.org/officeDocument/2006/relationships/hyperlink" Target="consultantplus://offline/ref=EF523A6E7F5F926526D67EF0B993E0565515FE93A83750AD35081BD95DA8C4C0F26497B05E5F31CAA7DBEC935FBD95525A539C06A0224E8EdCC9J" TargetMode = "External"/>
	<Relationship Id="rId4556" Type="http://schemas.openxmlformats.org/officeDocument/2006/relationships/hyperlink" Target="consultantplus://offline/ref=EF523A6E7F5F926526D67EF0B993E0565515FE93A83750AD35081BD95DA8C4C0F26497B05E5F31CEA7DBEC935FBD95525A539C06A0224E8EdCC9J" TargetMode = "External"/>
	<Relationship Id="rId4557" Type="http://schemas.openxmlformats.org/officeDocument/2006/relationships/hyperlink" Target="consultantplus://offline/ref=EF523A6E7F5F926526D67EF0B993E0565515FE93A83750AD35081BD95DA8C4C0F26497B05E5F31CEA1DBEC935FBD95525A539C06A0224E8EdCC9J" TargetMode = "External"/>
	<Relationship Id="rId4558" Type="http://schemas.openxmlformats.org/officeDocument/2006/relationships/hyperlink" Target="consultantplus://offline/ref=EF523A6E7F5F926526D67EF0B993E0565515FE93A83750AD35081BD95DA8C4C0F26497B05E5F31CFA1DBEC935FBD95525A539C06A0224E8EdCC9J" TargetMode = "External"/>
	<Relationship Id="rId4559" Type="http://schemas.openxmlformats.org/officeDocument/2006/relationships/hyperlink" Target="consultantplus://offline/ref=EF523A6E7F5F926526D67EF0B993E0565515FE93A83750AD35081BD95DA8C4C0F26497B05E5F31C0A5DBEC935FBD95525A539C06A0224E8EdCC9J" TargetMode = "External"/>
	<Relationship Id="rId4560" Type="http://schemas.openxmlformats.org/officeDocument/2006/relationships/hyperlink" Target="consultantplus://offline/ref=EF523A6E7F5F926526D67EF0B993E0565515FE93A83750AD35081BD95DA8C4C0F26497B05E5F31C0A1DBEC935FBD95525A539C06A0224E8EdCC9J" TargetMode = "External"/>
	<Relationship Id="rId4561" Type="http://schemas.openxmlformats.org/officeDocument/2006/relationships/hyperlink" Target="consultantplus://offline/ref=EF523A6E7F5F926526D67EF0B993E0565515FE93A83750AD35081BD95DA8C4C0F26497B05E5F3EC8A1DBEC935FBD95525A539C06A0224E8EdCC9J" TargetMode = "External"/>
	<Relationship Id="rId4562" Type="http://schemas.openxmlformats.org/officeDocument/2006/relationships/hyperlink" Target="consultantplus://offline/ref=EF523A6E7F5F926526D67EF0B993E0565515FE93A83750AD35081BD95DA8C4C0F26497B05E5F3EC8A3DBEC935FBD95525A539C06A0224E8EdCC9J" TargetMode = "External"/>
	<Relationship Id="rId4563" Type="http://schemas.openxmlformats.org/officeDocument/2006/relationships/hyperlink" Target="consultantplus://offline/ref=EF523A6E7F5F926526D67EF0B993E0565515FE93A83750AD35081BD95DA8C4C0F26497B05E5F3EC9A7DBEC935FBD95525A539C06A0224E8EdCC9J" TargetMode = "External"/>
	<Relationship Id="rId4564" Type="http://schemas.openxmlformats.org/officeDocument/2006/relationships/hyperlink" Target="consultantplus://offline/ref=EF523A6E7F5F926526D67EF0B993E0565515FE93A83750AD35081BD95DA8C4C0F26497B05E5F3EC9A1DBEC935FBD95525A539C06A0224E8EdCC9J" TargetMode = "External"/>
	<Relationship Id="rId4565" Type="http://schemas.openxmlformats.org/officeDocument/2006/relationships/hyperlink" Target="consultantplus://offline/ref=EF523A6E7F5F926526D67EF0B993E0565515FE93A83750AD35081BD95DA8C4C0F26497B05E5F3ECBA3DBEC935FBD95525A539C06A0224E8EdCC9J" TargetMode = "External"/>
	<Relationship Id="rId4566" Type="http://schemas.openxmlformats.org/officeDocument/2006/relationships/hyperlink" Target="consultantplus://offline/ref=EF523A6E7F5F926526D67EF0B993E0565515FE93A83750AD35081BD95DA8C4C0F26497B05E5F3ECBADDBEC935FBD95525A539C06A0224E8EdCC9J" TargetMode = "External"/>
	<Relationship Id="rId4567" Type="http://schemas.openxmlformats.org/officeDocument/2006/relationships/hyperlink" Target="consultantplus://offline/ref=EF523A6E7F5F926526D67EF0B993E0565515FE93A83750AD35081BD95DA8C4C0F26497B05E5F3ECDA7DBEC935FBD95525A539C06A0224E8EdCC9J" TargetMode = "External"/>
	<Relationship Id="rId4568" Type="http://schemas.openxmlformats.org/officeDocument/2006/relationships/hyperlink" Target="consultantplus://offline/ref=EF523A6E7F5F926526D67EF0B993E0565515FE93A83750AD35081BD95DA8C4C0F26497B05E5F3ECDA1DBEC935FBD95525A539C06A0224E8EdCC9J" TargetMode = "External"/>
	<Relationship Id="rId4569" Type="http://schemas.openxmlformats.org/officeDocument/2006/relationships/hyperlink" Target="consultantplus://offline/ref=EF523A6E7F5F926526D67EF0B993E0565515FE93A83750AD35081BD95DA8C4C0F26497B05E5F3ECFA3DBEC935FBD95525A539C06A0224E8EdCC9J" TargetMode = "External"/>
	<Relationship Id="rId4570" Type="http://schemas.openxmlformats.org/officeDocument/2006/relationships/hyperlink" Target="consultantplus://offline/ref=EF523A6E7F5F926526D67EF0B993E0565515FE93A83750AD35081BD95DA8C4C0F26497B05E5F3ECFADDBEC935FBD95525A539C06A0224E8EdCC9J" TargetMode = "External"/>
	<Relationship Id="rId4571" Type="http://schemas.openxmlformats.org/officeDocument/2006/relationships/hyperlink" Target="consultantplus://offline/ref=EF523A6E7F5F926526D67EF0B993E0565515FE93A83750AD35081BD95DA8C4C0F26497B05E5F3EC1A5DBEC935FBD95525A539C06A0224E8EdCC9J" TargetMode = "External"/>
	<Relationship Id="rId4572" Type="http://schemas.openxmlformats.org/officeDocument/2006/relationships/hyperlink" Target="consultantplus://offline/ref=EF523A6E7F5F926526D67EF0B993E0565515FE93A83750AD35081BD95DA8C4C0F26497B05E5F3EC1A7DBEC935FBD95525A539C06A0224E8EdCC9J" TargetMode = "External"/>
	<Relationship Id="rId4573" Type="http://schemas.openxmlformats.org/officeDocument/2006/relationships/hyperlink" Target="consultantplus://offline/ref=EF523A6E7F5F926526D67EF0B993E0565515FE93A83750AD35081BD95DA8C4C0F26497B05E5F3FC9A7DBEC935FBD95525A539C06A0224E8EdCC9J" TargetMode = "External"/>
	<Relationship Id="rId4574" Type="http://schemas.openxmlformats.org/officeDocument/2006/relationships/hyperlink" Target="consultantplus://offline/ref=EF523A6E7F5F926526D67EF0B993E0565515FE93A83750AD35081BD95DA8C4C0F26497B05E5F3FC9A3DBEC935FBD95525A539C06A0224E8EdCC9J" TargetMode = "External"/>
	<Relationship Id="rId4575" Type="http://schemas.openxmlformats.org/officeDocument/2006/relationships/hyperlink" Target="consultantplus://offline/ref=EF523A6E7F5F926526D67EF0B993E0565515FE93A83750AD35081BD95DA8C4C0F26497B05E5F3FCBA5DBEC935FBD95525A539C06A0224E8EdCC9J" TargetMode = "External"/>
	<Relationship Id="rId4576" Type="http://schemas.openxmlformats.org/officeDocument/2006/relationships/hyperlink" Target="consultantplus://offline/ref=EF523A6E7F5F926526D67EF0B993E0565515FE93A83750AD35081BD95DA8C4C0F26497B05E5F3FCBA7DBEC935FBD95525A539C06A0224E8EdCC9J" TargetMode = "External"/>
	<Relationship Id="rId4577" Type="http://schemas.openxmlformats.org/officeDocument/2006/relationships/hyperlink" Target="consultantplus://offline/ref=EF523A6E7F5F926526D67EF0B993E0565515FE93A83750AD35081BD95DA8C4C0F26497B05E5F3FCEA5DBEC935FBD95525A539C06A0224E8EdCC9J" TargetMode = "External"/>
	<Relationship Id="rId4578" Type="http://schemas.openxmlformats.org/officeDocument/2006/relationships/hyperlink" Target="consultantplus://offline/ref=EF523A6E7F5F926526D67EF0B993E0565515FE93A83750AD35081BD95DA8C4C0F26497B05E5F3FCEA1DBEC935FBD95525A539C06A0224E8EdCC9J" TargetMode = "External"/>
	<Relationship Id="rId4579" Type="http://schemas.openxmlformats.org/officeDocument/2006/relationships/hyperlink" Target="consultantplus://offline/ref=EF523A6E7F5F926526D67EF0B993E0565515FE93A83750AD35081BD95DA8C4C0F26497B05E5F3FCFA5DBEC935FBD95525A539C06A0224E8EdCC9J" TargetMode = "External"/>
	<Relationship Id="rId4580" Type="http://schemas.openxmlformats.org/officeDocument/2006/relationships/hyperlink" Target="consultantplus://offline/ref=EF523A6E7F5F926526D67EF0B993E0565515FE93A83750AD35081BD95DA8C4C0F26497B05E5E36C8A5DBEC935FBD95525A539C06A0224E8EdCC9J" TargetMode = "External"/>
	<Relationship Id="rId4581" Type="http://schemas.openxmlformats.org/officeDocument/2006/relationships/hyperlink" Target="consultantplus://offline/ref=EF523A6E7F5F926526D67EF0B993E0565515FE93A83750AD35081BD95DA8C4C0F26497B05E5E36C9A7DBEC935FBD95525A539C06A0224E8EdCC9J" TargetMode = "External"/>
	<Relationship Id="rId4582" Type="http://schemas.openxmlformats.org/officeDocument/2006/relationships/hyperlink" Target="consultantplus://offline/ref=EF523A6E7F5F926526D67EF0B993E0565515FE93A83750AD35081BD95DA8C4C0F26497B05E5E36C9A1DBEC935FBD95525A539C06A0224E8EdCC9J" TargetMode = "External"/>
	<Relationship Id="rId4583" Type="http://schemas.openxmlformats.org/officeDocument/2006/relationships/hyperlink" Target="consultantplus://offline/ref=EF523A6E7F5F926526D67EF0B993E0565515FE93A83750AD35081BD95DA8C4C0F26497B05E5E36CBADDBEC935FBD95525A539C06A0224E8EdCC9J" TargetMode = "External"/>
	<Relationship Id="rId4584" Type="http://schemas.openxmlformats.org/officeDocument/2006/relationships/hyperlink" Target="consultantplus://offline/ref=EF523A6E7F5F926526D67EF0B993E0565515FE93A83750AD35081BD95DA8C4C0F26497B05E5E37C8A5DBEC935FBD95525A539C06A0224E8EdCC9J" TargetMode = "External"/>
	<Relationship Id="rId4585" Type="http://schemas.openxmlformats.org/officeDocument/2006/relationships/hyperlink" Target="consultantplus://offline/ref=EF523A6E7F5F926526D67EF0B993E0565515FE93A83750AD35081BD95DA8C4C0F26497B05E5E37C8A7DBEC935FBD95525A539C06A0224E8EdCC9J" TargetMode = "External"/>
	<Relationship Id="rId4586" Type="http://schemas.openxmlformats.org/officeDocument/2006/relationships/hyperlink" Target="consultantplus://offline/ref=EF523A6E7F5F926526D67EF0B993E0565515FE93A83750AD35081BD95DA8C4C0F26497B05E5E36CFA5DBEC935FBD95525A539C06A0224E8EdCC9J" TargetMode = "External"/>
	<Relationship Id="rId4587" Type="http://schemas.openxmlformats.org/officeDocument/2006/relationships/hyperlink" Target="consultantplus://offline/ref=EF523A6E7F5F926526D67EF0B993E0565515FE93A83750AD35081BD95DA8C4C0F26497B05E5E36CCA1DBEC935FBD95525A539C06A0224E8EdCC9J" TargetMode = "External"/>
	<Relationship Id="rId4588" Type="http://schemas.openxmlformats.org/officeDocument/2006/relationships/hyperlink" Target="consultantplus://offline/ref=EF523A6E7F5F926526D67EF0B993E0565515FE93A83750AD35081BD95DA8C4C0F26497B05E5E36C0A5DBEC935FBD95525A539C06A0224E8EdCC9J" TargetMode = "External"/>
	<Relationship Id="rId4589" Type="http://schemas.openxmlformats.org/officeDocument/2006/relationships/hyperlink" Target="consultantplus://offline/ref=EF523A6E7F5F926526D67EF0B993E0565515FE93A83750AD35081BD95DA8C4C0F26497B05E5C31CFA3DBEC935FBD95525A539C06A0224E8EdCC9J" TargetMode = "External"/>
	<Relationship Id="rId4590" Type="http://schemas.openxmlformats.org/officeDocument/2006/relationships/hyperlink" Target="consultantplus://offline/ref=EF523A6E7F5F926526D67EF0B993E0565515FE93A83750AD35081BD95DA8C4C0F26497B05E5C3FCCA5DBEC935FBD95525A539C06A0224E8EdCC9J" TargetMode = "External"/>
	<Relationship Id="rId4591" Type="http://schemas.openxmlformats.org/officeDocument/2006/relationships/hyperlink" Target="consultantplus://offline/ref=EF523A6E7F5F926526D67EF0B993E0565515FE93A83750AD35081BD95DA8C4C0F26497B05E5C3FC0A1DBEC935FBD95525A539C06A0224E8EdCC9J" TargetMode = "External"/>
	<Relationship Id="rId4592" Type="http://schemas.openxmlformats.org/officeDocument/2006/relationships/hyperlink" Target="consultantplus://offline/ref=EF523A6E7F5F926526D67EF0B993E0565515FE93A83750AD35081BD95DA8C4C0F26497B05E5F36CEA5DBEC935FBD95525A539C06A0224E8EdCC9J" TargetMode = "External"/>
	<Relationship Id="rId4593" Type="http://schemas.openxmlformats.org/officeDocument/2006/relationships/hyperlink" Target="consultantplus://offline/ref=EF523A6E7F5F926526D67EF0B993E0565515FE93A83750AD35081BD95DA8C4C0F26497B05E5F37C8A5DBEC935FBD95525A539C06A0224E8EdCC9J" TargetMode = "External"/>
	<Relationship Id="rId4594" Type="http://schemas.openxmlformats.org/officeDocument/2006/relationships/hyperlink" Target="consultantplus://offline/ref=EF523A6E7F5F926526D67EF0B993E0565515FE93A83750AD35081BD95DA8C4C0F26497B05E5F37CCA5DBEC935FBD95525A539C06A0224E8EdCC9J" TargetMode = "External"/>
	<Relationship Id="rId4595" Type="http://schemas.openxmlformats.org/officeDocument/2006/relationships/hyperlink" Target="consultantplus://offline/ref=EF523A6E7F5F926526D67EF0B993E0565515FE93A83750AD35081BD95DA8C4C0F26497B05E5F32C9A7DBEC935FBD95525A539C06A0224E8EdCC9J" TargetMode = "External"/>
	<Relationship Id="rId4596" Type="http://schemas.openxmlformats.org/officeDocument/2006/relationships/hyperlink" Target="consultantplus://offline/ref=EF523A6E7F5F926526D67EF0B993E0565515FE93A83750AD35081BD95DA8C4C0F26497B05E5F32CEA5DBEC935FBD95525A539C06A0224E8EdCC9J" TargetMode = "External"/>
	<Relationship Id="rId4597" Type="http://schemas.openxmlformats.org/officeDocument/2006/relationships/hyperlink" Target="consultantplus://offline/ref=EF523A6E7F5F926526D67EF0B993E0565515FE93A83750AD35081BD95DA8C4C0F26497B05E5F30C8A7DBEC935FBD95525A539C06A0224E8EdCC9J" TargetMode = "External"/>
	<Relationship Id="rId4598" Type="http://schemas.openxmlformats.org/officeDocument/2006/relationships/hyperlink" Target="consultantplus://offline/ref=EF523A6E7F5F926526D67EF0B993E0565515FE93A83750AD35081BD95DA8C4C0F26497B05E5F30C9A5DBEC935FBD95525A539C06A0224E8EdCC9J" TargetMode = "External"/>
	<Relationship Id="rId4599" Type="http://schemas.openxmlformats.org/officeDocument/2006/relationships/hyperlink" Target="consultantplus://offline/ref=EF523A6E7F5F926526D67EF0B993E0565515FE93A83750AD35081BD95DA8C4C0F26497B05E5F30C9A7DBEC935FBD95525A539C06A0224E8EdCC9J" TargetMode = "External"/>
	<Relationship Id="rId4600" Type="http://schemas.openxmlformats.org/officeDocument/2006/relationships/hyperlink" Target="consultantplus://offline/ref=EF523A6E7F5F926526D67EF0B993E0565515FE93A83750AD35081BD95DA8C4C0F26497B05E5F30CBA3DBEC935FBD95525A539C06A0224E8EdCC9J" TargetMode = "External"/>
	<Relationship Id="rId4601" Type="http://schemas.openxmlformats.org/officeDocument/2006/relationships/hyperlink" Target="consultantplus://offline/ref=EF523A6E7F5F926526D67EF0B993E0565515FE93A83750AD35081BD95DA8C4C0F26497B05E5F30CBADDBEC935FBD95525A539C06A0224E8EdCC9J" TargetMode = "External"/>
	<Relationship Id="rId4602" Type="http://schemas.openxmlformats.org/officeDocument/2006/relationships/hyperlink" Target="consultantplus://offline/ref=EF523A6E7F5F926526D67EF0B993E0565515FE93A83750AD35081BD95DA8C4C0F26497B05E5F30CCA1DBEC935FBD95525A539C06A0224E8EdCC9J" TargetMode = "External"/>
	<Relationship Id="rId4603" Type="http://schemas.openxmlformats.org/officeDocument/2006/relationships/hyperlink" Target="consultantplus://offline/ref=EF523A6E7F5F926526D67EF0B993E0565515FE93A83750AD35081BD95DA8C4C0F26497B05E5F30CDA3DBEC935FBD95525A539C06A0224E8EdCC9J" TargetMode = "External"/>
	<Relationship Id="rId4604" Type="http://schemas.openxmlformats.org/officeDocument/2006/relationships/hyperlink" Target="consultantplus://offline/ref=EF523A6E7F5F926526D67EF0B993E0565515FE93A83750AD35081BD95DA8C4C0F26497B05E5F30CDADDBEC935FBD95525A539C06A0224E8EdCC9J" TargetMode = "External"/>
	<Relationship Id="rId4605" Type="http://schemas.openxmlformats.org/officeDocument/2006/relationships/hyperlink" Target="consultantplus://offline/ref=EF523A6E7F5F926526D67EF0B993E0565515FE93A83750AD35081BD95DA8C4C0F26497B05E5F30CFA1DBEC935FBD95525A539C06A0224E8EdCC9J" TargetMode = "External"/>
	<Relationship Id="rId4606" Type="http://schemas.openxmlformats.org/officeDocument/2006/relationships/hyperlink" Target="consultantplus://offline/ref=EF523A6E7F5F926526D67EF0B993E0565515FE93A83750AD35081BD95DA8C4C0F26497B05E5F30CFA3DBEC935FBD95525A539C06A0224E8EdCC9J" TargetMode = "External"/>
	<Relationship Id="rId4607" Type="http://schemas.openxmlformats.org/officeDocument/2006/relationships/hyperlink" Target="consultantplus://offline/ref=EF523A6E7F5F926526D67EF0B993E0565515FE93A83750AD35081BD95DA8C4C0F26497B05E5F30C1A5DBEC935FBD95525A539C06A0224E8EdCC9J" TargetMode = "External"/>
	<Relationship Id="rId4608" Type="http://schemas.openxmlformats.org/officeDocument/2006/relationships/hyperlink" Target="consultantplus://offline/ref=EF523A6E7F5F926526D67EF0B993E0565515FE93A83750AD35081BD95DA8C4C0F26497B05E5F30C1A1DBEC935FBD95525A539C06A0224E8EdCC9J" TargetMode = "External"/>
	<Relationship Id="rId4609" Type="http://schemas.openxmlformats.org/officeDocument/2006/relationships/hyperlink" Target="consultantplus://offline/ref=EF523A6E7F5F926526D67EF0B993E0565515FE93A83750AD35081BD95DA8C4C0F26497B05E5F30C1A3DBEC935FBD95525A539C06A0224E8EdCC9J" TargetMode = "External"/>
	<Relationship Id="rId4610" Type="http://schemas.openxmlformats.org/officeDocument/2006/relationships/hyperlink" Target="consultantplus://offline/ref=EF523A6E7F5F926526D67EF0B993E0565515FE93A83750AD35081BD95DA8C4C0F26497B05E5F31C9A7DBEC935FBD95525A539C06A0224E8EdCC9J" TargetMode = "External"/>
	<Relationship Id="rId4611" Type="http://schemas.openxmlformats.org/officeDocument/2006/relationships/hyperlink" Target="consultantplus://offline/ref=EF523A6E7F5F926526D67EF0B993E0565515FE93A83750AD35081BD95DA8C4C0F26497B05E5F31C9A1DBEC935FBD95525A539C06A0224E8EdCC9J" TargetMode = "External"/>
	<Relationship Id="rId4612" Type="http://schemas.openxmlformats.org/officeDocument/2006/relationships/hyperlink" Target="consultantplus://offline/ref=EF523A6E7F5F926526D67EF0B993E0565515FE93A83750AD35081BD95DA8C4C0F26497B05E5F31CAA7DBEC935FBD95525A539C06A0224E8EdCC9J" TargetMode = "External"/>
	<Relationship Id="rId4613" Type="http://schemas.openxmlformats.org/officeDocument/2006/relationships/hyperlink" Target="consultantplus://offline/ref=EF523A6E7F5F926526D67EF0B993E0565515FE93A83750AD35081BD95DA8C4C0F26497B05E5F31CEA7DBEC935FBD95525A539C06A0224E8EdCC9J" TargetMode = "External"/>
	<Relationship Id="rId4614" Type="http://schemas.openxmlformats.org/officeDocument/2006/relationships/hyperlink" Target="consultantplus://offline/ref=EF523A6E7F5F926526D67EF0B993E0565515FE93A83750AD35081BD95DA8C4C0F26497B05E5F31CEA1DBEC935FBD95525A539C06A0224E8EdCC9J" TargetMode = "External"/>
	<Relationship Id="rId4615" Type="http://schemas.openxmlformats.org/officeDocument/2006/relationships/hyperlink" Target="consultantplus://offline/ref=EF523A6E7F5F926526D67EF0B993E0565515FE93A83750AD35081BD95DA8C4C0F26497B05E5F31CFA1DBEC935FBD95525A539C06A0224E8EdCC9J" TargetMode = "External"/>
	<Relationship Id="rId4616" Type="http://schemas.openxmlformats.org/officeDocument/2006/relationships/hyperlink" Target="consultantplus://offline/ref=EF523A6E7F5F926526D67EF0B993E0565515FE93A83750AD35081BD95DA8C4C0F26497B05E5F31C0A5DBEC935FBD95525A539C06A0224E8EdCC9J" TargetMode = "External"/>
	<Relationship Id="rId4617" Type="http://schemas.openxmlformats.org/officeDocument/2006/relationships/hyperlink" Target="consultantplus://offline/ref=EF523A6E7F5F926526D67EF0B993E0565515FE93A83750AD35081BD95DA8C4C0F26497B05E5F31C0A1DBEC935FBD95525A539C06A0224E8EdCC9J" TargetMode = "External"/>
	<Relationship Id="rId4618" Type="http://schemas.openxmlformats.org/officeDocument/2006/relationships/hyperlink" Target="consultantplus://offline/ref=EF523A6E7F5F926526D67EF0B993E0565515FE93A83750AD35081BD95DA8C4C0F26497B05E5F3EC8A1DBEC935FBD95525A539C06A0224E8EdCC9J" TargetMode = "External"/>
	<Relationship Id="rId4619" Type="http://schemas.openxmlformats.org/officeDocument/2006/relationships/hyperlink" Target="consultantplus://offline/ref=EF523A6E7F5F926526D67EF0B993E0565515FE93A83750AD35081BD95DA8C4C0F26497B05E5F3EC8A3DBEC935FBD95525A539C06A0224E8EdCC9J" TargetMode = "External"/>
	<Relationship Id="rId4620" Type="http://schemas.openxmlformats.org/officeDocument/2006/relationships/hyperlink" Target="consultantplus://offline/ref=EF523A6E7F5F926526D67EF0B993E0565515FE93A83750AD35081BD95DA8C4C0F26497B05E5F3EC9A7DBEC935FBD95525A539C06A0224E8EdCC9J" TargetMode = "External"/>
	<Relationship Id="rId4621" Type="http://schemas.openxmlformats.org/officeDocument/2006/relationships/hyperlink" Target="consultantplus://offline/ref=EF523A6E7F5F926526D67EF0B993E0565515FE93A83750AD35081BD95DA8C4C0F26497B05E5F3EC9A1DBEC935FBD95525A539C06A0224E8EdCC9J" TargetMode = "External"/>
	<Relationship Id="rId4622" Type="http://schemas.openxmlformats.org/officeDocument/2006/relationships/hyperlink" Target="consultantplus://offline/ref=EF523A6E7F5F926526D67EF0B993E0565515FE93A83750AD35081BD95DA8C4C0F26497B05E5F3ECBA3DBEC935FBD95525A539C06A0224E8EdCC9J" TargetMode = "External"/>
	<Relationship Id="rId4623" Type="http://schemas.openxmlformats.org/officeDocument/2006/relationships/hyperlink" Target="consultantplus://offline/ref=EF523A6E7F5F926526D67EF0B993E0565515FE93A83750AD35081BD95DA8C4C0F26497B05E5F3ECBADDBEC935FBD95525A539C06A0224E8EdCC9J" TargetMode = "External"/>
	<Relationship Id="rId4624" Type="http://schemas.openxmlformats.org/officeDocument/2006/relationships/hyperlink" Target="consultantplus://offline/ref=EF523A6E7F5F926526D67EF0B993E0565515FE93A83750AD35081BD95DA8C4C0F26497B05E5F3ECDA7DBEC935FBD95525A539C06A0224E8EdCC9J" TargetMode = "External"/>
	<Relationship Id="rId4625" Type="http://schemas.openxmlformats.org/officeDocument/2006/relationships/hyperlink" Target="consultantplus://offline/ref=EF523A6E7F5F926526D67EF0B993E0565515FE93A83750AD35081BD95DA8C4C0F26497B05E5F3ECDA1DBEC935FBD95525A539C06A0224E8EdCC9J" TargetMode = "External"/>
	<Relationship Id="rId4626" Type="http://schemas.openxmlformats.org/officeDocument/2006/relationships/hyperlink" Target="consultantplus://offline/ref=EF523A6E7F5F926526D67EF0B993E0565515FE93A83750AD35081BD95DA8C4C0F26497B05E5F3ECFA3DBEC935FBD95525A539C06A0224E8EdCC9J" TargetMode = "External"/>
	<Relationship Id="rId4627" Type="http://schemas.openxmlformats.org/officeDocument/2006/relationships/hyperlink" Target="consultantplus://offline/ref=EF523A6E7F5F926526D67EF0B993E0565515FE93A83750AD35081BD95DA8C4C0F26497B05E5F3ECFADDBEC935FBD95525A539C06A0224E8EdCC9J" TargetMode = "External"/>
	<Relationship Id="rId4628" Type="http://schemas.openxmlformats.org/officeDocument/2006/relationships/hyperlink" Target="consultantplus://offline/ref=EF523A6E7F5F926526D67EF0B993E0565515FE93A83750AD35081BD95DA8C4C0F26497B05E5F3EC1A5DBEC935FBD95525A539C06A0224E8EdCC9J" TargetMode = "External"/>
	<Relationship Id="rId4629" Type="http://schemas.openxmlformats.org/officeDocument/2006/relationships/hyperlink" Target="consultantplus://offline/ref=EF523A6E7F5F926526D67EF0B993E0565515FE93A83750AD35081BD95DA8C4C0F26497B05E5F3EC1A7DBEC935FBD95525A539C06A0224E8EdCC9J" TargetMode = "External"/>
	<Relationship Id="rId4630" Type="http://schemas.openxmlformats.org/officeDocument/2006/relationships/hyperlink" Target="consultantplus://offline/ref=EF523A6E7F5F926526D67EF0B993E0565515FE93A83750AD35081BD95DA8C4C0F26497B05E5F3FC9A7DBEC935FBD95525A539C06A0224E8EdCC9J" TargetMode = "External"/>
	<Relationship Id="rId4631" Type="http://schemas.openxmlformats.org/officeDocument/2006/relationships/hyperlink" Target="consultantplus://offline/ref=EF523A6E7F5F926526D67EF0B993E0565515FE93A83750AD35081BD95DA8C4C0F26497B05E5F3FC9A3DBEC935FBD95525A539C06A0224E8EdCC9J" TargetMode = "External"/>
	<Relationship Id="rId4632" Type="http://schemas.openxmlformats.org/officeDocument/2006/relationships/hyperlink" Target="consultantplus://offline/ref=EF523A6E7F5F926526D67EF0B993E0565515FE93A83750AD35081BD95DA8C4C0F26497B05E5F3FCBA5DBEC935FBD95525A539C06A0224E8EdCC9J" TargetMode = "External"/>
	<Relationship Id="rId4633" Type="http://schemas.openxmlformats.org/officeDocument/2006/relationships/hyperlink" Target="consultantplus://offline/ref=EF523A6E7F5F926526D67EF0B993E0565515FE93A83750AD35081BD95DA8C4C0F26497B05E5F3FCBA7DBEC935FBD95525A539C06A0224E8EdCC9J" TargetMode = "External"/>
	<Relationship Id="rId4634" Type="http://schemas.openxmlformats.org/officeDocument/2006/relationships/hyperlink" Target="consultantplus://offline/ref=EF523A6E7F5F926526D67EF0B993E0565515FE93A83750AD35081BD95DA8C4C0F26497B05E5F3FCEA5DBEC935FBD95525A539C06A0224E8EdCC9J" TargetMode = "External"/>
	<Relationship Id="rId4635" Type="http://schemas.openxmlformats.org/officeDocument/2006/relationships/hyperlink" Target="consultantplus://offline/ref=EF523A6E7F5F926526D67EF0B993E0565515FE93A83750AD35081BD95DA8C4C0F26497B05E5F3FCEA1DBEC935FBD95525A539C06A0224E8EdCC9J" TargetMode = "External"/>
	<Relationship Id="rId4636" Type="http://schemas.openxmlformats.org/officeDocument/2006/relationships/hyperlink" Target="consultantplus://offline/ref=EF523A6E7F5F926526D67EF0B993E0565515FE93A83750AD35081BD95DA8C4C0F26497B05E5F3FCFA5DBEC935FBD95525A539C06A0224E8EdCC9J" TargetMode = "External"/>
	<Relationship Id="rId4637" Type="http://schemas.openxmlformats.org/officeDocument/2006/relationships/hyperlink" Target="consultantplus://offline/ref=EF523A6E7F5F926526D67EF0B993E0565515FE93A83750AD35081BD95DA8C4C0F26497B05E5E36C8A5DBEC935FBD95525A539C06A0224E8EdCC9J" TargetMode = "External"/>
	<Relationship Id="rId4638" Type="http://schemas.openxmlformats.org/officeDocument/2006/relationships/hyperlink" Target="consultantplus://offline/ref=EF523A6E7F5F926526D67EF0B993E0565515FE93A83750AD35081BD95DA8C4C0F26497B05E5E36C9A7DBEC935FBD95525A539C06A0224E8EdCC9J" TargetMode = "External"/>
	<Relationship Id="rId4639" Type="http://schemas.openxmlformats.org/officeDocument/2006/relationships/hyperlink" Target="consultantplus://offline/ref=EF523A6E7F5F926526D67EF0B993E0565515FE93A83750AD35081BD95DA8C4C0F26497B05E5E36C9A1DBEC935FBD95525A539C06A0224E8EdCC9J" TargetMode = "External"/>
	<Relationship Id="rId4640" Type="http://schemas.openxmlformats.org/officeDocument/2006/relationships/hyperlink" Target="consultantplus://offline/ref=EF523A6E7F5F926526D67EF0B993E0565515FE93A83750AD35081BD95DA8C4C0F26497B05E5E36CBADDBEC935FBD95525A539C06A0224E8EdCC9J" TargetMode = "External"/>
	<Relationship Id="rId4641" Type="http://schemas.openxmlformats.org/officeDocument/2006/relationships/hyperlink" Target="consultantplus://offline/ref=EF523A6E7F5F926526D67EF0B993E0565515FE93A83750AD35081BD95DA8C4C0F26497B05E5E37C8A5DBEC935FBD95525A539C06A0224E8EdCC9J" TargetMode = "External"/>
	<Relationship Id="rId4642" Type="http://schemas.openxmlformats.org/officeDocument/2006/relationships/hyperlink" Target="consultantplus://offline/ref=EF523A6E7F5F926526D67EF0B993E0565515FE93A83750AD35081BD95DA8C4C0F26497B05E5E37C8A7DBEC935FBD95525A539C06A0224E8EdCC9J" TargetMode = "External"/>
	<Relationship Id="rId4643" Type="http://schemas.openxmlformats.org/officeDocument/2006/relationships/hyperlink" Target="consultantplus://offline/ref=EF523A6E7F5F926526D67EF0B993E0565515FE93A83750AD35081BD95DA8C4C0F26497B05E5E36CFA5DBEC935FBD95525A539C06A0224E8EdCC9J" TargetMode = "External"/>
	<Relationship Id="rId4644" Type="http://schemas.openxmlformats.org/officeDocument/2006/relationships/hyperlink" Target="consultantplus://offline/ref=EF523A6E7F5F926526D67EF0B993E0565515FE93A83750AD35081BD95DA8C4C0F26497B05E5E36CFA7DBEC935FBD95525A539C06A0224E8EdCC9J" TargetMode = "External"/>
	<Relationship Id="rId4645" Type="http://schemas.openxmlformats.org/officeDocument/2006/relationships/hyperlink" Target="consultantplus://offline/ref=EF523A6E7F5F926526D67EF0B993E0565515FE93A83750AD35081BD95DA8C4C0F26497B05E5C31CFA3DBEC935FBD95525A539C06A0224E8EdCC9J" TargetMode = "External"/>
	<Relationship Id="rId4646" Type="http://schemas.openxmlformats.org/officeDocument/2006/relationships/hyperlink" Target="consultantplus://offline/ref=EF523A6E7F5F926526D67EF0B993E0565515FE93A83750AD35081BD95DA8C4C0F26497B05E5C3FCCA5DBEC935FBD95525A539C06A0224E8EdCC9J" TargetMode = "External"/>
	<Relationship Id="rId4647" Type="http://schemas.openxmlformats.org/officeDocument/2006/relationships/hyperlink" Target="consultantplus://offline/ref=EF523A6E7F5F926526D67EF0B993E0565515FE93A83750AD35081BD95DA8C4C0F26497B05E5C3FC0A1DBEC935FBD95525A539C06A0224E8EdCC9J" TargetMode = "External"/>
	<Relationship Id="rId4648" Type="http://schemas.openxmlformats.org/officeDocument/2006/relationships/hyperlink" Target="consultantplus://offline/ref=EF523A6E7F5F926526D67EF0B993E0565515FE93A83750AD35081BD95DA8C4C0F26497B05E5F36CEA5DBEC935FBD95525A539C06A0224E8EdCC9J" TargetMode = "External"/>
	<Relationship Id="rId4649" Type="http://schemas.openxmlformats.org/officeDocument/2006/relationships/hyperlink" Target="consultantplus://offline/ref=EF523A6E7F5F926526D67EF0B993E0565515FE93A83750AD35081BD95DA8C4C0F26497B05E5F37C8A5DBEC935FBD95525A539C06A0224E8EdCC9J" TargetMode = "External"/>
	<Relationship Id="rId4650" Type="http://schemas.openxmlformats.org/officeDocument/2006/relationships/hyperlink" Target="consultantplus://offline/ref=EF523A6E7F5F926526D67EF0B993E0565515FE93A83750AD35081BD95DA8C4C0F26497B05E5F37CCA5DBEC935FBD95525A539C06A0224E8EdCC9J" TargetMode = "External"/>
	<Relationship Id="rId4651" Type="http://schemas.openxmlformats.org/officeDocument/2006/relationships/hyperlink" Target="consultantplus://offline/ref=EF523A6E7F5F926526D67EF0B993E0565515FE93A83750AD35081BD95DA8C4C0F26497B05E5F32C9A7DBEC935FBD95525A539C06A0224E8EdCC9J" TargetMode = "External"/>
	<Relationship Id="rId4652" Type="http://schemas.openxmlformats.org/officeDocument/2006/relationships/hyperlink" Target="consultantplus://offline/ref=EF523A6E7F5F926526D67EF0B993E0565515FE93A83750AD35081BD95DA8C4C0F26497B05E5F32CEA5DBEC935FBD95525A539C06A0224E8EdCC9J" TargetMode = "External"/>
	<Relationship Id="rId4653" Type="http://schemas.openxmlformats.org/officeDocument/2006/relationships/hyperlink" Target="consultantplus://offline/ref=EF523A6E7F5F926526D67EF0B993E0565515FE93A83750AD35081BD95DA8C4C0F26497B05E5F30C8A7DBEC935FBD95525A539C06A0224E8EdCC9J" TargetMode = "External"/>
	<Relationship Id="rId4654" Type="http://schemas.openxmlformats.org/officeDocument/2006/relationships/hyperlink" Target="consultantplus://offline/ref=EF523A6E7F5F926526D67EF0B993E0565515FE93A83750AD35081BD95DA8C4C0F26497B05E5F30C9A5DBEC935FBD95525A539C06A0224E8EdCC9J" TargetMode = "External"/>
	<Relationship Id="rId4655" Type="http://schemas.openxmlformats.org/officeDocument/2006/relationships/hyperlink" Target="consultantplus://offline/ref=EF523A6E7F5F926526D67EF0B993E0565515FE93A83750AD35081BD95DA8C4C0F26497B05E5F30C9A7DBEC935FBD95525A539C06A0224E8EdCC9J" TargetMode = "External"/>
	<Relationship Id="rId4656" Type="http://schemas.openxmlformats.org/officeDocument/2006/relationships/hyperlink" Target="consultantplus://offline/ref=EF523A6E7F5F926526D67EF0B993E0565515FE93A83750AD35081BD95DA8C4C0F26497B05E5F30CBA3DBEC935FBD95525A539C06A0224E8EdCC9J" TargetMode = "External"/>
	<Relationship Id="rId4657" Type="http://schemas.openxmlformats.org/officeDocument/2006/relationships/hyperlink" Target="consultantplus://offline/ref=EF523A6E7F5F926526D67EF0B993E0565515FE93A83750AD35081BD95DA8C4C0F26497B05E5F30CBADDBEC935FBD95525A539C06A0224E8EdCC9J" TargetMode = "External"/>
	<Relationship Id="rId4658" Type="http://schemas.openxmlformats.org/officeDocument/2006/relationships/hyperlink" Target="consultantplus://offline/ref=EF523A6E7F5F926526D67EF0B993E0565515FE93A83750AD35081BD95DA8C4C0F26497B05E5F30CCA1DBEC935FBD95525A539C06A0224E8EdCC9J" TargetMode = "External"/>
	<Relationship Id="rId4659" Type="http://schemas.openxmlformats.org/officeDocument/2006/relationships/hyperlink" Target="consultantplus://offline/ref=EF523A6E7F5F926526D67EF0B993E0565515FE93A83750AD35081BD95DA8C4C0F26497B05E5F30CDA3DBEC935FBD95525A539C06A0224E8EdCC9J" TargetMode = "External"/>
	<Relationship Id="rId4660" Type="http://schemas.openxmlformats.org/officeDocument/2006/relationships/hyperlink" Target="consultantplus://offline/ref=EF523A6E7F5F926526D67EF0B993E0565515FE93A83750AD35081BD95DA8C4C0F26497B05E5F30CDADDBEC935FBD95525A539C06A0224E8EdCC9J" TargetMode = "External"/>
	<Relationship Id="rId4661" Type="http://schemas.openxmlformats.org/officeDocument/2006/relationships/hyperlink" Target="consultantplus://offline/ref=EF523A6E7F5F926526D67EF0B993E0565515FE93A83750AD35081BD95DA8C4C0F26497B05E5F30CFA1DBEC935FBD95525A539C06A0224E8EdCC9J" TargetMode = "External"/>
	<Relationship Id="rId4662" Type="http://schemas.openxmlformats.org/officeDocument/2006/relationships/hyperlink" Target="consultantplus://offline/ref=EF523A6E7F5F926526D67EF0B993E0565515FE93A83750AD35081BD95DA8C4C0F26497B05E5F30CFA3DBEC935FBD95525A539C06A0224E8EdCC9J" TargetMode = "External"/>
	<Relationship Id="rId4663" Type="http://schemas.openxmlformats.org/officeDocument/2006/relationships/hyperlink" Target="consultantplus://offline/ref=EF523A6E7F5F926526D67EF0B993E0565515FE93A83750AD35081BD95DA8C4C0F26497B05E5F30C1A5DBEC935FBD95525A539C06A0224E8EdCC9J" TargetMode = "External"/>
	<Relationship Id="rId4664" Type="http://schemas.openxmlformats.org/officeDocument/2006/relationships/hyperlink" Target="consultantplus://offline/ref=EF523A6E7F5F926526D67EF0B993E0565515FE93A83750AD35081BD95DA8C4C0F26497B05E5F30C1A1DBEC935FBD95525A539C06A0224E8EdCC9J" TargetMode = "External"/>
	<Relationship Id="rId4665" Type="http://schemas.openxmlformats.org/officeDocument/2006/relationships/hyperlink" Target="consultantplus://offline/ref=EF523A6E7F5F926526D67EF0B993E0565515FE93A83750AD35081BD95DA8C4C0F26497B05E5F30C1A3DBEC935FBD95525A539C06A0224E8EdCC9J" TargetMode = "External"/>
	<Relationship Id="rId4666" Type="http://schemas.openxmlformats.org/officeDocument/2006/relationships/hyperlink" Target="consultantplus://offline/ref=EF523A6E7F5F926526D67EF0B993E0565515FE93A83750AD35081BD95DA8C4C0F26497B05E5F31C9A7DBEC935FBD95525A539C06A0224E8EdCC9J" TargetMode = "External"/>
	<Relationship Id="rId4667" Type="http://schemas.openxmlformats.org/officeDocument/2006/relationships/hyperlink" Target="consultantplus://offline/ref=EF523A6E7F5F926526D67EF0B993E0565515FE93A83750AD35081BD95DA8C4C0F26497B05E5F31C9A1DBEC935FBD95525A539C06A0224E8EdCC9J" TargetMode = "External"/>
	<Relationship Id="rId4668" Type="http://schemas.openxmlformats.org/officeDocument/2006/relationships/hyperlink" Target="consultantplus://offline/ref=EF523A6E7F5F926526D67EF0B993E0565515FE93A83750AD35081BD95DA8C4C0F26497B05E5F31CAA7DBEC935FBD95525A539C06A0224E8EdCC9J" TargetMode = "External"/>
	<Relationship Id="rId4669" Type="http://schemas.openxmlformats.org/officeDocument/2006/relationships/hyperlink" Target="consultantplus://offline/ref=EF523A6E7F5F926526D67EF0B993E0565515FE93A83750AD35081BD95DA8C4C0F26497B05E5F31CEA7DBEC935FBD95525A539C06A0224E8EdCC9J" TargetMode = "External"/>
	<Relationship Id="rId4670" Type="http://schemas.openxmlformats.org/officeDocument/2006/relationships/hyperlink" Target="consultantplus://offline/ref=EF523A6E7F5F926526D67EF0B993E0565515FE93A83750AD35081BD95DA8C4C0F26497B05E5F31CEA1DBEC935FBD95525A539C06A0224E8EdCC9J" TargetMode = "External"/>
	<Relationship Id="rId4671" Type="http://schemas.openxmlformats.org/officeDocument/2006/relationships/hyperlink" Target="consultantplus://offline/ref=EF523A6E7F5F926526D67EF0B993E0565515FE93A83750AD35081BD95DA8C4C0F26497B05E5F31CFA1DBEC935FBD95525A539C06A0224E8EdCC9J" TargetMode = "External"/>
	<Relationship Id="rId4672" Type="http://schemas.openxmlformats.org/officeDocument/2006/relationships/hyperlink" Target="consultantplus://offline/ref=EF523A6E7F5F926526D67EF0B993E0565515FE93A83750AD35081BD95DA8C4C0F26497B05E5F31C0A5DBEC935FBD95525A539C06A0224E8EdCC9J" TargetMode = "External"/>
	<Relationship Id="rId4673" Type="http://schemas.openxmlformats.org/officeDocument/2006/relationships/hyperlink" Target="consultantplus://offline/ref=EF523A6E7F5F926526D67EF0B993E0565515FE93A83750AD35081BD95DA8C4C0F26497B05E5F31C0A1DBEC935FBD95525A539C06A0224E8EdCC9J" TargetMode = "External"/>
	<Relationship Id="rId4674" Type="http://schemas.openxmlformats.org/officeDocument/2006/relationships/hyperlink" Target="consultantplus://offline/ref=EF523A6E7F5F926526D67EF0B993E0565515FE93A83750AD35081BD95DA8C4C0F26497B05E5F3EC8A1DBEC935FBD95525A539C06A0224E8EdCC9J" TargetMode = "External"/>
	<Relationship Id="rId4675" Type="http://schemas.openxmlformats.org/officeDocument/2006/relationships/hyperlink" Target="consultantplus://offline/ref=EF523A6E7F5F926526D67EF0B993E0565515FE93A83750AD35081BD95DA8C4C0F26497B05E5F3EC8A3DBEC935FBD95525A539C06A0224E8EdCC9J" TargetMode = "External"/>
	<Relationship Id="rId4676" Type="http://schemas.openxmlformats.org/officeDocument/2006/relationships/hyperlink" Target="consultantplus://offline/ref=EF523A6E7F5F926526D67EF0B993E0565515FE93A83750AD35081BD95DA8C4C0F26497B05E5F3EC9A7DBEC935FBD95525A539C06A0224E8EdCC9J" TargetMode = "External"/>
	<Relationship Id="rId4677" Type="http://schemas.openxmlformats.org/officeDocument/2006/relationships/hyperlink" Target="consultantplus://offline/ref=EF523A6E7F5F926526D67EF0B993E0565515FE93A83750AD35081BD95DA8C4C0F26497B05E5F3EC9A1DBEC935FBD95525A539C06A0224E8EdCC9J" TargetMode = "External"/>
	<Relationship Id="rId4678" Type="http://schemas.openxmlformats.org/officeDocument/2006/relationships/hyperlink" Target="consultantplus://offline/ref=EF523A6E7F5F926526D67EF0B993E0565515FE93A83750AD35081BD95DA8C4C0F26497B05E5F3ECBA3DBEC935FBD95525A539C06A0224E8EdCC9J" TargetMode = "External"/>
	<Relationship Id="rId4679" Type="http://schemas.openxmlformats.org/officeDocument/2006/relationships/hyperlink" Target="consultantplus://offline/ref=EF523A6E7F5F926526D67EF0B993E0565515FE93A83750AD35081BD95DA8C4C0F26497B05E5F3ECBADDBEC935FBD95525A539C06A0224E8EdCC9J" TargetMode = "External"/>
	<Relationship Id="rId4680" Type="http://schemas.openxmlformats.org/officeDocument/2006/relationships/hyperlink" Target="consultantplus://offline/ref=EF523A6E7F5F926526D67EF0B993E0565515FE93A83750AD35081BD95DA8C4C0F26497B05E5F3ECDA7DBEC935FBD95525A539C06A0224E8EdCC9J" TargetMode = "External"/>
	<Relationship Id="rId4681" Type="http://schemas.openxmlformats.org/officeDocument/2006/relationships/hyperlink" Target="consultantplus://offline/ref=EF523A6E7F5F926526D67EF0B993E0565515FE93A83750AD35081BD95DA8C4C0F26497B05E5F3ECDA1DBEC935FBD95525A539C06A0224E8EdCC9J" TargetMode = "External"/>
	<Relationship Id="rId4682" Type="http://schemas.openxmlformats.org/officeDocument/2006/relationships/hyperlink" Target="consultantplus://offline/ref=EF523A6E7F5F926526D67EF0B993E0565515FE93A83750AD35081BD95DA8C4C0F26497B05E5F3ECFA3DBEC935FBD95525A539C06A0224E8EdCC9J" TargetMode = "External"/>
	<Relationship Id="rId4683" Type="http://schemas.openxmlformats.org/officeDocument/2006/relationships/hyperlink" Target="consultantplus://offline/ref=EF523A6E7F5F926526D67EF0B993E0565515FE93A83750AD35081BD95DA8C4C0F26497B05E5F3ECFADDBEC935FBD95525A539C06A0224E8EdCC9J" TargetMode = "External"/>
	<Relationship Id="rId4684" Type="http://schemas.openxmlformats.org/officeDocument/2006/relationships/hyperlink" Target="consultantplus://offline/ref=EF523A6E7F5F926526D67EF0B993E0565515FE93A83750AD35081BD95DA8C4C0F26497B05E5F3EC1A5DBEC935FBD95525A539C06A0224E8EdCC9J" TargetMode = "External"/>
	<Relationship Id="rId4685" Type="http://schemas.openxmlformats.org/officeDocument/2006/relationships/hyperlink" Target="consultantplus://offline/ref=EF523A6E7F5F926526D67EF0B993E0565515FE93A83750AD35081BD95DA8C4C0F26497B05E5F3EC1A7DBEC935FBD95525A539C06A0224E8EdCC9J" TargetMode = "External"/>
	<Relationship Id="rId4686" Type="http://schemas.openxmlformats.org/officeDocument/2006/relationships/hyperlink" Target="consultantplus://offline/ref=EF523A6E7F5F926526D67EF0B993E0565515FE93A83750AD35081BD95DA8C4C0F26497B05E5F3FC9A7DBEC935FBD95525A539C06A0224E8EdCC9J" TargetMode = "External"/>
	<Relationship Id="rId4687" Type="http://schemas.openxmlformats.org/officeDocument/2006/relationships/hyperlink" Target="consultantplus://offline/ref=EF523A6E7F5F926526D67EF0B993E0565515FE93A83750AD35081BD95DA8C4C0F26497B05E5F3FC9A3DBEC935FBD95525A539C06A0224E8EdCC9J" TargetMode = "External"/>
	<Relationship Id="rId4688" Type="http://schemas.openxmlformats.org/officeDocument/2006/relationships/hyperlink" Target="consultantplus://offline/ref=EF523A6E7F5F926526D67EF0B993E0565515FE93A83750AD35081BD95DA8C4C0F26497B05E5F3FCBA5DBEC935FBD95525A539C06A0224E8EdCC9J" TargetMode = "External"/>
	<Relationship Id="rId4689" Type="http://schemas.openxmlformats.org/officeDocument/2006/relationships/hyperlink" Target="consultantplus://offline/ref=EF523A6E7F5F926526D67EF0B993E0565515FE93A83750AD35081BD95DA8C4C0F26497B05E5F3FCBA7DBEC935FBD95525A539C06A0224E8EdCC9J" TargetMode = "External"/>
	<Relationship Id="rId4690" Type="http://schemas.openxmlformats.org/officeDocument/2006/relationships/hyperlink" Target="consultantplus://offline/ref=EF523A6E7F5F926526D67EF0B993E0565515FE93A83750AD35081BD95DA8C4C0F26497B05E5F3FCEA5DBEC935FBD95525A539C06A0224E8EdCC9J" TargetMode = "External"/>
	<Relationship Id="rId4691" Type="http://schemas.openxmlformats.org/officeDocument/2006/relationships/hyperlink" Target="consultantplus://offline/ref=EF523A6E7F5F926526D67EF0B993E0565515FE93A83750AD35081BD95DA8C4C0F26497B05E5F3FCEA1DBEC935FBD95525A539C06A0224E8EdCC9J" TargetMode = "External"/>
	<Relationship Id="rId4692" Type="http://schemas.openxmlformats.org/officeDocument/2006/relationships/hyperlink" Target="consultantplus://offline/ref=EF523A6E7F5F926526D67EF0B993E0565515FE93A83750AD35081BD95DA8C4C0F26497B05E5F3FCFA5DBEC935FBD95525A539C06A0224E8EdCC9J" TargetMode = "External"/>
	<Relationship Id="rId4693" Type="http://schemas.openxmlformats.org/officeDocument/2006/relationships/hyperlink" Target="consultantplus://offline/ref=EF523A6E7F5F926526D67EF0B993E0565515FE93A83750AD35081BD95DA8C4C0F26497B05E5E36C8A5DBEC935FBD95525A539C06A0224E8EdCC9J" TargetMode = "External"/>
	<Relationship Id="rId4694" Type="http://schemas.openxmlformats.org/officeDocument/2006/relationships/hyperlink" Target="consultantplus://offline/ref=EF523A6E7F5F926526D67EF0B993E0565515FE93A83750AD35081BD95DA8C4C0F26497B05E5E36C9A7DBEC935FBD95525A539C06A0224E8EdCC9J" TargetMode = "External"/>
	<Relationship Id="rId4695" Type="http://schemas.openxmlformats.org/officeDocument/2006/relationships/hyperlink" Target="consultantplus://offline/ref=EF523A6E7F5F926526D67EF0B993E0565515FE93A83750AD35081BD95DA8C4C0F26497B05E5E36C9A1DBEC935FBD95525A539C06A0224E8EdCC9J" TargetMode = "External"/>
	<Relationship Id="rId4696" Type="http://schemas.openxmlformats.org/officeDocument/2006/relationships/hyperlink" Target="consultantplus://offline/ref=EF523A6E7F5F926526D67EF0B993E0565515FE93A83750AD35081BD95DA8C4C0F26497B05E5E36CBADDBEC935FBD95525A539C06A0224E8EdCC9J" TargetMode = "External"/>
	<Relationship Id="rId4697" Type="http://schemas.openxmlformats.org/officeDocument/2006/relationships/hyperlink" Target="consultantplus://offline/ref=EF523A6E7F5F926526D67EF0B993E0565515FE93A83750AD35081BD95DA8C4C0F26497B05E5E36CFA5DBEC935FBD95525A539C06A0224E8EdCC9J" TargetMode = "External"/>
	<Relationship Id="rId4698" Type="http://schemas.openxmlformats.org/officeDocument/2006/relationships/hyperlink" Target="consultantplus://offline/ref=EF523A6E7F5F926526D67EF0B993E0565515FE93A83750AD35081BD95DA8C4C0F26497B05E5E36CFA7DBEC935FBD95525A539C06A0224E8EdCC9J" TargetMode = "External"/>
	<Relationship Id="rId4699" Type="http://schemas.openxmlformats.org/officeDocument/2006/relationships/hyperlink" Target="consultantplus://offline/ref=EF523A6E7F5F926526D67EF0B993E0565515FE93A83750AD35081BD95DA8C4C0F26497B05E5E37C8A5DBEC935FBD95525A539C06A0224E8EdCC9J" TargetMode = "External"/>
	<Relationship Id="rId4700" Type="http://schemas.openxmlformats.org/officeDocument/2006/relationships/hyperlink" Target="consultantplus://offline/ref=EF523A6E7F5F926526D67EF0B993E0565515FE93A83750AD35081BD95DA8C4C0F26497B05E5E37C8A7DBEC935FBD95525A539C06A0224E8EdCC9J" TargetMode = "External"/>
	<Relationship Id="rId4701" Type="http://schemas.openxmlformats.org/officeDocument/2006/relationships/hyperlink" Target="consultantplus://offline/ref=EF523A6E7F5F926526D67EF0B993E0565515FE93A83750AD35081BD95DA8C4C0F26497B05E5C31CFA3DBEC935FBD95525A539C06A0224E8EdCC9J" TargetMode = "External"/>
	<Relationship Id="rId4702" Type="http://schemas.openxmlformats.org/officeDocument/2006/relationships/hyperlink" Target="consultantplus://offline/ref=EF523A6E7F5F926526D67EF0B993E0565515FE93A83750AD35081BD95DA8C4C0F26497B05E5C3FCCA5DBEC935FBD95525A539C06A0224E8EdCC9J" TargetMode = "External"/>
	<Relationship Id="rId4703" Type="http://schemas.openxmlformats.org/officeDocument/2006/relationships/hyperlink" Target="consultantplus://offline/ref=EF523A6E7F5F926526D67EF0B993E0565515FE93A83750AD35081BD95DA8C4C0F26497B05E5C3FC0A1DBEC935FBD95525A539C06A0224E8EdCC9J" TargetMode = "External"/>
	<Relationship Id="rId4704" Type="http://schemas.openxmlformats.org/officeDocument/2006/relationships/hyperlink" Target="consultantplus://offline/ref=EF523A6E7F5F926526D67EF0B993E0565515FE93A83750AD35081BD95DA8C4C0F26497B05E5F36CEA5DBEC935FBD95525A539C06A0224E8EdCC9J" TargetMode = "External"/>
	<Relationship Id="rId4705" Type="http://schemas.openxmlformats.org/officeDocument/2006/relationships/hyperlink" Target="consultantplus://offline/ref=EF523A6E7F5F926526D67EF0B993E0565515FE93A83750AD35081BD95DA8C4C0F26497B05E5F37C8A5DBEC935FBD95525A539C06A0224E8EdCC9J" TargetMode = "External"/>
	<Relationship Id="rId4706" Type="http://schemas.openxmlformats.org/officeDocument/2006/relationships/hyperlink" Target="consultantplus://offline/ref=EF523A6E7F5F926526D67EF0B993E0565515FE93A83750AD35081BD95DA8C4C0F26497B05E5F37CCA5DBEC935FBD95525A539C06A0224E8EdCC9J" TargetMode = "External"/>
	<Relationship Id="rId4707" Type="http://schemas.openxmlformats.org/officeDocument/2006/relationships/hyperlink" Target="consultantplus://offline/ref=EF523A6E7F5F926526D67EF0B993E0565515FE93A83750AD35081BD95DA8C4C0F26497B05E5F32C9A7DBEC935FBD95525A539C06A0224E8EdCC9J" TargetMode = "External"/>
	<Relationship Id="rId4708" Type="http://schemas.openxmlformats.org/officeDocument/2006/relationships/hyperlink" Target="consultantplus://offline/ref=EF523A6E7F5F926526D67EF0B993E0565515FE93A83750AD35081BD95DA8C4C0F26497B05E5F32CEA5DBEC935FBD95525A539C06A0224E8EdCC9J" TargetMode = "External"/>
	<Relationship Id="rId4709" Type="http://schemas.openxmlformats.org/officeDocument/2006/relationships/hyperlink" Target="consultantplus://offline/ref=EF523A6E7F5F926526D67EF0B993E0565515FE93A83750AD35081BD95DA8C4C0F26497B05E5F30C8A7DBEC935FBD95525A539C06A0224E8EdCC9J" TargetMode = "External"/>
	<Relationship Id="rId4710" Type="http://schemas.openxmlformats.org/officeDocument/2006/relationships/hyperlink" Target="consultantplus://offline/ref=EF523A6E7F5F926526D67EF0B993E0565515FE93A83750AD35081BD95DA8C4C0F26497B05E5F30C9A5DBEC935FBD95525A539C06A0224E8EdCC9J" TargetMode = "External"/>
	<Relationship Id="rId4711" Type="http://schemas.openxmlformats.org/officeDocument/2006/relationships/hyperlink" Target="consultantplus://offline/ref=EF523A6E7F5F926526D67EF0B993E0565515FE93A83750AD35081BD95DA8C4C0F26497B05E5F30C9A7DBEC935FBD95525A539C06A0224E8EdCC9J" TargetMode = "External"/>
	<Relationship Id="rId4712" Type="http://schemas.openxmlformats.org/officeDocument/2006/relationships/hyperlink" Target="consultantplus://offline/ref=EF523A6E7F5F926526D67EF0B993E0565515FE93A83750AD35081BD95DA8C4C0F26497B05E5F30CBA3DBEC935FBD95525A539C06A0224E8EdCC9J" TargetMode = "External"/>
	<Relationship Id="rId4713" Type="http://schemas.openxmlformats.org/officeDocument/2006/relationships/hyperlink" Target="consultantplus://offline/ref=EF523A6E7F5F926526D67EF0B993E0565515FE93A83750AD35081BD95DA8C4C0F26497B05E5F30CBADDBEC935FBD95525A539C06A0224E8EdCC9J" TargetMode = "External"/>
	<Relationship Id="rId4714" Type="http://schemas.openxmlformats.org/officeDocument/2006/relationships/hyperlink" Target="consultantplus://offline/ref=EF523A6E7F5F926526D67EF0B993E0565515FE93A83750AD35081BD95DA8C4C0F26497B05E5F30CCA1DBEC935FBD95525A539C06A0224E8EdCC9J" TargetMode = "External"/>
	<Relationship Id="rId4715" Type="http://schemas.openxmlformats.org/officeDocument/2006/relationships/hyperlink" Target="consultantplus://offline/ref=EF523A6E7F5F926526D67EF0B993E0565515FE93A83750AD35081BD95DA8C4C0F26497B05E5F30CDA3DBEC935FBD95525A539C06A0224E8EdCC9J" TargetMode = "External"/>
	<Relationship Id="rId4716" Type="http://schemas.openxmlformats.org/officeDocument/2006/relationships/hyperlink" Target="consultantplus://offline/ref=EF523A6E7F5F926526D67EF0B993E0565515FE93A83750AD35081BD95DA8C4C0F26497B05E5F30CDADDBEC935FBD95525A539C06A0224E8EdCC9J" TargetMode = "External"/>
	<Relationship Id="rId4717" Type="http://schemas.openxmlformats.org/officeDocument/2006/relationships/hyperlink" Target="consultantplus://offline/ref=EF523A6E7F5F926526D67EF0B993E0565515FE93A83750AD35081BD95DA8C4C0F26497B05E5F30CFA1DBEC935FBD95525A539C06A0224E8EdCC9J" TargetMode = "External"/>
	<Relationship Id="rId4718" Type="http://schemas.openxmlformats.org/officeDocument/2006/relationships/hyperlink" Target="consultantplus://offline/ref=EF523A6E7F5F926526D67EF0B993E0565515FE93A83750AD35081BD95DA8C4C0F26497B05E5F30CFA3DBEC935FBD95525A539C06A0224E8EdCC9J" TargetMode = "External"/>
	<Relationship Id="rId4719" Type="http://schemas.openxmlformats.org/officeDocument/2006/relationships/hyperlink" Target="consultantplus://offline/ref=EF523A6E7F5F926526D67EF0B993E0565515FE93A83750AD35081BD95DA8C4C0F26497B05E5F30C1A5DBEC935FBD95525A539C06A0224E8EdCC9J" TargetMode = "External"/>
	<Relationship Id="rId4720" Type="http://schemas.openxmlformats.org/officeDocument/2006/relationships/hyperlink" Target="consultantplus://offline/ref=EF523A6E7F5F926526D67EF0B993E0565515FE93A83750AD35081BD95DA8C4C0F26497B05E5F30C1A1DBEC935FBD95525A539C06A0224E8EdCC9J" TargetMode = "External"/>
	<Relationship Id="rId4721" Type="http://schemas.openxmlformats.org/officeDocument/2006/relationships/hyperlink" Target="consultantplus://offline/ref=EF523A6E7F5F926526D67EF0B993E0565515FE93A83750AD35081BD95DA8C4C0F26497B05E5F30C1A3DBEC935FBD95525A539C06A0224E8EdCC9J" TargetMode = "External"/>
	<Relationship Id="rId4722" Type="http://schemas.openxmlformats.org/officeDocument/2006/relationships/hyperlink" Target="consultantplus://offline/ref=EF523A6E7F5F926526D67EF0B993E0565515FE93A83750AD35081BD95DA8C4C0F26497B05E5F31C9A7DBEC935FBD95525A539C06A0224E8EdCC9J" TargetMode = "External"/>
	<Relationship Id="rId4723" Type="http://schemas.openxmlformats.org/officeDocument/2006/relationships/hyperlink" Target="consultantplus://offline/ref=EF523A6E7F5F926526D67EF0B993E0565515FE93A83750AD35081BD95DA8C4C0F26497B05E5F31C9A1DBEC935FBD95525A539C06A0224E8EdCC9J" TargetMode = "External"/>
	<Relationship Id="rId4724" Type="http://schemas.openxmlformats.org/officeDocument/2006/relationships/hyperlink" Target="consultantplus://offline/ref=EF523A6E7F5F926526D67EF0B993E0565515FE93A83750AD35081BD95DA8C4C0F26497B05E5F31CAA7DBEC935FBD95525A539C06A0224E8EdCC9J" TargetMode = "External"/>
	<Relationship Id="rId4725" Type="http://schemas.openxmlformats.org/officeDocument/2006/relationships/hyperlink" Target="consultantplus://offline/ref=EF523A6E7F5F926526D67EF0B993E0565515FE93A83750AD35081BD95DA8C4C0F26497B05E5F31CEA7DBEC935FBD95525A539C06A0224E8EdCC9J" TargetMode = "External"/>
	<Relationship Id="rId4726" Type="http://schemas.openxmlformats.org/officeDocument/2006/relationships/hyperlink" Target="consultantplus://offline/ref=EF523A6E7F5F926526D67EF0B993E0565515FE93A83750AD35081BD95DA8C4C0F26497B05E5F31CEA1DBEC935FBD95525A539C06A0224E8EdCC9J" TargetMode = "External"/>
	<Relationship Id="rId4727" Type="http://schemas.openxmlformats.org/officeDocument/2006/relationships/hyperlink" Target="consultantplus://offline/ref=EF523A6E7F5F926526D67EF0B993E0565515FE93A83750AD35081BD95DA8C4C0F26497B05E5F31CFA1DBEC935FBD95525A539C06A0224E8EdCC9J" TargetMode = "External"/>
	<Relationship Id="rId4728" Type="http://schemas.openxmlformats.org/officeDocument/2006/relationships/hyperlink" Target="consultantplus://offline/ref=EF523A6E7F5F926526D67EF0B993E0565515FE93A83750AD35081BD95DA8C4C0F26497B05E5F31C0A5DBEC935FBD95525A539C06A0224E8EdCC9J" TargetMode = "External"/>
	<Relationship Id="rId4729" Type="http://schemas.openxmlformats.org/officeDocument/2006/relationships/hyperlink" Target="consultantplus://offline/ref=EF523A6E7F5F926526D67EF0B993E0565515FE93A83750AD35081BD95DA8C4C0F26497B05E5F31C0A1DBEC935FBD95525A539C06A0224E8EdCC9J" TargetMode = "External"/>
	<Relationship Id="rId4730" Type="http://schemas.openxmlformats.org/officeDocument/2006/relationships/hyperlink" Target="consultantplus://offline/ref=EF523A6E7F5F926526D67EF0B993E0565515FE93A83750AD35081BD95DA8C4C0F26497B05E5F3EC8A1DBEC935FBD95525A539C06A0224E8EdCC9J" TargetMode = "External"/>
	<Relationship Id="rId4731" Type="http://schemas.openxmlformats.org/officeDocument/2006/relationships/hyperlink" Target="consultantplus://offline/ref=EF523A6E7F5F926526D67EF0B993E0565515FE93A83750AD35081BD95DA8C4C0F26497B05E5F3EC8A3DBEC935FBD95525A539C06A0224E8EdCC9J" TargetMode = "External"/>
	<Relationship Id="rId4732" Type="http://schemas.openxmlformats.org/officeDocument/2006/relationships/hyperlink" Target="consultantplus://offline/ref=EF523A6E7F5F926526D67EF0B993E0565515FE93A83750AD35081BD95DA8C4C0F26497B05E5F3EC9A7DBEC935FBD95525A539C06A0224E8EdCC9J" TargetMode = "External"/>
	<Relationship Id="rId4733" Type="http://schemas.openxmlformats.org/officeDocument/2006/relationships/hyperlink" Target="consultantplus://offline/ref=EF523A6E7F5F926526D67EF0B993E0565515FE93A83750AD35081BD95DA8C4C0F26497B05E5F3EC9A1DBEC935FBD95525A539C06A0224E8EdCC9J" TargetMode = "External"/>
	<Relationship Id="rId4734" Type="http://schemas.openxmlformats.org/officeDocument/2006/relationships/hyperlink" Target="consultantplus://offline/ref=EF523A6E7F5F926526D67EF0B993E0565515FE93A83750AD35081BD95DA8C4C0F26497B05E5F3ECBA3DBEC935FBD95525A539C06A0224E8EdCC9J" TargetMode = "External"/>
	<Relationship Id="rId4735" Type="http://schemas.openxmlformats.org/officeDocument/2006/relationships/hyperlink" Target="consultantplus://offline/ref=EF523A6E7F5F926526D67EF0B993E0565515FE93A83750AD35081BD95DA8C4C0F26497B05E5F3ECBADDBEC935FBD95525A539C06A0224E8EdCC9J" TargetMode = "External"/>
	<Relationship Id="rId4736" Type="http://schemas.openxmlformats.org/officeDocument/2006/relationships/hyperlink" Target="consultantplus://offline/ref=EF523A6E7F5F926526D67EF0B993E0565515FE93A83750AD35081BD95DA8C4C0F26497B05E5F3ECDA7DBEC935FBD95525A539C06A0224E8EdCC9J" TargetMode = "External"/>
	<Relationship Id="rId4737" Type="http://schemas.openxmlformats.org/officeDocument/2006/relationships/hyperlink" Target="consultantplus://offline/ref=EF523A6E7F5F926526D67EF0B993E0565515FE93A83750AD35081BD95DA8C4C0F26497B05E5F3ECDA1DBEC935FBD95525A539C06A0224E8EdCC9J" TargetMode = "External"/>
	<Relationship Id="rId4738" Type="http://schemas.openxmlformats.org/officeDocument/2006/relationships/hyperlink" Target="consultantplus://offline/ref=EF523A6E7F5F926526D67EF0B993E0565515FE93A83750AD35081BD95DA8C4C0F26497B05E5F3ECFA3DBEC935FBD95525A539C06A0224E8EdCC9J" TargetMode = "External"/>
	<Relationship Id="rId4739" Type="http://schemas.openxmlformats.org/officeDocument/2006/relationships/hyperlink" Target="consultantplus://offline/ref=EF523A6E7F5F926526D67EF0B993E0565515FE93A83750AD35081BD95DA8C4C0F26497B05E5F3ECFADDBEC935FBD95525A539C06A0224E8EdCC9J" TargetMode = "External"/>
	<Relationship Id="rId4740" Type="http://schemas.openxmlformats.org/officeDocument/2006/relationships/hyperlink" Target="consultantplus://offline/ref=EF523A6E7F5F926526D67EF0B993E0565515FE93A83750AD35081BD95DA8C4C0F26497B05E5F3EC1A5DBEC935FBD95525A539C06A0224E8EdCC9J" TargetMode = "External"/>
	<Relationship Id="rId4741" Type="http://schemas.openxmlformats.org/officeDocument/2006/relationships/hyperlink" Target="consultantplus://offline/ref=EF523A6E7F5F926526D67EF0B993E0565515FE93A83750AD35081BD95DA8C4C0F26497B05E5F3EC1A7DBEC935FBD95525A539C06A0224E8EdCC9J" TargetMode = "External"/>
	<Relationship Id="rId4742" Type="http://schemas.openxmlformats.org/officeDocument/2006/relationships/hyperlink" Target="consultantplus://offline/ref=EF523A6E7F5F926526D67EF0B993E0565515FE93A83750AD35081BD95DA8C4C0F26497B05E5F3FC9A7DBEC935FBD95525A539C06A0224E8EdCC9J" TargetMode = "External"/>
	<Relationship Id="rId4743" Type="http://schemas.openxmlformats.org/officeDocument/2006/relationships/hyperlink" Target="consultantplus://offline/ref=EF523A6E7F5F926526D67EF0B993E0565515FE93A83750AD35081BD95DA8C4C0F26497B05E5F3FC9A3DBEC935FBD95525A539C06A0224E8EdCC9J" TargetMode = "External"/>
	<Relationship Id="rId4744" Type="http://schemas.openxmlformats.org/officeDocument/2006/relationships/hyperlink" Target="consultantplus://offline/ref=EF523A6E7F5F926526D67EF0B993E0565515FE93A83750AD35081BD95DA8C4C0F26497B05E5F3FCBA5DBEC935FBD95525A539C06A0224E8EdCC9J" TargetMode = "External"/>
	<Relationship Id="rId4745" Type="http://schemas.openxmlformats.org/officeDocument/2006/relationships/hyperlink" Target="consultantplus://offline/ref=EF523A6E7F5F926526D67EF0B993E0565515FE93A83750AD35081BD95DA8C4C0F26497B05E5F3FCBA7DBEC935FBD95525A539C06A0224E8EdCC9J" TargetMode = "External"/>
	<Relationship Id="rId4746" Type="http://schemas.openxmlformats.org/officeDocument/2006/relationships/hyperlink" Target="consultantplus://offline/ref=EF523A6E7F5F926526D67EF0B993E0565515FE93A83750AD35081BD95DA8C4C0F26497B05E5F3FCEA5DBEC935FBD95525A539C06A0224E8EdCC9J" TargetMode = "External"/>
	<Relationship Id="rId4747" Type="http://schemas.openxmlformats.org/officeDocument/2006/relationships/hyperlink" Target="consultantplus://offline/ref=EF523A6E7F5F926526D67EF0B993E0565515FE93A83750AD35081BD95DA8C4C0F26497B05E5F3FCEA1DBEC935FBD95525A539C06A0224E8EdCC9J" TargetMode = "External"/>
	<Relationship Id="rId4748" Type="http://schemas.openxmlformats.org/officeDocument/2006/relationships/hyperlink" Target="consultantplus://offline/ref=EF523A6E7F5F926526D67EF0B993E0565515FE93A83750AD35081BD95DA8C4C0F26497B05E5F3FCFA5DBEC935FBD95525A539C06A0224E8EdCC9J" TargetMode = "External"/>
	<Relationship Id="rId4749" Type="http://schemas.openxmlformats.org/officeDocument/2006/relationships/hyperlink" Target="consultantplus://offline/ref=EF523A6E7F5F926526D67EF0B993E0565515FE93A83750AD35081BD95DA8C4C0F26497B05E5E36C8A5DBEC935FBD95525A539C06A0224E8EdCC9J" TargetMode = "External"/>
	<Relationship Id="rId4750" Type="http://schemas.openxmlformats.org/officeDocument/2006/relationships/hyperlink" Target="consultantplus://offline/ref=EF523A6E7F5F926526D67EF0B993E0565515FE93A83750AD35081BD95DA8C4C0F26497B05E5E36C9A7DBEC935FBD95525A539C06A0224E8EdCC9J" TargetMode = "External"/>
	<Relationship Id="rId4751" Type="http://schemas.openxmlformats.org/officeDocument/2006/relationships/hyperlink" Target="consultantplus://offline/ref=EF523A6E7F5F926526D67EF0B993E0565515FE93A83750AD35081BD95DA8C4C0F26497B05E5E36C9A1DBEC935FBD95525A539C06A0224E8EdCC9J" TargetMode = "External"/>
	<Relationship Id="rId4752" Type="http://schemas.openxmlformats.org/officeDocument/2006/relationships/hyperlink" Target="consultantplus://offline/ref=EF523A6E7F5F926526D67EF0B993E0565515FE93A83750AD35081BD95DA8C4C0F26497B05E5E36CBADDBEC935FBD95525A539C06A0224E8EdCC9J" TargetMode = "External"/>
	<Relationship Id="rId4753" Type="http://schemas.openxmlformats.org/officeDocument/2006/relationships/hyperlink" Target="consultantplus://offline/ref=EF523A6E7F5F926526D67EF0B993E0565515FE93A83750AD35081BD95DA8C4C0F26497B05E5E36CFA5DBEC935FBD95525A539C06A0224E8EdCC9J" TargetMode = "External"/>
	<Relationship Id="rId4754" Type="http://schemas.openxmlformats.org/officeDocument/2006/relationships/hyperlink" Target="consultantplus://offline/ref=EF523A6E7F5F926526D67EF0B993E0565515FE93A83750AD35081BD95DA8C4C0F26497B05E5E36CFA7DBEC935FBD95525A539C06A0224E8EdCC9J" TargetMode = "External"/>
	<Relationship Id="rId4755" Type="http://schemas.openxmlformats.org/officeDocument/2006/relationships/hyperlink" Target="consultantplus://offline/ref=EF523A6E7F5F926526D67EF0B993E0565515FE93A83750AD35081BD95DA8C4C0F26497B05E5E37C8A5DBEC935FBD95525A539C06A0224E8EdCC9J" TargetMode = "External"/>
	<Relationship Id="rId4756" Type="http://schemas.openxmlformats.org/officeDocument/2006/relationships/hyperlink" Target="consultantplus://offline/ref=EF523A6E7F5F926526D67EF0B993E0565515FE93A83750AD35081BD95DA8C4C0F26497B05E5E37C8A7DBEC935FBD95525A539C06A0224E8EdCC9J" TargetMode = "External"/>
	<Relationship Id="rId4757" Type="http://schemas.openxmlformats.org/officeDocument/2006/relationships/hyperlink" Target="consultantplus://offline/ref=EF523A6E7F5F926526D67EF0B993E0565515FE93A83750AD35081BD95DA8C4C0F26497B05E5D3ECBADDBEC935FBD95525A539C06A0224E8EdCC9J" TargetMode = "External"/>
	<Relationship Id="rId4758" Type="http://schemas.openxmlformats.org/officeDocument/2006/relationships/hyperlink" Target="consultantplus://offline/ref=EF523A6E7F5F926526D67EF0B993E0565515FE93A83750AD35081BD95DA8C4C0F26497B05E5D3ECCA5DBEC935FBD95525A539C06A0224E8EdCC9J" TargetMode = "External"/>
	<Relationship Id="rId4759" Type="http://schemas.openxmlformats.org/officeDocument/2006/relationships/hyperlink" Target="consultantplus://offline/ref=EF523A6E7F5F926526D67EF0B993E0565515FE93A83750AD35081BD95DA8C4C0F26497B05E5D3ECCA1DBEC935FBD95525A539C06A0224E8EdCC9J" TargetMode = "External"/>
	<Relationship Id="rId4760" Type="http://schemas.openxmlformats.org/officeDocument/2006/relationships/hyperlink" Target="consultantplus://offline/ref=EF523A6E7F5F926526D67EF0B993E0565515FE93A83750AD35081BD95DA8C4C0F26497B05E5D3ECCA3DBEC935FBD95525A539C06A0224E8EdCC9J" TargetMode = "External"/>
	<Relationship Id="rId4761" Type="http://schemas.openxmlformats.org/officeDocument/2006/relationships/hyperlink" Target="consultantplus://offline/ref=EF523A6E7F5F926526D67EF0B993E0565515FE93A83750AD35081BD95DA8C4C0F26497B05E5D3ECDA1DBEC935FBD95525A539C06A0224E8EdCC9J" TargetMode = "External"/>
	<Relationship Id="rId4762" Type="http://schemas.openxmlformats.org/officeDocument/2006/relationships/hyperlink" Target="consultantplus://offline/ref=EF523A6E7F5F926526D67EF0B993E0565515FE93A83750AD35081BD95DA8C4C0F26497B05E5D3ECDA3DBEC935FBD95525A539C06A0224E8EdCC9J" TargetMode = "External"/>
	<Relationship Id="rId4763" Type="http://schemas.openxmlformats.org/officeDocument/2006/relationships/hyperlink" Target="consultantplus://offline/ref=EF523A6E7F5F926526D67EF0B993E0565515FE93A83750AD35081BD95DA8C4C0F26497B05E5D3ECDADDBEC935FBD95525A539C06A0224E8EdCC9J" TargetMode = "External"/>
	<Relationship Id="rId4764" Type="http://schemas.openxmlformats.org/officeDocument/2006/relationships/hyperlink" Target="consultantplus://offline/ref=EF523A6E7F5F926526D67EF0B993E0565515FE93A83750AD35081BD95DA8C4C0F26497B05E5D3ECEA5DBEC935FBD95525A539C06A0224E8EdCC9J" TargetMode = "External"/>
	<Relationship Id="rId4765" Type="http://schemas.openxmlformats.org/officeDocument/2006/relationships/hyperlink" Target="consultantplus://offline/ref=EF523A6E7F5F926526D67EF0B993E0565515FE93A83750AD35081BD95DA8C4C0F26497B05E5837CCACDBEC935FBD95525A539C06A0224E8EdCC9J" TargetMode = "External"/>
	<Relationship Id="rId4766" Type="http://schemas.openxmlformats.org/officeDocument/2006/relationships/hyperlink" Target="consultantplus://offline/ref=EF523A6E7F5F926526D67EF0B993E0565515FE93A83750AD35081BD95DA8C4C0F26497B05E5837CDA6DBEC935FBD95525A539C06A0224E8EdCC9J" TargetMode = "External"/>
	<Relationship Id="rId4767" Type="http://schemas.openxmlformats.org/officeDocument/2006/relationships/hyperlink" Target="consultantplus://offline/ref=EF523A6E7F5F926526D67EF0B993E0565515FE93A83750AD35081BD95DA8C4C0F26497B05E5837CDACDBEC935FBD95525A539C06A0224E8EdCC9J" TargetMode = "External"/>
	<Relationship Id="rId4768" Type="http://schemas.openxmlformats.org/officeDocument/2006/relationships/hyperlink" Target="consultantplus://offline/ref=EF523A6E7F5F926526D67EF0B993E0565515FE93A83750AD35081BD95DA8C4C0F26497B05E5A3FC0A0DBEC935FBD95525A539C06A0224E8EdCC9J" TargetMode = "External"/>
	<Relationship Id="rId4769" Type="http://schemas.openxmlformats.org/officeDocument/2006/relationships/hyperlink" Target="consultantplus://offline/ref=EF523A6E7F5F926526D67EF0B993E0565515FE93A83750AD35081BD95DA8C4C0F26497B05E5537C1A4DBEC935FBD95525A539C06A0224E8EdCC9J" TargetMode = "External"/>
	<Relationship Id="rId4770" Type="http://schemas.openxmlformats.org/officeDocument/2006/relationships/hyperlink" Target="consultantplus://offline/ref=EF523A6E7F5F926526D67EF0B993E0565515FE93A83750AD35081BD95DA8C4C0F26497B05E5534C8A0DBEC935FBD95525A539C06A0224E8EdCC9J" TargetMode = "External"/>
	<Relationship Id="rId4771" Type="http://schemas.openxmlformats.org/officeDocument/2006/relationships/hyperlink" Target="consultantplus://offline/ref=EF523A6E7F5F926526D67EF0B993E0565515FE93A83750AD35081BD95DA8C4C0F26497B05E5534C9A6DBEC935FBD95525A539C06A0224E8EdCC9J" TargetMode = "External"/>
	<Relationship Id="rId4772" Type="http://schemas.openxmlformats.org/officeDocument/2006/relationships/hyperlink" Target="consultantplus://offline/ref=EF523A6E7F5F926526D67EF0B993E0565515FE93A83750AD35081BD95DA8C4C0F26497B05E5534C9A0DBEC935FBD95525A539C06A0224E8EdCC9J" TargetMode = "External"/>
	<Relationship Id="rId4773" Type="http://schemas.openxmlformats.org/officeDocument/2006/relationships/hyperlink" Target="consultantplus://offline/ref=EF523A6E7F5F926526D67EF0B993E0565515FE93A83750AD35081BD95DA8C4C0F26497B05E5534C9ACDBEC935FBD95525A539C06A0224E8EdCC9J" TargetMode = "External"/>
	<Relationship Id="rId4774" Type="http://schemas.openxmlformats.org/officeDocument/2006/relationships/hyperlink" Target="consultantplus://offline/ref=EF523A6E7F5F926526D67EF0B993E0565515FE93A83750AD35081BD95DA8C4C0F26497B05E5534CAA0DBEC935FBD95525A539C06A0224E8EdCC9J" TargetMode = "External"/>
	<Relationship Id="rId4775" Type="http://schemas.openxmlformats.org/officeDocument/2006/relationships/hyperlink" Target="consultantplus://offline/ref=EF523A6E7F5F926526D67EF0B993E0565515FE93A83750AD35081BD95DA8C4C0F26497B05F5C33C1A4DBEC935FBD95525A539C06A0224E8EdCC9J" TargetMode = "External"/>
	<Relationship Id="rId4776" Type="http://schemas.openxmlformats.org/officeDocument/2006/relationships/hyperlink" Target="consultantplus://offline/ref=EF523A6E7F5F926526D67EF0B993E0565515FE93A83750AD35081BD95DA8C4C0F26497B05F5C33C1A6DBEC935FBD95525A539C06A0224E8EdCC9J" TargetMode = "External"/>
	<Relationship Id="rId4777" Type="http://schemas.openxmlformats.org/officeDocument/2006/relationships/hyperlink" Target="consultantplus://offline/ref=EF523A6E7F5F926526D67EF0B993E0565515FE93A83750AD35081BD95DA8C4C0F26497B05F5C33C1A0DBEC935FBD95525A539C06A0224E8EdCC9J" TargetMode = "External"/>
	<Relationship Id="rId4778" Type="http://schemas.openxmlformats.org/officeDocument/2006/relationships/hyperlink" Target="consultantplus://offline/ref=EF523A6E7F5F926526D67EF0B993E0565515FE93A83750AD35081BD95DA8C4C0F26497B05F5C33C1A2DBEC935FBD95525A539C06A0224E8EdCC9J" TargetMode = "External"/>
	<Relationship Id="rId4779" Type="http://schemas.openxmlformats.org/officeDocument/2006/relationships/hyperlink" Target="consultantplus://offline/ref=EF523A6E7F5F926526D67EF0B993E0565515FE93A83750AD35081BD95DA8C4C0F26497B05F5C33C1ACDBEC935FBD95525A539C06A0224E8EdCC9J" TargetMode = "External"/>
	<Relationship Id="rId4780" Type="http://schemas.openxmlformats.org/officeDocument/2006/relationships/hyperlink" Target="consultantplus://offline/ref=EF523A6E7F5F926526D67EF0B993E0565515FE93A83750AD35081BD95DA8C4C0F26497B05F5C30C8A0DBEC935FBD95525A539C06A0224E8EdCC9J" TargetMode = "External"/>
	<Relationship Id="rId4781" Type="http://schemas.openxmlformats.org/officeDocument/2006/relationships/hyperlink" Target="consultantplus://offline/ref=EF523A6E7F5F926526D67EF0B993E0565515FE93A83750AD35081BD95DA8C4C0F26497B05F5C30C8A2DBEC935FBD95525A539C06A0224E8EdCC9J" TargetMode = "External"/>
	<Relationship Id="rId4782" Type="http://schemas.openxmlformats.org/officeDocument/2006/relationships/hyperlink" Target="consultantplus://offline/ref=EF523A6E7F5F926526D67EF0B993E0565515FE93A83750AD35081BD95DA8C4C0F26497B05F5C30CBA4DBEC935FBD95525A539C06A0224E8EdCC9J" TargetMode = "External"/>
	<Relationship Id="rId4783" Type="http://schemas.openxmlformats.org/officeDocument/2006/relationships/hyperlink" Target="consultantplus://offline/ref=EF523A6E7F5F926526D67EF0B993E0565515FE93A83750AD35081BD95DA8C4C0F26497B05F5C30C0A0DBEC935FBD95525A539C06A0224E8EdCC9J" TargetMode = "External"/>
	<Relationship Id="rId4784" Type="http://schemas.openxmlformats.org/officeDocument/2006/relationships/hyperlink" Target="consultantplus://offline/ref=EF523A6E7F5F926526D67EF0B993E0565515FE93A83750AD35081BD95DA8C4C0F26497B05F5C30C0A2DBEC935FBD95525A539C06A0224E8EdCC9J" TargetMode = "External"/>
	<Relationship Id="rId4785" Type="http://schemas.openxmlformats.org/officeDocument/2006/relationships/hyperlink" Target="consultantplus://offline/ref=EF523A6E7F5F926526D67EF0B993E0565515FE93A83750AD35081BD95DA8C4C0F26497B05F5C30C1A6DBEC935FBD95525A539C06A0224E8EdCC9J" TargetMode = "External"/>
	<Relationship Id="rId4786" Type="http://schemas.openxmlformats.org/officeDocument/2006/relationships/hyperlink" Target="consultantplus://offline/ref=EF523A6E7F5F926526D67EF0B993E0565515FE93A83750AD35081BD95DA8C4C0F26497B05E5537CCA4DBEC935FBD95525A539C06A0224E8EdCC9J" TargetMode = "External"/>
	<Relationship Id="rId4787" Type="http://schemas.openxmlformats.org/officeDocument/2006/relationships/hyperlink" Target="consultantplus://offline/ref=EF523A6E7F5F926526D67EF0B993E0565515FE93A83750AD35081BD95DA8C4C0F26497B05E5537CCA0DBEC935FBD95525A539C06A0224E8EdCC9J" TargetMode = "External"/>
	<Relationship Id="rId4788" Type="http://schemas.openxmlformats.org/officeDocument/2006/relationships/hyperlink" Target="consultantplus://offline/ref=EF523A6E7F5F926526D67EF0B993E0565515FE93A83750AD35081BD95DA8C4C0F26497B05E5537CCACDBEC935FBD95525A539C06A0224E8EdCC9J" TargetMode = "External"/>
	<Relationship Id="rId4789" Type="http://schemas.openxmlformats.org/officeDocument/2006/relationships/hyperlink" Target="consultantplus://offline/ref=EF523A6E7F5F926526D67EF0B993E0565515FE93A83750AD35081BD95DA8C4C0F26497B05E5537CDA4DBEC935FBD95525A539C06A0224E8EdCC9J" TargetMode = "External"/>
	<Relationship Id="rId4790" Type="http://schemas.openxmlformats.org/officeDocument/2006/relationships/hyperlink" Target="consultantplus://offline/ref=EF523A6E7F5F926526D67EF0B993E0565515FE93A83750AD35081BD95DA8C4C0F26497B05E5537CDA0DBEC935FBD95525A539C06A0224E8EdCC9J" TargetMode = "External"/>
	<Relationship Id="rId4791" Type="http://schemas.openxmlformats.org/officeDocument/2006/relationships/hyperlink" Target="consultantplus://offline/ref=EF523A6E7F5F926526D67EF0B993E0565515FE93A83750AD35081BD95DA8C4C0F26497B05E5537CDA2DBEC935FBD95525A539C06A0224E8EdCC9J" TargetMode = "External"/>
	<Relationship Id="rId4792" Type="http://schemas.openxmlformats.org/officeDocument/2006/relationships/hyperlink" Target="consultantplus://offline/ref=EF523A6E7F5F926526D67EF0B993E0565515FE93A83750AD35081BD95DA8C4C0F26497B05E5537CDACDBEC935FBD95525A539C06A0224E8EdCC9J" TargetMode = "External"/>
	<Relationship Id="rId4793" Type="http://schemas.openxmlformats.org/officeDocument/2006/relationships/hyperlink" Target="consultantplus://offline/ref=EF523A6E7F5F926526D67EF0B993E0565515FE93A83750AD35081BD95DA8C4C0F26497B05E5537CEA4DBEC935FBD95525A539C06A0224E8EdCC9J" TargetMode = "External"/>
	<Relationship Id="rId4794" Type="http://schemas.openxmlformats.org/officeDocument/2006/relationships/hyperlink" Target="consultantplus://offline/ref=EF523A6E7F5F926526D67EF0B993E0565515FE93A83750AD35081BD95DA8C4C0F26497B05E5537CFA2DBEC935FBD95525A539C06A0224E8EdCC9J" TargetMode = "External"/>
	<Relationship Id="rId4795" Type="http://schemas.openxmlformats.org/officeDocument/2006/relationships/hyperlink" Target="consultantplus://offline/ref=EF523A6E7F5F926526D67EF0B993E0565515FE93A83750AD35081BD95DA8C4C0F26497B05E5537C0A6DBEC935FBD95525A539C06A0224E8EdCC9J" TargetMode = "External"/>
	<Relationship Id="rId4796" Type="http://schemas.openxmlformats.org/officeDocument/2006/relationships/hyperlink" Target="consultantplus://offline/ref=EF523A6E7F5F926526D67EF0B993E0565515FE93A83750AD35081BD95DA8C4C0F26497B05E5537C1A6DBEC935FBD95525A539C06A0224E8EdCC9J" TargetMode = "External"/>
	<Relationship Id="rId4797" Type="http://schemas.openxmlformats.org/officeDocument/2006/relationships/hyperlink" Target="consultantplus://offline/ref=EF523A6E7F5F926526D67EF0B993E0565515FE93A83750AD35081BD95DA8C4C0F26497B05E5537C1A0DBEC935FBD95525A539C06A0224E8EdCC9J" TargetMode = "External"/>
	<Relationship Id="rId4798" Type="http://schemas.openxmlformats.org/officeDocument/2006/relationships/hyperlink" Target="consultantplus://offline/ref=EF523A6E7F5F926526D67EF0B993E0565515FE93A83750AD35081BD95DA8C4C0F26497B05E5534C8A4DBEC935FBD95525A539C06A0224E8EdCC9J" TargetMode = "External"/>
	<Relationship Id="rId4799" Type="http://schemas.openxmlformats.org/officeDocument/2006/relationships/hyperlink" Target="consultantplus://offline/ref=EF523A6E7F5F926526D67EF0B993E0565515FE93A83750AD35081BD95DA8C4C0F26497B05E5534C8A6DBEC935FBD95525A539C06A0224E8EdCC9J" TargetMode = "External"/>
	<Relationship Id="rId4800" Type="http://schemas.openxmlformats.org/officeDocument/2006/relationships/hyperlink" Target="consultantplus://offline/ref=EF523A6E7F5F926526D67EF0B993E0565515FE93A83750AD35081BD95DA8C4C0F26497B05E5534C9A2DBEC935FBD95525A539C06A0224E8EdCC9J" TargetMode = "External"/>
	<Relationship Id="rId4801" Type="http://schemas.openxmlformats.org/officeDocument/2006/relationships/hyperlink" Target="consultantplus://offline/ref=EF523A6E7F5F926526D67EF0B993E0565515FE93A83750AD35081BD95DA8C4C0F26497B05E5535CFACDBEC935FBD95525A539C06A0224E8EdCC9J" TargetMode = "External"/>
	<Relationship Id="rId4802" Type="http://schemas.openxmlformats.org/officeDocument/2006/relationships/hyperlink" Target="consultantplus://offline/ref=EF523A6E7F5F926526D67EF0B993E0565515FE93A83750AD35081BD95DA8C4C0F26497B05E5535C0A0DBEC935FBD95525A539C06A0224E8EdCC9J" TargetMode = "External"/>
	<Relationship Id="rId4803" Type="http://schemas.openxmlformats.org/officeDocument/2006/relationships/hyperlink" Target="consultantplus://offline/ref=EF523A6E7F5F926526D67EF0B993E0565515FE93A83750AD35081BD95DA8C4C0F26497B05E5535C0A2DBEC935FBD95525A539C06A0224E8EdCC9J" TargetMode = "External"/>
	<Relationship Id="rId4804" Type="http://schemas.openxmlformats.org/officeDocument/2006/relationships/hyperlink" Target="consultantplus://offline/ref=EF523A6E7F5F926526D67EF0B993E0565515FE93A83750AD35081BD95DA8C4C0F26497B05E5532C8ACDBEC935FBD95525A539C06A0224E8EdCC9J" TargetMode = "External"/>
	<Relationship Id="rId4805" Type="http://schemas.openxmlformats.org/officeDocument/2006/relationships/hyperlink" Target="consultantplus://offline/ref=EF523A6E7F5F926526D67EF0B993E0565515FE93A83750AD35081BD95DA8C4C0F26497B05E5532C9A6DBEC935FBD95525A539C06A0224E8EdCC9J" TargetMode = "External"/>
	<Relationship Id="rId4806" Type="http://schemas.openxmlformats.org/officeDocument/2006/relationships/hyperlink" Target="consultantplus://offline/ref=EF523A6E7F5F926526D67EF0B993E0565515FE93A83750AD35081BD95DA8C4C0F26497B05E5532CBA4DBEC935FBD95525A539C06A0224E8EdCC9J" TargetMode = "External"/>
	<Relationship Id="rId4807" Type="http://schemas.openxmlformats.org/officeDocument/2006/relationships/hyperlink" Target="consultantplus://offline/ref=EF523A6E7F5F926526D67EF0B993E0565515FE93A83750AD35081BD95DA8C4C0F26497B05F5C30C9A6DBEC935FBD95525A539C06A0224E8EdCC9J" TargetMode = "External"/>
	<Relationship Id="rId4808" Type="http://schemas.openxmlformats.org/officeDocument/2006/relationships/hyperlink" Target="consultantplus://offline/ref=EF523A6E7F5F926526D67EF0B993E0565515FE93A83750AD35081BD95DA8C4C0F26497B05F5C30CBA6DBEC935FBD95525A539C06A0224E8EdCC9J" TargetMode = "External"/>
	<Relationship Id="rId4809" Type="http://schemas.openxmlformats.org/officeDocument/2006/relationships/hyperlink" Target="consultantplus://offline/ref=EF523A6E7F5F926526D67EF0B993E0565515FE93A83750AD35081BD95DA8C4C0F26497B05F5C30CBA0DBEC935FBD95525A539C06A0224E8EdCC9J" TargetMode = "External"/>
	<Relationship Id="rId4810" Type="http://schemas.openxmlformats.org/officeDocument/2006/relationships/hyperlink" Target="consultantplus://offline/ref=EF523A6E7F5F926526D67EF0B993E0565515FE93A83750AD35081BD95DA8C4C0F26497B05F5C30CCA0DBEC935FBD95525A539C06A0224E8EdCC9J" TargetMode = "External"/>
	<Relationship Id="rId4811" Type="http://schemas.openxmlformats.org/officeDocument/2006/relationships/hyperlink" Target="consultantplus://offline/ref=EF523A6E7F5F926526D67EF0B993E0565515FE93A83750AD35081BD95DA8C4C0F26497B05F5C30CCA2DBEC935FBD95525A539C06A0224E8EdCC9J" TargetMode = "External"/>
	<Relationship Id="rId4812" Type="http://schemas.openxmlformats.org/officeDocument/2006/relationships/hyperlink" Target="consultantplus://offline/ref=EF523A6E7F5F926526D67EF0B993E0565515FE93A83750AD35081BD95DA8C4C0F26497B05F5C30CEA6DBEC935FBD95525A539C06A0224E8EdCC9J" TargetMode = "External"/>
	<Relationship Id="rId4813" Type="http://schemas.openxmlformats.org/officeDocument/2006/relationships/hyperlink" Target="consultantplus://offline/ref=EF523A6E7F5F926526D67EF0B993E0565515FE93A83750AD35081BD95DA8C4C0F26497B05F5C30CEA0DBEC935FBD95525A539C06A0224E8EdCC9J" TargetMode = "External"/>
	<Relationship Id="rId4814" Type="http://schemas.openxmlformats.org/officeDocument/2006/relationships/hyperlink" Target="consultantplus://offline/ref=EF523A6E7F5F926526D67EF0B993E0565515FE93A83750AD35081BD95DA8C4C0F26497B05F5C30CEA2DBEC935FBD95525A539C06A0224E8EdCC9J" TargetMode = "External"/>
	<Relationship Id="rId4815" Type="http://schemas.openxmlformats.org/officeDocument/2006/relationships/hyperlink" Target="consultantplus://offline/ref=EF523A6E7F5F926526D67EF0B993E0565515FE93A83750AD35081BD95DA8C4C0F26497B05F5C30C1A0DBEC935FBD95525A539C06A0224E8EdCC9J" TargetMode = "External"/>
	<Relationship Id="rId4816" Type="http://schemas.openxmlformats.org/officeDocument/2006/relationships/hyperlink" Target="consultantplus://offline/ref=EF523A6E7F5F926526D67EF0B993E0565515FE93A83750AD35081BD95DA8C4C0F26497B05F5C30C1A2DBEC935FBD95525A539C06A0224E8EdCC9J" TargetMode = "External"/>
	<Relationship Id="rId4817" Type="http://schemas.openxmlformats.org/officeDocument/2006/relationships/hyperlink" Target="consultantplus://offline/ref=EF523A6E7F5F926526D67EF0B993E0565515FE93A83750AD35081BD95DA8C4C0F26497B05F5C30C1ACDBEC935FBD95525A539C06A0224E8EdCC9J" TargetMode = "External"/>
	<Relationship Id="rId4818" Type="http://schemas.openxmlformats.org/officeDocument/2006/relationships/hyperlink" Target="consultantplus://offline/ref=EF523A6E7F5F926526D67EF0B993E0565515FE93A83750AD35081BD95DA8C4C0F26497B05E5537C0A4DBEC935FBD95525A539C06A0224E8EdCC9J" TargetMode = "External"/>
	<Relationship Id="rId4819" Type="http://schemas.openxmlformats.org/officeDocument/2006/relationships/hyperlink" Target="consultantplus://offline/ref=EF523A6E7F5F926526D67EF0B993E0565515FE93A83750AD35081BD95DA8C4C0F26497B05E5534C8A2DBEC935FBD95525A539C06A0224E8EdCC9J" TargetMode = "External"/>
	<Relationship Id="rId4820" Type="http://schemas.openxmlformats.org/officeDocument/2006/relationships/hyperlink" Target="consultantplus://offline/ref=EF523A6E7F5F926526D67EF0B993E0565515FE93A83750AD35081BD95DA8C4C0F26497B05E5534CCA4DBEC935FBD95525A539C06A0224E8EdCC9J" TargetMode = "External"/>
	<Relationship Id="rId4821" Type="http://schemas.openxmlformats.org/officeDocument/2006/relationships/hyperlink" Target="consultantplus://offline/ref=EF523A6E7F5F926526D67EF0B993E0565515FE93A83750AD35081BD95DA8C4C0F26497B05E5534CDA2DBEC935FBD95525A539C06A0224E8EdCC9J" TargetMode = "External"/>
	<Relationship Id="rId4822" Type="http://schemas.openxmlformats.org/officeDocument/2006/relationships/hyperlink" Target="consultantplus://offline/ref=EF523A6E7F5F926526D67EF0B993E0565515FE93A83750AD35081BD95DA8C4C0F26497B05E5534C0A0DBEC935FBD95525A539C06A0224E8EdCC9J" TargetMode = "External"/>
	<Relationship Id="rId4823" Type="http://schemas.openxmlformats.org/officeDocument/2006/relationships/hyperlink" Target="consultantplus://offline/ref=EF523A6E7F5F926526D67EF0B993E0565515FE93A83750AD35081BD95DA8C4C0F26497B05E5535C9A6DBEC935FBD95525A539C06A0224E8EdCC9J" TargetMode = "External"/>
	<Relationship Id="rId4824" Type="http://schemas.openxmlformats.org/officeDocument/2006/relationships/hyperlink" Target="consultantplus://offline/ref=EF523A6E7F5F926526D67EF0B993E0565515FE93A83750AD35081BD95DA8C4C0F26497B05E5535CBA4DBEC935FBD95525A539C06A0224E8EdCC9J" TargetMode = "External"/>
	<Relationship Id="rId4825" Type="http://schemas.openxmlformats.org/officeDocument/2006/relationships/hyperlink" Target="consultantplus://offline/ref=EF523A6E7F5F926526D67EF0B993E0565515FE93A83750AD35081BD95DA8C4C0F26497B05E5535C0A4DBEC935FBD95525A539C06A0224E8EdCC9J" TargetMode = "External"/>
	<Relationship Id="rId4826" Type="http://schemas.openxmlformats.org/officeDocument/2006/relationships/hyperlink" Target="consultantplus://offline/ref=EF523A6E7F5F926526D67EF0B993E0565515FE93A83750AD35081BD95DA8C4C0F26497B05E5535C0A6DBEC935FBD95525A539C06A0224E8EdCC9J" TargetMode = "External"/>
	<Relationship Id="rId4827" Type="http://schemas.openxmlformats.org/officeDocument/2006/relationships/hyperlink" Target="consultantplus://offline/ref=EF523A6E7F5F926526D67EF0B993E0565515FE93A83750AD35081BD95DA8C4C0F26497B05E5535C0ACDBEC935FBD95525A539C06A0224E8EdCC9J" TargetMode = "External"/>
	<Relationship Id="rId4828" Type="http://schemas.openxmlformats.org/officeDocument/2006/relationships/hyperlink" Target="consultantplus://offline/ref=EF523A6E7F5F926526D67EF0B993E0565515FE93A83750AD35081BD95DA8C4C0F26497B05F5C30C9A2DBEC935FBD95525A539C06A0224E8EdCC9J" TargetMode = "External"/>
	<Relationship Id="rId4829" Type="http://schemas.openxmlformats.org/officeDocument/2006/relationships/hyperlink" Target="consultantplus://offline/ref=EF523A6E7F5F926526D67EF0B993E0565515FE93A83750AD35081BD95DA8C4C0F26497B05F5C30CBA2DBEC935FBD95525A539C06A0224E8EdCC9J" TargetMode = "External"/>
	<Relationship Id="rId4830" Type="http://schemas.openxmlformats.org/officeDocument/2006/relationships/hyperlink" Target="consultantplus://offline/ref=EF523A6E7F5F926526D67EF0B993E0565515FE93A83750AD35081BD95DA8C4C0F26497B05F5C30CFA6DBEC935FBD95525A539C06A0224E8EdCC9J" TargetMode = "External"/>
	<Relationship Id="rId4831" Type="http://schemas.openxmlformats.org/officeDocument/2006/relationships/hyperlink" Target="consultantplus://offline/ref=EF523A6E7F5F926526D67EF0B993E0565515FE93A83750AD35081BD95DA8C4C0F26497B05F5C30CFA0DBEC935FBD95525A539C06A0224E8EdCC9J" TargetMode = "External"/>
	<Relationship Id="rId4832" Type="http://schemas.openxmlformats.org/officeDocument/2006/relationships/hyperlink" Target="consultantplus://offline/ref=EF523A6E7F5F926526D67EF0B993E0565515FE93A83750AD35081BD95DA8C4C0F26497B05F5F37CAA0DBEC935FBD95525A539C06A0224E8EdCC9J" TargetMode = "External"/>
	<Relationship Id="rId4833" Type="http://schemas.openxmlformats.org/officeDocument/2006/relationships/hyperlink" Target="consultantplus://offline/ref=EF523A6E7F5F926526D67EF0B993E0565515FE93A83750AD35081BD95DA8C4C0F26497B05F5F37CAACDBEC935FBD95525A539C06A0224E8EdCC9J" TargetMode = "External"/>
	<Relationship Id="rId4834" Type="http://schemas.openxmlformats.org/officeDocument/2006/relationships/hyperlink" Target="consultantplus://offline/ref=EF523A6E7F5F926526D67EF0B993E0565515FE93A83750AD35081BD95DA8C4C0F26497B05F5F37CBA6DBEC935FBD95525A539C06A0224E8EdCC9J" TargetMode = "External"/>
	<Relationship Id="rId4835" Type="http://schemas.openxmlformats.org/officeDocument/2006/relationships/hyperlink" Target="consultantplus://offline/ref=EF523A6E7F5F926526D67EF0B993E0565515FE93A83750AD35081BD95DA8C4C0F26497B05E5537CCA6DBEC935FBD95525A539C06A0224E8EdCC9J" TargetMode = "External"/>
	<Relationship Id="rId4836" Type="http://schemas.openxmlformats.org/officeDocument/2006/relationships/hyperlink" Target="consultantplus://offline/ref=EF523A6E7F5F926526D67EF0B993E0565515FE93A83750AD35081BD95DA8C4C0F26497B05E5537CCA2DBEC935FBD95525A539C06A0224E8EdCC9J" TargetMode = "External"/>
	<Relationship Id="rId4837" Type="http://schemas.openxmlformats.org/officeDocument/2006/relationships/hyperlink" Target="consultantplus://offline/ref=EF523A6E7F5F926526D67EF0B993E0565515FE93A83750AD35081BD95DA8C4C0F26497B05E5537CFACDBEC935FBD95525A539C06A0224E8EdCC9J" TargetMode = "External"/>
	<Relationship Id="rId4838" Type="http://schemas.openxmlformats.org/officeDocument/2006/relationships/hyperlink" Target="consultantplus://offline/ref=EF523A6E7F5F926526D67EF0B993E0565515FE93A83750AD35081BD95DA8C4C0F26497B05E5537C0A0DBEC935FBD95525A539C06A0224E8EdCC9J" TargetMode = "External"/>
	<Relationship Id="rId4839" Type="http://schemas.openxmlformats.org/officeDocument/2006/relationships/hyperlink" Target="consultantplus://offline/ref=EF523A6E7F5F926526D67EF0B993E0565515FE93A83750AD35081BD95DA8C4C0F26497B05E5537C1A2DBEC935FBD95525A539C06A0224E8EdCC9J" TargetMode = "External"/>
	<Relationship Id="rId4840" Type="http://schemas.openxmlformats.org/officeDocument/2006/relationships/hyperlink" Target="consultantplus://offline/ref=EF523A6E7F5F926526D67EF0B993E0565515FE93A83750AD35081BD95DA8C4C0F26497B05E5534C8ACDBEC935FBD95525A539C06A0224E8EdCC9J" TargetMode = "External"/>
	<Relationship Id="rId4841" Type="http://schemas.openxmlformats.org/officeDocument/2006/relationships/hyperlink" Target="consultantplus://offline/ref=EF523A6E7F5F926526D67EF0B993E0565515FE93A83750AD35081BD95DA8C4C0F26497B05E5534C9A4DBEC935FBD95525A539C06A0224E8EdCC9J" TargetMode = "External"/>
	<Relationship Id="rId4842" Type="http://schemas.openxmlformats.org/officeDocument/2006/relationships/hyperlink" Target="consultantplus://offline/ref=EF523A6E7F5F926526D67EF0B993E0565515FE93A83750AD35081BD95DA8C4C0F26497B05E5534CDACDBEC935FBD95525A539C06A0224E8EdCC9J" TargetMode = "External"/>
	<Relationship Id="rId4843" Type="http://schemas.openxmlformats.org/officeDocument/2006/relationships/hyperlink" Target="consultantplus://offline/ref=EF523A6E7F5F926526D67EF0B993E0565515FE93A83750AD35081BD95DA8C4C0F26497B05E5534C0A2DBEC935FBD95525A539C06A0224E8EdCC9J" TargetMode = "External"/>
	<Relationship Id="rId4844" Type="http://schemas.openxmlformats.org/officeDocument/2006/relationships/hyperlink" Target="consultantplus://offline/ref=EF523A6E7F5F926526D67EF0B993E0565515FE93A83750AD35081BD95DA8C4C0F26497B05E5535C9A0DBEC935FBD95525A539C06A0224E8EdCC9J" TargetMode = "External"/>
	<Relationship Id="rId4845" Type="http://schemas.openxmlformats.org/officeDocument/2006/relationships/hyperlink" Target="consultantplus://offline/ref=EF523A6E7F5F926526D67EF0B993E0565515FE93A83750AD35081BD95DA8C4C0F26497B05E5535C9A2DBEC935FBD95525A539C06A0224E8EdCC9J" TargetMode = "External"/>
	<Relationship Id="rId4846" Type="http://schemas.openxmlformats.org/officeDocument/2006/relationships/hyperlink" Target="consultantplus://offline/ref=EF523A6E7F5F926526D67EF0B993E0565515FE93A83750AD35081BD95DA8C4C0F26497B05E5535C9ACDBEC935FBD95525A539C06A0224E8EdCC9J" TargetMode = "External"/>
	<Relationship Id="rId4847" Type="http://schemas.openxmlformats.org/officeDocument/2006/relationships/hyperlink" Target="consultantplus://offline/ref=EF523A6E7F5F926526D67EF0B993E0565515FE93A83750AD35081BD95DA8C4C0F26497B05E5535CAA4DBEC935FBD95525A539C06A0224E8EdCC9J" TargetMode = "External"/>
	<Relationship Id="rId4848" Type="http://schemas.openxmlformats.org/officeDocument/2006/relationships/hyperlink" Target="consultantplus://offline/ref=EF523A6E7F5F926526D67EF0B993E0565515FE93A83750AD35081BD95DA8C4C0F26497B05E5535CAA6DBEC935FBD95525A539C06A0224E8EdCC9J" TargetMode = "External"/>
	<Relationship Id="rId4849" Type="http://schemas.openxmlformats.org/officeDocument/2006/relationships/hyperlink" Target="consultantplus://offline/ref=EF523A6E7F5F926526D67EF0B993E0565515FE93A83750AD35081BD95DA8C4C0F26497B05E5535CAA0DBEC935FBD95525A539C06A0224E8EdCC9J" TargetMode = "External"/>
	<Relationship Id="rId4850" Type="http://schemas.openxmlformats.org/officeDocument/2006/relationships/hyperlink" Target="consultantplus://offline/ref=EF523A6E7F5F926526D67EF0B993E0565515FE93A83750AD35081BD95DA8C4C0F26497B05E5535CEA6DBEC935FBD95525A539C06A0224E8EdCC9J" TargetMode = "External"/>
	<Relationship Id="rId4851" Type="http://schemas.openxmlformats.org/officeDocument/2006/relationships/hyperlink" Target="consultantplus://offline/ref=EF523A6E7F5F926526D67EF0B993E0565515FE93A83750AD35081BD95DA8C4C0F26497B05E5535CEA0DBEC935FBD95525A539C06A0224E8EdCC9J" TargetMode = "External"/>
	<Relationship Id="rId4852" Type="http://schemas.openxmlformats.org/officeDocument/2006/relationships/hyperlink" Target="consultantplus://offline/ref=EF523A6E7F5F926526D67EF0B993E0565515FE93A83750AD35081BD95DA8C4C0F26497B05E5535CEA2DBEC935FBD95525A539C06A0224E8EdCC9J" TargetMode = "External"/>
	<Relationship Id="rId4853" Type="http://schemas.openxmlformats.org/officeDocument/2006/relationships/hyperlink" Target="consultantplus://offline/ref=EF523A6E7F5F926526D67EF0B993E0565515FE93A83750AD35081BD95DA8C4C0F26497B05E5532C8A0DBEC935FBD95525A539C06A0224E8EdCC9J" TargetMode = "External"/>
	<Relationship Id="rId4854" Type="http://schemas.openxmlformats.org/officeDocument/2006/relationships/hyperlink" Target="consultantplus://offline/ref=EF523A6E7F5F926526D67EF0B993E0565515FE93A83750AD35081BD95DA8C4C0F26497B05E5532C9A0DBEC935FBD95525A539C06A0224E8EdCC9J" TargetMode = "External"/>
	<Relationship Id="rId4855" Type="http://schemas.openxmlformats.org/officeDocument/2006/relationships/hyperlink" Target="consultantplus://offline/ref=EF523A6E7F5F926526D67EF0B993E0565515FE93A83750AD35081BD95DA8C4C0F26497B05E5532CAA6DBEC935FBD95525A539C06A0224E8EdCC9J" TargetMode = "External"/>
	<Relationship Id="rId4856" Type="http://schemas.openxmlformats.org/officeDocument/2006/relationships/hyperlink" Target="consultantplus://offline/ref=EF523A6E7F5F926526D67EF0B993E0565515FE93A83750AD35081BD95DA8C4C0F26497B05E5532CAA0DBEC935FBD95525A539C06A0224E8EdCC9J" TargetMode = "External"/>
	<Relationship Id="rId4857" Type="http://schemas.openxmlformats.org/officeDocument/2006/relationships/hyperlink" Target="consultantplus://offline/ref=EF523A6E7F5F926526D67EF0B993E0565515FE93A83750AD35081BD95DA8C4C0F26497B05E5532CAA2DBEC935FBD95525A539C06A0224E8EdCC9J" TargetMode = "External"/>
	<Relationship Id="rId4858" Type="http://schemas.openxmlformats.org/officeDocument/2006/relationships/hyperlink" Target="consultantplus://offline/ref=EF523A6E7F5F926526D67EF0B993E0565515FE93A83750AD35081BD95DA8C4C0F26497B05E5532CAACDBEC935FBD95525A539C06A0224E8EdCC9J" TargetMode = "External"/>
	<Relationship Id="rId4859" Type="http://schemas.openxmlformats.org/officeDocument/2006/relationships/hyperlink" Target="consultantplus://offline/ref=EF523A6E7F5F926526D67EF0B993E0565515FE93A83750AD35081BD95DA8C4C0F26497B05E5532CBA0DBEC935FBD95525A539C06A0224E8EdCC9J" TargetMode = "External"/>
	<Relationship Id="rId4860" Type="http://schemas.openxmlformats.org/officeDocument/2006/relationships/hyperlink" Target="consultantplus://offline/ref=EF523A6E7F5F926526D67EF0B993E0565515FE93A83750AD35081BD95DA8C4C0F26497B05F5C30C1A4DBEC935FBD95525A539C06A0224E8EdCC9J" TargetMode = "External"/>
	<Relationship Id="rId4861" Type="http://schemas.openxmlformats.org/officeDocument/2006/relationships/hyperlink" Target="consultantplus://offline/ref=EF523A6E7F5F926526D67EF0B993E0565515FE93A83750AD35081BD95DA8C4C0F26497B05F5F37CAA2DBEC935FBD95525A539C06A0224E8EdCC9J" TargetMode = "External"/>
	<Relationship Id="rId4862" Type="http://schemas.openxmlformats.org/officeDocument/2006/relationships/hyperlink" Target="consultantplus://offline/ref=EF523A6E7F5F926526D67EF0B993E0565515FE93A83750AD35081BD95DA8C4C0F26497B05F5F37CBA4DBEC935FBD95525A539C06A0224E8EdCC9J" TargetMode = "External"/>
	<Relationship Id="rId4863" Type="http://schemas.openxmlformats.org/officeDocument/2006/relationships/hyperlink" Target="consultantplus://offline/ref=EF523A6E7F5F926526D67EF0B993E0565515FE93A83750AD35081BD95DA8C4C0F26497B05F5F37CBA0DBEC935FBD95525A539C06A0224E8EdCC9J" TargetMode = "External"/>
	<Relationship Id="rId4864" Type="http://schemas.openxmlformats.org/officeDocument/2006/relationships/hyperlink" Target="consultantplus://offline/ref=EF523A6E7F5F926526D67EF0B993E0565515FE93A83750AD35081BD95DA8C4C0F26497B05C5D3FCBA5DBEC935FBD95525A539C06A0224E8EdCC9J" TargetMode = "External"/>
	<Relationship Id="rId4865" Type="http://schemas.openxmlformats.org/officeDocument/2006/relationships/hyperlink" Target="consultantplus://offline/ref=EF523A6E7F5F926526D67EF0B993E0565515FE93A83750AD35081BD95DA8C4C0F26497B05E5A36C9A0DBEC935FBD95525A539C06A0224E8EdCC9J" TargetMode = "External"/>
	<Relationship Id="rId4866" Type="http://schemas.openxmlformats.org/officeDocument/2006/relationships/hyperlink" Target="consultantplus://offline/ref=EF523A6E7F5F926526D67EF0B993E0565515FE93A83750AD35081BD95DA8C4C0F26497B05F5C31C8A4DBEC935FBD95525A539C06A0224E8EdCC9J" TargetMode = "External"/>
	<Relationship Id="rId4867" Type="http://schemas.openxmlformats.org/officeDocument/2006/relationships/hyperlink" Target="consultantplus://offline/ref=EF523A6E7F5F926526D67EF0B993E0565515FE93A83750AD35081BD95DA8C4C0F26497B05F5C31C8A6DBEC935FBD95525A539C06A0224E8EdCC9J" TargetMode = "External"/>
	<Relationship Id="rId4868" Type="http://schemas.openxmlformats.org/officeDocument/2006/relationships/hyperlink" Target="consultantplus://offline/ref=EF523A6E7F5F926526D67EF0B993E0565515FE93A83750AD35081BD95DA8C4C0F26497B05F5C31C8ACDBEC935FBD95525A539C06A0224E8EdCC9J" TargetMode = "External"/>
	<Relationship Id="rId4869" Type="http://schemas.openxmlformats.org/officeDocument/2006/relationships/hyperlink" Target="consultantplus://offline/ref=EF523A6E7F5F926526D67EF0B993E0565515FE93A83750AD35081BD95DA8C4C0F26497B05F5C31C9A6DBEC935FBD95525A539C06A0224E8EdCC9J" TargetMode = "External"/>
	<Relationship Id="rId4870" Type="http://schemas.openxmlformats.org/officeDocument/2006/relationships/hyperlink" Target="consultantplus://offline/ref=EF523A6E7F5F926526D67EF0B993E0565515FE93A83750AD35081BD95DA8C4C0F26497B05F5C31C9A0DBEC935FBD95525A539C06A0224E8EdCC9J" TargetMode = "External"/>
	<Relationship Id="rId4871" Type="http://schemas.openxmlformats.org/officeDocument/2006/relationships/hyperlink" Target="consultantplus://offline/ref=EF523A6E7F5F926526D67EF0B993E0565515FE93A83750AD35081BD95DA8C4C0F26497B05F5C31C9ACDBEC935FBD95525A539C06A0224E8EdCC9J" TargetMode = "External"/>
	<Relationship Id="rId4872" Type="http://schemas.openxmlformats.org/officeDocument/2006/relationships/hyperlink" Target="consultantplus://offline/ref=EF523A6E7F5F926526D67EF0B993E0565515FE93A83750AD35081BD95DA8C4C0F26497B05F5C31CBA2DBEC935FBD95525A539C06A0224E8EdCC9J" TargetMode = "External"/>
	<Relationship Id="rId4873" Type="http://schemas.openxmlformats.org/officeDocument/2006/relationships/hyperlink" Target="consultantplus://offline/ref=EF523A6E7F5F926526D67EF0B993E0565515FE93A83750AD35081BD95DA8C4C0F26497B05F5C31CBACDBEC935FBD95525A539C06A0224E8EdCC9J" TargetMode = "External"/>
	<Relationship Id="rId4874" Type="http://schemas.openxmlformats.org/officeDocument/2006/relationships/hyperlink" Target="consultantplus://offline/ref=EF523A6E7F5F926526D67EF0B993E0565515FE93A83750AD35081BD95DA8C4C0F26497B05F5C31CCA4DBEC935FBD95525A539C06A0224E8EdCC9J" TargetMode = "External"/>
	<Relationship Id="rId4875" Type="http://schemas.openxmlformats.org/officeDocument/2006/relationships/hyperlink" Target="consultantplus://offline/ref=EF523A6E7F5F926526D67EF0B993E0565515FE93A83750AD35081BD95DA8C4C0F26497B05F5C31CCA6DBEC935FBD95525A539C06A0224E8EdCC9J" TargetMode = "External"/>
	<Relationship Id="rId4876" Type="http://schemas.openxmlformats.org/officeDocument/2006/relationships/hyperlink" Target="consultantplus://offline/ref=EF523A6E7F5F926526D67EF0B993E0565515FE93A83750AD35081BD95DA8C4C0F26497B05F5C31CCA0DBEC935FBD95525A539C06A0224E8EdCC9J" TargetMode = "External"/>
	<Relationship Id="rId4877" Type="http://schemas.openxmlformats.org/officeDocument/2006/relationships/hyperlink" Target="consultantplus://offline/ref=EF523A6E7F5F926526D67EF0B993E0565515FE93A83750AD35081BD95DA8C4C0F26497B05F5C31CCA2DBEC935FBD95525A539C06A0224E8EdCC9J" TargetMode = "External"/>
	<Relationship Id="rId4878" Type="http://schemas.openxmlformats.org/officeDocument/2006/relationships/hyperlink" Target="consultantplus://offline/ref=EF523A6E7F5F926526D67EF0B993E0565515FE93A83750AD35081BD95DA8C4C0F26497B05F5C31CDA4DBEC935FBD95525A539C06A0224E8EdCC9J" TargetMode = "External"/>
	<Relationship Id="rId4879" Type="http://schemas.openxmlformats.org/officeDocument/2006/relationships/hyperlink" Target="consultantplus://offline/ref=EF523A6E7F5F926526D67EF0B993E0565515FE93A83750AD35081BD95DA8C4C0F26497B05F5C31CDA0DBEC935FBD95525A539C06A0224E8EdCC9J" TargetMode = "External"/>
	<Relationship Id="rId4880" Type="http://schemas.openxmlformats.org/officeDocument/2006/relationships/hyperlink" Target="consultantplus://offline/ref=EF523A6E7F5F926526D67EF0B993E0565515FE93A83750AD35081BD95DA8C4C0F26497B05F5C31CEA0DBEC935FBD95525A539C06A0224E8EdCC9J" TargetMode = "External"/>
	<Relationship Id="rId4881" Type="http://schemas.openxmlformats.org/officeDocument/2006/relationships/hyperlink" Target="consultantplus://offline/ref=EF523A6E7F5F926526D67EF0B993E0565515FE93A83750AD35081BD95DA8C4C0F26497B05F5C31CEA2DBEC935FBD95525A539C06A0224E8EdCC9J" TargetMode = "External"/>
	<Relationship Id="rId4882" Type="http://schemas.openxmlformats.org/officeDocument/2006/relationships/hyperlink" Target="consultantplus://offline/ref=EF523A6E7F5F926526D67EF0B993E0565515FE93A83750AD35081BD95DA8C4C0F26497B05F5C31CEACDBEC935FBD95525A539C06A0224E8EdCC9J" TargetMode = "External"/>
	<Relationship Id="rId4883" Type="http://schemas.openxmlformats.org/officeDocument/2006/relationships/hyperlink" Target="consultantplus://offline/ref=EF523A6E7F5F926526D67EF0B993E0565515FE93A83750AD35081BD95DA8C4C0F26497B05F5C31C0A6DBEC935FBD95525A539C06A0224E8EdCC9J" TargetMode = "External"/>
	<Relationship Id="rId4884" Type="http://schemas.openxmlformats.org/officeDocument/2006/relationships/hyperlink" Target="consultantplus://offline/ref=EF523A6E7F5F926526D67EF0B993E0565515FE93A83750AD35081BD95DA8C4C0F26497B05F5C31C0A0DBEC935FBD95525A539C06A0224E8EdCC9J" TargetMode = "External"/>
	<Relationship Id="rId4885" Type="http://schemas.openxmlformats.org/officeDocument/2006/relationships/hyperlink" Target="consultantplus://offline/ref=EF523A6E7F5F926526D67EF0B993E0565515FE93A83750AD35081BD95DA8C4C0F26497B05F5C31C0A2DBEC935FBD95525A539C06A0224E8EdCC9J" TargetMode = "External"/>
	<Relationship Id="rId4886" Type="http://schemas.openxmlformats.org/officeDocument/2006/relationships/hyperlink" Target="consultantplus://offline/ref=EF523A6E7F5F926526D67EF0B993E0565515FE93A83750AD35081BD95DA8C4C0F26497B05F5C31C0ACDBEC935FBD95525A539C06A0224E8EdCC9J" TargetMode = "External"/>
	<Relationship Id="rId4887" Type="http://schemas.openxmlformats.org/officeDocument/2006/relationships/hyperlink" Target="consultantplus://offline/ref=EF523A6E7F5F926526D67EF0B993E0565515FE93A83750AD35081BD95DA8C4C0F26497B05F5C31C1A4DBEC935FBD95525A539C06A0224E8EdCC9J" TargetMode = "External"/>
	<Relationship Id="rId4888" Type="http://schemas.openxmlformats.org/officeDocument/2006/relationships/hyperlink" Target="consultantplus://offline/ref=EF523A6E7F5F926526D67EF0B993E0565515FE93A83750AD35081BD95DA8C4C0F26497B05F5C3EC8A6DBEC935FBD95525A539C06A0224E8EdCC9J" TargetMode = "External"/>
	<Relationship Id="rId4889" Type="http://schemas.openxmlformats.org/officeDocument/2006/relationships/hyperlink" Target="consultantplus://offline/ref=EF523A6E7F5F926526D67EF0B993E0565515FE93A83750AD35081BD95DA8C4C0F26497B05F5C3EC8A0DBEC935FBD95525A539C06A0224E8EdCC9J" TargetMode = "External"/>
	<Relationship Id="rId4890" Type="http://schemas.openxmlformats.org/officeDocument/2006/relationships/hyperlink" Target="consultantplus://offline/ref=EF523A6E7F5F926526D67EF0B993E0565515FE93A83750AD35081BD95DA8C4C0F26497B05F5C3EC8ACDBEC935FBD95525A539C06A0224E8EdCC9J" TargetMode = "External"/>
	<Relationship Id="rId4891" Type="http://schemas.openxmlformats.org/officeDocument/2006/relationships/hyperlink" Target="consultantplus://offline/ref=EF523A6E7F5F926526D67EF0B993E0565515FE93A83750AD35081BD95DA8C4C0F26497B05F5C3ECCA4DBEC935FBD95525A539C06A0224E8EdCC9J" TargetMode = "External"/>
	<Relationship Id="rId4892" Type="http://schemas.openxmlformats.org/officeDocument/2006/relationships/hyperlink" Target="consultantplus://offline/ref=EF523A6E7F5F926526D67EF0B993E0565515FE93A83750AD35081BD95DA8C4C0F26497B05F5C3ECCA2DBEC935FBD95525A539C06A0224E8EdCC9J" TargetMode = "External"/>
	<Relationship Id="rId4893" Type="http://schemas.openxmlformats.org/officeDocument/2006/relationships/hyperlink" Target="consultantplus://offline/ref=EF523A6E7F5F926526D67EF0B993E0565515FE93A83750AD35081BD95DA8C4C0F26497B05F5C3ECCACDBEC935FBD95525A539C06A0224E8EdCC9J" TargetMode = "External"/>
	<Relationship Id="rId4894" Type="http://schemas.openxmlformats.org/officeDocument/2006/relationships/hyperlink" Target="consultantplus://offline/ref=EF523A6E7F5F926526D67EF0B993E0565515FE93A83750AD35081BD95DA8C4C0F26497B05F5C3ECDA4DBEC935FBD95525A539C06A0224E8EdCC9J" TargetMode = "External"/>
	<Relationship Id="rId4895" Type="http://schemas.openxmlformats.org/officeDocument/2006/relationships/hyperlink" Target="consultantplus://offline/ref=EF523A6E7F5F926526D67EF0B993E0565515FE93A83750AD35081BD95DA8C4C0F26497B05F5C3ECDA6DBEC935FBD95525A539C06A0224E8EdCC9J" TargetMode = "External"/>
	<Relationship Id="rId4896" Type="http://schemas.openxmlformats.org/officeDocument/2006/relationships/hyperlink" Target="consultantplus://offline/ref=EF523A6E7F5F926526D67EF0B993E0565515FE93A83750AD35081BD95DA8C4C0F26497B05F5C3ECDACDBEC935FBD95525A539C06A0224E8EdCC9J" TargetMode = "External"/>
	<Relationship Id="rId4897" Type="http://schemas.openxmlformats.org/officeDocument/2006/relationships/hyperlink" Target="consultantplus://offline/ref=EF523A6E7F5F926526D67EF0B993E0565515FE93A83750AD35081BD95DA8C4C0F26497B05F5C3EC0ACDBEC935FBD95525A539C06A0224E8EdCC9J" TargetMode = "External"/>
	<Relationship Id="rId4898" Type="http://schemas.openxmlformats.org/officeDocument/2006/relationships/hyperlink" Target="consultantplus://offline/ref=EF523A6E7F5F926526D67EF0B993E0565515FE93A83750AD35081BD95DA8C4C0F26497B05F5C3EC1A4DBEC935FBD95525A539C06A0224E8EdCC9J" TargetMode = "External"/>
	<Relationship Id="rId4899" Type="http://schemas.openxmlformats.org/officeDocument/2006/relationships/hyperlink" Target="consultantplus://offline/ref=EF523A6E7F5F926526D67EF0B993E0565515FE93A83750AD35081BD95DA8C4C0F26497B05F5C3FC9ACDBEC935FBD95525A539C06A0224E8EdCC9J" TargetMode = "External"/>
	<Relationship Id="rId4900" Type="http://schemas.openxmlformats.org/officeDocument/2006/relationships/hyperlink" Target="consultantplus://offline/ref=EF523A6E7F5F926526D67EF0B993E0565515FE93A83750AD35081BD95DA8C4C0F26497B05F5F36C8A0DBEC935FBD95525A539C06A0224E8EdCC9J" TargetMode = "External"/>
	<Relationship Id="rId4901" Type="http://schemas.openxmlformats.org/officeDocument/2006/relationships/hyperlink" Target="consultantplus://offline/ref=EF523A6E7F5F926526D67EF0B993E0565515FE93A83750AD35081BD95DA8C4C0F26497B05F5F36CCA0DBEC935FBD95525A539C06A0224E8EdCC9J" TargetMode = "External"/>
	<Relationship Id="rId4902" Type="http://schemas.openxmlformats.org/officeDocument/2006/relationships/hyperlink" Target="consultantplus://offline/ref=EF523A6E7F5F926526D67EF0B993E0565515FE93A83750AD35081BD95DA8C4C0F26497B05F5F36CCACDBEC935FBD95525A539C06A0224E8EdCC9J" TargetMode = "External"/>
	<Relationship Id="rId4903" Type="http://schemas.openxmlformats.org/officeDocument/2006/relationships/hyperlink" Target="consultantplus://offline/ref=EF523A6E7F5F926526D67EF0B993E0565515FE93A83750AD35081BD95DA8C4C0F26497B05F5F36CDA6DBEC935FBD95525A539C06A0224E8EdCC9J" TargetMode = "External"/>
	<Relationship Id="rId4904" Type="http://schemas.openxmlformats.org/officeDocument/2006/relationships/hyperlink" Target="consultantplus://offline/ref=EF523A6E7F5F926526D67EF0B993E0565515FE93A83750AD35081BD95DA8C4C0F26497B05F5F36CDA0DBEC935FBD95525A539C06A0224E8EdCC9J" TargetMode = "External"/>
	<Relationship Id="rId4905" Type="http://schemas.openxmlformats.org/officeDocument/2006/relationships/hyperlink" Target="consultantplus://offline/ref=EF523A6E7F5F926526D67EF0B993E0565515FE93A83750AD35081BD95DA8C4C0F26497B05F5F36CDA2DBEC935FBD95525A539C06A0224E8EdCC9J" TargetMode = "External"/>
	<Relationship Id="rId4906" Type="http://schemas.openxmlformats.org/officeDocument/2006/relationships/hyperlink" Target="consultantplus://offline/ref=EF523A6E7F5F926526D67EF0B993E0565515FE93A83750AD35081BD95DA8C4C0F26497B05F5F36CDACDBEC935FBD95525A539C06A0224E8EdCC9J" TargetMode = "External"/>
	<Relationship Id="rId4907" Type="http://schemas.openxmlformats.org/officeDocument/2006/relationships/hyperlink" Target="consultantplus://offline/ref=EF523A6E7F5F926526D67EF0B993E0565515FE93A83750AD35081BD95DA8C4C0F26497B05F5F36C0ACDBEC935FBD95525A539C06A0224E8EdCC9J" TargetMode = "External"/>
	<Relationship Id="rId4908" Type="http://schemas.openxmlformats.org/officeDocument/2006/relationships/hyperlink" Target="consultantplus://offline/ref=EF523A6E7F5F926526D67EF0B993E0565515FE93A83750AD35081BD95DA8C4C0F26497B05F5F36C1A4DBEC935FBD95525A539C06A0224E8EdCC9J" TargetMode = "External"/>
	<Relationship Id="rId4909" Type="http://schemas.openxmlformats.org/officeDocument/2006/relationships/hyperlink" Target="consultantplus://offline/ref=EF523A6E7F5F926526D67EF0B993E0565515FE93A83750AD35081BD95DA8C4C0F26497B05F5F36C1A6DBEC935FBD95525A539C06A0224E8EdCC9J" TargetMode = "External"/>
	<Relationship Id="rId4910" Type="http://schemas.openxmlformats.org/officeDocument/2006/relationships/hyperlink" Target="consultantplus://offline/ref=EF523A6E7F5F926526D67EF0B993E0565515FE93A83750AD35081BD95DA8C4C0F26497B05F5F36C1A0DBEC935FBD95525A539C06A0224E8EdCC9J" TargetMode = "External"/>
	<Relationship Id="rId4911" Type="http://schemas.openxmlformats.org/officeDocument/2006/relationships/hyperlink" Target="consultantplus://offline/ref=EF523A6E7F5F926526D67EF0B993E0565515FE93A83750AD35081BD95DA8C4C0F26497B05F5F37C8A0DBEC935FBD95525A539C06A0224E8EdCC9J" TargetMode = "External"/>
	<Relationship Id="rId4912" Type="http://schemas.openxmlformats.org/officeDocument/2006/relationships/hyperlink" Target="consultantplus://offline/ref=EF523A6E7F5F926526D67EF0B993E0565515FE93A83750AD35081BD95DA8C4C0F26497B05F5F37C9A6DBEC935FBD95525A539C06A0224E8EdCC9J" TargetMode = "External"/>
	<Relationship Id="rId4913" Type="http://schemas.openxmlformats.org/officeDocument/2006/relationships/hyperlink" Target="consultantplus://offline/ref=EF523A6E7F5F926526D67EF0B993E0565515FE93A83750AD35081BD95DA8C4C0F26497B05F5F37C9A0DBEC935FBD95525A539C06A0224E8EdCC9J" TargetMode = "External"/>
	<Relationship Id="rId4914" Type="http://schemas.openxmlformats.org/officeDocument/2006/relationships/hyperlink" Target="consultantplus://offline/ref=EF523A6E7F5F926526D67EF0B993E0565515FE93A83750AD35081BD95DA8C4C0F26497B05F593EC1A0DBEC935FBD95525A539C06A0224E8EdCC9J" TargetMode = "External"/>
	<Relationship Id="rId4915" Type="http://schemas.openxmlformats.org/officeDocument/2006/relationships/hyperlink" Target="consultantplus://offline/ref=EF523A6E7F5F926526D67EF0B993E0565515FE93A83750AD35081BD95DA8C4C0F26497B05F593EC1A2DBEC935FBD95525A539C06A0224E8EdCC9J" TargetMode = "External"/>
	<Relationship Id="rId4916" Type="http://schemas.openxmlformats.org/officeDocument/2006/relationships/hyperlink" Target="consultantplus://offline/ref=EF523A6E7F5F926526D67EF0B993E0565515FE93A83750AD35081BD95DA8C4C0F26497B05F593EC1ACDBEC935FBD95525A539C06A0224E8EdCC9J" TargetMode = "External"/>
	<Relationship Id="rId4917" Type="http://schemas.openxmlformats.org/officeDocument/2006/relationships/hyperlink" Target="consultantplus://offline/ref=EF523A6E7F5F926526D67EF0B993E0565515FE93A83750AD35081BD95DA8C4C0F26497B05F593FC8A4DBEC935FBD95525A539C06A0224E8EdCC9J" TargetMode = "External"/>
	<Relationship Id="rId4918" Type="http://schemas.openxmlformats.org/officeDocument/2006/relationships/hyperlink" Target="consultantplus://offline/ref=EF523A6E7F5F926526D67EF0B993E0565515FE93A83750AD35081BD95DA8C4C0F26497B05F593FC8A6DBEC935FBD95525A539C06A0224E8EdCC9J" TargetMode = "External"/>
	<Relationship Id="rId4919" Type="http://schemas.openxmlformats.org/officeDocument/2006/relationships/hyperlink" Target="consultantplus://offline/ref=EF523A6E7F5F926526D67EF0B993E0565515FE93A83750AD35081BD95DA8C4C0F26497B05F593FC8A0DBEC935FBD95525A539C06A0224E8EdCC9J" TargetMode = "External"/>
	<Relationship Id="rId4920" Type="http://schemas.openxmlformats.org/officeDocument/2006/relationships/hyperlink" Target="consultantplus://offline/ref=EF523A6E7F5F926526D67EF0B993E0565515FE93A83750AD35081BD95DA8C4C0F26497B05F593FC8A2DBEC935FBD95525A539C06A0224E8EdCC9J" TargetMode = "External"/>
	<Relationship Id="rId4921" Type="http://schemas.openxmlformats.org/officeDocument/2006/relationships/hyperlink" Target="consultantplus://offline/ref=EF523A6E7F5F926526D67EF0B993E0565515FE93A83750AD35081BD95DA8C4C0F26497B05F593FC9A4DBEC935FBD95525A539C06A0224E8EdCC9J" TargetMode = "External"/>
	<Relationship Id="rId4922" Type="http://schemas.openxmlformats.org/officeDocument/2006/relationships/hyperlink" Target="consultantplus://offline/ref=EF523A6E7F5F926526D67EF0B993E0565515FE93A83750AD35081BD95DA8C4C0F26497B05F593FC9ACDBEC935FBD95525A539C06A0224E8EdCC9J" TargetMode = "External"/>
	<Relationship Id="rId4923" Type="http://schemas.openxmlformats.org/officeDocument/2006/relationships/hyperlink" Target="consultantplus://offline/ref=EF523A6E7F5F926526D67EF0B993E0565515FE93A83750AD35081BD95DA8C4C0F26497B05F593FCAA0DBEC935FBD95525A539C06A0224E8EdCC9J" TargetMode = "External"/>
	<Relationship Id="rId4924" Type="http://schemas.openxmlformats.org/officeDocument/2006/relationships/hyperlink" Target="consultantplus://offline/ref=EF523A6E7F5F926526D67EF0B993E0565515FE93A83750AD35081BD95DA8C4C0F26497B05F593FCBA4DBEC935FBD95525A539C06A0224E8EdCC9J" TargetMode = "External"/>
	<Relationship Id="rId4925" Type="http://schemas.openxmlformats.org/officeDocument/2006/relationships/hyperlink" Target="consultantplus://offline/ref=EF523A6E7F5F926526D67EF0B993E0565515FE93A83750AD35081BD95DA8C4C0F26497B05F593FCBA6DBEC935FBD95525A539C06A0224E8EdCC9J" TargetMode = "External"/>
	<Relationship Id="rId4926" Type="http://schemas.openxmlformats.org/officeDocument/2006/relationships/hyperlink" Target="consultantplus://offline/ref=EF523A6E7F5F926526D67EF0B993E0565515FE93A83750AD35081BD95DA8C4C0F26497B05F593FCBA0DBEC935FBD95525A539C06A0224E8EdCC9J" TargetMode = "External"/>
	<Relationship Id="rId4927" Type="http://schemas.openxmlformats.org/officeDocument/2006/relationships/hyperlink" Target="consultantplus://offline/ref=EF523A6E7F5F926526D67EF0B993E0565515FE93A83750AD35081BD95DA8C4C0F26497B05F593FCBA2DBEC935FBD95525A539C06A0224E8EdCC9J" TargetMode = "External"/>
	<Relationship Id="rId4928" Type="http://schemas.openxmlformats.org/officeDocument/2006/relationships/hyperlink" Target="consultantplus://offline/ref=EF523A6E7F5F926526D67EF0B993E0565515FE93A83750AD35081BD95DA8C4C0F26497B05F593FCBACDBEC935FBD95525A539C06A0224E8EdCC9J" TargetMode = "External"/>
	<Relationship Id="rId4929" Type="http://schemas.openxmlformats.org/officeDocument/2006/relationships/hyperlink" Target="consultantplus://offline/ref=EF523A6E7F5F926526D67EF0B993E0565515FE93A83750AD35081BD95DA8C4C0F26497B05F5C31C9A2DBEC935FBD95525A539C06A0224E8EdCC9J" TargetMode = "External"/>
	<Relationship Id="rId4930" Type="http://schemas.openxmlformats.org/officeDocument/2006/relationships/hyperlink" Target="consultantplus://offline/ref=EF523A6E7F5F926526D67EF0B993E0565515FE93A83750AD35081BD95DA8C4C0F26497B05F5C31CEA4DBEC935FBD95525A539C06A0224E8EdCC9J" TargetMode = "External"/>
	<Relationship Id="rId4931" Type="http://schemas.openxmlformats.org/officeDocument/2006/relationships/hyperlink" Target="consultantplus://offline/ref=EF523A6E7F5F926526D67EF0B993E0565515FE93A83750AD35081BD95DA8C4C0F26497B05F5C31CEA6DBEC935FBD95525A539C06A0224E8EdCC9J" TargetMode = "External"/>
	<Relationship Id="rId4932" Type="http://schemas.openxmlformats.org/officeDocument/2006/relationships/hyperlink" Target="consultantplus://offline/ref=EF523A6E7F5F926526D67EF0B993E0565515FE93A83750AD35081BD95DA8C4C0F26497B05F5C3ECCA6DBEC935FBD95525A539C06A0224E8EdCC9J" TargetMode = "External"/>
	<Relationship Id="rId4933" Type="http://schemas.openxmlformats.org/officeDocument/2006/relationships/hyperlink" Target="consultantplus://offline/ref=EF523A6E7F5F926526D67EF0B993E0565515FE93A83750AD35081BD95DA8C4C0F26497B05F5C3ECCA0DBEC935FBD95525A539C06A0224E8EdCC9J" TargetMode = "External"/>
	<Relationship Id="rId4934" Type="http://schemas.openxmlformats.org/officeDocument/2006/relationships/hyperlink" Target="consultantplus://offline/ref=EF523A6E7F5F926526D67EF0B993E0565515FE93A83750AD35081BD95DA8C4C0F26497B05F5C3ECDA2DBEC935FBD95525A539C06A0224E8EdCC9J" TargetMode = "External"/>
	<Relationship Id="rId4935" Type="http://schemas.openxmlformats.org/officeDocument/2006/relationships/hyperlink" Target="consultantplus://offline/ref=EF523A6E7F5F926526D67EF0B993E0565515FE93A83750AD35081BD95DA8C4C0F26497B05F5C3ECEA4DBEC935FBD95525A539C06A0224E8EdCC9J" TargetMode = "External"/>
	<Relationship Id="rId4936" Type="http://schemas.openxmlformats.org/officeDocument/2006/relationships/hyperlink" Target="consultantplus://offline/ref=EF523A6E7F5F926526D67EF0B993E0565515FE93A83750AD35081BD95DA8C4C0F26497B05F5C3ECEA6DBEC935FBD95525A539C06A0224E8EdCC9J" TargetMode = "External"/>
	<Relationship Id="rId4937" Type="http://schemas.openxmlformats.org/officeDocument/2006/relationships/hyperlink" Target="consultantplus://offline/ref=EF523A6E7F5F926526D67EF0B993E0565515FE93A83750AD35081BD95DA8C4C0F26497B05F5C3ECEA0DBEC935FBD95525A539C06A0224E8EdCC9J" TargetMode = "External"/>
	<Relationship Id="rId4938" Type="http://schemas.openxmlformats.org/officeDocument/2006/relationships/hyperlink" Target="consultantplus://offline/ref=EF523A6E7F5F926526D67EF0B993E0565515FE93A83750AD35081BD95DA8C4C0F26497B05F5C3ECEA2DBEC935FBD95525A539C06A0224E8EdCC9J" TargetMode = "External"/>
	<Relationship Id="rId4939" Type="http://schemas.openxmlformats.org/officeDocument/2006/relationships/hyperlink" Target="consultantplus://offline/ref=EF523A6E7F5F926526D67EF0B993E0565515FE93A83750AD35081BD95DA8C4C0F26497B05F5C3ECEACDBEC935FBD95525A539C06A0224E8EdCC9J" TargetMode = "External"/>
	<Relationship Id="rId4940" Type="http://schemas.openxmlformats.org/officeDocument/2006/relationships/hyperlink" Target="consultantplus://offline/ref=EF523A6E7F5F926526D67EF0B993E0565515FE93A83750AD35081BD95DA8C4C0F26497B05F5C3ECFA6DBEC935FBD95525A539C06A0224E8EdCC9J" TargetMode = "External"/>
	<Relationship Id="rId4941" Type="http://schemas.openxmlformats.org/officeDocument/2006/relationships/hyperlink" Target="consultantplus://offline/ref=EF523A6E7F5F926526D67EF0B993E0565515FE93A83750AD35081BD95DA8C4C0F26497B05F5C3ECFA2DBEC935FBD95525A539C06A0224E8EdCC9J" TargetMode = "External"/>
	<Relationship Id="rId4942" Type="http://schemas.openxmlformats.org/officeDocument/2006/relationships/hyperlink" Target="consultantplus://offline/ref=EF523A6E7F5F926526D67EF0B993E0565515FE93A83750AD35081BD95DA8C4C0F26497B05F5C3ECFACDBEC935FBD95525A539C06A0224E8EdCC9J" TargetMode = "External"/>
	<Relationship Id="rId4943" Type="http://schemas.openxmlformats.org/officeDocument/2006/relationships/hyperlink" Target="consultantplus://offline/ref=EF523A6E7F5F926526D67EF0B993E0565515FE93A83750AD35081BD95DA8C4C0F26497B05F5C3EC0A4DBEC935FBD95525A539C06A0224E8EdCC9J" TargetMode = "External"/>
	<Relationship Id="rId4944" Type="http://schemas.openxmlformats.org/officeDocument/2006/relationships/hyperlink" Target="consultantplus://offline/ref=EF523A6E7F5F926526D67EF0B993E0565515FE93A83750AD35081BD95DA8C4C0F26497B05F5C3EC0A6DBEC935FBD95525A539C06A0224E8EdCC9J" TargetMode = "External"/>
	<Relationship Id="rId4945" Type="http://schemas.openxmlformats.org/officeDocument/2006/relationships/hyperlink" Target="consultantplus://offline/ref=EF523A6E7F5F926526D67EF0B993E0565515FE93A83750AD35081BD95DA8C4C0F26497B05F5C3EC0A0DBEC935FBD95525A539C06A0224E8EdCC9J" TargetMode = "External"/>
	<Relationship Id="rId4946" Type="http://schemas.openxmlformats.org/officeDocument/2006/relationships/hyperlink" Target="consultantplus://offline/ref=EF523A6E7F5F926526D67EF0B993E0565515FE93A83750AD35081BD95DA8C4C0F26497B05F5C3EC1A6DBEC935FBD95525A539C06A0224E8EdCC9J" TargetMode = "External"/>
	<Relationship Id="rId4947" Type="http://schemas.openxmlformats.org/officeDocument/2006/relationships/hyperlink" Target="consultantplus://offline/ref=EF523A6E7F5F926526D67EF0B993E0565515FE93A83750AD35081BD95DA8C4C0F26497B05F5C3EC1A0DBEC935FBD95525A539C06A0224E8EdCC9J" TargetMode = "External"/>
	<Relationship Id="rId4948" Type="http://schemas.openxmlformats.org/officeDocument/2006/relationships/hyperlink" Target="consultantplus://offline/ref=EF523A6E7F5F926526D67EF0B993E0565515FE93A83750AD35081BD95DA8C4C0F26497B05F5C3EC1ACDBEC935FBD95525A539C06A0224E8EdCC9J" TargetMode = "External"/>
	<Relationship Id="rId4949" Type="http://schemas.openxmlformats.org/officeDocument/2006/relationships/hyperlink" Target="consultantplus://offline/ref=EF523A6E7F5F926526D67EF0B993E0565515FE93A83750AD35081BD95DA8C4C0F26497B05F5C3FC8A6DBEC935FBD95525A539C06A0224E8EdCC9J" TargetMode = "External"/>
	<Relationship Id="rId4950" Type="http://schemas.openxmlformats.org/officeDocument/2006/relationships/hyperlink" Target="consultantplus://offline/ref=EF523A6E7F5F926526D67EF0B993E0565515FE93A83750AD35081BD95DA8C4C0F26497B05F5C3FC8A0DBEC935FBD95525A539C06A0224E8EdCC9J" TargetMode = "External"/>
	<Relationship Id="rId4951" Type="http://schemas.openxmlformats.org/officeDocument/2006/relationships/hyperlink" Target="consultantplus://offline/ref=EF523A6E7F5F926526D67EF0B993E0565515FE93A83750AD35081BD95DA8C4C0F26497B05F5C3FC8A2DBEC935FBD95525A539C06A0224E8EdCC9J" TargetMode = "External"/>
	<Relationship Id="rId4952" Type="http://schemas.openxmlformats.org/officeDocument/2006/relationships/hyperlink" Target="consultantplus://offline/ref=EF523A6E7F5F926526D67EF0B993E0565515FE93A83750AD35081BD95DA8C4C0F26497B05F5C3FC8ACDBEC935FBD95525A539C06A0224E8EdCC9J" TargetMode = "External"/>
	<Relationship Id="rId4953" Type="http://schemas.openxmlformats.org/officeDocument/2006/relationships/hyperlink" Target="consultantplus://offline/ref=EF523A6E7F5F926526D67EF0B993E0565515FE93A83750AD35081BD95DA8C4C0F26497B05F5C3FC9A4DBEC935FBD95525A539C06A0224E8EdCC9J" TargetMode = "External"/>
	<Relationship Id="rId4954" Type="http://schemas.openxmlformats.org/officeDocument/2006/relationships/hyperlink" Target="consultantplus://offline/ref=EF523A6E7F5F926526D67EF0B993E0565515FE93A83750AD35081BD95DA8C4C0F26497B05F5C3FCAA4DBEC935FBD95525A539C06A0224E8EdCC9J" TargetMode = "External"/>
	<Relationship Id="rId4955" Type="http://schemas.openxmlformats.org/officeDocument/2006/relationships/hyperlink" Target="consultantplus://offline/ref=EF523A6E7F5F926526D67EF0B993E0565515FE93A83750AD35081BD95DA8C4C0F26497B05F5C3FCEA2DBEC935FBD95525A539C06A0224E8EdCC9J" TargetMode = "External"/>
	<Relationship Id="rId4956" Type="http://schemas.openxmlformats.org/officeDocument/2006/relationships/hyperlink" Target="consultantplus://offline/ref=EF523A6E7F5F926526D67EF0B993E0565515FE93A83750AD35081BD95DA8C4C0F26497B05F5C3FCEACDBEC935FBD95525A539C06A0224E8EdCC9J" TargetMode = "External"/>
	<Relationship Id="rId4957" Type="http://schemas.openxmlformats.org/officeDocument/2006/relationships/hyperlink" Target="consultantplus://offline/ref=EF523A6E7F5F926526D67EF0B993E0565515FE93A83750AD35081BD95DA8C4C0F26497B05F5C3FCFA4DBEC935FBD95525A539C06A0224E8EdCC9J" TargetMode = "External"/>
	<Relationship Id="rId4958" Type="http://schemas.openxmlformats.org/officeDocument/2006/relationships/hyperlink" Target="consultantplus://offline/ref=EF523A6E7F5F926526D67EF0B993E0565515FE93A83750AD35081BD95DA8C4C0F26497B05F5F36CAACDBEC935FBD95525A539C06A0224E8EdCC9J" TargetMode = "External"/>
	<Relationship Id="rId4959" Type="http://schemas.openxmlformats.org/officeDocument/2006/relationships/hyperlink" Target="consultantplus://offline/ref=EF523A6E7F5F926526D67EF0B993E0565515FE93A83750AD35081BD95DA8C4C0F26497B05F5F36CBA2DBEC935FBD95525A539C06A0224E8EdCC9J" TargetMode = "External"/>
	<Relationship Id="rId4960" Type="http://schemas.openxmlformats.org/officeDocument/2006/relationships/hyperlink" Target="consultantplus://offline/ref=EF523A6E7F5F926526D67EF0B993E0565515FE93A83750AD35081BD95DA8C4C0F26497B05F5F36CDA4DBEC935FBD95525A539C06A0224E8EdCC9J" TargetMode = "External"/>
	<Relationship Id="rId4961" Type="http://schemas.openxmlformats.org/officeDocument/2006/relationships/hyperlink" Target="consultantplus://offline/ref=EF523A6E7F5F926526D67EF0B993E0565515FE93A83750AD35081BD95DA8C4C0F26497B05F5F36CFA0DBEC935FBD95525A539C06A0224E8EdCC9J" TargetMode = "External"/>
	<Relationship Id="rId4962" Type="http://schemas.openxmlformats.org/officeDocument/2006/relationships/hyperlink" Target="consultantplus://offline/ref=EF523A6E7F5F926526D67EF0B993E0565515FE93A83750AD35081BD95DA8C4C0F26497B05F5F36C0A4DBEC935FBD95525A539C06A0224E8EdCC9J" TargetMode = "External"/>
	<Relationship Id="rId4963" Type="http://schemas.openxmlformats.org/officeDocument/2006/relationships/hyperlink" Target="consultantplus://offline/ref=EF523A6E7F5F926526D67EF0B993E0565515FE93A83750AD35081BD95DA8C4C0F26497B05F5F36C0A6DBEC935FBD95525A539C06A0224E8EdCC9J" TargetMode = "External"/>
	<Relationship Id="rId4964" Type="http://schemas.openxmlformats.org/officeDocument/2006/relationships/hyperlink" Target="consultantplus://offline/ref=EF523A6E7F5F926526D67EF0B993E0565515FE93A83750AD35081BD95DA8C4C0F26497B05F5F37C8A6DBEC935FBD95525A539C06A0224E8EdCC9J" TargetMode = "External"/>
	<Relationship Id="rId4965" Type="http://schemas.openxmlformats.org/officeDocument/2006/relationships/hyperlink" Target="consultantplus://offline/ref=EF523A6E7F5F926526D67EF0B993E0565515FE93A83750AD35081BD95DA8C4C0F26497B05F5F37C9A4DBEC935FBD95525A539C06A0224E8EdCC9J" TargetMode = "External"/>
	<Relationship Id="rId4966" Type="http://schemas.openxmlformats.org/officeDocument/2006/relationships/hyperlink" Target="consultantplus://offline/ref=EF523A6E7F5F926526D67EF0B993E0565515FE93A83750AD35081BD95DA8C4C0F26497B05F593FC9A0DBEC935FBD95525A539C06A0224E8EdCC9J" TargetMode = "External"/>
	<Relationship Id="rId4967" Type="http://schemas.openxmlformats.org/officeDocument/2006/relationships/hyperlink" Target="consultantplus://offline/ref=EF523A6E7F5F926526D67EF0B993E0565515FE93A83750AD35081BD95DA8C4C0F26497B05F593FCAACDBEC935FBD95525A539C06A0224E8EdCC9J" TargetMode = "External"/>
	<Relationship Id="rId4968" Type="http://schemas.openxmlformats.org/officeDocument/2006/relationships/hyperlink" Target="consultantplus://offline/ref=EF523A6E7F5F926526D67EF0B993E0565515FE93A83750AD35081BD95DA8C4C0F26497B05F5833CCA6DBEC935FBD95525A539C06A0224E8EdCC9J" TargetMode = "External"/>
	<Relationship Id="rId4969" Type="http://schemas.openxmlformats.org/officeDocument/2006/relationships/hyperlink" Target="consultantplus://offline/ref=EF523A6E7F5F926526D67EF0B993E0565515FE93A83750AD35081BD95DA8C4C0F26497B05E5830CEA0DBEC935FBD95525A539C06A0224E8EdCC9J" TargetMode = "External"/>
	<Relationship Id="rId4970" Type="http://schemas.openxmlformats.org/officeDocument/2006/relationships/hyperlink" Target="consultantplus://offline/ref=EF523A6E7F5F926526D67EF0B993E0565515FE93A83750AD35081BD95DA8C4C0F26497B05E5830CEA2DBEC935FBD95525A539C06A0224E8EdCC9J" TargetMode = "External"/>
	<Relationship Id="rId4971" Type="http://schemas.openxmlformats.org/officeDocument/2006/relationships/hyperlink" Target="consultantplus://offline/ref=EF523A6E7F5F926526D67EF0B993E0565515FE93A83750AD35081BD95DA8C4C0F26497B05F5C31C8A0DBEC935FBD95525A539C06A0224E8EdCC9J" TargetMode = "External"/>
	<Relationship Id="rId4972" Type="http://schemas.openxmlformats.org/officeDocument/2006/relationships/hyperlink" Target="consultantplus://offline/ref=EF523A6E7F5F926526D67EF0B993E0565515FE93A83750AD35081BD95DA8C4C0F26497B05F5C31C8A2DBEC935FBD95525A539C06A0224E8EdCC9J" TargetMode = "External"/>
	<Relationship Id="rId4973" Type="http://schemas.openxmlformats.org/officeDocument/2006/relationships/hyperlink" Target="consultantplus://offline/ref=EF523A6E7F5F926526D67EF0B993E0565515FE93A83750AD35081BD95DA8C4C0F26497B05F5C31C9A4DBEC935FBD95525A539C06A0224E8EdCC9J" TargetMode = "External"/>
	<Relationship Id="rId4974" Type="http://schemas.openxmlformats.org/officeDocument/2006/relationships/hyperlink" Target="consultantplus://offline/ref=EF523A6E7F5F926526D67EF0B993E0565515FE93A83750AD35081BD95DA8C4C0F26497B05F5C31CAA4DBEC935FBD95525A539C06A0224E8EdCC9J" TargetMode = "External"/>
	<Relationship Id="rId4975" Type="http://schemas.openxmlformats.org/officeDocument/2006/relationships/hyperlink" Target="consultantplus://offline/ref=EF523A6E7F5F926526D67EF0B993E0565515FE93A83750AD35081BD95DA8C4C0F26497B05F5C31CAA6DBEC935FBD95525A539C06A0224E8EdCC9J" TargetMode = "External"/>
	<Relationship Id="rId4976" Type="http://schemas.openxmlformats.org/officeDocument/2006/relationships/hyperlink" Target="consultantplus://offline/ref=EF523A6E7F5F926526D67EF0B993E0565515FE93A83750AD35081BD95DA8C4C0F26497B05F5C31CAA0DBEC935FBD95525A539C06A0224E8EdCC9J" TargetMode = "External"/>
	<Relationship Id="rId4977" Type="http://schemas.openxmlformats.org/officeDocument/2006/relationships/hyperlink" Target="consultantplus://offline/ref=EF523A6E7F5F926526D67EF0B993E0565515FE93A83750AD35081BD95DA8C4C0F26497B05F5C31CBA4DBEC935FBD95525A539C06A0224E8EdCC9J" TargetMode = "External"/>
	<Relationship Id="rId4978" Type="http://schemas.openxmlformats.org/officeDocument/2006/relationships/hyperlink" Target="consultantplus://offline/ref=EF523A6E7F5F926526D67EF0B993E0565515FE93A83750AD35081BD95DA8C4C0F26497B05F5C31CCACDBEC935FBD95525A539C06A0224E8EdCC9J" TargetMode = "External"/>
	<Relationship Id="rId4979" Type="http://schemas.openxmlformats.org/officeDocument/2006/relationships/hyperlink" Target="consultantplus://offline/ref=EF523A6E7F5F926526D67EF0B993E0565515FE93A83750AD35081BD95DA8C4C0F26497B05F5C31CDA2DBEC935FBD95525A539C06A0224E8EdCC9J" TargetMode = "External"/>
	<Relationship Id="rId4980" Type="http://schemas.openxmlformats.org/officeDocument/2006/relationships/hyperlink" Target="consultantplus://offline/ref=EF523A6E7F5F926526D67EF0B993E0565515FE93A83750AD35081BD95DA8C4C0F26497B05F5C31CFA6DBEC935FBD95525A539C06A0224E8EdCC9J" TargetMode = "External"/>
	<Relationship Id="rId4981" Type="http://schemas.openxmlformats.org/officeDocument/2006/relationships/hyperlink" Target="consultantplus://offline/ref=EF523A6E7F5F926526D67EF0B993E0565515FE93A83750AD35081BD95DA8C4C0F26497B05F5C31CFA0DBEC935FBD95525A539C06A0224E8EdCC9J" TargetMode = "External"/>
	<Relationship Id="rId4982" Type="http://schemas.openxmlformats.org/officeDocument/2006/relationships/hyperlink" Target="consultantplus://offline/ref=EF523A6E7F5F926526D67EF0B993E0565515FE93A83750AD35081BD95DA8C4C0F26497B05F5C31CFA2DBEC935FBD95525A539C06A0224E8EdCC9J" TargetMode = "External"/>
	<Relationship Id="rId4983" Type="http://schemas.openxmlformats.org/officeDocument/2006/relationships/hyperlink" Target="consultantplus://offline/ref=EF523A6E7F5F926526D67EF0B993E0565515FE93A83750AD35081BD95DA8C4C0F26497B05F5C31CFACDBEC935FBD95525A539C06A0224E8EdCC9J" TargetMode = "External"/>
	<Relationship Id="rId4984" Type="http://schemas.openxmlformats.org/officeDocument/2006/relationships/hyperlink" Target="consultantplus://offline/ref=EF523A6E7F5F926526D67EF0B993E0565515FE93A83750AD35081BD95DA8C4C0F26497B05F5C31C0A4DBEC935FBD95525A539C06A0224E8EdCC9J" TargetMode = "External"/>
	<Relationship Id="rId4985" Type="http://schemas.openxmlformats.org/officeDocument/2006/relationships/hyperlink" Target="consultantplus://offline/ref=EF523A6E7F5F926526D67EF0B993E0565515FE93A83750AD35081BD95DA8C4C0F26497B05F5C31C1A0DBEC935FBD95525A539C06A0224E8EdCC9J" TargetMode = "External"/>
	<Relationship Id="rId4986" Type="http://schemas.openxmlformats.org/officeDocument/2006/relationships/hyperlink" Target="consultantplus://offline/ref=EF523A6E7F5F926526D67EF0B993E0565515FE93A83750AD35081BD95DA8C4C0F26497B05F5C31C1ACDBEC935FBD95525A539C06A0224E8EdCC9J" TargetMode = "External"/>
	<Relationship Id="rId4987" Type="http://schemas.openxmlformats.org/officeDocument/2006/relationships/hyperlink" Target="consultantplus://offline/ref=EF523A6E7F5F926526D67EF0B993E0565515FE93A83750AD35081BD95DA8C4C0F26497B05F5C3EC8A2DBEC935FBD95525A539C06A0224E8EdCC9J" TargetMode = "External"/>
	<Relationship Id="rId4988" Type="http://schemas.openxmlformats.org/officeDocument/2006/relationships/hyperlink" Target="consultantplus://offline/ref=EF523A6E7F5F926526D67EF0B993E0565515FE93A83750AD35081BD95DA8C4C0F26497B05F5C3ECBA6DBEC935FBD95525A539C06A0224E8EdCC9J" TargetMode = "External"/>
	<Relationship Id="rId4989" Type="http://schemas.openxmlformats.org/officeDocument/2006/relationships/hyperlink" Target="consultantplus://offline/ref=EF523A6E7F5F926526D67EF0B993E0565515FE93A83750AD35081BD95DA8C4C0F26497B05F5C3ECBA2DBEC935FBD95525A539C06A0224E8EdCC9J" TargetMode = "External"/>
	<Relationship Id="rId4990" Type="http://schemas.openxmlformats.org/officeDocument/2006/relationships/hyperlink" Target="consultantplus://offline/ref=EF523A6E7F5F926526D67EF0B993E0565515FE93A83750AD35081BD95DA8C4C0F26497B05F5C3ECDA0DBEC935FBD95525A539C06A0224E8EdCC9J" TargetMode = "External"/>
	<Relationship Id="rId4991" Type="http://schemas.openxmlformats.org/officeDocument/2006/relationships/hyperlink" Target="consultantplus://offline/ref=EF523A6E7F5F926526D67EF0B993E0565515FE93A83750AD35081BD95DA8C4C0F26497B05F5C3EC0A2DBEC935FBD95525A539C06A0224E8EdCC9J" TargetMode = "External"/>
	<Relationship Id="rId4992" Type="http://schemas.openxmlformats.org/officeDocument/2006/relationships/hyperlink" Target="consultantplus://offline/ref=EF523A6E7F5F926526D67EF0B993E0565515FE93A83750AD35081BD95DA8C4C0F26497B05F5C3EC1A2DBEC935FBD95525A539C06A0224E8EdCC9J" TargetMode = "External"/>
	<Relationship Id="rId4993" Type="http://schemas.openxmlformats.org/officeDocument/2006/relationships/hyperlink" Target="consultantplus://offline/ref=EF523A6E7F5F926526D67EF0B993E0565515FE93A83750AD35081BD95DA8C4C0F26497B05F5C3FC8A4DBEC935FBD95525A539C06A0224E8EdCC9J" TargetMode = "External"/>
	<Relationship Id="rId4994" Type="http://schemas.openxmlformats.org/officeDocument/2006/relationships/hyperlink" Target="consultantplus://offline/ref=EF523A6E7F5F926526D67EF0B993E0565515FE93A83750AD35081BD95DA8C4C0F26497B05F5C3FCBA4DBEC935FBD95525A539C06A0224E8EdCC9J" TargetMode = "External"/>
	<Relationship Id="rId4995" Type="http://schemas.openxmlformats.org/officeDocument/2006/relationships/hyperlink" Target="consultantplus://offline/ref=EF523A6E7F5F926526D67EF0B993E0565515FE93A83750AD35081BD95DA8C4C0F26497B05F5C3FCBA0DBEC935FBD95525A539C06A0224E8EdCC9J" TargetMode = "External"/>
	<Relationship Id="rId4996" Type="http://schemas.openxmlformats.org/officeDocument/2006/relationships/hyperlink" Target="consultantplus://offline/ref=EF523A6E7F5F926526D67EF0B993E0565515FE93A83750AD35081BD95DA8C4C0F26497B05F5C3FCCA6DBEC935FBD95525A539C06A0224E8EdCC9J" TargetMode = "External"/>
	<Relationship Id="rId4997" Type="http://schemas.openxmlformats.org/officeDocument/2006/relationships/hyperlink" Target="consultantplus://offline/ref=EF523A6E7F5F926526D67EF0B993E0565515FE93A83750AD35081BD95DA8C4C0F26497B05F5C3FCCA0DBEC935FBD95525A539C06A0224E8EdCC9J" TargetMode = "External"/>
	<Relationship Id="rId4998" Type="http://schemas.openxmlformats.org/officeDocument/2006/relationships/hyperlink" Target="consultantplus://offline/ref=EF523A6E7F5F926526D67EF0B993E0565515FE93A83750AD35081BD95DA8C4C0F26497B05F5C3FCDA4DBEC935FBD95525A539C06A0224E8EdCC9J" TargetMode = "External"/>
	<Relationship Id="rId4999" Type="http://schemas.openxmlformats.org/officeDocument/2006/relationships/hyperlink" Target="consultantplus://offline/ref=EF523A6E7F5F926526D67EF0B993E0565515FE93A83750AD35081BD95DA8C4C0F26497B05F5C3FCDA6DBEC935FBD95525A539C06A0224E8EdCC9J" TargetMode = "External"/>
	<Relationship Id="rId5000" Type="http://schemas.openxmlformats.org/officeDocument/2006/relationships/hyperlink" Target="consultantplus://offline/ref=EF523A6E7F5F926526D67EF0B993E0565515FE93A83750AD35081BD95DA8C4C0F26497B05F5C3FCFA6DBEC935FBD95525A539C06A0224E8EdCC9J" TargetMode = "External"/>
	<Relationship Id="rId5001" Type="http://schemas.openxmlformats.org/officeDocument/2006/relationships/hyperlink" Target="consultantplus://offline/ref=EF523A6E7F5F926526D67EF0B993E0565515FE93A83750AD35081BD95DA8C4C0F26497B05F5C3FCFA2DBEC935FBD95525A539C06A0224E8EdCC9J" TargetMode = "External"/>
	<Relationship Id="rId5002" Type="http://schemas.openxmlformats.org/officeDocument/2006/relationships/hyperlink" Target="consultantplus://offline/ref=EF523A6E7F5F926526D67EF0B993E0565515FE93A83750AD35081BD95DA8C4C0F26497B05F5F36C8ACDBEC935FBD95525A539C06A0224E8EdCC9J" TargetMode = "External"/>
	<Relationship Id="rId5003" Type="http://schemas.openxmlformats.org/officeDocument/2006/relationships/hyperlink" Target="consultantplus://offline/ref=EF523A6E7F5F926526D67EF0B993E0565515FE93A83750AD35081BD95DA8C4C0F26497B05F5F36C9A4DBEC935FBD95525A539C06A0224E8EdCC9J" TargetMode = "External"/>
	<Relationship Id="rId5004" Type="http://schemas.openxmlformats.org/officeDocument/2006/relationships/hyperlink" Target="consultantplus://offline/ref=EF523A6E7F5F926526D67EF0B993E0565515FE93A83750AD35081BD95DA8C4C0F26497B05F5F36C9A6DBEC935FBD95525A539C06A0224E8EdCC9J" TargetMode = "External"/>
	<Relationship Id="rId5005" Type="http://schemas.openxmlformats.org/officeDocument/2006/relationships/hyperlink" Target="consultantplus://offline/ref=EF523A6E7F5F926526D67EF0B993E0565515FE93A83750AD35081BD95DA8C4C0F26497B05F5F36C9A0DBEC935FBD95525A539C06A0224E8EdCC9J" TargetMode = "External"/>
	<Relationship Id="rId5006" Type="http://schemas.openxmlformats.org/officeDocument/2006/relationships/hyperlink" Target="consultantplus://offline/ref=EF523A6E7F5F926526D67EF0B993E0565515FE93A83750AD35081BD95DA8C4C0F26497B05F5F36CBACDBEC935FBD95525A539C06A0224E8EdCC9J" TargetMode = "External"/>
	<Relationship Id="rId5007" Type="http://schemas.openxmlformats.org/officeDocument/2006/relationships/hyperlink" Target="consultantplus://offline/ref=EF523A6E7F5F926526D67EF0B993E0565515FE93A83750AD35081BD95DA8C4C0F26497B05F5F36CCA4DBEC935FBD95525A539C06A0224E8EdCC9J" TargetMode = "External"/>
	<Relationship Id="rId5008" Type="http://schemas.openxmlformats.org/officeDocument/2006/relationships/hyperlink" Target="consultantplus://offline/ref=EF523A6E7F5F926526D67EF0B993E0565515FE93A83750AD35081BD95DA8C4C0F26497B05F5F36CCA6DBEC935FBD95525A539C06A0224E8EdCC9J" TargetMode = "External"/>
	<Relationship Id="rId5009" Type="http://schemas.openxmlformats.org/officeDocument/2006/relationships/hyperlink" Target="consultantplus://offline/ref=EF523A6E7F5F926526D67EF0B993E0565515FE93A83750AD35081BD95DA8C4C0F26497B05F5F36C0A0DBEC935FBD95525A539C06A0224E8EdCC9J" TargetMode = "External"/>
	<Relationship Id="rId5010" Type="http://schemas.openxmlformats.org/officeDocument/2006/relationships/hyperlink" Target="consultantplus://offline/ref=EF523A6E7F5F926526D67EF0B993E0565515FE93A83750AD35081BD95DA8C4C0F26497B05F5F36C1A2DBEC935FBD95525A539C06A0224E8EdCC9J" TargetMode = "External"/>
	<Relationship Id="rId5011" Type="http://schemas.openxmlformats.org/officeDocument/2006/relationships/hyperlink" Target="consultantplus://offline/ref=EF523A6E7F5F926526D67EF0B993E0565515FE93A83750AD35081BD95DA8C4C0F26497B05F5F36C1ACDBEC935FBD95525A539C06A0224E8EdCC9J" TargetMode = "External"/>
	<Relationship Id="rId5012" Type="http://schemas.openxmlformats.org/officeDocument/2006/relationships/hyperlink" Target="consultantplus://offline/ref=EF523A6E7F5F926526D67EF0B993E0565515FE93A83750AD35081BD95DA8C4C0F26497B05F5F37C8A4DBEC935FBD95525A539C06A0224E8EdCC9J" TargetMode = "External"/>
	<Relationship Id="rId5013" Type="http://schemas.openxmlformats.org/officeDocument/2006/relationships/hyperlink" Target="consultantplus://offline/ref=EF523A6E7F5F926526D67EF0B993E0565515FE93A83750AD35081BD95DA8C4C0F26497B05F593FC9A6DBEC935FBD95525A539C06A0224E8EdCC9J" TargetMode = "External"/>
	<Relationship Id="rId5014" Type="http://schemas.openxmlformats.org/officeDocument/2006/relationships/hyperlink" Target="consultantplus://offline/ref=EF523A6E7F5F926526D67EF0B993E0565515FE93A83750AD35081BD95DA8C4C0F26497B05F593FCCA2DBEC935FBD95525A539C06A0224E8EdCC9J" TargetMode = "External"/>
	<Relationship Id="rId5015" Type="http://schemas.openxmlformats.org/officeDocument/2006/relationships/hyperlink" Target="consultantplus://offline/ref=EF523A6E7F5F926526D67EF0B993E0565515FE93A83750AD35081BD95DA8C4C0F26497B05F593FCDA0DBEC935FBD95525A539C06A0224E8EdCC9J" TargetMode = "External"/>
	<Relationship Id="rId5016" Type="http://schemas.openxmlformats.org/officeDocument/2006/relationships/hyperlink" Target="consultantplus://offline/ref=EF523A6E7F5F926526D67EF0B993E0565515FE93A83750AD35081BD95DA8C4C0F26497B05F5833CCA2DBEC935FBD95525A539C06A0224E8EdCC9J" TargetMode = "External"/>
	<Relationship Id="rId5017" Type="http://schemas.openxmlformats.org/officeDocument/2006/relationships/hyperlink" Target="consultantplus://offline/ref=EF523A6E7F5F926526D67EF0B993E0565515FE93A83750AD35081BD95DA8C4C0F26497B05F5C31CAA2DBEC935FBD95525A539C06A0224E8EdCC9J" TargetMode = "External"/>
	<Relationship Id="rId5018" Type="http://schemas.openxmlformats.org/officeDocument/2006/relationships/hyperlink" Target="consultantplus://offline/ref=EF523A6E7F5F926526D67EF0B993E0565515FE93A83750AD35081BD95DA8C4C0F26497B05F5C31CAACDBEC935FBD95525A539C06A0224E8EdCC9J" TargetMode = "External"/>
	<Relationship Id="rId5019" Type="http://schemas.openxmlformats.org/officeDocument/2006/relationships/hyperlink" Target="consultantplus://offline/ref=EF523A6E7F5F926526D67EF0B993E0565515FE93A83750AD35081BD95DA8C4C0F26497B05F5C31CBA6DBEC935FBD95525A539C06A0224E8EdCC9J" TargetMode = "External"/>
	<Relationship Id="rId5020" Type="http://schemas.openxmlformats.org/officeDocument/2006/relationships/hyperlink" Target="consultantplus://offline/ref=EF523A6E7F5F926526D67EF0B993E0565515FE93A83750AD35081BD95DA8C4C0F26497B05F5C31CBA0DBEC935FBD95525A539C06A0224E8EdCC9J" TargetMode = "External"/>
	<Relationship Id="rId5021" Type="http://schemas.openxmlformats.org/officeDocument/2006/relationships/hyperlink" Target="consultantplus://offline/ref=EF523A6E7F5F926526D67EF0B993E0565515FE93A83750AD35081BD95DA8C4C0F26497B05F5C31CDA6DBEC935FBD95525A539C06A0224E8EdCC9J" TargetMode = "External"/>
	<Relationship Id="rId5022" Type="http://schemas.openxmlformats.org/officeDocument/2006/relationships/hyperlink" Target="consultantplus://offline/ref=EF523A6E7F5F926526D67EF0B993E0565515FE93A83750AD35081BD95DA8C4C0F26497B05F5C31CFA4DBEC935FBD95525A539C06A0224E8EdCC9J" TargetMode = "External"/>
	<Relationship Id="rId5023" Type="http://schemas.openxmlformats.org/officeDocument/2006/relationships/hyperlink" Target="consultantplus://offline/ref=EF523A6E7F5F926526D67EF0B993E0565515FE93A83750AD35081BD95DA8C4C0F26497B05F5C31C1A6DBEC935FBD95525A539C06A0224E8EdCC9J" TargetMode = "External"/>
	<Relationship Id="rId5024" Type="http://schemas.openxmlformats.org/officeDocument/2006/relationships/hyperlink" Target="consultantplus://offline/ref=EF523A6E7F5F926526D67EF0B993E0565515FE93A83750AD35081BD95DA8C4C0F26497B05F5C31C1A2DBEC935FBD95525A539C06A0224E8EdCC9J" TargetMode = "External"/>
	<Relationship Id="rId5025" Type="http://schemas.openxmlformats.org/officeDocument/2006/relationships/hyperlink" Target="consultantplus://offline/ref=EF523A6E7F5F926526D67EF0B993E0565515FE93A83750AD35081BD95DA8C4C0F26497B05F5C3ECFA0DBEC935FBD95525A539C06A0224E8EdCC9J" TargetMode = "External"/>
	<Relationship Id="rId5026" Type="http://schemas.openxmlformats.org/officeDocument/2006/relationships/hyperlink" Target="consultantplus://offline/ref=EF523A6E7F5F926526D67EF0B993E0565515FE93A83750AD35081BD95DA8C4C0F26497B05F5C3FC9A0DBEC935FBD95525A539C06A0224E8EdCC9J" TargetMode = "External"/>
	<Relationship Id="rId5027" Type="http://schemas.openxmlformats.org/officeDocument/2006/relationships/hyperlink" Target="consultantplus://offline/ref=EF523A6E7F5F926526D67EF0B993E0565515FE93A83750AD35081BD95DA8C4C0F26497B05F5C3FC9A2DBEC935FBD95525A539C06A0224E8EdCC9J" TargetMode = "External"/>
	<Relationship Id="rId5028" Type="http://schemas.openxmlformats.org/officeDocument/2006/relationships/hyperlink" Target="consultantplus://offline/ref=EF523A6E7F5F926526D67EF0B993E0565515FE93A83750AD35081BD95DA8C4C0F26497B05F5C3FCAA0DBEC935FBD95525A539C06A0224E8EdCC9J" TargetMode = "External"/>
	<Relationship Id="rId5029" Type="http://schemas.openxmlformats.org/officeDocument/2006/relationships/hyperlink" Target="consultantplus://offline/ref=EF523A6E7F5F926526D67EF0B993E0565515FE93A83750AD35081BD95DA8C4C0F26497B05F5C3FCCA4DBEC935FBD95525A539C06A0224E8EdCC9J" TargetMode = "External"/>
	<Relationship Id="rId5030" Type="http://schemas.openxmlformats.org/officeDocument/2006/relationships/hyperlink" Target="consultantplus://offline/ref=EF523A6E7F5F926526D67EF0B993E0565515FE93A83750AD35081BD95DA8C4C0F26497B05F5C3FCCA2DBEC935FBD95525A539C06A0224E8EdCC9J" TargetMode = "External"/>
	<Relationship Id="rId5031" Type="http://schemas.openxmlformats.org/officeDocument/2006/relationships/hyperlink" Target="consultantplus://offline/ref=EF523A6E7F5F926526D67EF0B993E0565515FE93A83750AD35081BD95DA8C4C0F26497B05F5C3FCDA0DBEC935FBD95525A539C06A0224E8EdCC9J" TargetMode = "External"/>
	<Relationship Id="rId5032" Type="http://schemas.openxmlformats.org/officeDocument/2006/relationships/hyperlink" Target="consultantplus://offline/ref=EF523A6E7F5F926526D67EF0B993E0565515FE93A83750AD35081BD95DA8C4C0F26497B05F5C3FCEA4DBEC935FBD95525A539C06A0224E8EdCC9J" TargetMode = "External"/>
	<Relationship Id="rId5033" Type="http://schemas.openxmlformats.org/officeDocument/2006/relationships/hyperlink" Target="consultantplus://offline/ref=EF523A6E7F5F926526D67EF0B993E0565515FE93A83750AD35081BD95DA8C4C0F26497B05F5C3FCEA0DBEC935FBD95525A539C06A0224E8EdCC9J" TargetMode = "External"/>
	<Relationship Id="rId5034" Type="http://schemas.openxmlformats.org/officeDocument/2006/relationships/hyperlink" Target="consultantplus://offline/ref=EF523A6E7F5F926526D67EF0B993E0565515FE93A83750AD35081BD95DA8C4C0F26497B05F5C3FCFA0DBEC935FBD95525A539C06A0224E8EdCC9J" TargetMode = "External"/>
	<Relationship Id="rId5035" Type="http://schemas.openxmlformats.org/officeDocument/2006/relationships/hyperlink" Target="consultantplus://offline/ref=EF523A6E7F5F926526D67EF0B993E0565515FE93A83750AD35081BD95DA8C4C0F26497B05F5C3FC0A6DBEC935FBD95525A539C06A0224E8EdCC9J" TargetMode = "External"/>
	<Relationship Id="rId5036" Type="http://schemas.openxmlformats.org/officeDocument/2006/relationships/hyperlink" Target="consultantplus://offline/ref=EF523A6E7F5F926526D67EF0B993E0565515FE93A83750AD35081BD95DA8C4C0F26497B05F5C3FC1A2DBEC935FBD95525A539C06A0224E8EdCC9J" TargetMode = "External"/>
	<Relationship Id="rId5037" Type="http://schemas.openxmlformats.org/officeDocument/2006/relationships/hyperlink" Target="consultantplus://offline/ref=EF523A6E7F5F926526D67EF0B993E0565515FE93A83750AD35081BD95DA8C4C0F26497B05F5F36C8A2DBEC935FBD95525A539C06A0224E8EdCC9J" TargetMode = "External"/>
	<Relationship Id="rId5038" Type="http://schemas.openxmlformats.org/officeDocument/2006/relationships/hyperlink" Target="consultantplus://offline/ref=EF523A6E7F5F926526D67EF0B993E0565515FE93A83750AD35081BD95DA8C4C0F26497B05F5F36C9A2DBEC935FBD95525A539C06A0224E8EdCC9J" TargetMode = "External"/>
	<Relationship Id="rId5039" Type="http://schemas.openxmlformats.org/officeDocument/2006/relationships/hyperlink" Target="consultantplus://offline/ref=EF523A6E7F5F926526D67EF0B993E0565515FE93A83750AD35081BD95DA8C4C0F26497B05F5F36C9ACDBEC935FBD95525A539C06A0224E8EdCC9J" TargetMode = "External"/>
	<Relationship Id="rId5040" Type="http://schemas.openxmlformats.org/officeDocument/2006/relationships/hyperlink" Target="consultantplus://offline/ref=EF523A6E7F5F926526D67EF0B993E0565515FE93A83750AD35081BD95DA8C4C0F26497B05F5F36CAA4DBEC935FBD95525A539C06A0224E8EdCC9J" TargetMode = "External"/>
	<Relationship Id="rId5041" Type="http://schemas.openxmlformats.org/officeDocument/2006/relationships/hyperlink" Target="consultantplus://offline/ref=EF523A6E7F5F926526D67EF0B993E0565515FE93A83750AD35081BD95DA8C4C0F26497B05F5F36CAA6DBEC935FBD95525A539C06A0224E8EdCC9J" TargetMode = "External"/>
	<Relationship Id="rId5042" Type="http://schemas.openxmlformats.org/officeDocument/2006/relationships/hyperlink" Target="consultantplus://offline/ref=EF523A6E7F5F926526D67EF0B993E0565515FE93A83750AD35081BD95DA8C4C0F26497B05F5F36CAA0DBEC935FBD95525A539C06A0224E8EdCC9J" TargetMode = "External"/>
	<Relationship Id="rId5043" Type="http://schemas.openxmlformats.org/officeDocument/2006/relationships/hyperlink" Target="consultantplus://offline/ref=EF523A6E7F5F926526D67EF0B993E0565515FE93A83750AD35081BD95DA8C4C0F26497B05F5F36CBA4DBEC935FBD95525A539C06A0224E8EdCC9J" TargetMode = "External"/>
	<Relationship Id="rId5044" Type="http://schemas.openxmlformats.org/officeDocument/2006/relationships/hyperlink" Target="consultantplus://offline/ref=EF523A6E7F5F926526D67EF0B993E0565515FE93A83750AD35081BD95DA8C4C0F26497B05F5F36CBA6DBEC935FBD95525A539C06A0224E8EdCC9J" TargetMode = "External"/>
	<Relationship Id="rId5045" Type="http://schemas.openxmlformats.org/officeDocument/2006/relationships/hyperlink" Target="consultantplus://offline/ref=EF523A6E7F5F926526D67EF0B993E0565515FE93A83750AD35081BD95DA8C4C0F26497B05F5F36CBA0DBEC935FBD95525A539C06A0224E8EdCC9J" TargetMode = "External"/>
	<Relationship Id="rId5046" Type="http://schemas.openxmlformats.org/officeDocument/2006/relationships/hyperlink" Target="consultantplus://offline/ref=EF523A6E7F5F926526D67EF0B993E0565515FE93A83750AD35081BD95DA8C4C0F26497B05F5F36CEA4DBEC935FBD95525A539C06A0224E8EdCC9J" TargetMode = "External"/>
	<Relationship Id="rId5047" Type="http://schemas.openxmlformats.org/officeDocument/2006/relationships/hyperlink" Target="consultantplus://offline/ref=EF523A6E7F5F926526D67EF0B993E0565515FE93A83750AD35081BD95DA8C4C0F26497B05F5F36CEA0DBEC935FBD95525A539C06A0224E8EdCC9J" TargetMode = "External"/>
	<Relationship Id="rId5048" Type="http://schemas.openxmlformats.org/officeDocument/2006/relationships/hyperlink" Target="consultantplus://offline/ref=EF523A6E7F5F926526D67EF0B993E0565515FE93A83750AD35081BD95DA8C4C0F26497B05F5F36CEA2DBEC935FBD95525A539C06A0224E8EdCC9J" TargetMode = "External"/>
	<Relationship Id="rId5049" Type="http://schemas.openxmlformats.org/officeDocument/2006/relationships/hyperlink" Target="consultantplus://offline/ref=EF523A6E7F5F926526D67EF0B993E0565515FE93A83750AD35081BD95DA8C4C0F26497B05F5F36CEACDBEC935FBD95525A539C06A0224E8EdCC9J" TargetMode = "External"/>
	<Relationship Id="rId5050" Type="http://schemas.openxmlformats.org/officeDocument/2006/relationships/hyperlink" Target="consultantplus://offline/ref=EF523A6E7F5F926526D67EF0B993E0565515FE93A83750AD35081BD95DA8C4C0F26497B05F5F36CFA4DBEC935FBD95525A539C06A0224E8EdCC9J" TargetMode = "External"/>
	<Relationship Id="rId5051" Type="http://schemas.openxmlformats.org/officeDocument/2006/relationships/hyperlink" Target="consultantplus://offline/ref=EF523A6E7F5F926526D67EF0B993E0565515FE93A83750AD35081BD95DA8C4C0F26497B05F5F36CFA2DBEC935FBD95525A539C06A0224E8EdCC9J" TargetMode = "External"/>
	<Relationship Id="rId5052" Type="http://schemas.openxmlformats.org/officeDocument/2006/relationships/hyperlink" Target="consultantplus://offline/ref=EF523A6E7F5F926526D67EF0B993E0565515FE93A83750AD35081BD95DA8C4C0F26497B05F5F36CFACDBEC935FBD95525A539C06A0224E8EdCC9J" TargetMode = "External"/>
	<Relationship Id="rId5053" Type="http://schemas.openxmlformats.org/officeDocument/2006/relationships/hyperlink" Target="consultantplus://offline/ref=EF523A6E7F5F926526D67EF0B993E0565515FE93A83750AD35081BD95DA8C4C0F26497B05F5F37C8ACDBEC935FBD95525A539C06A0224E8EdCC9J" TargetMode = "External"/>
	<Relationship Id="rId5054" Type="http://schemas.openxmlformats.org/officeDocument/2006/relationships/hyperlink" Target="consultantplus://offline/ref=EF523A6E7F5F926526D67EF0B993E0565515FE93A83750AD35081BD95DA8C4C0F26497B05F593FCAA4DBEC935FBD95525A539C06A0224E8EdCC9J" TargetMode = "External"/>
	<Relationship Id="rId5055" Type="http://schemas.openxmlformats.org/officeDocument/2006/relationships/hyperlink" Target="consultantplus://offline/ref=EF523A6E7F5F926526D67EF0B993E0565515FE93A83750AD35081BD95DA8C4C0F26497B05F593FCAA6DBEC935FBD95525A539C06A0224E8EdCC9J" TargetMode = "External"/>
	<Relationship Id="rId5056" Type="http://schemas.openxmlformats.org/officeDocument/2006/relationships/hyperlink" Target="consultantplus://offline/ref=EF523A6E7F5F926526D67EF0B993E0565515FE93A83750AD35081BD95DA8C4C0F26497B05F593FCCACDBEC935FBD95525A539C06A0224E8EdCC9J" TargetMode = "External"/>
	<Relationship Id="rId5057" Type="http://schemas.openxmlformats.org/officeDocument/2006/relationships/hyperlink" Target="consultantplus://offline/ref=EF523A6E7F5F926526D67EF0B993E0565515FE93A83750AD35081BD95DA8C4C0F26497B05F593FCDACDBEC935FBD95525A539C06A0224E8EdCC9J" TargetMode = "External"/>
	<Relationship Id="rId5058" Type="http://schemas.openxmlformats.org/officeDocument/2006/relationships/hyperlink" Target="consultantplus://offline/ref=EF523A6E7F5F926526D67EF0B993E0565515FE93A83750AD35081BD95DA8C4C0F26497B05F5C31CDACDBEC935FBD95525A539C06A0224E8EdCC9J" TargetMode = "External"/>
	<Relationship Id="rId5059" Type="http://schemas.openxmlformats.org/officeDocument/2006/relationships/hyperlink" Target="consultantplus://offline/ref=EF523A6E7F5F926526D67EF0B993E0565515FE93A83750AD35081BD95DA8C4C0F26497B05F5C3EC8A4DBEC935FBD95525A539C06A0224E8EdCC9J" TargetMode = "External"/>
	<Relationship Id="rId5060" Type="http://schemas.openxmlformats.org/officeDocument/2006/relationships/hyperlink" Target="consultantplus://offline/ref=EF523A6E7F5F926526D67EF0B993E0565515FE93A83750AD35081BD95DA8C4C0F26497B05F5C3EC9A4DBEC935FBD95525A539C06A0224E8EdCC9J" TargetMode = "External"/>
	<Relationship Id="rId5061" Type="http://schemas.openxmlformats.org/officeDocument/2006/relationships/hyperlink" Target="consultantplus://offline/ref=EF523A6E7F5F926526D67EF0B993E0565515FE93A83750AD35081BD95DA8C4C0F26497B05F5C3EC9A6DBEC935FBD95525A539C06A0224E8EdCC9J" TargetMode = "External"/>
	<Relationship Id="rId5062" Type="http://schemas.openxmlformats.org/officeDocument/2006/relationships/hyperlink" Target="consultantplus://offline/ref=EF523A6E7F5F926526D67EF0B993E0565515FE93A83750AD35081BD95DA8C4C0F26497B05F5C3EC9A0DBEC935FBD95525A539C06A0224E8EdCC9J" TargetMode = "External"/>
	<Relationship Id="rId5063" Type="http://schemas.openxmlformats.org/officeDocument/2006/relationships/hyperlink" Target="consultantplus://offline/ref=EF523A6E7F5F926526D67EF0B993E0565515FE93A83750AD35081BD95DA8C4C0F26497B05F5C3EC9A2DBEC935FBD95525A539C06A0224E8EdCC9J" TargetMode = "External"/>
	<Relationship Id="rId5064" Type="http://schemas.openxmlformats.org/officeDocument/2006/relationships/hyperlink" Target="consultantplus://offline/ref=EF523A6E7F5F926526D67EF0B993E0565515FE93A83750AD35081BD95DA8C4C0F26497B05F5C3EC9ACDBEC935FBD95525A539C06A0224E8EdCC9J" TargetMode = "External"/>
	<Relationship Id="rId5065" Type="http://schemas.openxmlformats.org/officeDocument/2006/relationships/hyperlink" Target="consultantplus://offline/ref=EF523A6E7F5F926526D67EF0B993E0565515FE93A83750AD35081BD95DA8C4C0F26497B05F5C3ECAA4DBEC935FBD95525A539C06A0224E8EdCC9J" TargetMode = "External"/>
	<Relationship Id="rId5066" Type="http://schemas.openxmlformats.org/officeDocument/2006/relationships/hyperlink" Target="consultantplus://offline/ref=EF523A6E7F5F926526D67EF0B993E0565515FE93A83750AD35081BD95DA8C4C0F26497B05F5C3ECAA6DBEC935FBD95525A539C06A0224E8EdCC9J" TargetMode = "External"/>
	<Relationship Id="rId5067" Type="http://schemas.openxmlformats.org/officeDocument/2006/relationships/hyperlink" Target="consultantplus://offline/ref=EF523A6E7F5F926526D67EF0B993E0565515FE93A83750AD35081BD95DA8C4C0F26497B05F5C3ECAA0DBEC935FBD95525A539C06A0224E8EdCC9J" TargetMode = "External"/>
	<Relationship Id="rId5068" Type="http://schemas.openxmlformats.org/officeDocument/2006/relationships/hyperlink" Target="consultantplus://offline/ref=EF523A6E7F5F926526D67EF0B993E0565515FE93A83750AD35081BD95DA8C4C0F26497B05F5C3ECAA2DBEC935FBD95525A539C06A0224E8EdCC9J" TargetMode = "External"/>
	<Relationship Id="rId5069" Type="http://schemas.openxmlformats.org/officeDocument/2006/relationships/hyperlink" Target="consultantplus://offline/ref=EF523A6E7F5F926526D67EF0B993E0565515FE93A83750AD35081BD95DA8C4C0F26497B05F5C3ECAACDBEC935FBD95525A539C06A0224E8EdCC9J" TargetMode = "External"/>
	<Relationship Id="rId5070" Type="http://schemas.openxmlformats.org/officeDocument/2006/relationships/hyperlink" Target="consultantplus://offline/ref=EF523A6E7F5F926526D67EF0B993E0565515FE93A83750AD35081BD95DA8C4C0F26497B05F5C3ECBA4DBEC935FBD95525A539C06A0224E8EdCC9J" TargetMode = "External"/>
	<Relationship Id="rId5071" Type="http://schemas.openxmlformats.org/officeDocument/2006/relationships/hyperlink" Target="consultantplus://offline/ref=EF523A6E7F5F926526D67EF0B993E0565515FE93A83750AD35081BD95DA8C4C0F26497B05F5C3ECBA0DBEC935FBD95525A539C06A0224E8EdCC9J" TargetMode = "External"/>
	<Relationship Id="rId5072" Type="http://schemas.openxmlformats.org/officeDocument/2006/relationships/hyperlink" Target="consultantplus://offline/ref=EF523A6E7F5F926526D67EF0B993E0565515FE93A83750AD35081BD95DA8C4C0F26497B05F5C3ECBACDBEC935FBD95525A539C06A0224E8EdCC9J" TargetMode = "External"/>
	<Relationship Id="rId5073" Type="http://schemas.openxmlformats.org/officeDocument/2006/relationships/hyperlink" Target="consultantplus://offline/ref=EF523A6E7F5F926526D67EF0B993E0565515FE93A83750AD35081BD95DA8C4C0F26497B05F5C3ECFA4DBEC935FBD95525A539C06A0224E8EdCC9J" TargetMode = "External"/>
	<Relationship Id="rId5074" Type="http://schemas.openxmlformats.org/officeDocument/2006/relationships/hyperlink" Target="consultantplus://offline/ref=EF523A6E7F5F926526D67EF0B993E0565515FE93A83750AD35081BD95DA8C4C0F26497B05F5C3FC9A6DBEC935FBD95525A539C06A0224E8EdCC9J" TargetMode = "External"/>
	<Relationship Id="rId5075" Type="http://schemas.openxmlformats.org/officeDocument/2006/relationships/hyperlink" Target="consultantplus://offline/ref=EF523A6E7F5F926526D67EF0B993E0565515FE93A83750AD35081BD95DA8C4C0F26497B05F5C3FCAA6DBEC935FBD95525A539C06A0224E8EdCC9J" TargetMode = "External"/>
	<Relationship Id="rId5076" Type="http://schemas.openxmlformats.org/officeDocument/2006/relationships/hyperlink" Target="consultantplus://offline/ref=EF523A6E7F5F926526D67EF0B993E0565515FE93A83750AD35081BD95DA8C4C0F26497B05F5C3FCAA2DBEC935FBD95525A539C06A0224E8EdCC9J" TargetMode = "External"/>
	<Relationship Id="rId5077" Type="http://schemas.openxmlformats.org/officeDocument/2006/relationships/hyperlink" Target="consultantplus://offline/ref=EF523A6E7F5F926526D67EF0B993E0565515FE93A83750AD35081BD95DA8C4C0F26497B05F5C3FCAACDBEC935FBD95525A539C06A0224E8EdCC9J" TargetMode = "External"/>
	<Relationship Id="rId5078" Type="http://schemas.openxmlformats.org/officeDocument/2006/relationships/hyperlink" Target="consultantplus://offline/ref=EF523A6E7F5F926526D67EF0B993E0565515FE93A83750AD35081BD95DA8C4C0F26497B05F5C3FCBA6DBEC935FBD95525A539C06A0224E8EdCC9J" TargetMode = "External"/>
	<Relationship Id="rId5079" Type="http://schemas.openxmlformats.org/officeDocument/2006/relationships/hyperlink" Target="consultantplus://offline/ref=EF523A6E7F5F926526D67EF0B993E0565515FE93A83750AD35081BD95DA8C4C0F26497B05F5C3FCBA2DBEC935FBD95525A539C06A0224E8EdCC9J" TargetMode = "External"/>
	<Relationship Id="rId5080" Type="http://schemas.openxmlformats.org/officeDocument/2006/relationships/hyperlink" Target="consultantplus://offline/ref=EF523A6E7F5F926526D67EF0B993E0565515FE93A83750AD35081BD95DA8C4C0F26497B05F5C3FCBACDBEC935FBD95525A539C06A0224E8EdCC9J" TargetMode = "External"/>
	<Relationship Id="rId5081" Type="http://schemas.openxmlformats.org/officeDocument/2006/relationships/hyperlink" Target="consultantplus://offline/ref=EF523A6E7F5F926526D67EF0B993E0565515FE93A83750AD35081BD95DA8C4C0F26497B05F5C3FCCACDBEC935FBD95525A539C06A0224E8EdCC9J" TargetMode = "External"/>
	<Relationship Id="rId5082" Type="http://schemas.openxmlformats.org/officeDocument/2006/relationships/hyperlink" Target="consultantplus://offline/ref=EF523A6E7F5F926526D67EF0B993E0565515FE93A83750AD35081BD95DA8C4C0F26497B05F5C3FCDA2DBEC935FBD95525A539C06A0224E8EdCC9J" TargetMode = "External"/>
	<Relationship Id="rId5083" Type="http://schemas.openxmlformats.org/officeDocument/2006/relationships/hyperlink" Target="consultantplus://offline/ref=EF523A6E7F5F926526D67EF0B993E0565515FE93A83750AD35081BD95DA8C4C0F26497B05F5C3FCEA6DBEC935FBD95525A539C06A0224E8EdCC9J" TargetMode = "External"/>
	<Relationship Id="rId5084" Type="http://schemas.openxmlformats.org/officeDocument/2006/relationships/hyperlink" Target="consultantplus://offline/ref=EF523A6E7F5F926526D67EF0B993E0565515FE93A83750AD35081BD95DA8C4C0F26497B05F5C3FCFACDBEC935FBD95525A539C06A0224E8EdCC9J" TargetMode = "External"/>
	<Relationship Id="rId5085" Type="http://schemas.openxmlformats.org/officeDocument/2006/relationships/hyperlink" Target="consultantplus://offline/ref=EF523A6E7F5F926526D67EF0B993E0565515FE93A83750AD35081BD95DA8C4C0F26497B05F5C3FC0A4DBEC935FBD95525A539C06A0224E8EdCC9J" TargetMode = "External"/>
	<Relationship Id="rId5086" Type="http://schemas.openxmlformats.org/officeDocument/2006/relationships/hyperlink" Target="consultantplus://offline/ref=EF523A6E7F5F926526D67EF0B993E0565515FE93A83750AD35081BD95DA8C4C0F26497B05F5C3FC0A0DBEC935FBD95525A539C06A0224E8EdCC9J" TargetMode = "External"/>
	<Relationship Id="rId5087" Type="http://schemas.openxmlformats.org/officeDocument/2006/relationships/hyperlink" Target="consultantplus://offline/ref=EF523A6E7F5F926526D67EF0B993E0565515FE93A83750AD35081BD95DA8C4C0F26497B05F5C3FC0A2DBEC935FBD95525A539C06A0224E8EdCC9J" TargetMode = "External"/>
	<Relationship Id="rId5088" Type="http://schemas.openxmlformats.org/officeDocument/2006/relationships/hyperlink" Target="consultantplus://offline/ref=EF523A6E7F5F926526D67EF0B993E0565515FE93A83750AD35081BD95DA8C4C0F26497B05F5C3FC0ACDBEC935FBD95525A539C06A0224E8EdCC9J" TargetMode = "External"/>
	<Relationship Id="rId5089" Type="http://schemas.openxmlformats.org/officeDocument/2006/relationships/hyperlink" Target="consultantplus://offline/ref=EF523A6E7F5F926526D67EF0B993E0565515FE93A83750AD35081BD95DA8C4C0F26497B05F5C3FC1A4DBEC935FBD95525A539C06A0224E8EdCC9J" TargetMode = "External"/>
	<Relationship Id="rId5090" Type="http://schemas.openxmlformats.org/officeDocument/2006/relationships/hyperlink" Target="consultantplus://offline/ref=EF523A6E7F5F926526D67EF0B993E0565515FE93A83750AD35081BD95DA8C4C0F26497B05F5C3FC1A6DBEC935FBD95525A539C06A0224E8EdCC9J" TargetMode = "External"/>
	<Relationship Id="rId5091" Type="http://schemas.openxmlformats.org/officeDocument/2006/relationships/hyperlink" Target="consultantplus://offline/ref=EF523A6E7F5F926526D67EF0B993E0565515FE93A83750AD35081BD95DA8C4C0F26497B05F5C3FC1A0DBEC935FBD95525A539C06A0224E8EdCC9J" TargetMode = "External"/>
	<Relationship Id="rId5092" Type="http://schemas.openxmlformats.org/officeDocument/2006/relationships/hyperlink" Target="consultantplus://offline/ref=EF523A6E7F5F926526D67EF0B993E0565515FE93A83750AD35081BD95DA8C4C0F26497B05F5C3FC1ACDBEC935FBD95525A539C06A0224E8EdCC9J" TargetMode = "External"/>
	<Relationship Id="rId5093" Type="http://schemas.openxmlformats.org/officeDocument/2006/relationships/hyperlink" Target="consultantplus://offline/ref=EF523A6E7F5F926526D67EF0B993E0565515FE93A83750AD35081BD95DA8C4C0F26497B05F5F36C8A4DBEC935FBD95525A539C06A0224E8EdCC9J" TargetMode = "External"/>
	<Relationship Id="rId5094" Type="http://schemas.openxmlformats.org/officeDocument/2006/relationships/hyperlink" Target="consultantplus://offline/ref=EF523A6E7F5F926526D67EF0B993E0565515FE93A83750AD35081BD95DA8C4C0F26497B05F5F36C8A6DBEC935FBD95525A539C06A0224E8EdCC9J" TargetMode = "External"/>
	<Relationship Id="rId5095" Type="http://schemas.openxmlformats.org/officeDocument/2006/relationships/hyperlink" Target="consultantplus://offline/ref=EF523A6E7F5F926526D67EF0B993E0565515FE93A83750AD35081BD95DA8C4C0F26497B05F5F36CFA6DBEC935FBD95525A539C06A0224E8EdCC9J" TargetMode = "External"/>
	<Relationship Id="rId5096" Type="http://schemas.openxmlformats.org/officeDocument/2006/relationships/hyperlink" Target="consultantplus://offline/ref=EF523A6E7F5F926526D67EF0B993E0565515FE93A83750AD35081BD95DA8C4C0F26497B05F5F36C0A2DBEC935FBD95525A539C06A0224E8EdCC9J" TargetMode = "External"/>
	<Relationship Id="rId5097" Type="http://schemas.openxmlformats.org/officeDocument/2006/relationships/hyperlink" Target="consultantplus://offline/ref=EF523A6E7F5F926526D67EF0B993E0565515FE93A83750AD35081BD95DA8C4C0F26497B05F5F37C8A2DBEC935FBD95525A539C06A0224E8EdCC9J" TargetMode = "External"/>
	<Relationship Id="rId5098" Type="http://schemas.openxmlformats.org/officeDocument/2006/relationships/hyperlink" Target="consultantplus://offline/ref=EF523A6E7F5F926526D67EF0B993E0565515FE93A83750AD35081BD95DA8C4C0F26497B05F5F37C9A2DBEC935FBD95525A539C06A0224E8EdCC9J" TargetMode = "External"/>
	<Relationship Id="rId5099" Type="http://schemas.openxmlformats.org/officeDocument/2006/relationships/hyperlink" Target="consultantplus://offline/ref=EF523A6E7F5F926526D67EF0B993E0565515FE93A83750AD35081BD95DA8C4C0F26497B05F5F37C9ACDBEC935FBD95525A539C06A0224E8EdCC9J" TargetMode = "External"/>
	<Relationship Id="rId5100" Type="http://schemas.openxmlformats.org/officeDocument/2006/relationships/hyperlink" Target="consultantplus://offline/ref=EF523A6E7F5F926526D67EF0B993E0565515FE93A83750AD35081BD95DA8C4C0F26497B05F5F37CAA4DBEC935FBD95525A539C06A0224E8EdCC9J" TargetMode = "External"/>
	<Relationship Id="rId5101" Type="http://schemas.openxmlformats.org/officeDocument/2006/relationships/hyperlink" Target="consultantplus://offline/ref=EF523A6E7F5F926526D67EF0B993E0565515FE93A83750AD35081BD95DA8C4C0F26497B05F5F37CAA6DBEC935FBD95525A539C06A0224E8EdCC9J" TargetMode = "External"/>
	<Relationship Id="rId5102" Type="http://schemas.openxmlformats.org/officeDocument/2006/relationships/hyperlink" Target="consultantplus://offline/ref=EF523A6E7F5F926526D67EF0B993E0565515FE93A83750AD35081BD95DA8C4C0F26497B05F593FCAA2DBEC935FBD95525A539C06A0224E8EdCC9J" TargetMode = "External"/>
	<Relationship Id="rId5103" Type="http://schemas.openxmlformats.org/officeDocument/2006/relationships/hyperlink" Target="consultantplus://offline/ref=EF523A6E7F5F926526D67EF0B993E0565515FE93A83750AD35081BD95DA8C4C0F26497B05F5C3FCDACDBEC935FBD95525A539C06A0224E8EdCC9J" TargetMode = "External"/>
	<Relationship Id="rId5104" Type="http://schemas.openxmlformats.org/officeDocument/2006/relationships/hyperlink" Target="consultantplus://offline/ref=EF523A6E7F5F926526D67EF0B993E0565515FE93A83750AD35081BD95DA8C4C0F26497B05E5F37CAA7DBEC935FBD95525A539C06A0224E8EdCC9J" TargetMode = "External"/>
	<Relationship Id="rId5105" Type="http://schemas.openxmlformats.org/officeDocument/2006/relationships/hyperlink" Target="consultantplus://offline/ref=EF523A6E7F5F926526D67EF0B993E0565515FE93A83750AD35081BD95DA8C4C0F26497B05E5F37C9ADDBEC935FBD95525A539C06A0224E8EdCC9J" TargetMode = "External"/>
	<Relationship Id="rId5106" Type="http://schemas.openxmlformats.org/officeDocument/2006/relationships/hyperlink" Target="consultantplus://offline/ref=EF523A6E7F5F926526D67EF0B993E0565515FE93A83750AD35081BD95DA8C4C0F26497B05E5C34CBA5DBEC935FBD95525A539C06A0224E8EdCC9J" TargetMode = "External"/>
	<Relationship Id="rId5107" Type="http://schemas.openxmlformats.org/officeDocument/2006/relationships/hyperlink" Target="consultantplus://offline/ref=EF523A6E7F5F926526D67EF0B993E0565515FE93A83750AD35081BD95DA8C4C0F26497B05E5C33C9A7DBEC935FBD95525A539C06A0224E8EdCC9J" TargetMode = "External"/>
	<Relationship Id="rId5108" Type="http://schemas.openxmlformats.org/officeDocument/2006/relationships/hyperlink" Target="consultantplus://offline/ref=EF523A6E7F5F926526D67EF0B993E0565515FE93A83750AD35081BD95DA8C4C0F26497B05E5F37CDADDBEC935FBD95525A539C06A0224E8EdCC9J" TargetMode = "External"/>
	<Relationship Id="rId5109" Type="http://schemas.openxmlformats.org/officeDocument/2006/relationships/hyperlink" Target="consultantplus://offline/ref=EF523A6E7F5F926526D67EF0B993E0565515FE93A83750AD35081BD95DA8C4C0F26497B05E5F37CEA5DBEC935FBD95525A539C06A0224E8EdCC9J" TargetMode = "External"/>
	<Relationship Id="rId5110" Type="http://schemas.openxmlformats.org/officeDocument/2006/relationships/hyperlink" Target="consultantplus://offline/ref=EF523A6E7F5F926526D67EF0B993E0565515FE93A83750AD35081BD95DA8C4C0F26497B05E5F37CEA7DBEC935FBD95525A539C06A0224E8EdCC9J" TargetMode = "External"/>
	<Relationship Id="rId5111" Type="http://schemas.openxmlformats.org/officeDocument/2006/relationships/hyperlink" Target="consultantplus://offline/ref=EF523A6E7F5F926526D67EF0B993E0565515FE93A83750AD35081BD95DA8C4C0F26497B05E5F37CFA7DBEC935FBD95525A539C06A0224E8EdCC9J" TargetMode = "External"/>
	<Relationship Id="rId5112" Type="http://schemas.openxmlformats.org/officeDocument/2006/relationships/hyperlink" Target="consultantplus://offline/ref=EF523A6E7F5F926526D67EF0B993E0565515FE93A83750AD35081BD95DA8C4C0F26497B05E5F34C9A7DBEC935FBD95525A539C06A0224E8EdCC9J" TargetMode = "External"/>
	<Relationship Id="rId5113" Type="http://schemas.openxmlformats.org/officeDocument/2006/relationships/hyperlink" Target="consultantplus://offline/ref=EF523A6E7F5F926526D67EF0B993E0565515FE93A83750AD35081BD95DA8C4C0F26497B05E5F34CBA1DBEC935FBD95525A539C06A0224E8EdCC9J" TargetMode = "External"/>
	<Relationship Id="rId5114" Type="http://schemas.openxmlformats.org/officeDocument/2006/relationships/hyperlink" Target="consultantplus://offline/ref=EF523A6E7F5F926526D67EF0B993E0565515FE93A83750AD35081BD95DA8C4C0F26497B05E5F34CBA3DBEC935FBD95525A539C06A0224E8EdCC9J" TargetMode = "External"/>
	<Relationship Id="rId5115" Type="http://schemas.openxmlformats.org/officeDocument/2006/relationships/hyperlink" Target="consultantplus://offline/ref=EF523A6E7F5F926526D67EF0B993E0565515FE93A83750AD35081BD95DA8C4C0F26497B05E5F34CCA3DBEC935FBD95525A539C06A0224E8EdCC9J" TargetMode = "External"/>
	<Relationship Id="rId5116" Type="http://schemas.openxmlformats.org/officeDocument/2006/relationships/hyperlink" Target="consultantplus://offline/ref=EF523A6E7F5F926526D67EF0B993E0565515FE93A83750AD35081BD95DA8C4C0F26497B05E5F34C0A5DBEC935FBD95525A539C06A0224E8EdCC9J" TargetMode = "External"/>
	<Relationship Id="rId5117" Type="http://schemas.openxmlformats.org/officeDocument/2006/relationships/hyperlink" Target="consultantplus://offline/ref=EF523A6E7F5F926526D67EF0B993E0565515FE93A83750AD35081BD95DA8C4C0F26497B05E5F34C0A7DBEC935FBD95525A539C06A0224E8EdCC9J" TargetMode = "External"/>
	<Relationship Id="rId5118" Type="http://schemas.openxmlformats.org/officeDocument/2006/relationships/hyperlink" Target="consultantplus://offline/ref=EF523A6E7F5F926526D67EF0B993E0565515FE93A83750AD35081BD95DA8C4C0F26497B05E5834C0ACDBEC935FBD95525A539C06A0224E8EdCC9J" TargetMode = "External"/>
	<Relationship Id="rId5119" Type="http://schemas.openxmlformats.org/officeDocument/2006/relationships/hyperlink" Target="consultantplus://offline/ref=EF523A6E7F5F926526D67EF0B993E0565515FE93A83750AD35081BD95DA8C4C0F26497B05E5437C9A6DBEC935FBD95525A539C06A0224E8EdCC9J" TargetMode = "External"/>
	<Relationship Id="rId5120" Type="http://schemas.openxmlformats.org/officeDocument/2006/relationships/hyperlink" Target="consultantplus://offline/ref=EF523A6E7F5F926526D67EF0B993E0565515FE93A83750AD35081BD95DA8C4C0F26497B05E5437CBA0DBEC935FBD95525A539C06A0224E8EdCC9J" TargetMode = "External"/>
	<Relationship Id="rId5121" Type="http://schemas.openxmlformats.org/officeDocument/2006/relationships/hyperlink" Target="consultantplus://offline/ref=EF523A6E7F5F926526D67EF0B993E0565515FE93A83750AD35081BD95DA8C4C0F26497B05E5436CAA2DBEC935FBD95525A539C06A0224E8EdCC9J" TargetMode = "External"/>
	<Relationship Id="rId5122" Type="http://schemas.openxmlformats.org/officeDocument/2006/relationships/hyperlink" Target="consultantplus://offline/ref=EF523A6E7F5F926526D67EF0B993E0565515FE93A83750AD35081BD95DA8C4C0F26497B05E5436CAACDBEC935FBD95525A539C06A0224E8EdCC9J" TargetMode = "External"/>
	<Relationship Id="rId5123" Type="http://schemas.openxmlformats.org/officeDocument/2006/relationships/hyperlink" Target="consultantplus://offline/ref=EF523A6E7F5F926526D67EF0B993E0565515FE93A83750AD35081BD95DA8C4C0F26497B05E5436CBA4DBEC935FBD95525A539C06A0224E8EdCC9J" TargetMode = "External"/>
	<Relationship Id="rId5124" Type="http://schemas.openxmlformats.org/officeDocument/2006/relationships/hyperlink" Target="consultantplus://offline/ref=EF523A6E7F5F926526D67EF0B993E0565515FE93A83750AD35081BD95DA8C4C0F26497B05E5436C1A2DBEC935FBD95525A539C06A0224E8EdCC9J" TargetMode = "External"/>
	<Relationship Id="rId5125" Type="http://schemas.openxmlformats.org/officeDocument/2006/relationships/hyperlink" Target="consultantplus://offline/ref=EF523A6E7F5F926526D67EF0B993E0565515FE93A83750AD35081BD95DA8C4C0F26497B05E5432CAA2DBEC935FBD95525A539C06A0224E8EdCC9J" TargetMode = "External"/>
	<Relationship Id="rId5126" Type="http://schemas.openxmlformats.org/officeDocument/2006/relationships/hyperlink" Target="consultantplus://offline/ref=EF523A6E7F5F926526D67EF0B993E0565515FE93A83750AD35081BD95DA8C4C0F26497B05F5930CCACDBEC935FBD95525A539C06A0224E8EdCC9J" TargetMode = "External"/>
	<Relationship Id="rId5127" Type="http://schemas.openxmlformats.org/officeDocument/2006/relationships/hyperlink" Target="consultantplus://offline/ref=EF523A6E7F5F926526D67EF0B993E0565515FE93A83750AD35081BD95DA8C4C0F26497B05F5930CDA4DBEC935FBD95525A539C06A0224E8EdCC9J" TargetMode = "External"/>
	<Relationship Id="rId5128" Type="http://schemas.openxmlformats.org/officeDocument/2006/relationships/hyperlink" Target="consultantplus://offline/ref=EF523A6E7F5F926526D67EF0B993E0565515FE93A83750AD35081BD95DA8C4C0F26497B05F5930CDA6DBEC935FBD95525A539C06A0224E8EdCC9J" TargetMode = "External"/>
	<Relationship Id="rId5129" Type="http://schemas.openxmlformats.org/officeDocument/2006/relationships/hyperlink" Target="consultantplus://offline/ref=EF523A6E7F5F926526D67EF0B993E0565515FE93A83750AD35081BD95DA8C4C0F26497B05E5834CFA0DBEC935FBD95525A539C06A0224E8EdCC9J" TargetMode = "External"/>
	<Relationship Id="rId5130" Type="http://schemas.openxmlformats.org/officeDocument/2006/relationships/hyperlink" Target="consultantplus://offline/ref=EF523A6E7F5F926526D67EF0B993E0565515FE93A83750AD35081BD95DA8C4C0F26497B05E5834CFA2DBEC935FBD95525A539C06A0224E8EdCC9J" TargetMode = "External"/>
	<Relationship Id="rId5131" Type="http://schemas.openxmlformats.org/officeDocument/2006/relationships/hyperlink" Target="consultantplus://offline/ref=EF523A6E7F5F926526D67EF0B993E0565515FE93A83750AD35081BD95DA8C4C0F26497B05E5834CFACDBEC935FBD95525A539C06A0224E8EdCC9J" TargetMode = "External"/>
	<Relationship Id="rId5132" Type="http://schemas.openxmlformats.org/officeDocument/2006/relationships/hyperlink" Target="consultantplus://offline/ref=EF523A6E7F5F926526D67EF0B993E0565515FE93A83750AD35081BD95DA8C4C0F26497B05E5532CBACDBEC935FBD95525A539C06A0224E8EdCC9J" TargetMode = "External"/>
	<Relationship Id="rId5133" Type="http://schemas.openxmlformats.org/officeDocument/2006/relationships/hyperlink" Target="consultantplus://offline/ref=EF523A6E7F5F926526D67EF0B993E0565515FE93A83750AD35081BD95DA8C4C0F26497B05E5532CDA4DBEC935FBD95525A539C06A0224E8EdCC9J" TargetMode = "External"/>
	<Relationship Id="rId5134" Type="http://schemas.openxmlformats.org/officeDocument/2006/relationships/hyperlink" Target="consultantplus://offline/ref=EF523A6E7F5F926526D67EF0B993E0565515FE93A83750AD35081BD95DA8C4C0F26497B05E5D3ECBA5DBEC935FBD95525A539C06A0224E8EdCC9J" TargetMode = "External"/>
	<Relationship Id="rId5135" Type="http://schemas.openxmlformats.org/officeDocument/2006/relationships/hyperlink" Target="consultantplus://offline/ref=EF523A6E7F5F926526D67EF0B993E0565515FE93A83750AD35081BD95DA8C4C0F26497B05E5836CBA0DBEC935FBD95525A539C06A0224E8EdCC9J" TargetMode = "External"/>
	<Relationship Id="rId5136" Type="http://schemas.openxmlformats.org/officeDocument/2006/relationships/hyperlink" Target="consultantplus://offline/ref=EF523A6E7F5F926526D67EF0B993E0565515FE93A83750AD35081BD95DA8C4C0F26497B05E5836CBA2DBEC935FBD95525A539C06A0224E8EdCC9J" TargetMode = "External"/>
	<Relationship Id="rId5137" Type="http://schemas.openxmlformats.org/officeDocument/2006/relationships/hyperlink" Target="consultantplus://offline/ref=EF523A6E7F5F926526D67EF0B993E0565515FE93A83750AD35081BD95DA8C4C0F26497B05E5836CBACDBEC935FBD95525A539C06A0224E8EdCC9J" TargetMode = "External"/>
	<Relationship Id="rId5138" Type="http://schemas.openxmlformats.org/officeDocument/2006/relationships/hyperlink" Target="consultantplus://offline/ref=EF523A6E7F5F926526D67EF0B993E0565515FE93A83750AD35081BD95DA8C4C0F26497B05E5836CCA4DBEC935FBD95525A539C06A0224E8EdCC9J" TargetMode = "External"/>
	<Relationship Id="rId5139" Type="http://schemas.openxmlformats.org/officeDocument/2006/relationships/hyperlink" Target="consultantplus://offline/ref=EF523A6E7F5F926526D67EF0B993E0565515FE93A83750AD35081BD95DA8C4C0F26497B05E5836CDA4DBEC935FBD95525A539C06A0224E8EdCC9J" TargetMode = "External"/>
	<Relationship Id="rId5140" Type="http://schemas.openxmlformats.org/officeDocument/2006/relationships/hyperlink" Target="consultantplus://offline/ref=EF523A6E7F5F926526D67EF0B993E0565515FE93A83750AD35081BD95DA8C4C0F26497B05E5A36C9ACDBEC935FBD95525A539C06A0224E8EdCC9J" TargetMode = "External"/>
	<Relationship Id="rId5141" Type="http://schemas.openxmlformats.org/officeDocument/2006/relationships/hyperlink" Target="consultantplus://offline/ref=EF523A6E7F5F926526D67EF0B993E0565515FE93A83750AD35081BD95DA8C4C0F26497B05E5A36CAA4DBEC935FBD95525A539C06A0224E8EdCC9J" TargetMode = "External"/>
	<Relationship Id="rId5142" Type="http://schemas.openxmlformats.org/officeDocument/2006/relationships/hyperlink" Target="consultantplus://offline/ref=EF523A6E7F5F926526D67EF0B993E0565515FE93A83750AD35081BD95DA8C4C0F26497B05E5A36CAA6DBEC935FBD95525A539C06A0224E8EdCC9J" TargetMode = "External"/>
	<Relationship Id="rId5143" Type="http://schemas.openxmlformats.org/officeDocument/2006/relationships/hyperlink" Target="consultantplus://offline/ref=EF523A6E7F5F926526D67EF0B993E0565515FE93A83750AD35081BD95DA8C4C0F26497B05E5A36CAA0DBEC935FBD95525A539C06A0224E8EdCC9J" TargetMode = "External"/>
	<Relationship Id="rId5144" Type="http://schemas.openxmlformats.org/officeDocument/2006/relationships/hyperlink" Target="consultantplus://offline/ref=EF523A6E7F5F926526D67EF0B993E0565515FE93A83750AD35081BD95DA8C4C0F26497B05E5A36CAACDBEC935FBD95525A539C06A0224E8EdCC9J" TargetMode = "External"/>
	<Relationship Id="rId5145" Type="http://schemas.openxmlformats.org/officeDocument/2006/relationships/hyperlink" Target="consultantplus://offline/ref=EF523A6E7F5F926526D67EF0B993E0565515FE93A83750AD35081BD95DA8C4C0F26497B05E5A36CBA4DBEC935FBD95525A539C06A0224E8EdCC9J" TargetMode = "External"/>
	<Relationship Id="rId5146" Type="http://schemas.openxmlformats.org/officeDocument/2006/relationships/hyperlink" Target="consultantplus://offline/ref=EF523A6E7F5F926526D67EF0B993E0565515FE93A83750AD35081BD95DA8C4C0F26497B05E5A36CBA6DBEC935FBD95525A539C06A0224E8EdCC9J" TargetMode = "External"/>
	<Relationship Id="rId5147" Type="http://schemas.openxmlformats.org/officeDocument/2006/relationships/hyperlink" Target="consultantplus://offline/ref=EF523A6E7F5F926526D67EF0B993E0565515FE93A83750AD35081BD95DA8C4C0F26497B05E5A36CBA0DBEC935FBD95525A539C06A0224E8EdCC9J" TargetMode = "External"/>
	<Relationship Id="rId5148" Type="http://schemas.openxmlformats.org/officeDocument/2006/relationships/hyperlink" Target="consultantplus://offline/ref=EF523A6E7F5F926526D67EF0B993E0565515FE93A83750AD35081BD95DA8C4C0F26497B05E5A36CCACDBEC935FBD95525A539C06A0224E8EdCC9J" TargetMode = "External"/>
	<Relationship Id="rId5149" Type="http://schemas.openxmlformats.org/officeDocument/2006/relationships/hyperlink" Target="consultantplus://offline/ref=EF523A6E7F5F926526D67EF0B993E0565515FE93A83750AD35081BD95DA8C4C0F26497B05E5A36CDA0DBEC935FBD95525A539C06A0224E8EdCC9J" TargetMode = "External"/>
	<Relationship Id="rId5150" Type="http://schemas.openxmlformats.org/officeDocument/2006/relationships/hyperlink" Target="consultantplus://offline/ref=EF523A6E7F5F926526D67EF0B993E0565515FE93A83750AD35081BD95DA8C4C0F26497B05E5A36CDA2DBEC935FBD95525A539C06A0224E8EdCC9J" TargetMode = "External"/>
	<Relationship Id="rId5151" Type="http://schemas.openxmlformats.org/officeDocument/2006/relationships/hyperlink" Target="consultantplus://offline/ref=EF523A6E7F5F926526D67EF0B993E0565515FE93A83750AD35081BD95DA8C4C0F26497B05E5A36CFA4DBEC935FBD95525A539C06A0224E8EdCC9J" TargetMode = "External"/>
	<Relationship Id="rId5152" Type="http://schemas.openxmlformats.org/officeDocument/2006/relationships/hyperlink" Target="consultantplus://offline/ref=EF523A6E7F5F926526D67EF0B993E0565515FE93A83750AD35081BD95DA8C4C0F26497B05E5A36CFA6DBEC935FBD95525A539C06A0224E8EdCC9J" TargetMode = "External"/>
	<Relationship Id="rId5153" Type="http://schemas.openxmlformats.org/officeDocument/2006/relationships/hyperlink" Target="consultantplus://offline/ref=EF523A6E7F5F926526D67EF0B993E0565515FE93A83750AD35081BD95DA8C4C0F26497B05E5A36C1A6DBEC935FBD95525A539C06A0224E8EdCC9J" TargetMode = "External"/>
	<Relationship Id="rId5154" Type="http://schemas.openxmlformats.org/officeDocument/2006/relationships/hyperlink" Target="consultantplus://offline/ref=EF523A6E7F5F926526D67EF0B993E0565515FE93A83750AD35081BD95DA8C4C0F26497B05E5A37C8ACDBEC935FBD95525A539C06A0224E8EdCC9J" TargetMode = "External"/>
	<Relationship Id="rId5155" Type="http://schemas.openxmlformats.org/officeDocument/2006/relationships/hyperlink" Target="consultantplus://offline/ref=EF523A6E7F5F926526D67EF0B993E0565515FE93A83750AD35081BD95DA8C4C0F26497B05E5A37CAA6DBEC935FBD95525A539C06A0224E8EdCC9J" TargetMode = "External"/>
	<Relationship Id="rId5156" Type="http://schemas.openxmlformats.org/officeDocument/2006/relationships/hyperlink" Target="consultantplus://offline/ref=EF523A6E7F5F926526D67EF0B993E0565515FE93A83750AD35081BD95DA8C4C0F26497B05E5A37CAA2DBEC935FBD95525A539C06A0224E8EdCC9J" TargetMode = "External"/>
	<Relationship Id="rId5157" Type="http://schemas.openxmlformats.org/officeDocument/2006/relationships/hyperlink" Target="consultantplus://offline/ref=EF523A6E7F5F926526D67EF0B993E0565515FE93A83750AD35081BD95DA8C4C0F26497B05E5A37CAACDBEC935FBD95525A539C06A0224E8EdCC9J" TargetMode = "External"/>
	<Relationship Id="rId5158" Type="http://schemas.openxmlformats.org/officeDocument/2006/relationships/hyperlink" Target="consultantplus://offline/ref=EF523A6E7F5F926526D67EF0B993E0565515FE93A83750AD35081BD95DA8C4C0F26497B05E5A37CBA4DBEC935FBD95525A539C06A0224E8EdCC9J" TargetMode = "External"/>
	<Relationship Id="rId5159" Type="http://schemas.openxmlformats.org/officeDocument/2006/relationships/hyperlink" Target="consultantplus://offline/ref=EF523A6E7F5F926526D67EF0B993E0565515FE93A83750AD35081BD95DA8C4C0F26497B05E5A37CBA2DBEC935FBD95525A539C06A0224E8EdCC9J" TargetMode = "External"/>
	<Relationship Id="rId5160" Type="http://schemas.openxmlformats.org/officeDocument/2006/relationships/hyperlink" Target="consultantplus://offline/ref=EF523A6E7F5F926526D67EF0B993E0565515FE93A83750AD35081BD95DA8C4C0F26497B05E5A37CCA0DBEC935FBD95525A539C06A0224E8EdCC9J" TargetMode = "External"/>
	<Relationship Id="rId5161" Type="http://schemas.openxmlformats.org/officeDocument/2006/relationships/hyperlink" Target="consultantplus://offline/ref=EF523A6E7F5F926526D67EF0B993E0565515FE93A83750AD35081BD95DA8C4C0F26497B05E5A37CCA2DBEC935FBD95525A539C06A0224E8EdCC9J" TargetMode = "External"/>
	<Relationship Id="rId5162" Type="http://schemas.openxmlformats.org/officeDocument/2006/relationships/hyperlink" Target="consultantplus://offline/ref=EF523A6E7F5F926526D67EF0B993E0565515FE93A83750AD35081BD95DA8C4C0F26497B05E5A37CDA4DBEC935FBD95525A539C06A0224E8EdCC9J" TargetMode = "External"/>
	<Relationship Id="rId5163" Type="http://schemas.openxmlformats.org/officeDocument/2006/relationships/hyperlink" Target="consultantplus://offline/ref=EF523A6E7F5F926526D67EF0B993E0565515FE93A83750AD35081BD95DA8C4C0F26497B05E5A37CDA2DBEC935FBD95525A539C06A0224E8EdCC9J" TargetMode = "External"/>
	<Relationship Id="rId5164" Type="http://schemas.openxmlformats.org/officeDocument/2006/relationships/hyperlink" Target="consultantplus://offline/ref=EF523A6E7F5F926526D67EF0B993E0565515FE93A83750AD35081BD95DA8C4C0F26497B05E5A37CEA6DBEC935FBD95525A539C06A0224E8EdCC9J" TargetMode = "External"/>
	<Relationship Id="rId5165" Type="http://schemas.openxmlformats.org/officeDocument/2006/relationships/hyperlink" Target="consultantplus://offline/ref=EF523A6E7F5F926526D67EF0B993E0565515FE93A83750AD35081BD95DA8C4C0F26497B05E5A34CBA0DBEC935FBD95525A539C06A0224E8EdCC9J" TargetMode = "External"/>
	<Relationship Id="rId5166" Type="http://schemas.openxmlformats.org/officeDocument/2006/relationships/hyperlink" Target="consultantplus://offline/ref=EF523A6E7F5F926526D67EF0B993E0565515FE93A83750AD35081BD95DA8C4C0F26497B05E5A34CEA0DBEC935FBD95525A539C06A0224E8EdCC9J" TargetMode = "External"/>
	<Relationship Id="rId5167" Type="http://schemas.openxmlformats.org/officeDocument/2006/relationships/hyperlink" Target="consultantplus://offline/ref=EF523A6E7F5F926526D67EF0B993E0565515FE93A83750AD35081BD95DA8C4C0F26497B05E5A34CEACDBEC935FBD95525A539C06A0224E8EdCC9J" TargetMode = "External"/>
	<Relationship Id="rId5168" Type="http://schemas.openxmlformats.org/officeDocument/2006/relationships/hyperlink" Target="consultantplus://offline/ref=EF523A6E7F5F926526D67EF0B993E0565515FE93A83750AD35081BD95DA8C4C0F26497B05E5A34C0A0DBEC935FBD95525A539C06A0224E8EdCC9J" TargetMode = "External"/>
	<Relationship Id="rId5169" Type="http://schemas.openxmlformats.org/officeDocument/2006/relationships/hyperlink" Target="consultantplus://offline/ref=EF523A6E7F5F926526D67EF0B993E0565515FE93A83750AD35081BD95DA8C4C0F26497B05E5A35C9A4DBEC935FBD95525A539C06A0224E8EdCC9J" TargetMode = "External"/>
	<Relationship Id="rId5170" Type="http://schemas.openxmlformats.org/officeDocument/2006/relationships/hyperlink" Target="consultantplus://offline/ref=EF523A6E7F5F926526D67EF0B993E0565515FE93A83750AD35081BD95DA8C4C0F26497B05E5A32C0A0DBEC935FBD95525A539C06A0224E8EdCC9J" TargetMode = "External"/>
	<Relationship Id="rId5171" Type="http://schemas.openxmlformats.org/officeDocument/2006/relationships/hyperlink" Target="consultantplus://offline/ref=EF523A6E7F5F926526D67EF0B993E0565515FE93A83750AD35081BD95DA8C4C0F26497B05E5A33C8A4DBEC935FBD95525A539C06A0224E8EdCC9J" TargetMode = "External"/>
	<Relationship Id="rId5172" Type="http://schemas.openxmlformats.org/officeDocument/2006/relationships/hyperlink" Target="consultantplus://offline/ref=EF523A6E7F5F926526D67EF0B993E0565515FE93A83750AD35081BD95DA8C4C0F26497B05E5A33C9ACDBEC935FBD95525A539C06A0224E8EdCC9J" TargetMode = "External"/>
	<Relationship Id="rId5173" Type="http://schemas.openxmlformats.org/officeDocument/2006/relationships/hyperlink" Target="consultantplus://offline/ref=EF523A6E7F5F926526D67EF0B993E0565515FE93A83750AD35081BD95DA8C4C0F26497B05E5A33CAACDBEC935FBD95525A539C06A0224E8EdCC9J" TargetMode = "External"/>
	<Relationship Id="rId5174" Type="http://schemas.openxmlformats.org/officeDocument/2006/relationships/hyperlink" Target="consultantplus://offline/ref=EF523A6E7F5F926526D67EF0B993E0565515FE93A83750AD35081BD95DA8C4C0F26497B05E5A33C0A6DBEC935FBD95525A539C06A0224E8EdCC9J" TargetMode = "External"/>
	<Relationship Id="rId5175" Type="http://schemas.openxmlformats.org/officeDocument/2006/relationships/hyperlink" Target="consultantplus://offline/ref=EF523A6E7F5F926526D67EF0B993E0565515FE93A83750AD35081BD95DA8C4C0F26497B05E5A33C0A0DBEC935FBD95525A539C06A0224E8EdCC9J" TargetMode = "External"/>
	<Relationship Id="rId5176" Type="http://schemas.openxmlformats.org/officeDocument/2006/relationships/hyperlink" Target="consultantplus://offline/ref=EF523A6E7F5F926526D67EF0B993E0565515FE93A83750AD35081BD95DA8C4C0F26497B05E5A33C0A2DBEC935FBD95525A539C06A0224E8EdCC9J" TargetMode = "External"/>
	<Relationship Id="rId5177" Type="http://schemas.openxmlformats.org/officeDocument/2006/relationships/hyperlink" Target="consultantplus://offline/ref=EF523A6E7F5F926526D67EF0B993E0565515FE93A83750AD35081BD95DA8C4C0F26497B05E5A30CBA4DBEC935FBD95525A539C06A0224E8EdCC9J" TargetMode = "External"/>
	<Relationship Id="rId5178" Type="http://schemas.openxmlformats.org/officeDocument/2006/relationships/hyperlink" Target="consultantplus://offline/ref=EF523A6E7F5F926526D67EF0B993E0565515FE93A83750AD35081BD95DA8C4C0F26497B05E5A31C8A2DBEC935FBD95525A539C06A0224E8EdCC9J" TargetMode = "External"/>
	<Relationship Id="rId5179" Type="http://schemas.openxmlformats.org/officeDocument/2006/relationships/hyperlink" Target="consultantplus://offline/ref=EF523A6E7F5F926526D67EF0B993E0565515FE93A83750AD35081BD95DA8C4C0F26497B05F5F30C9A0DBEC935FBD95525A539C06A0224E8EdCC9J" TargetMode = "External"/>
	<Relationship Id="rId5180" Type="http://schemas.openxmlformats.org/officeDocument/2006/relationships/hyperlink" Target="consultantplus://offline/ref=EF523A6E7F5F926526D67EF0B993E0565515FE93A83750AD35081BD95DA8C4C0F26497B05F5F30CAACDBEC935FBD95525A539C06A0224E8EdCC9J" TargetMode = "External"/>
	<Relationship Id="rId5181" Type="http://schemas.openxmlformats.org/officeDocument/2006/relationships/hyperlink" Target="consultantplus://offline/ref=EF523A6E7F5F926526D67EF0B993E0565515FE93A83750AD35081BD95DA8C4C0F26497B05E5A36CAA2DBEC935FBD95525A539C06A0224E8EdCC9J" TargetMode = "External"/>
	<Relationship Id="rId5182" Type="http://schemas.openxmlformats.org/officeDocument/2006/relationships/hyperlink" Target="consultantplus://offline/ref=EF523A6E7F5F926526D67EF0B993E0565515FE93A83750AD35081BD95DA8C4C0F26497B05E5A36C1A2DBEC935FBD95525A539C06A0224E8EdCC9J" TargetMode = "External"/>
	<Relationship Id="rId5183" Type="http://schemas.openxmlformats.org/officeDocument/2006/relationships/hyperlink" Target="consultantplus://offline/ref=EF523A6E7F5F926526D67EF0B993E0565515FE93A83750AD35081BD95DA8C4C0F26497B05E5A37CBA6DBEC935FBD95525A539C06A0224E8EdCC9J" TargetMode = "External"/>
	<Relationship Id="rId5184" Type="http://schemas.openxmlformats.org/officeDocument/2006/relationships/hyperlink" Target="consultantplus://offline/ref=EF523A6E7F5F926526D67EF0B993E0565515FE93A83750AD35081BD95DA8C4C0F26497B05E5A34CEA4DBEC935FBD95525A539C06A0224E8EdCC9J" TargetMode = "External"/>
	<Relationship Id="rId5185" Type="http://schemas.openxmlformats.org/officeDocument/2006/relationships/hyperlink" Target="consultantplus://offline/ref=EF523A6E7F5F926526D67EF0B993E0565515FE93A83750AD35081BD95DA8C4C0F26497B05E5A34CFA0DBEC935FBD95525A539C06A0224E8EdCC9J" TargetMode = "External"/>
	<Relationship Id="rId5186" Type="http://schemas.openxmlformats.org/officeDocument/2006/relationships/hyperlink" Target="consultantplus://offline/ref=EF523A6E7F5F926526D67EF0B993E0565515FE93A83750AD35081BD95DA8C4C0F26497B05E5A33C8A6DBEC935FBD95525A539C06A0224E8EdCC9J" TargetMode = "External"/>
	<Relationship Id="rId5187" Type="http://schemas.openxmlformats.org/officeDocument/2006/relationships/hyperlink" Target="consultantplus://offline/ref=EF523A6E7F5F926526D67EF0B993E0565515FE93A83750AD35081BD95DA8C4C0F26497B05E5A30C0A4DBEC935FBD95525A539C06A0224E8EdCC9J" TargetMode = "External"/>
	<Relationship Id="rId5188" Type="http://schemas.openxmlformats.org/officeDocument/2006/relationships/hyperlink" Target="consultantplus://offline/ref=EF523A6E7F5F926526D67EF0B993E0565515FE93A83750AD35081BD95DA8C4C0F26497B05E5A36CBA2DBEC935FBD95525A539C06A0224E8EdCC9J" TargetMode = "External"/>
	<Relationship Id="rId5189" Type="http://schemas.openxmlformats.org/officeDocument/2006/relationships/hyperlink" Target="consultantplus://offline/ref=EF523A6E7F5F926526D67EF0B993E0565515FE93A83750AD35081BD95DA8C4C0F26497B05E5A36CCA6DBEC935FBD95525A539C06A0224E8EdCC9J" TargetMode = "External"/>
	<Relationship Id="rId5190" Type="http://schemas.openxmlformats.org/officeDocument/2006/relationships/hyperlink" Target="consultantplus://offline/ref=EF523A6E7F5F926526D67EF0B993E0565515FE93A83750AD35081BD95DA8C4C0F26497B05E5A36CDACDBEC935FBD95525A539C06A0224E8EdCC9J" TargetMode = "External"/>
	<Relationship Id="rId5191" Type="http://schemas.openxmlformats.org/officeDocument/2006/relationships/hyperlink" Target="consultantplus://offline/ref=EF523A6E7F5F926526D67EF0B993E0565515FE93A83750AD35081BD95DA8C4C0F26497B05E5A36C0ACDBEC935FBD95525A539C06A0224E8EdCC9J" TargetMode = "External"/>
	<Relationship Id="rId5192" Type="http://schemas.openxmlformats.org/officeDocument/2006/relationships/hyperlink" Target="consultantplus://offline/ref=EF523A6E7F5F926526D67EF0B993E0565515FE93A83750AD35081BD95DA8C4C0F26497B05E5A36C1ACDBEC935FBD95525A539C06A0224E8EdCC9J" TargetMode = "External"/>
	<Relationship Id="rId5193" Type="http://schemas.openxmlformats.org/officeDocument/2006/relationships/hyperlink" Target="consultantplus://offline/ref=EF523A6E7F5F926526D67EF0B993E0565515FE93A83750AD35081BD95DA8C4C0F26497B05E5A33CAA4DBEC935FBD95525A539C06A0224E8EdCC9J" TargetMode = "External"/>
	<Relationship Id="rId5194" Type="http://schemas.openxmlformats.org/officeDocument/2006/relationships/hyperlink" Target="consultantplus://offline/ref=EF523A6E7F5F926526D67EF0B993E0565515FE93A83750AD35081BD95DA8C4C0F26497B05E5A33CAA0DBEC935FBD95525A539C06A0224E8EdCC9J" TargetMode = "External"/>
	<Relationship Id="rId5195" Type="http://schemas.openxmlformats.org/officeDocument/2006/relationships/hyperlink" Target="consultantplus://offline/ref=EF523A6E7F5F926526D67EF0B993E0565515FE93A83750AD35081BD95DA8C4C0F26497B05E5A33CBA4DBEC935FBD95525A539C06A0224E8EdCC9J" TargetMode = "External"/>
	<Relationship Id="rId5196" Type="http://schemas.openxmlformats.org/officeDocument/2006/relationships/hyperlink" Target="consultantplus://offline/ref=EF523A6E7F5F926526D67EF0B993E0565515FE93A83750AD35081BD95DA8C4C0F26497B05E5A33C1A6DBEC935FBD95525A539C06A0224E8EdCC9J" TargetMode = "External"/>
	<Relationship Id="rId5197" Type="http://schemas.openxmlformats.org/officeDocument/2006/relationships/hyperlink" Target="consultantplus://offline/ref=EF523A6E7F5F926526D67EF0B993E0565515FE93A83750AD35081BD95DA8C4C0F26497B05E5A30CBA6DBEC935FBD95525A539C06A0224E8EdCC9J" TargetMode = "External"/>
	<Relationship Id="rId5198" Type="http://schemas.openxmlformats.org/officeDocument/2006/relationships/hyperlink" Target="consultantplus://offline/ref=EF523A6E7F5F926526D67EF0B993E0565515FE93A83750AD35081BD95DA8C4C0F26497B05E5A30C1ACDBEC935FBD95525A539C06A0224E8EdCC9J" TargetMode = "External"/>
	<Relationship Id="rId5199" Type="http://schemas.openxmlformats.org/officeDocument/2006/relationships/hyperlink" Target="consultantplus://offline/ref=EF523A6E7F5F926526D67EF0B993E0565515FE93A83750AD35081BD95DA8C4C0F26497B05E5A31C8A0DBEC935FBD95525A539C06A0224E8EdCC9J" TargetMode = "External"/>
	<Relationship Id="rId5200" Type="http://schemas.openxmlformats.org/officeDocument/2006/relationships/hyperlink" Target="consultantplus://offline/ref=EF523A6E7F5F926526D67EF0B993E0565515FE93A83750AD35081BD95DA8C4C0F26497B05E5833CCACDBEC935FBD95525A539C06A0224E8EdCC9J" TargetMode = "External"/>
	<Relationship Id="rId5201" Type="http://schemas.openxmlformats.org/officeDocument/2006/relationships/hyperlink" Target="consultantplus://offline/ref=EF523A6E7F5F926526D67EF0B993E0565515FE93A83750AD35081BD95DA8C4C0F26497B05E5833CDA4DBEC935FBD95525A539C06A0224E8EdCC9J" TargetMode = "External"/>
	<Relationship Id="rId5202" Type="http://schemas.openxmlformats.org/officeDocument/2006/relationships/hyperlink" Target="consultantplus://offline/ref=EF523A6E7F5F926526D67EF0B993E0565515FE93A83750AD35081BD95DA8C4C0F26497B05E5833CDA0DBEC935FBD95525A539C06A0224E8EdCC9J" TargetMode = "External"/>
	<Relationship Id="rId5203" Type="http://schemas.openxmlformats.org/officeDocument/2006/relationships/hyperlink" Target="consultantplus://offline/ref=EF523A6E7F5F926526D67EF0B993E0565515FE93A83750AD35081BD95DA8C4C0F26497B05F5D3FCAA4DBEC935FBD95525A539C06A0224E8EdCC9J" TargetMode = "External"/>
	<Relationship Id="rId5204" Type="http://schemas.openxmlformats.org/officeDocument/2006/relationships/hyperlink" Target="consultantplus://offline/ref=EF523A6E7F5F926526D67EF0B993E0565515FE93A83750AD35081BD95DA8C4C0F26497B05F5D3FCAA6DBEC935FBD95525A539C06A0224E8EdCC9J" TargetMode = "External"/>
	<Relationship Id="rId5205" Type="http://schemas.openxmlformats.org/officeDocument/2006/relationships/hyperlink" Target="consultantplus://offline/ref=EF523A6E7F5F926526D67EF0B993E0565515FE93A83750AD35081BD95DA8C4C0F26497B05F5D3FCAA0DBEC935FBD95525A539C06A0224E8EdCC9J" TargetMode = "External"/>
	<Relationship Id="rId5206" Type="http://schemas.openxmlformats.org/officeDocument/2006/relationships/hyperlink" Target="consultantplus://offline/ref=EF523A6E7F5F926526D67EF0B993E0565515FE93A83750AD35081BD95DA8C4C0F26497B05F5D3FCAA2DBEC935FBD95525A539C06A0224E8EdCC9J" TargetMode = "External"/>
	<Relationship Id="rId5207" Type="http://schemas.openxmlformats.org/officeDocument/2006/relationships/hyperlink" Target="consultantplus://offline/ref=EF523A6E7F5F926526D67EF0B993E0565515FE93A83750AD35081BD95DA8C4C0F26497B05F5D3FCAACDBEC935FBD95525A539C06A0224E8EdCC9J" TargetMode = "External"/>
	<Relationship Id="rId5208" Type="http://schemas.openxmlformats.org/officeDocument/2006/relationships/hyperlink" Target="consultantplus://offline/ref=EF523A6E7F5F926526D67EF0B993E0565515FE93A83750AD35081BD95DA8C4C0F26497B05F5D3FCBA4DBEC935FBD95525A539C06A0224E8EdCC9J" TargetMode = "External"/>
	<Relationship Id="rId5209" Type="http://schemas.openxmlformats.org/officeDocument/2006/relationships/hyperlink" Target="consultantplus://offline/ref=EF523A6E7F5F926526D67EF0B993E0565515FE93A83750AD35081BD95DA8C4C0F26497B05F5D3FCCA0DBEC935FBD95525A539C06A0224E8EdCC9J" TargetMode = "External"/>
	<Relationship Id="rId5210" Type="http://schemas.openxmlformats.org/officeDocument/2006/relationships/hyperlink" Target="consultantplus://offline/ref=EF523A6E7F5F926526D67EF0B993E0565515FE93A83750AD35081BD95DA8C4C0F26497B05F5D3FCEA4DBEC935FBD95525A539C06A0224E8EdCC9J" TargetMode = "External"/>
	<Relationship Id="rId5211" Type="http://schemas.openxmlformats.org/officeDocument/2006/relationships/hyperlink" Target="consultantplus://offline/ref=EF523A6E7F5F926526D67EF0B993E0565515FE93A83750AD35081BD95DA8C4C0F26497B05F5D3FCEA6DBEC935FBD95525A539C06A0224E8EdCC9J" TargetMode = "External"/>
	<Relationship Id="rId5212" Type="http://schemas.openxmlformats.org/officeDocument/2006/relationships/hyperlink" Target="consultantplus://offline/ref=EF523A6E7F5F926526D67EF0B993E0565515FE93A83750AD35081BD95DA8C4C0F26497B05F5D3FCEA0DBEC935FBD95525A539C06A0224E8EdCC9J" TargetMode = "External"/>
	<Relationship Id="rId5213" Type="http://schemas.openxmlformats.org/officeDocument/2006/relationships/hyperlink" Target="consultantplus://offline/ref=EF523A6E7F5F926526D67EF0B993E0565515FE93A83750AD35081BD95DA8C4C0F26497B05F5D3FCFA0DBEC935FBD95525A539C06A0224E8EdCC9J" TargetMode = "External"/>
	<Relationship Id="rId5214" Type="http://schemas.openxmlformats.org/officeDocument/2006/relationships/hyperlink" Target="consultantplus://offline/ref=EF523A6E7F5F926526D67EF0B993E0565515FE93A83750AD35081BD95DA8C4C0F26497B05F5D3FCFA2DBEC935FBD95525A539C06A0224E8EdCC9J" TargetMode = "External"/>
	<Relationship Id="rId5215" Type="http://schemas.openxmlformats.org/officeDocument/2006/relationships/hyperlink" Target="consultantplus://offline/ref=EF523A6E7F5F926526D67EF0B993E0565515FE93A83750AD35081BD95DA8C4C0F26497B05F5D3FC0A4DBEC935FBD95525A539C06A0224E8EdCC9J" TargetMode = "External"/>
	<Relationship Id="rId5216" Type="http://schemas.openxmlformats.org/officeDocument/2006/relationships/hyperlink" Target="consultantplus://offline/ref=EF523A6E7F5F926526D67EF0B993E0565515FE93A83750AD35081BD95DA8C4C0F26497B05F5D3FC0A2DBEC935FBD95525A539C06A0224E8EdCC9J" TargetMode = "External"/>
	<Relationship Id="rId5217" Type="http://schemas.openxmlformats.org/officeDocument/2006/relationships/hyperlink" Target="consultantplus://offline/ref=EF523A6E7F5F926526D67EF0B993E0565515FE93A83750AD35081BD95DA8C4C0F26497B05F5D3FC0ACDBEC935FBD95525A539C06A0224E8EdCC9J" TargetMode = "External"/>
	<Relationship Id="rId5218" Type="http://schemas.openxmlformats.org/officeDocument/2006/relationships/hyperlink" Target="consultantplus://offline/ref=EF523A6E7F5F926526D67EF0B993E0565515FE93A83750AD35081BD95DA8C4C0F26497B05F5D3FC1A4DBEC935FBD95525A539C06A0224E8EdCC9J" TargetMode = "External"/>
	<Relationship Id="rId5219" Type="http://schemas.openxmlformats.org/officeDocument/2006/relationships/hyperlink" Target="consultantplus://offline/ref=EF523A6E7F5F926526D67EF0B993E0565515FE93A83750AD35081BD95DA8C4C0F26497B05F5D3FC1A6DBEC935FBD95525A539C06A0224E8EdCC9J" TargetMode = "External"/>
	<Relationship Id="rId5220" Type="http://schemas.openxmlformats.org/officeDocument/2006/relationships/hyperlink" Target="consultantplus://offline/ref=EF523A6E7F5F926526D67EF0B993E0565515FE93A83750AD35081BD95DA8C4C0F26497B05F5D3FC1A0DBEC935FBD95525A539C06A0224E8EdCC9J" TargetMode = "External"/>
	<Relationship Id="rId5221" Type="http://schemas.openxmlformats.org/officeDocument/2006/relationships/hyperlink" Target="consultantplus://offline/ref=EF523A6E7F5F926526D67EF0B993E0565515FE93A83750AD35081BD95DA8C4C0F26497B05F5D3FC1A2DBEC935FBD95525A539C06A0224E8EdCC9J" TargetMode = "External"/>
	<Relationship Id="rId5222" Type="http://schemas.openxmlformats.org/officeDocument/2006/relationships/hyperlink" Target="consultantplus://offline/ref=EF523A6E7F5F926526D67EF0B993E0565515FE93A83750AD35081BD95DA8C4C0F26497B05F5D3FC1ACDBEC935FBD95525A539C06A0224E8EdCC9J" TargetMode = "External"/>
	<Relationship Id="rId5223" Type="http://schemas.openxmlformats.org/officeDocument/2006/relationships/hyperlink" Target="consultantplus://offline/ref=EF523A6E7F5F926526D67EF0B993E0565515FE93A83750AD35081BD95DA8C4C0F26497B05F5C36C8A2DBEC935FBD95525A539C06A0224E8EdCC9J" TargetMode = "External"/>
	<Relationship Id="rId5224" Type="http://schemas.openxmlformats.org/officeDocument/2006/relationships/hyperlink" Target="consultantplus://offline/ref=EF523A6E7F5F926526D67EF0B993E0565515FE93A83750AD35081BD95DA8C4C0F26497B05F5C36C9A2DBEC935FBD95525A539C06A0224E8EdCC9J" TargetMode = "External"/>
	<Relationship Id="rId5225" Type="http://schemas.openxmlformats.org/officeDocument/2006/relationships/hyperlink" Target="consultantplus://offline/ref=EF523A6E7F5F926526D67EF0B993E0565515FE93A83750AD35081BD95DA8C4C0F26497B05E5833CDA2DBEC935FBD95525A539C06A0224E8EdCC9J" TargetMode = "External"/>
	<Relationship Id="rId5226" Type="http://schemas.openxmlformats.org/officeDocument/2006/relationships/hyperlink" Target="consultantplus://offline/ref=EF523A6E7F5F926526D67EF0B993E0565515FE93A83750AD35081BD95DA8C4C0F26497B05F5D3FCBACDBEC935FBD95525A539C06A0224E8EdCC9J" TargetMode = "External"/>
	<Relationship Id="rId5227" Type="http://schemas.openxmlformats.org/officeDocument/2006/relationships/hyperlink" Target="consultantplus://offline/ref=EF523A6E7F5F926526D67EF0B993E0565515FE93A83750AD35081BD95DA8C4C0F26497B05F5D3FCCA4DBEC935FBD95525A539C06A0224E8EdCC9J" TargetMode = "External"/>
	<Relationship Id="rId5228" Type="http://schemas.openxmlformats.org/officeDocument/2006/relationships/hyperlink" Target="consultantplus://offline/ref=EF523A6E7F5F926526D67EF0B993E0565515FE93A83750AD35081BD95DA8C4C0F26497B05F5D3FCCA2DBEC935FBD95525A539C06A0224E8EdCC9J" TargetMode = "External"/>
	<Relationship Id="rId5229" Type="http://schemas.openxmlformats.org/officeDocument/2006/relationships/hyperlink" Target="consultantplus://offline/ref=EF523A6E7F5F926526D67EF0B993E0565515FE93A83750AD35081BD95DA8C4C0F26497B05F5C36C8ACDBEC935FBD95525A539C06A0224E8EdCC9J" TargetMode = "External"/>
	<Relationship Id="rId5230" Type="http://schemas.openxmlformats.org/officeDocument/2006/relationships/hyperlink" Target="consultantplus://offline/ref=EF523A6E7F5F926526D67EF0B993E0565515FE93A83750AD35081BD95DA8C4C0F26497B05F5C36C9A4DBEC935FBD95525A539C06A0224E8EdCC9J" TargetMode = "External"/>
	<Relationship Id="rId5231" Type="http://schemas.openxmlformats.org/officeDocument/2006/relationships/hyperlink" Target="consultantplus://offline/ref=EF523A6E7F5F926526D67EF0B993E0565515FE93A83750AD35081BD95DA8C4C0F26497B05F5C36C9A0DBEC935FBD95525A539C06A0224E8EdCC9J" TargetMode = "External"/>
	<Relationship Id="rId5232" Type="http://schemas.openxmlformats.org/officeDocument/2006/relationships/hyperlink" Target="consultantplus://offline/ref=EF523A6E7F5F926526D67EF0B993E0565515FE93A83750AD35081BD95DA8C4C0F26497B05E5C36CBADDBEC935FBD95525A539C06A0224E8EdCC9J" TargetMode = "External"/>
	<Relationship Id="rId5233" Type="http://schemas.openxmlformats.org/officeDocument/2006/relationships/hyperlink" Target="consultantplus://offline/ref=EF523A6E7F5F926526D67EF0B993E0565515FE93A83750AD35081BD95DA8C4C0F26497B05E5C36CCA3DBEC935FBD95525A539C06A0224E8EdCC9J" TargetMode = "External"/>
	<Relationship Id="rId5234" Type="http://schemas.openxmlformats.org/officeDocument/2006/relationships/hyperlink" Target="consultantplus://offline/ref=EF523A6E7F5F926526D67EF0B993E0565515FE93A83750AD35081BD95DA8C4C0F26497B05E5C36CCADDBEC935FBD95525A539C06A0224E8EdCC9J" TargetMode = "External"/>
	<Relationship Id="rId5235" Type="http://schemas.openxmlformats.org/officeDocument/2006/relationships/hyperlink" Target="consultantplus://offline/ref=EF523A6E7F5F926526D67EF0B993E0565515FE93A83750AD35081BD95DA8C4C0F26497B05E5C36CDA5DBEC935FBD95525A539C06A0224E8EdCC9J" TargetMode = "External"/>
	<Relationship Id="rId5236" Type="http://schemas.openxmlformats.org/officeDocument/2006/relationships/hyperlink" Target="consultantplus://offline/ref=EF523A6E7F5F926526D67EF0B993E0565515FE93A83750AD35081BD95DA8C4C0F26497B05E5830CFA6DBEC935FBD95525A539C06A0224E8EdCC9J" TargetMode = "External"/>
	<Relationship Id="rId5237" Type="http://schemas.openxmlformats.org/officeDocument/2006/relationships/hyperlink" Target="consultantplus://offline/ref=EF523A6E7F5F926526D67EF0B993E0565515FE93A83750AD35081BD95DA8C4C0F26497B05E5830CFA2DBEC935FBD95525A539C06A0224E8EdCC9J" TargetMode = "External"/>
	<Relationship Id="rId5238" Type="http://schemas.openxmlformats.org/officeDocument/2006/relationships/hyperlink" Target="consultantplus://offline/ref=EF523A6E7F5F926526D67EF0B993E0565515FE93A83750AD35081BD95DA8C4C0F26497B05F5F37C0A2DBEC935FBD95525A539C06A0224E8EdCC9J" TargetMode = "External"/>
	<Relationship Id="rId5239" Type="http://schemas.openxmlformats.org/officeDocument/2006/relationships/hyperlink" Target="consultantplus://offline/ref=EF523A6E7F5F926526D67EF0B993E0565515FE93A83750AD35081BD95DA8C4C0F26497B05F5F35CAA4DBEC935FBD95525A539C06A0224E8EdCC9J" TargetMode = "External"/>
	<Relationship Id="rId5240" Type="http://schemas.openxmlformats.org/officeDocument/2006/relationships/hyperlink" Target="consultantplus://offline/ref=EF523A6E7F5F926526D67EF0B993E0565515FE93A83750AD35081BD95DA8C4C0F26497B05F5F35CCA4DBEC935FBD95525A539C06A0224E8EdCC9J" TargetMode = "External"/>
	<Relationship Id="rId5241" Type="http://schemas.openxmlformats.org/officeDocument/2006/relationships/hyperlink" Target="consultantplus://offline/ref=EF523A6E7F5F926526D67EF0B993E0565515FE93A83750AD35081BD95DA8C4C0F26497B05F5F35CCA2DBEC935FBD95525A539C06A0224E8EdCC9J" TargetMode = "External"/>
	<Relationship Id="rId5242" Type="http://schemas.openxmlformats.org/officeDocument/2006/relationships/hyperlink" Target="consultantplus://offline/ref=EF523A6E7F5F926526D67EF0B993E0565515FE93A83750AD35081BD95DA8C4C0F26497B05F5F35C0A4DBEC935FBD95525A539C06A0224E8EdCC9J" TargetMode = "External"/>
	<Relationship Id="rId5243" Type="http://schemas.openxmlformats.org/officeDocument/2006/relationships/hyperlink" Target="consultantplus://offline/ref=EF523A6E7F5F926526D67EF0B993E0565515FE93A83750AD35081BD95DA8C4C0F26497B05F5F32CBA6DBEC935FBD95525A539C06A0224E8EdCC9J" TargetMode = "External"/>
	<Relationship Id="rId5244" Type="http://schemas.openxmlformats.org/officeDocument/2006/relationships/hyperlink" Target="consultantplus://offline/ref=EF523A6E7F5F926526D67EF0B993E0565515FE93A83750AD35081BD95DA8C4C0F26497B05F5F32CDA6DBEC935FBD95525A539C06A0224E8EdCC9J" TargetMode = "External"/>
	<Relationship Id="rId5245" Type="http://schemas.openxmlformats.org/officeDocument/2006/relationships/hyperlink" Target="consultantplus://offline/ref=EF523A6E7F5F926526D67EF0B993E0565515FE93A83750AD35081BD95DA8C4C0F26497B05F5F32CFACDBEC935FBD95525A539C06A0224E8EdCC9J" TargetMode = "External"/>
	<Relationship Id="rId5246" Type="http://schemas.openxmlformats.org/officeDocument/2006/relationships/hyperlink" Target="consultantplus://offline/ref=EF523A6E7F5F926526D67EF0B993E0565515FE93A83750AD35081BD95DA8C4C0F26497B05F5F32C0A4DBEC935FBD95525A539C06A0224E8EdCC9J" TargetMode = "External"/>
	<Relationship Id="rId5247" Type="http://schemas.openxmlformats.org/officeDocument/2006/relationships/hyperlink" Target="consultantplus://offline/ref=EF523A6E7F5F926526D67EF0B993E0565515FE93A83750AD35081BD95DA8C4C0F26497B05F5F32C0A6DBEC935FBD95525A539C06A0224E8EdCC9J" TargetMode = "External"/>
	<Relationship Id="rId5248" Type="http://schemas.openxmlformats.org/officeDocument/2006/relationships/hyperlink" Target="consultantplus://offline/ref=EF523A6E7F5F926526D67EF0B993E0565515FE93A83750AD35081BD95DA8C4C0F26497B05E5831C8A6DBEC935FBD95525A539C06A0224E8EdCC9J" TargetMode = "External"/>
	<Relationship Id="rId5249" Type="http://schemas.openxmlformats.org/officeDocument/2006/relationships/hyperlink" Target="consultantplus://offline/ref=EF523A6E7F5F926526D67EF0B993E0565515FE93A83750AD35081BD95DA8C4C0F26497B05E5831C8A0DBEC935FBD95525A539C06A0224E8EdCC9J" TargetMode = "External"/>
	<Relationship Id="rId5250" Type="http://schemas.openxmlformats.org/officeDocument/2006/relationships/hyperlink" Target="consultantplus://offline/ref=EF523A6E7F5F926526D67EF0B993E0565515FE93A83750AD35081BD95DA8C4C0F26497B05F5F35C9ACDBEC935FBD95525A539C06A0224E8EdCC9J" TargetMode = "External"/>
	<Relationship Id="rId5251" Type="http://schemas.openxmlformats.org/officeDocument/2006/relationships/hyperlink" Target="consultantplus://offline/ref=EF523A6E7F5F926526D67EF0B993E0565515FE93A83750AD35081BD95DA8C4C0F26497B05F5F35CAA2DBEC935FBD95525A539C06A0224E8EdCC9J" TargetMode = "External"/>
	<Relationship Id="rId5252" Type="http://schemas.openxmlformats.org/officeDocument/2006/relationships/hyperlink" Target="consultantplus://offline/ref=EF523A6E7F5F926526D67EF0B993E0565515FE93A83750AD35081BD95DA8C4C0F26497B05F5F35CFA2DBEC935FBD95525A539C06A0224E8EdCC9J" TargetMode = "External"/>
	<Relationship Id="rId5253" Type="http://schemas.openxmlformats.org/officeDocument/2006/relationships/hyperlink" Target="consultantplus://offline/ref=EF523A6E7F5F926526D67EF0B993E0565515FE93A83750AD35081BD95DA8C4C0F26497B05F5F35C0A0DBEC935FBD95525A539C06A0224E8EdCC9J" TargetMode = "External"/>
	<Relationship Id="rId5254" Type="http://schemas.openxmlformats.org/officeDocument/2006/relationships/hyperlink" Target="consultantplus://offline/ref=EF523A6E7F5F926526D67EF0B993E0565515FE93A83750AD35081BD95DA8C4C0F26497B05F5F32CCA0DBEC935FBD95525A539C06A0224E8EdCC9J" TargetMode = "External"/>
	<Relationship Id="rId5255" Type="http://schemas.openxmlformats.org/officeDocument/2006/relationships/hyperlink" Target="consultantplus://offline/ref=EF523A6E7F5F926526D67EF0B993E0565515FE93A83750AD35081BD95DA8C4C0F26497B05F5F32CEA0DBEC935FBD95525A539C06A0224E8EdCC9J" TargetMode = "External"/>
	<Relationship Id="rId5256" Type="http://schemas.openxmlformats.org/officeDocument/2006/relationships/hyperlink" Target="consultantplus://offline/ref=EF523A6E7F5F926526D67EF0B993E0565515FE93A83750AD35081BD95DA8C4C0F26497B05F5F32CEA2DBEC935FBD95525A539C06A0224E8EdCC9J" TargetMode = "External"/>
	<Relationship Id="rId5257" Type="http://schemas.openxmlformats.org/officeDocument/2006/relationships/hyperlink" Target="consultantplus://offline/ref=EF523A6E7F5F926526D67EF0B993E0565515FE93A83750AD35081BD95DA8C4C0F26497B05F5F37CBACDBEC935FBD95525A539C06A0224E8EdCC9J" TargetMode = "External"/>
	<Relationship Id="rId5258" Type="http://schemas.openxmlformats.org/officeDocument/2006/relationships/hyperlink" Target="consultantplus://offline/ref=EF523A6E7F5F926526D67EF0B993E0565515FE93A83750AD35081BD95DA8C4C0F26497B05F5F37C0A6DBEC935FBD95525A539C06A0224E8EdCC9J" TargetMode = "External"/>
	<Relationship Id="rId5259" Type="http://schemas.openxmlformats.org/officeDocument/2006/relationships/hyperlink" Target="consultantplus://offline/ref=EF523A6E7F5F926526D67EF0B993E0565515FE93A83750AD35081BD95DA8C4C0F26497B05F5F37C1A6DBEC935FBD95525A539C06A0224E8EdCC9J" TargetMode = "External"/>
	<Relationship Id="rId5260" Type="http://schemas.openxmlformats.org/officeDocument/2006/relationships/hyperlink" Target="consultantplus://offline/ref=EF523A6E7F5F926526D67EF0B993E0565515FE93A83750AD35081BD95DA8C4C0F26497B05F5F34C8ACDBEC935FBD95525A539C06A0224E8EdCC9J" TargetMode = "External"/>
	<Relationship Id="rId5261" Type="http://schemas.openxmlformats.org/officeDocument/2006/relationships/hyperlink" Target="consultantplus://offline/ref=EF523A6E7F5F926526D67EF0B993E0565515FE93A83750AD35081BD95DA8C4C0F26497B05F5F34CCACDBEC935FBD95525A539C06A0224E8EdCC9J" TargetMode = "External"/>
	<Relationship Id="rId5262" Type="http://schemas.openxmlformats.org/officeDocument/2006/relationships/hyperlink" Target="consultantplus://offline/ref=EF523A6E7F5F926526D67EF0B993E0565515FE93A83750AD35081BD95DA8C4C0F26497B05F5F35CDA0DBEC935FBD95525A539C06A0224E8EdCC9J" TargetMode = "External"/>
	<Relationship Id="rId5263" Type="http://schemas.openxmlformats.org/officeDocument/2006/relationships/hyperlink" Target="consultantplus://offline/ref=EF523A6E7F5F926526D67EF0B993E0565515FE93A83750AD35081BD95DA8C4C0F26497B05F5F35CEA6DBEC935FBD95525A539C06A0224E8EdCC9J" TargetMode = "External"/>
	<Relationship Id="rId5264" Type="http://schemas.openxmlformats.org/officeDocument/2006/relationships/hyperlink" Target="consultantplus://offline/ref=EF523A6E7F5F926526D67EF0B993E0565515FE93A83750AD35081BD95DA8C4C0F26497B05F5F35CEA0DBEC935FBD95525A539C06A0224E8EdCC9J" TargetMode = "External"/>
	<Relationship Id="rId5265" Type="http://schemas.openxmlformats.org/officeDocument/2006/relationships/hyperlink" Target="consultantplus://offline/ref=EF523A6E7F5F926526D67EF0B993E0565515FE93A83750AD35081BD95DA8C4C0F26497B05F5F35C0A6DBEC935FBD95525A539C06A0224E8EdCC9J" TargetMode = "External"/>
	<Relationship Id="rId5266" Type="http://schemas.openxmlformats.org/officeDocument/2006/relationships/hyperlink" Target="consultantplus://offline/ref=EF523A6E7F5F926526D67EF0B993E0565515FE93A83750AD35081BD95DA8C4C0F26497B05F5F32C8ACDBEC935FBD95525A539C06A0224E8EdCC9J" TargetMode = "External"/>
	<Relationship Id="rId5267" Type="http://schemas.openxmlformats.org/officeDocument/2006/relationships/hyperlink" Target="consultantplus://offline/ref=EF523A6E7F5F926526D67EF0B993E0565515FE93A83750AD35081BD95DA8C4C0F26497B05F5F32C0A2DBEC935FBD95525A539C06A0224E8EdCC9J" TargetMode = "External"/>
	<Relationship Id="rId5268" Type="http://schemas.openxmlformats.org/officeDocument/2006/relationships/hyperlink" Target="consultantplus://offline/ref=EF523A6E7F5F926526D67EF0B993E0565515FE93A83750AD35081BD95DA8C4C0F26497B05F5F32C0ACDBEC935FBD95525A539C06A0224E8EdCC9J" TargetMode = "External"/>
	<Relationship Id="rId5269" Type="http://schemas.openxmlformats.org/officeDocument/2006/relationships/hyperlink" Target="consultantplus://offline/ref=EF523A6E7F5F926526D67EF0B993E0565515FE93A83750AD35081BD95DA8C4C0F26497B05F5F32C1A6DBEC935FBD95525A539C06A0224E8EdCC9J" TargetMode = "External"/>
	<Relationship Id="rId5270" Type="http://schemas.openxmlformats.org/officeDocument/2006/relationships/hyperlink" Target="consultantplus://offline/ref=EF523A6E7F5F926526D67EF0B993E0565515FE93A83750AD35081BD95DA8C4C0F26497B05F5F32C1ACDBEC935FBD95525A539C06A0224E8EdCC9J" TargetMode = "External"/>
	<Relationship Id="rId5271" Type="http://schemas.openxmlformats.org/officeDocument/2006/relationships/hyperlink" Target="consultantplus://offline/ref=EF523A6E7F5F926526D67EF0B993E0565515FE93A83750AD35081BD95DA8C4C0F26497B05F5F33C8ACDBEC935FBD95525A539C06A0224E8EdCC9J" TargetMode = "External"/>
	<Relationship Id="rId5272" Type="http://schemas.openxmlformats.org/officeDocument/2006/relationships/hyperlink" Target="consultantplus://offline/ref=EF523A6E7F5F926526D67EF0B993E0565515FE93A83750AD35081BD95DA8C4C0F26497B05F593FCEA0DBEC935FBD95525A539C06A0224E8EdCC9J" TargetMode = "External"/>
	<Relationship Id="rId5273" Type="http://schemas.openxmlformats.org/officeDocument/2006/relationships/hyperlink" Target="consultantplus://offline/ref=EF523A6E7F5F926526D67EF0B993E0565515FE93A83750AD35081BD95DA8C4C0F26497B05F593FCEA2DBEC935FBD95525A539C06A0224E8EdCC9J" TargetMode = "External"/>
	<Relationship Id="rId5274" Type="http://schemas.openxmlformats.org/officeDocument/2006/relationships/hyperlink" Target="consultantplus://offline/ref=EF523A6E7F5F926526D67EF0B993E0565515FE93A83750AD35081BD95DA8C4C0F26497B05E5B3ECDA4DBEC935FBD95525A539C06A0224E8EdCC9J" TargetMode = "External"/>
	<Relationship Id="rId5275" Type="http://schemas.openxmlformats.org/officeDocument/2006/relationships/hyperlink" Target="consultantplus://offline/ref=EF523A6E7F5F926526D67EF0B993E0565515FE93A83750AD35081BD95DA8C4C0F26497B05E5B3ECDA6DBEC935FBD95525A539C06A0224E8EdCC9J" TargetMode = "External"/>
	<Relationship Id="rId5276" Type="http://schemas.openxmlformats.org/officeDocument/2006/relationships/hyperlink" Target="consultantplus://offline/ref=EF523A6E7F5F926526D67EF0B993E0565515FE93A83750AD35081BD95DA8C4C0F26497B05E5B3ECFA2DBEC935FBD95525A539C06A0224E8EdCC9J" TargetMode = "External"/>
	<Relationship Id="rId5277" Type="http://schemas.openxmlformats.org/officeDocument/2006/relationships/hyperlink" Target="consultantplus://offline/ref=EF523A6E7F5F926526D67EF0B993E0565515FE93A83750AD35081BD95DA8C4C0F26497B05E5B3EC1A0DBEC935FBD95525A539C06A0224E8EdCC9J" TargetMode = "External"/>
	<Relationship Id="rId5278" Type="http://schemas.openxmlformats.org/officeDocument/2006/relationships/hyperlink" Target="consultantplus://offline/ref=EF523A6E7F5F926526D67EF0B993E0565515FE93A83750AD35081BD95DA8C4C0F26497B05E5B3EC1A2DBEC935FBD95525A539C06A0224E8EdCC9J" TargetMode = "External"/>
	<Relationship Id="rId5279" Type="http://schemas.openxmlformats.org/officeDocument/2006/relationships/hyperlink" Target="consultantplus://offline/ref=EF523A6E7F5F926526D67EF0B993E0565515FE93A83750AD35081BD95DA8C4C0F26497B05E5B3FC9A4DBEC935FBD95525A539C06A0224E8EdCC9J" TargetMode = "External"/>
	<Relationship Id="rId5280" Type="http://schemas.openxmlformats.org/officeDocument/2006/relationships/hyperlink" Target="consultantplus://offline/ref=EF523A6E7F5F926526D67EF0B993E0565515FE93A83750AD35081BD95DA8C4C0F26497B05E5B3FCAA4DBEC935FBD95525A539C06A0224E8EdCC9J" TargetMode = "External"/>
	<Relationship Id="rId5281" Type="http://schemas.openxmlformats.org/officeDocument/2006/relationships/hyperlink" Target="consultantplus://offline/ref=EF523A6E7F5F926526D67EF0B993E0565515FE93A83750AD35081BD95DA8C4C0F26497B05E5B3FCAA2DBEC935FBD95525A539C06A0224E8EdCC9J" TargetMode = "External"/>
	<Relationship Id="rId5282" Type="http://schemas.openxmlformats.org/officeDocument/2006/relationships/hyperlink" Target="consultantplus://offline/ref=EF523A6E7F5F926526D67EF0B993E0565515FE93A83750AD35081BD95DA8C4C0F26497B05E5B3FCAACDBEC935FBD95525A539C06A0224E8EdCC9J" TargetMode = "External"/>
	<Relationship Id="rId5283" Type="http://schemas.openxmlformats.org/officeDocument/2006/relationships/hyperlink" Target="consultantplus://offline/ref=EF523A6E7F5F926526D67EF0B993E0565515FE93A83750AD35081BD95DA8C4C0F26497B05E5B3FCBA4DBEC935FBD95525A539C06A0224E8EdCC9J" TargetMode = "External"/>
	<Relationship Id="rId5284" Type="http://schemas.openxmlformats.org/officeDocument/2006/relationships/hyperlink" Target="consultantplus://offline/ref=EF523A6E7F5F926526D67EF0B993E0565515FE93A83750AD35081BD95DA8C4C0F26497B05E5B3FCBA6DBEC935FBD95525A539C06A0224E8EdCC9J" TargetMode = "External"/>
	<Relationship Id="rId5285" Type="http://schemas.openxmlformats.org/officeDocument/2006/relationships/hyperlink" Target="consultantplus://offline/ref=EF523A6E7F5F926526D67EF0B993E0565515FE93A83750AD35081BD95DA8C4C0F26497B05E5B3FCBA2DBEC935FBD95525A539C06A0224E8EdCC9J" TargetMode = "External"/>
	<Relationship Id="rId5286" Type="http://schemas.openxmlformats.org/officeDocument/2006/relationships/hyperlink" Target="consultantplus://offline/ref=EF523A6E7F5F926526D67EF0B993E0565515FE93A83750AD35081BD95DA8C4C0F26497B05E5B3FCBACDBEC935FBD95525A539C06A0224E8EdCC9J" TargetMode = "External"/>
	<Relationship Id="rId5287" Type="http://schemas.openxmlformats.org/officeDocument/2006/relationships/hyperlink" Target="consultantplus://offline/ref=EF523A6E7F5F926526D67EF0B993E0565515FE93A83750AD35081BD95DA8C4C0F26497B05E5B3FCCA4DBEC935FBD95525A539C06A0224E8EdCC9J" TargetMode = "External"/>
	<Relationship Id="rId5288" Type="http://schemas.openxmlformats.org/officeDocument/2006/relationships/hyperlink" Target="consultantplus://offline/ref=EF523A6E7F5F926526D67EF0B993E0565515FE93A83750AD35081BD95DA8C4C0F26497B05E5B3FCCA6DBEC935FBD95525A539C06A0224E8EdCC9J" TargetMode = "External"/>
	<Relationship Id="rId5289" Type="http://schemas.openxmlformats.org/officeDocument/2006/relationships/hyperlink" Target="consultantplus://offline/ref=EF523A6E7F5F926526D67EF0B993E0565515FE93A83750AD35081BD95DA8C4C0F26497B05E5B3FCCA0DBEC935FBD95525A539C06A0224E8EdCC9J" TargetMode = "External"/>
	<Relationship Id="rId5290" Type="http://schemas.openxmlformats.org/officeDocument/2006/relationships/hyperlink" Target="consultantplus://offline/ref=EF523A6E7F5F926526D67EF0B993E0565515FE93A83750AD35081BD95DA8C4C0F26497B05E5B3FCCA2DBEC935FBD95525A539C06A0224E8EdCC9J" TargetMode = "External"/>
	<Relationship Id="rId5291" Type="http://schemas.openxmlformats.org/officeDocument/2006/relationships/hyperlink" Target="consultantplus://offline/ref=EF523A6E7F5F926526D67EF0B993E0565515FE93A83750AD35081BD95DA8C4C0F26497B05E5B3FCDA6DBEC935FBD95525A539C06A0224E8EdCC9J" TargetMode = "External"/>
	<Relationship Id="rId5292" Type="http://schemas.openxmlformats.org/officeDocument/2006/relationships/hyperlink" Target="consultantplus://offline/ref=EF523A6E7F5F926526D67EF0B993E0565515FE93A83750AD35081BD95DA8C4C0F26497B05E5B3FCDA0DBEC935FBD95525A539C06A0224E8EdCC9J" TargetMode = "External"/>
	<Relationship Id="rId5293" Type="http://schemas.openxmlformats.org/officeDocument/2006/relationships/hyperlink" Target="consultantplus://offline/ref=EF523A6E7F5F926526D67EF0B993E0565515FE93A83750AD35081BD95DA8C4C0F26497B05E5B3FCDA2DBEC935FBD95525A539C06A0224E8EdCC9J" TargetMode = "External"/>
	<Relationship Id="rId5294" Type="http://schemas.openxmlformats.org/officeDocument/2006/relationships/hyperlink" Target="consultantplus://offline/ref=EF523A6E7F5F926526D67EF0B993E0565515FE93A83750AD35081BD95DA8C4C0F26497B05E5B3FCEA4DBEC935FBD95525A539C06A0224E8EdCC9J" TargetMode = "External"/>
	<Relationship Id="rId5295" Type="http://schemas.openxmlformats.org/officeDocument/2006/relationships/hyperlink" Target="consultantplus://offline/ref=EF523A6E7F5F926526D67EF0B993E0565515FE93A83750AD35081BD95DA8C4C0F26497B05E5B3FCEA6DBEC935FBD95525A539C06A0224E8EdCC9J" TargetMode = "External"/>
	<Relationship Id="rId5296" Type="http://schemas.openxmlformats.org/officeDocument/2006/relationships/hyperlink" Target="consultantplus://offline/ref=EF523A6E7F5F926526D67EF0B993E0565515FE93A83750AD35081BD95DA8C4C0F26497B05E5B3FCEA0DBEC935FBD95525A539C06A0224E8EdCC9J" TargetMode = "External"/>
	<Relationship Id="rId5297" Type="http://schemas.openxmlformats.org/officeDocument/2006/relationships/hyperlink" Target="consultantplus://offline/ref=EF523A6E7F5F926526D67EF0B993E0565515FE93A83750AD35081BD95DA8C4C0F26497B05E5B3FCEA2DBEC935FBD95525A539C06A0224E8EdCC9J" TargetMode = "External"/>
	<Relationship Id="rId5298" Type="http://schemas.openxmlformats.org/officeDocument/2006/relationships/hyperlink" Target="consultantplus://offline/ref=EF523A6E7F5F926526D67EF0B993E0565515FE93A83750AD35081BD95DA8C4C0F26497B05E5B3FCFA6DBEC935FBD95525A539C06A0224E8EdCC9J" TargetMode = "External"/>
	<Relationship Id="rId5299" Type="http://schemas.openxmlformats.org/officeDocument/2006/relationships/hyperlink" Target="consultantplus://offline/ref=EF523A6E7F5F926526D67EF0B993E0565515FE93A83750AD35081BD95DA8C4C0F26497B05F5F3EC8A2DBEC935FBD95525A539C06A0224E8EdCC9J" TargetMode = "External"/>
	<Relationship Id="rId5300" Type="http://schemas.openxmlformats.org/officeDocument/2006/relationships/hyperlink" Target="consultantplus://offline/ref=EF523A6E7F5F926526D67EF0B993E0565515FE93A83750AD35081BD95DA8C4C0F26497B05F5F3EC9A4DBEC935FBD95525A539C06A0224E8EdCC9J" TargetMode = "External"/>
	<Relationship Id="rId5301" Type="http://schemas.openxmlformats.org/officeDocument/2006/relationships/hyperlink" Target="consultantplus://offline/ref=EF523A6E7F5F926526D67EF0B993E0565515FE93A83750AD35081BD95DA8C4C0F26497B05F5F3EC9A0DBEC935FBD95525A539C06A0224E8EdCC9J" TargetMode = "External"/>
	<Relationship Id="rId5302" Type="http://schemas.openxmlformats.org/officeDocument/2006/relationships/hyperlink" Target="consultantplus://offline/ref=EF523A6E7F5F926526D67EF0B993E0565515FE93A83750AD35081BD95DA8C4C0F26497B05F5F3EC9A2DBEC935FBD95525A539C06A0224E8EdCC9J" TargetMode = "External"/>
	<Relationship Id="rId5303" Type="http://schemas.openxmlformats.org/officeDocument/2006/relationships/hyperlink" Target="consultantplus://offline/ref=EF523A6E7F5F926526D67EF0B993E0565515FE93A83750AD35081BD95DA8C4C0F26497B05E5B3ECDA0DBEC935FBD95525A539C06A0224E8EdCC9J" TargetMode = "External"/>
	<Relationship Id="rId5304" Type="http://schemas.openxmlformats.org/officeDocument/2006/relationships/hyperlink" Target="consultantplus://offline/ref=EF523A6E7F5F926526D67EF0B993E0565515FE93A83750AD35081BD95DA8C4C0F26497B05E5B3ECDA2DBEC935FBD95525A539C06A0224E8EdCC9J" TargetMode = "External"/>
	<Relationship Id="rId5305" Type="http://schemas.openxmlformats.org/officeDocument/2006/relationships/hyperlink" Target="consultantplus://offline/ref=EF523A6E7F5F926526D67EF0B993E0565515FE93A83750AD35081BD95DA8C4C0F26497B05E5B3ECDACDBEC935FBD95525A539C06A0224E8EdCC9J" TargetMode = "External"/>
	<Relationship Id="rId5306" Type="http://schemas.openxmlformats.org/officeDocument/2006/relationships/hyperlink" Target="consultantplus://offline/ref=EF523A6E7F5F926526D67EF0B993E0565515FE93A83750AD35081BD95DA8C4C0F26497B05E5B3ECEA4DBEC935FBD95525A539C06A0224E8EdCC9J" TargetMode = "External"/>
	<Relationship Id="rId5307" Type="http://schemas.openxmlformats.org/officeDocument/2006/relationships/hyperlink" Target="consultantplus://offline/ref=EF523A6E7F5F926526D67EF0B993E0565515FE93A83750AD35081BD95DA8C4C0F26497B05E5B3ECEA6DBEC935FBD95525A539C06A0224E8EdCC9J" TargetMode = "External"/>
	<Relationship Id="rId5308" Type="http://schemas.openxmlformats.org/officeDocument/2006/relationships/hyperlink" Target="consultantplus://offline/ref=EF523A6E7F5F926526D67EF0B993E0565515FE93A83750AD35081BD95DA8C4C0F26497B05E5B3ECEA0DBEC935FBD95525A539C06A0224E8EdCC9J" TargetMode = "External"/>
	<Relationship Id="rId5309" Type="http://schemas.openxmlformats.org/officeDocument/2006/relationships/hyperlink" Target="consultantplus://offline/ref=EF523A6E7F5F926526D67EF0B993E0565515FE93A83750AD35081BD95DA8C4C0F26497B05E5B3ECEA2DBEC935FBD95525A539C06A0224E8EdCC9J" TargetMode = "External"/>
	<Relationship Id="rId5310" Type="http://schemas.openxmlformats.org/officeDocument/2006/relationships/hyperlink" Target="consultantplus://offline/ref=EF523A6E7F5F926526D67EF0B993E0565515FE93A83750AD35081BD95DA8C4C0F26497B05E5B3ECFA4DBEC935FBD95525A539C06A0224E8EdCC9J" TargetMode = "External"/>
	<Relationship Id="rId5311" Type="http://schemas.openxmlformats.org/officeDocument/2006/relationships/hyperlink" Target="consultantplus://offline/ref=EF523A6E7F5F926526D67EF0B993E0565515FE93A83750AD35081BD95DA8C4C0F26497B05E5B3ECFA6DBEC935FBD95525A539C06A0224E8EdCC9J" TargetMode = "External"/>
	<Relationship Id="rId5312" Type="http://schemas.openxmlformats.org/officeDocument/2006/relationships/hyperlink" Target="consultantplus://offline/ref=EF523A6E7F5F926526D67EF0B993E0565515FE93A83750AD35081BD95DA8C4C0F26497B05E5B3EC0ACDBEC935FBD95525A539C06A0224E8EdCC9J" TargetMode = "External"/>
	<Relationship Id="rId5313" Type="http://schemas.openxmlformats.org/officeDocument/2006/relationships/hyperlink" Target="consultantplus://offline/ref=EF523A6E7F5F926526D67EF0B993E0565515FE93A83750AD35081BD95DA8C4C0F26497B05E5B3EC1ACDBEC935FBD95525A539C06A0224E8EdCC9J" TargetMode = "External"/>
	<Relationship Id="rId5314" Type="http://schemas.openxmlformats.org/officeDocument/2006/relationships/hyperlink" Target="consultantplus://offline/ref=EF523A6E7F5F926526D67EF0B993E0565515FE93A83750AD35081BD95DA8C4C0F26497B05E5B3FC9A6DBEC935FBD95525A539C06A0224E8EdCC9J" TargetMode = "External"/>
	<Relationship Id="rId5315" Type="http://schemas.openxmlformats.org/officeDocument/2006/relationships/hyperlink" Target="consultantplus://offline/ref=EF523A6E7F5F926526D67EF0B993E0565515FE93A83750AD35081BD95DA8C4C0F26497B05E5B3FC9A0DBEC935FBD95525A539C06A0224E8EdCC9J" TargetMode = "External"/>
	<Relationship Id="rId5316" Type="http://schemas.openxmlformats.org/officeDocument/2006/relationships/hyperlink" Target="consultantplus://offline/ref=EF523A6E7F5F926526D67EF0B993E0565515FE93A83750AD35081BD95DA8C4C0F26497B05E5B3FC9A2DBEC935FBD95525A539C06A0224E8EdCC9J" TargetMode = "External"/>
	<Relationship Id="rId5317" Type="http://schemas.openxmlformats.org/officeDocument/2006/relationships/hyperlink" Target="consultantplus://offline/ref=EF523A6E7F5F926526D67EF0B993E0565515FE93A83750AD35081BD95DA8C4C0F26497B05E5B3FC9ACDBEC935FBD95525A539C06A0224E8EdCC9J" TargetMode = "External"/>
	<Relationship Id="rId5318" Type="http://schemas.openxmlformats.org/officeDocument/2006/relationships/hyperlink" Target="consultantplus://offline/ref=EF523A6E7F5F926526D67EF0B993E0565515FE93A83750AD35081BD95DA8C4C0F26497B05E5B3FCAA6DBEC935FBD95525A539C06A0224E8EdCC9J" TargetMode = "External"/>
	<Relationship Id="rId5319" Type="http://schemas.openxmlformats.org/officeDocument/2006/relationships/hyperlink" Target="consultantplus://offline/ref=EF523A6E7F5F926526D67EF0B993E0565515FE93A83750AD35081BD95DA8C4C0F26497B05E5B3FCAA0DBEC935FBD95525A539C06A0224E8EdCC9J" TargetMode = "External"/>
	<Relationship Id="rId5320" Type="http://schemas.openxmlformats.org/officeDocument/2006/relationships/hyperlink" Target="consultantplus://offline/ref=EF523A6E7F5F926526D67EF0B993E0565515FE93A83750AD35081BD95DA8C4C0F26497B05E5B3FCBA0DBEC935FBD95525A539C06A0224E8EdCC9J" TargetMode = "External"/>
	<Relationship Id="rId5321" Type="http://schemas.openxmlformats.org/officeDocument/2006/relationships/hyperlink" Target="consultantplus://offline/ref=EF523A6E7F5F926526D67EF0B993E0565515FE93A83750AD35081BD95DA8C4C0F26497B05E5B3FCEACDBEC935FBD95525A539C06A0224E8EdCC9J" TargetMode = "External"/>
	<Relationship Id="rId5322" Type="http://schemas.openxmlformats.org/officeDocument/2006/relationships/hyperlink" Target="consultantplus://offline/ref=EF523A6E7F5F926526D67EF0B993E0565515FE93A83750AD35081BD95DA8C4C0F26497B05E5B3FCFA4DBEC935FBD95525A539C06A0224E8EdCC9J" TargetMode = "External"/>
	<Relationship Id="rId5323" Type="http://schemas.openxmlformats.org/officeDocument/2006/relationships/hyperlink" Target="consultantplus://offline/ref=EF523A6E7F5F926526D67EF0B993E0565515FE93A83750AD35081BD95DA8C4C0F26497B05E5B3FCFA0DBEC935FBD95525A539C06A0224E8EdCC9J" TargetMode = "External"/>
	<Relationship Id="rId5324" Type="http://schemas.openxmlformats.org/officeDocument/2006/relationships/hyperlink" Target="consultantplus://offline/ref=EF523A6E7F5F926526D67EF0B993E0565515FE93A83750AD35081BD95DA8C4C0F26497B05F5F30CFA6DBEC935FBD95525A539C06A0224E8EdCC9J" TargetMode = "External"/>
	<Relationship Id="rId5325" Type="http://schemas.openxmlformats.org/officeDocument/2006/relationships/hyperlink" Target="consultantplus://offline/ref=EF523A6E7F5F926526D67EF0B993E0565515FE93A83750AD35081BD95DA8C4C0F26497B05F5F30CFA0DBEC935FBD95525A539C06A0224E8EdCC9J" TargetMode = "External"/>
	<Relationship Id="rId5326" Type="http://schemas.openxmlformats.org/officeDocument/2006/relationships/hyperlink" Target="consultantplus://offline/ref=EF523A6E7F5F926526D67EF0B993E0565515FE93A83750AD35081BD95DA8C4C0F26497B05F5F30CFA2DBEC935FBD95525A539C06A0224E8EdCC9J" TargetMode = "External"/>
	<Relationship Id="rId5327" Type="http://schemas.openxmlformats.org/officeDocument/2006/relationships/hyperlink" Target="consultantplus://offline/ref=EF523A6E7F5F926526D67EF0B993E0565515FE93A83750AD35081BD95DA8C4C0F26497B05F5F30CFACDBEC935FBD95525A539C06A0224E8EdCC9J" TargetMode = "External"/>
	<Relationship Id="rId5328" Type="http://schemas.openxmlformats.org/officeDocument/2006/relationships/hyperlink" Target="consultantplus://offline/ref=EF523A6E7F5F926526D67EF0B993E0565515FE93A83750AD35081BD95DA8C4C0F26497B05F5F30C0A4DBEC935FBD95525A539C06A0224E8EdCC9J" TargetMode = "External"/>
	<Relationship Id="rId5329" Type="http://schemas.openxmlformats.org/officeDocument/2006/relationships/hyperlink" Target="consultantplus://offline/ref=EF523A6E7F5F926526D67EF0B993E0565515FE93A83750AD35081BD95DA8C4C0F26497B05F5F30C0A6DBEC935FBD95525A539C06A0224E8EdCC9J" TargetMode = "External"/>
	<Relationship Id="rId5330" Type="http://schemas.openxmlformats.org/officeDocument/2006/relationships/hyperlink" Target="consultantplus://offline/ref=EF523A6E7F5F926526D67EF0B993E0565515FE93A83750AD35081BD95DA8C4C0F26497B05F5F3EC9ACDBEC935FBD95525A539C06A0224E8EdCC9J" TargetMode = "External"/>
	<Relationship Id="rId5331" Type="http://schemas.openxmlformats.org/officeDocument/2006/relationships/hyperlink" Target="consultantplus://offline/ref=EF523A6E7F5F926526D67EF0B993E0565515FE93A83750AD35081BD95DA8C4C0F26497B05F5F3ECBA4DBEC935FBD95525A539C06A0224E8EdCC9J" TargetMode = "External"/>
	<Relationship Id="rId5332" Type="http://schemas.openxmlformats.org/officeDocument/2006/relationships/hyperlink" Target="consultantplus://offline/ref=EF523A6E7F5F926526D67EF0B993E0565515FE93A83750AD35081BD95DA8C4C0F26497B05F5F3ECBA2DBEC935FBD95525A539C06A0224E8EdCC9J" TargetMode = "External"/>
	<Relationship Id="rId5333" Type="http://schemas.openxmlformats.org/officeDocument/2006/relationships/hyperlink" Target="consultantplus://offline/ref=EF523A6E7F5F926526D67EF0B993E0565515FE93A83750AD35081BD95DA8C4C0F26497B05E5B3EC0A2DBEC935FBD95525A539C06A0224E8EdCC9J" TargetMode = "External"/>
	<Relationship Id="rId5334" Type="http://schemas.openxmlformats.org/officeDocument/2006/relationships/hyperlink" Target="consultantplus://offline/ref=EF523A6E7F5F926526D67EF0B993E0565515FE93A83750AD35081BD95DA8C4C0F26497B05E5B3FC8A4DBEC935FBD95525A539C06A0224E8EdCC9J" TargetMode = "External"/>
	<Relationship Id="rId5335" Type="http://schemas.openxmlformats.org/officeDocument/2006/relationships/hyperlink" Target="consultantplus://offline/ref=EF523A6E7F5F926526D67EF0B993E0565515FE93A83750AD35081BD95DA8C4C0F26497B05E5B3FC8A0DBEC935FBD95525A539C06A0224E8EdCC9J" TargetMode = "External"/>
	<Relationship Id="rId5336" Type="http://schemas.openxmlformats.org/officeDocument/2006/relationships/hyperlink" Target="consultantplus://offline/ref=EF523A6E7F5F926526D67EF0B993E0565515FE93A83750AD35081BD95DA8C4C0F26497B05E5836C0A4DBEC935FBD95525A539C06A0224E8EdCC9J" TargetMode = "External"/>
	<Relationship Id="rId5337" Type="http://schemas.openxmlformats.org/officeDocument/2006/relationships/hyperlink" Target="consultantplus://offline/ref=EF523A6E7F5F926526D67EF0B993E0565515FE93A83750AD35081BD95DA8C4C0F26497B05E5836C0A6DBEC935FBD95525A539C06A0224E8EdCC9J" TargetMode = "External"/>
	<Relationship Id="rId5338" Type="http://schemas.openxmlformats.org/officeDocument/2006/relationships/hyperlink" Target="consultantplus://offline/ref=EF523A6E7F5F926526D67EF0B993E0565515FE93A83750AD35081BD95DA8C4C0F26497B05E5836C0A0DBEC935FBD95525A539C06A0224E8EdCC9J" TargetMode = "External"/>
	<Relationship Id="rId5339" Type="http://schemas.openxmlformats.org/officeDocument/2006/relationships/hyperlink" Target="consultantplus://offline/ref=EF523A6E7F5F926526D67EF0B993E0565515FE93A83750AD35081BD95DA8C4C0F26497B05E5832CEACDBEC935FBD95525A539C06A0224E8EdCC9J" TargetMode = "External"/>
	<Relationship Id="rId5340" Type="http://schemas.openxmlformats.org/officeDocument/2006/relationships/hyperlink" Target="consultantplus://offline/ref=EF523A6E7F5F926526D67EF0B993E0565515FE93A83750AD35081BD95DA8C4C0F26497B05E5832CFA4DBEC935FBD95525A539C06A0224E8EdCC9J" TargetMode = "External"/>
	<Relationship Id="rId5341" Type="http://schemas.openxmlformats.org/officeDocument/2006/relationships/hyperlink" Target="consultantplus://offline/ref=EF523A6E7F5F926526D67EF0B993E0565515FE93A83750AD35081BD95DA8C4C0F26497B05E5831CCA6DBEC935FBD95525A539C06A0224E8EdCC9J" TargetMode = "External"/>
	<Relationship Id="rId5342" Type="http://schemas.openxmlformats.org/officeDocument/2006/relationships/hyperlink" Target="consultantplus://offline/ref=EF523A6E7F5F926526D67EF0B993E0565515FE93A83750AD35081BD95DA8C4C0F26497B05F5D33CEA0DBEC935FBD95525A539C06A0224E8EdCC9J" TargetMode = "External"/>
	<Relationship Id="rId5343" Type="http://schemas.openxmlformats.org/officeDocument/2006/relationships/hyperlink" Target="consultantplus://offline/ref=EF523A6E7F5F926526D67EF0B993E0565515FE93A83750AD35081BD95DA8C4C0F26497B05F5D33CEA2DBEC935FBD95525A539C06A0224E8EdCC9J" TargetMode = "External"/>
	<Relationship Id="rId5344" Type="http://schemas.openxmlformats.org/officeDocument/2006/relationships/hyperlink" Target="consultantplus://offline/ref=EF523A6E7F5F926526D67EF0B993E0565515FE93A83750AD35081BD95DA8C4C0F26497B05E5D3FC8A3DBEC935FBD95525A539C06A0224E8EdCC9J" TargetMode = "External"/>
	<Relationship Id="rId5345" Type="http://schemas.openxmlformats.org/officeDocument/2006/relationships/hyperlink" Target="consultantplus://offline/ref=EF523A6E7F5F926526D67EF0B993E0565515FE93A83750AD35081BD95DA8C4C0F26497B05E5835CFA4DBEC935FBD95525A539C06A0224E8EdCC9J" TargetMode = "External"/>
	<Relationship Id="rId5346" Type="http://schemas.openxmlformats.org/officeDocument/2006/relationships/hyperlink" Target="consultantplus://offline/ref=EF523A6E7F5F926526D67EF0B993E0565515FE93A83750AD35081BD95DA8C4C0F26497B05E5835CFA6DBEC935FBD95525A539C06A0224E8EdCC9J" TargetMode = "External"/>
	<Relationship Id="rId5347" Type="http://schemas.openxmlformats.org/officeDocument/2006/relationships/hyperlink" Target="consultantplus://offline/ref=EF523A6E7F5F926526D67EF0B993E0565515FE93A83750AD35081BD95DA8C4C0F26497B05E5835CFA0DBEC935FBD95525A539C06A0224E8EdCC9J" TargetMode = "External"/>
	<Relationship Id="rId5348" Type="http://schemas.openxmlformats.org/officeDocument/2006/relationships/hyperlink" Target="consultantplus://offline/ref=EF523A6E7F5F926526D67EF0B993E0565515FE93A83750AD35081BD95DA8C4C0F26497B05E543FCEA6DBEC935FBD95525A539C06A0224E8EdCC9J" TargetMode = "External"/>
	<Relationship Id="rId5349" Type="http://schemas.openxmlformats.org/officeDocument/2006/relationships/hyperlink" Target="consultantplus://offline/ref=EF523A6E7F5F926526D67EF0B993E0565515FE93A83750AD35081BD95DA8C4C0F26497B05E543FC0A2DBEC935FBD95525A539C06A0224E8EdCC9J" TargetMode = "External"/>
	<Relationship Id="rId5350" Type="http://schemas.openxmlformats.org/officeDocument/2006/relationships/hyperlink" Target="consultantplus://offline/ref=EF523A6E7F5F926526D67EF0B993E0565515FE93A83750AD35081BD95DA8C4C0F26497B05E543FC0ACDBEC935FBD95525A539C06A0224E8EdCC9J" TargetMode = "External"/>
	<Relationship Id="rId5351" Type="http://schemas.openxmlformats.org/officeDocument/2006/relationships/hyperlink" Target="consultantplus://offline/ref=EF523A6E7F5F926526D67EF0B993E0565515FE93A83750AD35081BD95DA8C4C0F26497B05E543FC1A4DBEC935FBD95525A539C06A0224E8EdCC9J" TargetMode = "External"/>
	<Relationship Id="rId5352" Type="http://schemas.openxmlformats.org/officeDocument/2006/relationships/hyperlink" Target="consultantplus://offline/ref=EF523A6E7F5F926526D67EF0B993E0565515FE93A83750AD35081BD95DA8C4C0F26497B05E5433CBA6DBEC935FBD95525A539C06A0224E8EdCC9J" TargetMode = "External"/>
	<Relationship Id="rId5353" Type="http://schemas.openxmlformats.org/officeDocument/2006/relationships/hyperlink" Target="consultantplus://offline/ref=EF523A6E7F5F926526D67EF0B993E0565515FE93A83750AD35081BD95DA8C4C0F26497B05E5431C1A4DBEC935FBD95525A539C06A0224E8EdCC9J" TargetMode = "External"/>
	<Relationship Id="rId5354" Type="http://schemas.openxmlformats.org/officeDocument/2006/relationships/hyperlink" Target="consultantplus://offline/ref=EF523A6E7F5F926526D67EF0B993E0565515FE93A83750AD35081BD95DA8C4C0F26497B05E5431C1A6DBEC935FBD95525A539C06A0224E8EdCC9J" TargetMode = "External"/>
	<Relationship Id="rId5355" Type="http://schemas.openxmlformats.org/officeDocument/2006/relationships/hyperlink" Target="consultantplus://offline/ref=EF523A6E7F5F926526D67EF0B993E0565515FE93A83750AD35081BD95DA8C4C0F26497B05E5431C1A0DBEC935FBD95525A539C06A0224E8EdCC9J" TargetMode = "External"/>
	<Relationship Id="rId5356" Type="http://schemas.openxmlformats.org/officeDocument/2006/relationships/hyperlink" Target="consultantplus://offline/ref=EF523A6E7F5F926526D67EF0B993E0565515FE93A83750AD35081BD95DA8C4C0F26497B05E5431C1ACDBEC935FBD95525A539C06A0224E8EdCC9J" TargetMode = "External"/>
	<Relationship Id="rId5357" Type="http://schemas.openxmlformats.org/officeDocument/2006/relationships/hyperlink" Target="consultantplus://offline/ref=EF523A6E7F5F926526D67EF0B993E0565515FE93A83750AD35081BD95DA8C4C0F26497B05E543FC9ACDBEC935FBD95525A539C06A0224E8EdCC9J" TargetMode = "External"/>
	<Relationship Id="rId5358" Type="http://schemas.openxmlformats.org/officeDocument/2006/relationships/hyperlink" Target="consultantplus://offline/ref=EF523A6E7F5F926526D67EF0B993E0565515FE93A83750AD35081BD95DA8C4C0F26497B05E543FCAA4DBEC935FBD95525A539C06A0224E8EdCC9J" TargetMode = "External"/>
	<Relationship Id="rId5359" Type="http://schemas.openxmlformats.org/officeDocument/2006/relationships/hyperlink" Target="consultantplus://offline/ref=EF523A6E7F5F926526D67EF0B993E0565515FE93A83750AD35081BD95DA8C4C0F26497B05E543FCAA6DBEC935FBD95525A539C06A0224E8EdCC9J" TargetMode = "External"/>
	<Relationship Id="rId5360" Type="http://schemas.openxmlformats.org/officeDocument/2006/relationships/hyperlink" Target="consultantplus://offline/ref=EF523A6E7F5F926526D67EF0B993E0565515FE93A83750AD35081BD95DA8C4C0F26497B05E543FCCA6DBEC935FBD95525A539C06A0224E8EdCC9J" TargetMode = "External"/>
	<Relationship Id="rId5361" Type="http://schemas.openxmlformats.org/officeDocument/2006/relationships/hyperlink" Target="consultantplus://offline/ref=EF523A6E7F5F926526D67EF0B993E0565515FE93A83750AD35081BD95DA8C4C0F26497B05E543FCCA0DBEC935FBD95525A539C06A0224E8EdCC9J" TargetMode = "External"/>
	<Relationship Id="rId5362" Type="http://schemas.openxmlformats.org/officeDocument/2006/relationships/hyperlink" Target="consultantplus://offline/ref=EF523A6E7F5F926526D67EF0B993E0565515FE93A83750AD35081BD95DA8C4C0F26497B05E543FCCA2DBEC935FBD95525A539C06A0224E8EdCC9J" TargetMode = "External"/>
	<Relationship Id="rId5363" Type="http://schemas.openxmlformats.org/officeDocument/2006/relationships/hyperlink" Target="consultantplus://offline/ref=EF523A6E7F5F926526D67EF0B993E0565515FE93A83750AD35081BD95DA8C4C0F26497B05E543FCCACDBEC935FBD95525A539C06A0224E8EdCC9J" TargetMode = "External"/>
	<Relationship Id="rId5364" Type="http://schemas.openxmlformats.org/officeDocument/2006/relationships/hyperlink" Target="consultantplus://offline/ref=EF523A6E7F5F926526D67EF0B993E0565515FE93A83750AD35081BD95DA8C4C0F26497B05E543FCDA4DBEC935FBD95525A539C06A0224E8EdCC9J" TargetMode = "External"/>
	<Relationship Id="rId5365" Type="http://schemas.openxmlformats.org/officeDocument/2006/relationships/hyperlink" Target="consultantplus://offline/ref=EF523A6E7F5F926526D67EF0B993E0565515FE93A83750AD35081BD95DA8C4C0F26497B05E543FCDA2DBEC935FBD95525A539C06A0224E8EdCC9J" TargetMode = "External"/>
	<Relationship Id="rId5366" Type="http://schemas.openxmlformats.org/officeDocument/2006/relationships/hyperlink" Target="consultantplus://offline/ref=EF523A6E7F5F926526D67EF0B993E0565515FE93A83750AD35081BD95DA8C4C0F26497B05E543FCDACDBEC935FBD95525A539C06A0224E8EdCC9J" TargetMode = "External"/>
	<Relationship Id="rId5367" Type="http://schemas.openxmlformats.org/officeDocument/2006/relationships/hyperlink" Target="consultantplus://offline/ref=EF523A6E7F5F926526D67EF0B993E0565515FE93A83750AD35081BD95DA8C4C0F26497B05E543FCEA4DBEC935FBD95525A539C06A0224E8EdCC9J" TargetMode = "External"/>
	<Relationship Id="rId5368" Type="http://schemas.openxmlformats.org/officeDocument/2006/relationships/hyperlink" Target="consultantplus://offline/ref=EF523A6E7F5F926526D67EF0B993E0565515FE93A83750AD35081BD95DA8C4C0F26497B05E543FC1A2DBEC935FBD95525A539C06A0224E8EdCC9J" TargetMode = "External"/>
	<Relationship Id="rId5369" Type="http://schemas.openxmlformats.org/officeDocument/2006/relationships/hyperlink" Target="consultantplus://offline/ref=EF523A6E7F5F926526D67EF0B993E0565515FE93A83750AD35081BD95DA8C4C0F26497B05E543FC1ACDBEC935FBD95525A539C06A0224E8EdCC9J" TargetMode = "External"/>
	<Relationship Id="rId5370" Type="http://schemas.openxmlformats.org/officeDocument/2006/relationships/hyperlink" Target="consultantplus://offline/ref=EF523A6E7F5F926526D67EF0B993E0565515FE93A83750AD35081BD95DA8C4C0F26497B05F5D36C8ACDBEC935FBD95525A539C06A0224E8EdCC9J" TargetMode = "External"/>
	<Relationship Id="rId5371" Type="http://schemas.openxmlformats.org/officeDocument/2006/relationships/hyperlink" Target="consultantplus://offline/ref=EF523A6E7F5F926526D67EF0B993E0565515FE93A83750AD35081BD95DA8C4C0F26497B05F5D36C9A4DBEC935FBD95525A539C06A0224E8EdCC9J" TargetMode = "External"/>
	<Relationship Id="rId5372" Type="http://schemas.openxmlformats.org/officeDocument/2006/relationships/hyperlink" Target="consultantplus://offline/ref=EF523A6E7F5F926526D67EF0B993E0565515FE93A83750AD35081BD95DA8C4C0F26497B05F5D36C9A6DBEC935FBD95525A539C06A0224E8EdCC9J" TargetMode = "External"/>
	<Relationship Id="rId5373" Type="http://schemas.openxmlformats.org/officeDocument/2006/relationships/hyperlink" Target="consultantplus://offline/ref=EF523A6E7F5F926526D67EF0B993E0565515FE93A83750AD35081BD95DA8C4C0F26497B05F5F33C9A0DBEC935FBD95525A539C06A0224E8EdCC9J" TargetMode = "External"/>
	<Relationship Id="rId5374" Type="http://schemas.openxmlformats.org/officeDocument/2006/relationships/hyperlink" Target="consultantplus://offline/ref=EF523A6E7F5F926526D67EF0B993E0565515FE93A83750AD35081BD95DA8C4C0F26497B05F5F33CAA4DBEC935FBD95525A539C06A0224E8EdCC9J" TargetMode = "External"/>
	<Relationship Id="rId5375" Type="http://schemas.openxmlformats.org/officeDocument/2006/relationships/hyperlink" Target="consultantplus://offline/ref=EF523A6E7F5F926526D67EF0B993E0565515FE93A83750AD35081BD95DA8C4C0F26497B05F5F33CAA2DBEC935FBD95525A539C06A0224E8EdCC9J" TargetMode = "External"/>
	<Relationship Id="rId5376" Type="http://schemas.openxmlformats.org/officeDocument/2006/relationships/hyperlink" Target="consultantplus://offline/ref=EF523A6E7F5F926526D67EF0B993E0565515FE93A83750AD35081BD95DA8C4C0F26497B05F5F33CAACDBEC935FBD95525A539C06A0224E8EdCC9J" TargetMode = "External"/>
	<Relationship Id="rId5377" Type="http://schemas.openxmlformats.org/officeDocument/2006/relationships/hyperlink" Target="consultantplus://offline/ref=EF523A6E7F5F926526D67EF0B993E0565515FE93A83750AD35081BD95DA8C4C0F26497B05F5F33CBA4DBEC935FBD95525A539C06A0224E8EdCC9J" TargetMode = "External"/>
	<Relationship Id="rId5378" Type="http://schemas.openxmlformats.org/officeDocument/2006/relationships/hyperlink" Target="consultantplus://offline/ref=EF523A6E7F5F926526D67EF0B993E0565515FE93A83750AD35081BD95DA8C4C0F26497B05F5F33CBA6DBEC935FBD95525A539C06A0224E8EdCC9J" TargetMode = "External"/>
	<Relationship Id="rId5379" Type="http://schemas.openxmlformats.org/officeDocument/2006/relationships/hyperlink" Target="consultantplus://offline/ref=EF523A6E7F5F926526D67EF0B993E0565515FE93A83750AD35081BD95DA8C4C0F26497B05F5F33CBA0DBEC935FBD95525A539C06A0224E8EdCC9J" TargetMode = "External"/>
	<Relationship Id="rId5380" Type="http://schemas.openxmlformats.org/officeDocument/2006/relationships/hyperlink" Target="consultantplus://offline/ref=EF523A6E7F5F926526D67EF0B993E0565515FE93A83750AD35081BD95DA8C4C0F26497B05F5F33C9A2DBEC935FBD95525A539C06A0224E8EdCC9J" TargetMode = "External"/>
	<Relationship Id="rId5381" Type="http://schemas.openxmlformats.org/officeDocument/2006/relationships/hyperlink" Target="consultantplus://offline/ref=EF523A6E7F5F926526D67EF0B993E0565515FE93A83750AD35081BD95DA8C4C0F26497B05F5F33C9ACDBEC935FBD95525A539C06A0224E8EdCC9J" TargetMode = "External"/>
	<Relationship Id="rId5382" Type="http://schemas.openxmlformats.org/officeDocument/2006/relationships/hyperlink" Target="consultantplus://offline/ref=EF523A6E7F5F926526D67EF0B993E0565515FE93A83750AD35081BD95DA8C4C0F26497B05F5F33CAA6DBEC935FBD95525A539C06A0224E8EdCC9J" TargetMode = "External"/>
	<Relationship Id="rId5383" Type="http://schemas.openxmlformats.org/officeDocument/2006/relationships/hyperlink" Target="consultantplus://offline/ref=EF523A6E7F5F926526D67EF0B993E0565515FE93A83750AD35081BD95DA8C4C0F26497B05F5F33CAA0DBEC935FBD95525A539C06A0224E8EdCC9J" TargetMode = "External"/>
	<Relationship Id="rId5384" Type="http://schemas.openxmlformats.org/officeDocument/2006/relationships/hyperlink" Target="consultantplus://offline/ref=EF523A6E7F5F926526D67EF0B993E0565515FE93A83750AD35081BD95DA8C4C0F26497B05F5F33CCACDBEC935FBD95525A539C06A0224E8EdCC9J" TargetMode = "External"/>
	<Relationship Id="rId5385" Type="http://schemas.openxmlformats.org/officeDocument/2006/relationships/hyperlink" Target="consultantplus://offline/ref=EF523A6E7F5F926526D67EF0B993E0565515FE93A83750AD35081BD95DA8C4C0F26497B05F5F33CDA4DBEC935FBD95525A539C06A0224E8EdCC9J" TargetMode = "External"/>
	<Relationship Id="rId5386" Type="http://schemas.openxmlformats.org/officeDocument/2006/relationships/hyperlink" Target="consultantplus://offline/ref=EF523A6E7F5F926526D67EF0B993E0565515FE93A83750AD35081BD95DA8C4C0F26497B05F5F33CDA6DBEC935FBD95525A539C06A0224E8EdCC9J" TargetMode = "External"/>
	<Relationship Id="rId5387" Type="http://schemas.openxmlformats.org/officeDocument/2006/relationships/hyperlink" Target="consultantplus://offline/ref=EF523A6E7F5F926526D67EF0B993E0565515FE93A83750AD35081BD95DA8C4C0F26497B05E5432CFA0DBEC935FBD95525A539C06A0224E8EdCC9J" TargetMode = "External"/>
	<Relationship Id="rId5388" Type="http://schemas.openxmlformats.org/officeDocument/2006/relationships/hyperlink" Target="consultantplus://offline/ref=EF523A6E7F5F926526D67EF0B993E0565515FE93A83750AD35081BD95DA8C4C0F26497B05E5432C0A4DBEC935FBD95525A539C06A0224E8EdCC9J" TargetMode = "External"/>
	<Relationship Id="rId5389" Type="http://schemas.openxmlformats.org/officeDocument/2006/relationships/hyperlink" Target="consultantplus://offline/ref=EF523A6E7F5F926526D67EF0B993E0565515FE93A83750AD35081BD95DA8C4C0F26497B05E5432C0A0DBEC935FBD95525A539C06A0224E8EdCC9J" TargetMode = "External"/>
	<Relationship Id="rId5390" Type="http://schemas.openxmlformats.org/officeDocument/2006/relationships/hyperlink" Target="consultantplus://offline/ref=EF523A6E7F5F926526D67EF0B993E0565515FE93A83750AD35081BD95DA8C4C0F26497B05E5432C1A4DBEC935FBD95525A539C06A0224E8EdCC9J" TargetMode = "External"/>
	<Relationship Id="rId5391" Type="http://schemas.openxmlformats.org/officeDocument/2006/relationships/hyperlink" Target="consultantplus://offline/ref=EF523A6E7F5F926526D67EF0B993E0565515FE93A83750AD35081BD95DA8C4C0F26497B05E5433CFACDBEC935FBD95525A539C06A0224E8EdCC9J" TargetMode = "External"/>
	<Relationship Id="rId5392" Type="http://schemas.openxmlformats.org/officeDocument/2006/relationships/hyperlink" Target="consultantplus://offline/ref=EF523A6E7F5F926526D67EF0B993E0565515FE93A83750AD35081BD95DA8C4C0F26497B05E5430C0A4DBEC935FBD95525A539C06A0224E8EdCC9J" TargetMode = "External"/>
	<Relationship Id="rId5393" Type="http://schemas.openxmlformats.org/officeDocument/2006/relationships/hyperlink" Target="consultantplus://offline/ref=EF523A6E7F5F926526D67EF0B993E0565515FE93A83750AD35081BD95DA8C4C0F26497B05E5D3FC8A7DBEC935FBD95525A539C06A0224E8EdCC9J" TargetMode = "External"/>
	<Relationship Id="rId5394" Type="http://schemas.openxmlformats.org/officeDocument/2006/relationships/hyperlink" Target="consultantplus://offline/ref=EF523A6E7F5F926526D67EF0B993E0565515FE93A83750AD35081BD95DA8C4C0F26497B05F5F33C0A2DBEC935FBD95525A539C06A0224E8EdCC9J" TargetMode = "External"/>
	<Relationship Id="rId5395" Type="http://schemas.openxmlformats.org/officeDocument/2006/relationships/hyperlink" Target="consultantplus://offline/ref=EF523A6E7F5F926526D67EF0B993E0565515FE93A83750AD35081BD95DA8C4C0F26497B05F5F30C0ACDBEC935FBD95525A539C06A0224E8EdCC9J" TargetMode = "External"/>
	<Relationship Id="rId5396" Type="http://schemas.openxmlformats.org/officeDocument/2006/relationships/hyperlink" Target="consultantplus://offline/ref=EF523A6E7F5F926526D67EF0B993E0565515FE93A83750AD35081BD95DA8C4C0F26497B05F5F31C9A6DBEC935FBD95525A539C06A0224E8EdCC9J" TargetMode = "External"/>
	<Relationship Id="rId5397" Type="http://schemas.openxmlformats.org/officeDocument/2006/relationships/hyperlink" Target="consultantplus://offline/ref=EF523A6E7F5F926526D67EF0B993E0565515FE93A83750AD35081BD95DA8C4C0F26497B05F5F31CAA6DBEC935FBD95525A539C06A0224E8EdCC9J" TargetMode = "External"/>
	<Relationship Id="rId5398" Type="http://schemas.openxmlformats.org/officeDocument/2006/relationships/hyperlink" Target="consultantplus://offline/ref=EF523A6E7F5F926526D67EF0B993E0565515FE93A83750AD35081BD95DA8C4C0F26497B05F5F31CAA0DBEC935FBD95525A539C06A0224E8EdCC9J" TargetMode = "External"/>
	<Relationship Id="rId5399" Type="http://schemas.openxmlformats.org/officeDocument/2006/relationships/hyperlink" Target="consultantplus://offline/ref=EF523A6E7F5F926526D67EF0B993E0565515FE93A83750AD35081BD95DA8C4C0F26497B05F5F3ECDA6DBEC935FBD95525A539C06A0224E8EdCC9J" TargetMode = "External"/>
	<Relationship Id="rId5400" Type="http://schemas.openxmlformats.org/officeDocument/2006/relationships/hyperlink" Target="consultantplus://offline/ref=EF523A6E7F5F926526D67EF0B993E0565515FE93A83750AD35081BD95DA8C4C0F26497B05E5C36CEA5DBEC935FBD95525A539C06A0224E8EdCC9J" TargetMode = "External"/>
	<Relationship Id="rId5401" Type="http://schemas.openxmlformats.org/officeDocument/2006/relationships/hyperlink" Target="consultantplus://offline/ref=EF523A6E7F5F926526D67EF0B993E0565515FE93A83750AD35081BD95DA8C4C0F26497B05F5F33CFA2DBEC935FBD95525A539C06A0224E8EdCC9J" TargetMode = "External"/>
	<Relationship Id="rId5402" Type="http://schemas.openxmlformats.org/officeDocument/2006/relationships/hyperlink" Target="consultantplus://offline/ref=EF523A6E7F5F926526D67EF0B993E0565515FE93A83750AD35081BD95DA8C4C0F26497B05F5F33C0A6DBEC935FBD95525A539C06A0224E8EdCC9J" TargetMode = "External"/>
	<Relationship Id="rId5403" Type="http://schemas.openxmlformats.org/officeDocument/2006/relationships/hyperlink" Target="consultantplus://offline/ref=EF523A6E7F5F926526D67EF0B993E0565515FE93A83750AD35081BD95DA8C4C0F26497B05F5F30CBA6DBEC935FBD95525A539C06A0224E8EdCC9J" TargetMode = "External"/>
	<Relationship Id="rId5404" Type="http://schemas.openxmlformats.org/officeDocument/2006/relationships/hyperlink" Target="consultantplus://offline/ref=EF523A6E7F5F926526D67EF0B993E0565515FE93A83750AD35081BD95DA8C4C0F26497B05F5F30CCA2DBEC935FBD95525A539C06A0224E8EdCC9J" TargetMode = "External"/>
	<Relationship Id="rId5405" Type="http://schemas.openxmlformats.org/officeDocument/2006/relationships/hyperlink" Target="consultantplus://offline/ref=EF523A6E7F5F926526D67EF0B993E0565515FE93A83750AD35081BD95DA8C4C0F26497B05F5F30CDA0DBEC935FBD95525A539C06A0224E8EdCC9J" TargetMode = "External"/>
	<Relationship Id="rId5406" Type="http://schemas.openxmlformats.org/officeDocument/2006/relationships/hyperlink" Target="consultantplus://offline/ref=EF523A6E7F5F926526D67EF0B993E0565515FE93A83750AD35081BD95DA8C4C0F26497B05E5836C1A4DBEC935FBD95525A539C06A0224E8EdCC9J" TargetMode = "External"/>
	<Relationship Id="rId5407" Type="http://schemas.openxmlformats.org/officeDocument/2006/relationships/hyperlink" Target="consultantplus://offline/ref=EF523A6E7F5F926526D67EF0B993E0565515FE93A83750AD35081BD95DA8C4C0F26497B05E5836C1A2DBEC935FBD95525A539C06A0224E8EdCC9J" TargetMode = "External"/>
	<Relationship Id="rId5408" Type="http://schemas.openxmlformats.org/officeDocument/2006/relationships/hyperlink" Target="consultantplus://offline/ref=EF523A6E7F5F926526D67EF0B993E0565515FE93A83750AD35081BD95DA8C4C0F26497B05E5A3EC9A2DBEC935FBD95525A539C06A0224E8EdCC9J" TargetMode = "External"/>
	<Relationship Id="rId5409" Type="http://schemas.openxmlformats.org/officeDocument/2006/relationships/hyperlink" Target="consultantplus://offline/ref=EF523A6E7F5F926526D67EF0B993E0565515FE93A83750AD35081BD95DA8C4C0F26497B05E5A3ECDA6DBEC935FBD95525A539C06A0224E8EdCC9J" TargetMode = "External"/>
	<Relationship Id="rId5410" Type="http://schemas.openxmlformats.org/officeDocument/2006/relationships/hyperlink" Target="consultantplus://offline/ref=EF523A6E7F5F926526D67EF0B993E0565515FE93A83750AD35081BD95DA8C4C0F26497B05E5A3ECFA4DBEC935FBD95525A539C06A0224E8EdCC9J" TargetMode = "External"/>
	<Relationship Id="rId5411" Type="http://schemas.openxmlformats.org/officeDocument/2006/relationships/hyperlink" Target="consultantplus://offline/ref=EF523A6E7F5F926526D67EF0B993E0565515FE93A83750AD35081BD95DA8C4C0F26497B05E5A3ECFA6DBEC935FBD95525A539C06A0224E8EdCC9J" TargetMode = "External"/>
	<Relationship Id="rId5412" Type="http://schemas.openxmlformats.org/officeDocument/2006/relationships/hyperlink" Target="consultantplus://offline/ref=EF523A6E7F5F926526D67EF0B993E0565515FE93A83750AD35081BD95DA8C4C0F26497B05E5A3ECFA0DBEC935FBD95525A539C06A0224E8EdCC9J" TargetMode = "External"/>
	<Relationship Id="rId5413" Type="http://schemas.openxmlformats.org/officeDocument/2006/relationships/hyperlink" Target="consultantplus://offline/ref=EF523A6E7F5F926526D67EF0B993E0565515FE93A83750AD35081BD95DA8C4C0F26497B05E5A3ECFACDBEC935FBD95525A539C06A0224E8EdCC9J" TargetMode = "External"/>
	<Relationship Id="rId5414" Type="http://schemas.openxmlformats.org/officeDocument/2006/relationships/hyperlink" Target="consultantplus://offline/ref=EF523A6E7F5F926526D67EF0B993E0565515FE93A83750AD35081BD95DA8C4C0F26497B05E5537CBA2DBEC935FBD95525A539C06A0224E8EdCC9J" TargetMode = "External"/>
	<Relationship Id="rId5415" Type="http://schemas.openxmlformats.org/officeDocument/2006/relationships/hyperlink" Target="consultantplus://offline/ref=EF523A6E7F5F926526D67EF0B993E0565515FE93A83750AD35081BD95DA8C4C0F26497B05E5A3EC0A4DBEC935FBD95525A539C06A0224E8EdCC9J" TargetMode = "External"/>
	<Relationship Id="rId5416" Type="http://schemas.openxmlformats.org/officeDocument/2006/relationships/hyperlink" Target="consultantplus://offline/ref=EF523A6E7F5F926526D67EF0B993E0565515FE93A83750AD35081BD95DA8C4C0F26497B05E5A3EC0A6DBEC935FBD95525A539C06A0224E8EdCC9J" TargetMode = "External"/>
	<Relationship Id="rId5417" Type="http://schemas.openxmlformats.org/officeDocument/2006/relationships/hyperlink" Target="consultantplus://offline/ref=EF523A6E7F5F926526D67EF0B993E0565515FE93A83750AD35081BD95DA8C4C0F26497B05E5A3FCAA4DBEC935FBD95525A539C06A0224E8EdCC9J" TargetMode = "External"/>
	<Relationship Id="rId5418" Type="http://schemas.openxmlformats.org/officeDocument/2006/relationships/hyperlink" Target="consultantplus://offline/ref=EF523A6E7F5F926526D67EF0B993E0565515FE93A83750AD35081BD95DA8C4C0F26497B05E5A3FCDACDBEC935FBD95525A539C06A0224E8EdCC9J" TargetMode = "External"/>
	<Relationship Id="rId5419" Type="http://schemas.openxmlformats.org/officeDocument/2006/relationships/hyperlink" Target="consultantplus://offline/ref=EF523A6E7F5F926526D67EF0B993E0565515FE93A83750AD35081BD95DA8C4C0F26497B05E5536C8A2DBEC935FBD95525A539C06A0224E8EdCC9J" TargetMode = "External"/>
	<Relationship Id="rId5420" Type="http://schemas.openxmlformats.org/officeDocument/2006/relationships/hyperlink" Target="consultantplus://offline/ref=EF523A6E7F5F926526D67EF0B993E0565515FE93A83750AD35081BD95DA8C4C0F26497B05E5536C9A4DBEC935FBD95525A539C06A0224E8EdCC9J" TargetMode = "External"/>
	<Relationship Id="rId5421" Type="http://schemas.openxmlformats.org/officeDocument/2006/relationships/hyperlink" Target="consultantplus://offline/ref=EF523A6E7F5F926526D67EF0B993E0565515FE93A83750AD35081BD95DA8C4C0F26497B05F5C36CFA0DBEC935FBD95525A539C06A0224E8EdCC9J" TargetMode = "External"/>
	<Relationship Id="rId5422" Type="http://schemas.openxmlformats.org/officeDocument/2006/relationships/hyperlink" Target="consultantplus://offline/ref=EF523A6E7F5F926526D67EF0B993E0565515FE93A83750AD35081BD95DA8C4C0F26497B05F5830CCA2DBEC935FBD95525A539C06A0224E8EdCC9J" TargetMode = "External"/>
	<Relationship Id="rId5423" Type="http://schemas.openxmlformats.org/officeDocument/2006/relationships/hyperlink" Target="consultantplus://offline/ref=EF523A6E7F5F926526D67EF0B993E0565515FE93A83750AD35081BD95DA8C4C0F26497B05F5830C9A4DBEC935FBD95525A539C06A0224E8EdCC9J" TargetMode = "External"/>
	<Relationship Id="rId5424" Type="http://schemas.openxmlformats.org/officeDocument/2006/relationships/hyperlink" Target="consultantplus://offline/ref=EF523A6E7F5F926526D67EF0B993E0565515FE93A83750AD35081BD95DA8C4C0F26497B05F5831CFACDBEC935FBD95525A539C06A0224E8EdCC9J" TargetMode = "External"/>
	<Relationship Id="rId5425" Type="http://schemas.openxmlformats.org/officeDocument/2006/relationships/hyperlink" Target="consultantplus://offline/ref=EF523A6E7F5F926526D67EF0B993E0565515FE93A83750AD35081BD95DA8C4C0F26497B05F5831C0A2DBEC935FBD95525A539C06A0224E8EdCC9J" TargetMode = "External"/>
	<Relationship Id="rId5426" Type="http://schemas.openxmlformats.org/officeDocument/2006/relationships/hyperlink" Target="consultantplus://offline/ref=EF523A6E7F5F926526D67EF0B993E0565515FE93A83750AD35081BD95DA8C4C0F26497B05F5E34CAA4DBEC935FBD95525A539C06A0224E8EdCC9J" TargetMode = "External"/>
	<Relationship Id="rId5427" Type="http://schemas.openxmlformats.org/officeDocument/2006/relationships/hyperlink" Target="consultantplus://offline/ref=EF523A6E7F5F926526D67EF0B993E0565515FE93A83750AD35081BD95DA8C4C0F26497B05F5E34CAA6DBEC935FBD95525A539C06A0224E8EdCC9J" TargetMode = "External"/>
	<Relationship Id="rId5428" Type="http://schemas.openxmlformats.org/officeDocument/2006/relationships/hyperlink" Target="consultantplus://offline/ref=EF523A6E7F5F926526D67EF0B993E0565515FE93A83750AD35081BD95DA8C4C0F26497B05F5E34CAA0DBEC935FBD95525A539C06A0224E8EdCC9J" TargetMode = "External"/>
	<Relationship Id="rId5429" Type="http://schemas.openxmlformats.org/officeDocument/2006/relationships/hyperlink" Target="consultantplus://offline/ref=EF523A6E7F5F926526D67EF0B993E0565515FE93A83750AD35081BD95DA8C4C0F26497B05F5E34CDA2DBEC935FBD95525A539C06A0224E8EdCC9J" TargetMode = "External"/>
	<Relationship Id="rId5430" Type="http://schemas.openxmlformats.org/officeDocument/2006/relationships/hyperlink" Target="consultantplus://offline/ref=EF523A6E7F5F926526D67EF0B993E0565515FE93A83750AD35081BD95DA8C4C0F26497B05F5E34C0ACDBEC935FBD95525A539C06A0224E8EdCC9J" TargetMode = "External"/>
	<Relationship Id="rId5431" Type="http://schemas.openxmlformats.org/officeDocument/2006/relationships/hyperlink" Target="consultantplus://offline/ref=EF523A6E7F5F926526D67EF0B993E0565515FE93A83750AD35081BD95DA8C4C0F26497B05F5E34C1A6DBEC935FBD95525A539C06A0224E8EdCC9J" TargetMode = "External"/>
	<Relationship Id="rId5432" Type="http://schemas.openxmlformats.org/officeDocument/2006/relationships/hyperlink" Target="consultantplus://offline/ref=EF523A6E7F5F926526D67EF0B993E0565515FE93A83750AD35081BD95DA8C4C0F26497B05F5E34C1A0DBEC935FBD95525A539C06A0224E8EdCC9J" TargetMode = "External"/>
	<Relationship Id="rId5433" Type="http://schemas.openxmlformats.org/officeDocument/2006/relationships/hyperlink" Target="consultantplus://offline/ref=EF523A6E7F5F926526D67EF0B993E0565515FE93A83750AD35081BD95DA8C4C0F26497B05F5E34C9A6DBEC935FBD95525A539C06A0224E8EdCC9J" TargetMode = "External"/>
	<Relationship Id="rId5434" Type="http://schemas.openxmlformats.org/officeDocument/2006/relationships/hyperlink" Target="consultantplus://offline/ref=EF523A6E7F5F926526D67EF0B993E0565515FE93A83750AD35081BD95DA8C4C0F26497B05F5E34C9A2DBEC935FBD95525A539C06A0224E8EdCC9J" TargetMode = "External"/>
	<Relationship Id="rId5435" Type="http://schemas.openxmlformats.org/officeDocument/2006/relationships/hyperlink" Target="consultantplus://offline/ref=EF523A6E7F5F926526D67EF0B993E0565515FE93A83750AD35081BD95DA8C4C0F26497B05F5E34CCACDBEC935FBD95525A539C06A0224E8EdCC9J" TargetMode = "External"/>
	<Relationship Id="rId5436" Type="http://schemas.openxmlformats.org/officeDocument/2006/relationships/hyperlink" Target="consultantplus://offline/ref=EF523A6E7F5F926526D67EF0B993E0565515FE93A83750AD35081BD95DA8C4C0F26497B05C5D3ECDADDBEC935FBD95525A539C06A0224E8EdCC9J" TargetMode = "External"/>
	<Relationship Id="rId5437" Type="http://schemas.openxmlformats.org/officeDocument/2006/relationships/hyperlink" Target="consultantplus://offline/ref=EF523A6E7F5F926526D67EF0B993E0565515FE93A83750AD35081BD95DA8C4C0F26497B05C5D3ECFA7DBEC935FBD95525A539C06A0224E8EdCC9J" TargetMode = "External"/>
	<Relationship Id="rId5438" Type="http://schemas.openxmlformats.org/officeDocument/2006/relationships/hyperlink" Target="consultantplus://offline/ref=EF523A6E7F5F926526D67EF0B993E0565515FE93A83750AD35081BD95DA8C4C0F26497B05C5D3ECFA1DBEC935FBD95525A539C06A0224E8EdCC9J" TargetMode = "External"/>
	<Relationship Id="rId5439" Type="http://schemas.openxmlformats.org/officeDocument/2006/relationships/hyperlink" Target="consultantplus://offline/ref=EF523A6E7F5F926526D67EF0B993E0565515FE93A83750AD35081BD95DA8C4C0F26497B05C5D3ECFA3DBEC935FBD95525A539C06A0224E8EdCC9J" TargetMode = "External"/>
	<Relationship Id="rId5440" Type="http://schemas.openxmlformats.org/officeDocument/2006/relationships/hyperlink" Target="consultantplus://offline/ref=EF523A6E7F5F926526D67EF0B993E0565515FE93A83750AD35081BD95DA8C4C0F26497B05C5D3ECDADDBEC935FBD95525A539C06A0224E8EdCC9J" TargetMode = "External"/>
	<Relationship Id="rId5441" Type="http://schemas.openxmlformats.org/officeDocument/2006/relationships/hyperlink" Target="consultantplus://offline/ref=EF523A6E7F5F926526D67EF0B993E0565515FE93A83750AD35081BD95DA8C4C0F26497B05C5D3ECFA7DBEC935FBD95525A539C06A0224E8EdCC9J" TargetMode = "External"/>
	<Relationship Id="rId5442" Type="http://schemas.openxmlformats.org/officeDocument/2006/relationships/hyperlink" Target="consultantplus://offline/ref=EF523A6E7F5F926526D67EF0B993E0565515FE93A83750AD35081BD95DA8C4C0F26497B05C5D3ECFA1DBEC935FBD95525A539C06A0224E8EdCC9J" TargetMode = "External"/>
	<Relationship Id="rId5443" Type="http://schemas.openxmlformats.org/officeDocument/2006/relationships/hyperlink" Target="consultantplus://offline/ref=EF523A6E7F5F926526D67EF0B993E0565515FE93A83750AD35081BD95DA8C4C0F26497B05C5D3ECFA3DBEC935FBD95525A539C06A0224E8EdCC9J" TargetMode = "External"/>
	<Relationship Id="rId5444" Type="http://schemas.openxmlformats.org/officeDocument/2006/relationships/hyperlink" Target="consultantplus://offline/ref=EF523A6E7F5F926526D67EF0B993E0565515FE93A83750AD35081BD95DA8C4C0F26497B05C5D3ECEA1DBEC935FBD95525A539C06A0224E8EdCC9J" TargetMode = "External"/>
	<Relationship Id="rId5445" Type="http://schemas.openxmlformats.org/officeDocument/2006/relationships/hyperlink" Target="consultantplus://offline/ref=EF523A6E7F5F926526D67EF0B993E0565515FE93A83750AD35081BD95DA8C4C0F26497B05C5D3FC8ADDBEC935FBD95525A539C06A0224E8EdCC9J" TargetMode = "External"/>
	<Relationship Id="rId5446" Type="http://schemas.openxmlformats.org/officeDocument/2006/relationships/hyperlink" Target="consultantplus://offline/ref=EF523A6E7F5F926526D67EF0B993E0565515FE93A83750AD35081BD95DA8C4C0F26497B05C5D3FC9A7DBEC935FBD95525A539C06A0224E8EdCC9J" TargetMode = "External"/>
	<Relationship Id="rId5447" Type="http://schemas.openxmlformats.org/officeDocument/2006/relationships/hyperlink" Target="consultantplus://offline/ref=EF523A6E7F5F926526D67EF0B993E0565515FE93A83750AD35081BD95DA8C4C0F26497B05C5D3ECEA1DBEC935FBD95525A539C06A0224E8EdCC9J" TargetMode = "External"/>
	<Relationship Id="rId5448" Type="http://schemas.openxmlformats.org/officeDocument/2006/relationships/hyperlink" Target="consultantplus://offline/ref=EF523A6E7F5F926526D67EF0B993E0565515FE93A83750AD35081BD95DA8C4C0F26497B05C5D3FC8ADDBEC935FBD95525A539C06A0224E8EdCC9J" TargetMode = "External"/>
	<Relationship Id="rId5449" Type="http://schemas.openxmlformats.org/officeDocument/2006/relationships/hyperlink" Target="consultantplus://offline/ref=EF523A6E7F5F926526D67EF0B993E0565515FE93A83750AD35081BD95DA8C4C0F26497B05C5D3FC9A7DBEC935FBD95525A539C06A0224E8EdCC9J" TargetMode = "External"/>
	<Relationship Id="rId5450" Type="http://schemas.openxmlformats.org/officeDocument/2006/relationships/hyperlink" Target="consultantplus://offline/ref=EF523A6E7F5F926526D67EF0B993E0565515FE93A83750AD35081BD95DA8C4C0F26497B05C5D3ECEA1DBEC935FBD95525A539C06A0224E8EdCC9J" TargetMode = "External"/>
	<Relationship Id="rId5451" Type="http://schemas.openxmlformats.org/officeDocument/2006/relationships/hyperlink" Target="consultantplus://offline/ref=EF523A6E7F5F926526D67EF0B993E0565515FE93A83750AD35081BD95DA8C4C0F26497B05C5D3FC8ADDBEC935FBD95525A539C06A0224E8EdCC9J" TargetMode = "External"/>
	<Relationship Id="rId5452" Type="http://schemas.openxmlformats.org/officeDocument/2006/relationships/hyperlink" Target="consultantplus://offline/ref=EF523A6E7F5F926526D67EF0B993E0565515FE93A83750AD35081BD95DA8C4C0F26497B05C5D3FC9A7DBEC935FBD95525A539C06A0224E8EdCC9J" TargetMode = "External"/>
	<Relationship Id="rId5453" Type="http://schemas.openxmlformats.org/officeDocument/2006/relationships/hyperlink" Target="consultantplus://offline/ref=EF523A6E7F5F926526D67EF0B993E0565515FE93A83750AD35081BD95DA8C4C0F26497B05C5D3ECEA1DBEC935FBD95525A539C06A0224E8EdCC9J" TargetMode = "External"/>
	<Relationship Id="rId5454" Type="http://schemas.openxmlformats.org/officeDocument/2006/relationships/hyperlink" Target="consultantplus://offline/ref=EF523A6E7F5F926526D67EF0B993E0565515FE93A83750AD35081BD95DA8C4C0F26497B05C5D3FC8ADDBEC935FBD95525A539C06A0224E8EdCC9J" TargetMode = "External"/>
	<Relationship Id="rId5455" Type="http://schemas.openxmlformats.org/officeDocument/2006/relationships/hyperlink" Target="consultantplus://offline/ref=EF523A6E7F5F926526D67EF0B993E0565515FE93A83750AD35081BD95DA8C4C0F26497B05C5D3FC9A7DBEC935FBD95525A539C06A0224E8EdCC9J" TargetMode = "External"/>
	<Relationship Id="rId5456" Type="http://schemas.openxmlformats.org/officeDocument/2006/relationships/hyperlink" Target="consultantplus://offline/ref=EF523A6E7F5F926526D67EF0B993E0565515FE93A83750AD35081BD95DA8C4C0F26497B05C5D3ECCADDBEC935FBD95525A539C06A0224E8EdCC9J" TargetMode = "External"/>
	<Relationship Id="rId5457" Type="http://schemas.openxmlformats.org/officeDocument/2006/relationships/hyperlink" Target="consultantplus://offline/ref=EF523A6E7F5F926526D67EF0B993E0565515FE93A83750AD35081BD95DA8C4C0F26497B05C5D3EC1ADDBEC935FBD95525A539C06A0224E8EdCC9J" TargetMode = "External"/>
	<Relationship Id="rId5458" Type="http://schemas.openxmlformats.org/officeDocument/2006/relationships/hyperlink" Target="consultantplus://offline/ref=EF523A6E7F5F926526D67EF0B993E0565515FE93A83750AD35081BD95DA8C4C0F26497B05C5D3FCAA5DBEC935FBD95525A539C06A0224E8EdCC9J" TargetMode = "External"/>
	<Relationship Id="rId5459" Type="http://schemas.openxmlformats.org/officeDocument/2006/relationships/hyperlink" Target="consultantplus://offline/ref=EF523A6E7F5F926526D67EF0B993E0565515FE93A83750AD35081BD95DA8C4C0F26497B05C5D3FCAADDBEC935FBD95525A539C06A0224E8EdCC9J" TargetMode = "External"/>
	<Relationship Id="rId5460" Type="http://schemas.openxmlformats.org/officeDocument/2006/relationships/hyperlink" Target="consultantplus://offline/ref=EF523A6E7F5F926526D67EF0B993E0565515FE93A83750AD35081BD95DA8C4C0F26497B05C5D3ECCADDBEC935FBD95525A539C06A0224E8EdCC9J" TargetMode = "External"/>
	<Relationship Id="rId5461" Type="http://schemas.openxmlformats.org/officeDocument/2006/relationships/hyperlink" Target="consultantplus://offline/ref=EF523A6E7F5F926526D67EF0B993E0565515FE93A83750AD35081BD95DA8C4C0F26497B05C5D3EC1ADDBEC935FBD95525A539C06A0224E8EdCC9J" TargetMode = "External"/>
	<Relationship Id="rId5462" Type="http://schemas.openxmlformats.org/officeDocument/2006/relationships/hyperlink" Target="consultantplus://offline/ref=EF523A6E7F5F926526D67EF0B993E0565515FE93A83750AD35081BD95DA8C4C0F26497B05C5D3FCAA5DBEC935FBD95525A539C06A0224E8EdCC9J" TargetMode = "External"/>
	<Relationship Id="rId5463" Type="http://schemas.openxmlformats.org/officeDocument/2006/relationships/hyperlink" Target="consultantplus://offline/ref=EF523A6E7F5F926526D67EF0B993E0565515FE93A83750AD35081BD95DA8C4C0F26497B05C5D3FCAADDBEC935FBD95525A539C06A0224E8EdCC9J" TargetMode = "External"/>
	<Relationship Id="rId5464" Type="http://schemas.openxmlformats.org/officeDocument/2006/relationships/hyperlink" Target="consultantplus://offline/ref=EF523A6E7F5F926526D67EF0B993E0565515FE93A83750AD35081BD95DA8C4C0F26497B05C5D3ECBA7DBEC935FBD95525A539C06A0224E8EdCC9J" TargetMode = "External"/>
	<Relationship Id="rId5465" Type="http://schemas.openxmlformats.org/officeDocument/2006/relationships/hyperlink" Target="consultantplus://offline/ref=EF523A6E7F5F926526D67EF0B993E0565515FE93A83750AD35081BD95DA8C4C0F26497B05C5D3ECBADDBEC935FBD95525A539C06A0224E8EdCC9J" TargetMode = "External"/>
	<Relationship Id="rId5466" Type="http://schemas.openxmlformats.org/officeDocument/2006/relationships/hyperlink" Target="consultantplus://offline/ref=EF523A6E7F5F926526D67EF0B993E0565515FE93A83750AD35081BD95DA8C4C0F26497B05C5D3ECCA5DBEC935FBD95525A539C06A0224E8EdCC9J" TargetMode = "External"/>
	<Relationship Id="rId5467" Type="http://schemas.openxmlformats.org/officeDocument/2006/relationships/hyperlink" Target="consultantplus://offline/ref=EF523A6E7F5F926526D67EF0B993E0565515FE93A83750AD35081BD95DA8C4C0F26497B05C5D3ECCA7DBEC935FBD95525A539C06A0224E8EdCC9J" TargetMode = "External"/>
	<Relationship Id="rId5468" Type="http://schemas.openxmlformats.org/officeDocument/2006/relationships/hyperlink" Target="consultantplus://offline/ref=EF523A6E7F5F926526D67EF0B993E0565515FE93A83750AD35081BD95DA8C4C0F26497B05C5D3ECCA3DBEC935FBD95525A539C06A0224E8EdCC9J" TargetMode = "External"/>
	<Relationship Id="rId5469" Type="http://schemas.openxmlformats.org/officeDocument/2006/relationships/hyperlink" Target="consultantplus://offline/ref=EF523A6E7F5F926526D67EF0B993E0565515FE93A83750AD35081BD95DA8C4C0F26497B05C5D3ECDA5DBEC935FBD95525A539C06A0224E8EdCC9J" TargetMode = "External"/>
	<Relationship Id="rId5470" Type="http://schemas.openxmlformats.org/officeDocument/2006/relationships/hyperlink" Target="consultantplus://offline/ref=EF523A6E7F5F926526D67EF0B993E0565515FE93A83750AD35081BD95DA8C4C0F26497B05C5D3ECEA5DBEC935FBD95525A539C06A0224E8EdCC9J" TargetMode = "External"/>
	<Relationship Id="rId5471" Type="http://schemas.openxmlformats.org/officeDocument/2006/relationships/hyperlink" Target="consultantplus://offline/ref=EF523A6E7F5F926526D67EF0B993E0565515FE93A83750AD35081BD95DA8C4C0F26497B05C5D3ECFADDBEC935FBD95525A539C06A0224E8EdCC9J" TargetMode = "External"/>
	<Relationship Id="rId5472" Type="http://schemas.openxmlformats.org/officeDocument/2006/relationships/hyperlink" Target="consultantplus://offline/ref=EF523A6E7F5F926526D67EF0B993E0565515FE93A83750AD35081BD95DA8C4C0F26497B05C5D3EC0A5DBEC935FBD95525A539C06A0224E8EdCC9J" TargetMode = "External"/>
	<Relationship Id="rId5473" Type="http://schemas.openxmlformats.org/officeDocument/2006/relationships/hyperlink" Target="consultantplus://offline/ref=EF523A6E7F5F926526D67EF0B993E0565515FE93A83750AD35081BD95DA8C4C0F26497B05C5D3EC0A7DBEC935FBD95525A539C06A0224E8EdCC9J" TargetMode = "External"/>
	<Relationship Id="rId5474" Type="http://schemas.openxmlformats.org/officeDocument/2006/relationships/hyperlink" Target="consultantplus://offline/ref=EF523A6E7F5F926526D67EF0B993E0565515FE93A83750AD35081BD95DA8C4C0F26497B05C5D3EC0A3DBEC935FBD95525A539C06A0224E8EdCC9J" TargetMode = "External"/>
	<Relationship Id="rId5475" Type="http://schemas.openxmlformats.org/officeDocument/2006/relationships/hyperlink" Target="consultantplus://offline/ref=EF523A6E7F5F926526D67EF0B993E0565515FE93A83750AD35081BD95DA8C4C0F26497B05C5D3EC0ADDBEC935FBD95525A539C06A0224E8EdCC9J" TargetMode = "External"/>
	<Relationship Id="rId5476" Type="http://schemas.openxmlformats.org/officeDocument/2006/relationships/hyperlink" Target="consultantplus://offline/ref=EF523A6E7F5F926526D67EF0B993E0565515FE93A83750AD35081BD95DA8C4C0F26497B05C5D3EC1A1DBEC935FBD95525A539C06A0224E8EdCC9J" TargetMode = "External"/>
	<Relationship Id="rId5477" Type="http://schemas.openxmlformats.org/officeDocument/2006/relationships/hyperlink" Target="consultantplus://offline/ref=EF523A6E7F5F926526D67EF0B993E0565515FE93A83750AD35081BD95DA8C4C0F26497B05C5D3EC1A3DBEC935FBD95525A539C06A0224E8EdCC9J" TargetMode = "External"/>
	<Relationship Id="rId5478" Type="http://schemas.openxmlformats.org/officeDocument/2006/relationships/hyperlink" Target="consultantplus://offline/ref=EF523A6E7F5F926526D67EF0B993E0565515FE93A83750AD35081BD95DA8C4C0F26497B05C5D3FC9A5DBEC935FBD95525A539C06A0224E8EdCC9J" TargetMode = "External"/>
	<Relationship Id="rId5479" Type="http://schemas.openxmlformats.org/officeDocument/2006/relationships/hyperlink" Target="consultantplus://offline/ref=EF523A6E7F5F926526D67EF0B993E0565515FE93A83750AD35081BD95DA8C4C0F26497B05C5D3FC9A1DBEC935FBD95525A539C06A0224E8EdCC9J" TargetMode = "External"/>
	<Relationship Id="rId5480" Type="http://schemas.openxmlformats.org/officeDocument/2006/relationships/hyperlink" Target="consultantplus://offline/ref=EF523A6E7F5F926526D67EF0B993E0565515FE93A83750AD35081BD95DA8C4C0F26497B05C5D3FCBADDBEC935FBD95525A539C06A0224E8EdCC9J" TargetMode = "External"/>
	<Relationship Id="rId5481" Type="http://schemas.openxmlformats.org/officeDocument/2006/relationships/hyperlink" Target="consultantplus://offline/ref=EF523A6E7F5F926526D67EF0B993E0565515FE93A83750AD35081BD95DA8C4C0F26497B05C5D3FCCA5DBEC935FBD95525A539C06A0224E8EdCC9J" TargetMode = "External"/>
	<Relationship Id="rId5482" Type="http://schemas.openxmlformats.org/officeDocument/2006/relationships/hyperlink" Target="consultantplus://offline/ref=EF523A6E7F5F926526D67EF0B993E0565515FE93A83750AD35081BD95DA8C4C0F26497B05C5D3FCCA7DBEC935FBD95525A539C06A0224E8EdCC9J" TargetMode = "External"/>
	<Relationship Id="rId5483" Type="http://schemas.openxmlformats.org/officeDocument/2006/relationships/hyperlink" Target="consultantplus://offline/ref=EF523A6E7F5F926526D67EF0B993E0565515FE93A83750AD35081BD95DA8C4C0F26497B05C5D3FCCA1DBEC935FBD95525A539C06A0224E8EdCC9J" TargetMode = "External"/>
	<Relationship Id="rId5484" Type="http://schemas.openxmlformats.org/officeDocument/2006/relationships/hyperlink" Target="consultantplus://offline/ref=EF523A6E7F5F926526D67EF0B993E0565515FE93A83750AD35081BD95DA8C4C0F26497B05C5D3ECBA7DBEC935FBD95525A539C06A0224E8EdCC9J" TargetMode = "External"/>
	<Relationship Id="rId5485" Type="http://schemas.openxmlformats.org/officeDocument/2006/relationships/hyperlink" Target="consultantplus://offline/ref=EF523A6E7F5F926526D67EF0B993E0565515FE93A83750AD35081BD95DA8C4C0F26497B05C5D3ECBADDBEC935FBD95525A539C06A0224E8EdCC9J" TargetMode = "External"/>
	<Relationship Id="rId5486" Type="http://schemas.openxmlformats.org/officeDocument/2006/relationships/hyperlink" Target="consultantplus://offline/ref=EF523A6E7F5F926526D67EF0B993E0565515FE93A83750AD35081BD95DA8C4C0F26497B05C5D3ECCA5DBEC935FBD95525A539C06A0224E8EdCC9J" TargetMode = "External"/>
	<Relationship Id="rId5487" Type="http://schemas.openxmlformats.org/officeDocument/2006/relationships/hyperlink" Target="consultantplus://offline/ref=EF523A6E7F5F926526D67EF0B993E0565515FE93A83750AD35081BD95DA8C4C0F26497B05C5D3ECCA7DBEC935FBD95525A539C06A0224E8EdCC9J" TargetMode = "External"/>
	<Relationship Id="rId5488" Type="http://schemas.openxmlformats.org/officeDocument/2006/relationships/hyperlink" Target="consultantplus://offline/ref=EF523A6E7F5F926526D67EF0B993E0565515FE93A83750AD35081BD95DA8C4C0F26497B05C5D3ECCA3DBEC935FBD95525A539C06A0224E8EdCC9J" TargetMode = "External"/>
	<Relationship Id="rId5489" Type="http://schemas.openxmlformats.org/officeDocument/2006/relationships/hyperlink" Target="consultantplus://offline/ref=EF523A6E7F5F926526D67EF0B993E0565515FE93A83750AD35081BD95DA8C4C0F26497B05C5D3ECDA5DBEC935FBD95525A539C06A0224E8EdCC9J" TargetMode = "External"/>
	<Relationship Id="rId5490" Type="http://schemas.openxmlformats.org/officeDocument/2006/relationships/hyperlink" Target="consultantplus://offline/ref=EF523A6E7F5F926526D67EF0B993E0565515FE93A83750AD35081BD95DA8C4C0F26497B05C5D3ECEA5DBEC935FBD95525A539C06A0224E8EdCC9J" TargetMode = "External"/>
	<Relationship Id="rId5491" Type="http://schemas.openxmlformats.org/officeDocument/2006/relationships/hyperlink" Target="consultantplus://offline/ref=EF523A6E7F5F926526D67EF0B993E0565515FE93A83750AD35081BD95DA8C4C0F26497B05C5D3ECFADDBEC935FBD95525A539C06A0224E8EdCC9J" TargetMode = "External"/>
	<Relationship Id="rId5492" Type="http://schemas.openxmlformats.org/officeDocument/2006/relationships/hyperlink" Target="consultantplus://offline/ref=EF523A6E7F5F926526D67EF0B993E0565515FE93A83750AD35081BD95DA8C4C0F26497B05C5D3EC0A5DBEC935FBD95525A539C06A0224E8EdCC9J" TargetMode = "External"/>
	<Relationship Id="rId5493" Type="http://schemas.openxmlformats.org/officeDocument/2006/relationships/hyperlink" Target="consultantplus://offline/ref=EF523A6E7F5F926526D67EF0B993E0565515FE93A83750AD35081BD95DA8C4C0F26497B05C5D3EC0A7DBEC935FBD95525A539C06A0224E8EdCC9J" TargetMode = "External"/>
	<Relationship Id="rId5494" Type="http://schemas.openxmlformats.org/officeDocument/2006/relationships/hyperlink" Target="consultantplus://offline/ref=EF523A6E7F5F926526D67EF0B993E0565515FE93A83750AD35081BD95DA8C4C0F26497B05C5D3EC0A3DBEC935FBD95525A539C06A0224E8EdCC9J" TargetMode = "External"/>
	<Relationship Id="rId5495" Type="http://schemas.openxmlformats.org/officeDocument/2006/relationships/hyperlink" Target="consultantplus://offline/ref=EF523A6E7F5F926526D67EF0B993E0565515FE93A83750AD35081BD95DA8C4C0F26497B05C5D3EC0ADDBEC935FBD95525A539C06A0224E8EdCC9J" TargetMode = "External"/>
	<Relationship Id="rId5496" Type="http://schemas.openxmlformats.org/officeDocument/2006/relationships/hyperlink" Target="consultantplus://offline/ref=EF523A6E7F5F926526D67EF0B993E0565515FE93A83750AD35081BD95DA8C4C0F26497B05C5D3EC1A1DBEC935FBD95525A539C06A0224E8EdCC9J" TargetMode = "External"/>
	<Relationship Id="rId5497" Type="http://schemas.openxmlformats.org/officeDocument/2006/relationships/hyperlink" Target="consultantplus://offline/ref=EF523A6E7F5F926526D67EF0B993E0565515FE93A83750AD35081BD95DA8C4C0F26497B05C5D3EC1A3DBEC935FBD95525A539C06A0224E8EdCC9J" TargetMode = "External"/>
	<Relationship Id="rId5498" Type="http://schemas.openxmlformats.org/officeDocument/2006/relationships/hyperlink" Target="consultantplus://offline/ref=EF523A6E7F5F926526D67EF0B993E0565515FE93A83750AD35081BD95DA8C4C0F26497B05C5D3FC9A5DBEC935FBD95525A539C06A0224E8EdCC9J" TargetMode = "External"/>
	<Relationship Id="rId5499" Type="http://schemas.openxmlformats.org/officeDocument/2006/relationships/hyperlink" Target="consultantplus://offline/ref=EF523A6E7F5F926526D67EF0B993E0565515FE93A83750AD35081BD95DA8C4C0F26497B05C5D3FC9A1DBEC935FBD95525A539C06A0224E8EdCC9J" TargetMode = "External"/>
	<Relationship Id="rId5500" Type="http://schemas.openxmlformats.org/officeDocument/2006/relationships/hyperlink" Target="consultantplus://offline/ref=EF523A6E7F5F926526D67EF0B993E0565515FE93A83750AD35081BD95DA8C4C0F26497B05C5D3FCBADDBEC935FBD95525A539C06A0224E8EdCC9J" TargetMode = "External"/>
	<Relationship Id="rId5501" Type="http://schemas.openxmlformats.org/officeDocument/2006/relationships/hyperlink" Target="consultantplus://offline/ref=EF523A6E7F5F926526D67EF0B993E0565515FE93A83750AD35081BD95DA8C4C0F26497B05C5D3FCCA5DBEC935FBD95525A539C06A0224E8EdCC9J" TargetMode = "External"/>
	<Relationship Id="rId5502" Type="http://schemas.openxmlformats.org/officeDocument/2006/relationships/hyperlink" Target="consultantplus://offline/ref=EF523A6E7F5F926526D67EF0B993E0565515FE93A83750AD35081BD95DA8C4C0F26497B05C5D3FCCA7DBEC935FBD95525A539C06A0224E8EdCC9J" TargetMode = "External"/>
	<Relationship Id="rId5503" Type="http://schemas.openxmlformats.org/officeDocument/2006/relationships/hyperlink" Target="consultantplus://offline/ref=EF523A6E7F5F926526D67EF0B993E0565515FE93A83750AD35081BD95DA8C4C0F26497B05C5D3FCCA1DBEC935FBD95525A539C06A0224E8EdCC9J" TargetMode = "External"/>
	<Relationship Id="rId5504" Type="http://schemas.openxmlformats.org/officeDocument/2006/relationships/hyperlink" Target="consultantplus://offline/ref=EF523A6E7F5F926526D67EF0B993E0565515FE93A83750AD35081BD95DA8C4C0F26497B05C5D3ECBA7DBEC935FBD95525A539C06A0224E8EdCC9J" TargetMode = "External"/>
	<Relationship Id="rId5505" Type="http://schemas.openxmlformats.org/officeDocument/2006/relationships/hyperlink" Target="consultantplus://offline/ref=EF523A6E7F5F926526D67EF0B993E0565515FE93A83750AD35081BD95DA8C4C0F26497B05C5D3ECBADDBEC935FBD95525A539C06A0224E8EdCC9J" TargetMode = "External"/>
	<Relationship Id="rId5506" Type="http://schemas.openxmlformats.org/officeDocument/2006/relationships/hyperlink" Target="consultantplus://offline/ref=EF523A6E7F5F926526D67EF0B993E0565515FE93A83750AD35081BD95DA8C4C0F26497B05C5D3ECCA5DBEC935FBD95525A539C06A0224E8EdCC9J" TargetMode = "External"/>
	<Relationship Id="rId5507" Type="http://schemas.openxmlformats.org/officeDocument/2006/relationships/hyperlink" Target="consultantplus://offline/ref=EF523A6E7F5F926526D67EF0B993E0565515FE93A83750AD35081BD95DA8C4C0F26497B05C5D3ECCA7DBEC935FBD95525A539C06A0224E8EdCC9J" TargetMode = "External"/>
	<Relationship Id="rId5508" Type="http://schemas.openxmlformats.org/officeDocument/2006/relationships/hyperlink" Target="consultantplus://offline/ref=EF523A6E7F5F926526D67EF0B993E0565515FE93A83750AD35081BD95DA8C4C0F26497B05C5D3ECCA3DBEC935FBD95525A539C06A0224E8EdCC9J" TargetMode = "External"/>
	<Relationship Id="rId5509" Type="http://schemas.openxmlformats.org/officeDocument/2006/relationships/hyperlink" Target="consultantplus://offline/ref=EF523A6E7F5F926526D67EF0B993E0565515FE93A83750AD35081BD95DA8C4C0F26497B05C5D3ECDA5DBEC935FBD95525A539C06A0224E8EdCC9J" TargetMode = "External"/>
	<Relationship Id="rId5510" Type="http://schemas.openxmlformats.org/officeDocument/2006/relationships/hyperlink" Target="consultantplus://offline/ref=EF523A6E7F5F926526D67EF0B993E0565515FE93A83750AD35081BD95DA8C4C0F26497B05C5D3ECEA5DBEC935FBD95525A539C06A0224E8EdCC9J" TargetMode = "External"/>
	<Relationship Id="rId5511" Type="http://schemas.openxmlformats.org/officeDocument/2006/relationships/hyperlink" Target="consultantplus://offline/ref=EF523A6E7F5F926526D67EF0B993E0565515FE93A83750AD35081BD95DA8C4C0F26497B05C5D3ECFADDBEC935FBD95525A539C06A0224E8EdCC9J" TargetMode = "External"/>
	<Relationship Id="rId5512" Type="http://schemas.openxmlformats.org/officeDocument/2006/relationships/hyperlink" Target="consultantplus://offline/ref=EF523A6E7F5F926526D67EF0B993E0565515FE93A83750AD35081BD95DA8C4C0F26497B05C5D3EC0A5DBEC935FBD95525A539C06A0224E8EdCC9J" TargetMode = "External"/>
	<Relationship Id="rId5513" Type="http://schemas.openxmlformats.org/officeDocument/2006/relationships/hyperlink" Target="consultantplus://offline/ref=EF523A6E7F5F926526D67EF0B993E0565515FE93A83750AD35081BD95DA8C4C0F26497B05C5D3EC0A7DBEC935FBD95525A539C06A0224E8EdCC9J" TargetMode = "External"/>
	<Relationship Id="rId5514" Type="http://schemas.openxmlformats.org/officeDocument/2006/relationships/hyperlink" Target="consultantplus://offline/ref=EF523A6E7F5F926526D67EF0B993E0565515FE93A83750AD35081BD95DA8C4C0F26497B05C5D3EC0A3DBEC935FBD95525A539C06A0224E8EdCC9J" TargetMode = "External"/>
	<Relationship Id="rId5515" Type="http://schemas.openxmlformats.org/officeDocument/2006/relationships/hyperlink" Target="consultantplus://offline/ref=EF523A6E7F5F926526D67EF0B993E0565515FE93A83750AD35081BD95DA8C4C0F26497B05C5D3EC0ADDBEC935FBD95525A539C06A0224E8EdCC9J" TargetMode = "External"/>
	<Relationship Id="rId5516" Type="http://schemas.openxmlformats.org/officeDocument/2006/relationships/hyperlink" Target="consultantplus://offline/ref=EF523A6E7F5F926526D67EF0B993E0565515FE93A83750AD35081BD95DA8C4C0F26497B05C5D3EC1A1DBEC935FBD95525A539C06A0224E8EdCC9J" TargetMode = "External"/>
	<Relationship Id="rId5517" Type="http://schemas.openxmlformats.org/officeDocument/2006/relationships/hyperlink" Target="consultantplus://offline/ref=EF523A6E7F5F926526D67EF0B993E0565515FE93A83750AD35081BD95DA8C4C0F26497B05C5D3EC1A3DBEC935FBD95525A539C06A0224E8EdCC9J" TargetMode = "External"/>
	<Relationship Id="rId5518" Type="http://schemas.openxmlformats.org/officeDocument/2006/relationships/hyperlink" Target="consultantplus://offline/ref=EF523A6E7F5F926526D67EF0B993E0565515FE93A83750AD35081BD95DA8C4C0F26497B05C5D3FC9A5DBEC935FBD95525A539C06A0224E8EdCC9J" TargetMode = "External"/>
	<Relationship Id="rId5519" Type="http://schemas.openxmlformats.org/officeDocument/2006/relationships/hyperlink" Target="consultantplus://offline/ref=EF523A6E7F5F926526D67EF0B993E0565515FE93A83750AD35081BD95DA8C4C0F26497B05C5D3FC9A1DBEC935FBD95525A539C06A0224E8EdCC9J" TargetMode = "External"/>
	<Relationship Id="rId5520" Type="http://schemas.openxmlformats.org/officeDocument/2006/relationships/hyperlink" Target="consultantplus://offline/ref=EF523A6E7F5F926526D67EF0B993E0565515FE93A83750AD35081BD95DA8C4C0F26497B05C5D3FCBADDBEC935FBD95525A539C06A0224E8EdCC9J" TargetMode = "External"/>
	<Relationship Id="rId5521" Type="http://schemas.openxmlformats.org/officeDocument/2006/relationships/hyperlink" Target="consultantplus://offline/ref=EF523A6E7F5F926526D67EF0B993E0565515FE93A83750AD35081BD95DA8C4C0F26497B05C5D3FCCA5DBEC935FBD95525A539C06A0224E8EdCC9J" TargetMode = "External"/>
	<Relationship Id="rId5522" Type="http://schemas.openxmlformats.org/officeDocument/2006/relationships/hyperlink" Target="consultantplus://offline/ref=EF523A6E7F5F926526D67EF0B993E0565515FE93A83750AD35081BD95DA8C4C0F26497B05C5D3FCCA7DBEC935FBD95525A539C06A0224E8EdCC9J" TargetMode = "External"/>
	<Relationship Id="rId5523" Type="http://schemas.openxmlformats.org/officeDocument/2006/relationships/hyperlink" Target="consultantplus://offline/ref=EF523A6E7F5F926526D67EF0B993E0565515FE93A83750AD35081BD95DA8C4C0F26497B05C5D3FCCA1DBEC935FBD95525A539C06A0224E8EdCC9J" TargetMode = "External"/>
	<Relationship Id="rId5524" Type="http://schemas.openxmlformats.org/officeDocument/2006/relationships/hyperlink" Target="consultantplus://offline/ref=EF523A6E7F5F926526D67EF0B993E0565515FE93A83750AD35081BD95DA8C4C0F26497B05C5D3ECBA7DBEC935FBD95525A539C06A0224E8EdCC9J" TargetMode = "External"/>
	<Relationship Id="rId5525" Type="http://schemas.openxmlformats.org/officeDocument/2006/relationships/hyperlink" Target="consultantplus://offline/ref=EF523A6E7F5F926526D67EF0B993E0565515FE93A83750AD35081BD95DA8C4C0F26497B05C5D3ECBADDBEC935FBD95525A539C06A0224E8EdCC9J" TargetMode = "External"/>
	<Relationship Id="rId5526" Type="http://schemas.openxmlformats.org/officeDocument/2006/relationships/hyperlink" Target="consultantplus://offline/ref=EF523A6E7F5F926526D67EF0B993E0565515FE93A83750AD35081BD95DA8C4C0F26497B05C5D3ECCA5DBEC935FBD95525A539C06A0224E8EdCC9J" TargetMode = "External"/>
	<Relationship Id="rId5527" Type="http://schemas.openxmlformats.org/officeDocument/2006/relationships/hyperlink" Target="consultantplus://offline/ref=EF523A6E7F5F926526D67EF0B993E0565515FE93A83750AD35081BD95DA8C4C0F26497B05C5D3ECCA7DBEC935FBD95525A539C06A0224E8EdCC9J" TargetMode = "External"/>
	<Relationship Id="rId5528" Type="http://schemas.openxmlformats.org/officeDocument/2006/relationships/hyperlink" Target="consultantplus://offline/ref=EF523A6E7F5F926526D67EF0B993E0565515FE93A83750AD35081BD95DA8C4C0F26497B05C5D3ECCA3DBEC935FBD95525A539C06A0224E8EdCC9J" TargetMode = "External"/>
	<Relationship Id="rId5529" Type="http://schemas.openxmlformats.org/officeDocument/2006/relationships/hyperlink" Target="consultantplus://offline/ref=EF523A6E7F5F926526D67EF0B993E0565515FE93A83750AD35081BD95DA8C4C0F26497B05C5D3ECDA5DBEC935FBD95525A539C06A0224E8EdCC9J" TargetMode = "External"/>
	<Relationship Id="rId5530" Type="http://schemas.openxmlformats.org/officeDocument/2006/relationships/hyperlink" Target="consultantplus://offline/ref=EF523A6E7F5F926526D67EF0B993E0565515FE93A83750AD35081BD95DA8C4C0F26497B05C5D3ECEA5DBEC935FBD95525A539C06A0224E8EdCC9J" TargetMode = "External"/>
	<Relationship Id="rId5531" Type="http://schemas.openxmlformats.org/officeDocument/2006/relationships/hyperlink" Target="consultantplus://offline/ref=EF523A6E7F5F926526D67EF0B993E0565515FE93A83750AD35081BD95DA8C4C0F26497B05C5D3ECFADDBEC935FBD95525A539C06A0224E8EdCC9J" TargetMode = "External"/>
	<Relationship Id="rId5532" Type="http://schemas.openxmlformats.org/officeDocument/2006/relationships/hyperlink" Target="consultantplus://offline/ref=EF523A6E7F5F926526D67EF0B993E0565515FE93A83750AD35081BD95DA8C4C0F26497B05C5D3EC0A5DBEC935FBD95525A539C06A0224E8EdCC9J" TargetMode = "External"/>
	<Relationship Id="rId5533" Type="http://schemas.openxmlformats.org/officeDocument/2006/relationships/hyperlink" Target="consultantplus://offline/ref=EF523A6E7F5F926526D67EF0B993E0565515FE93A83750AD35081BD95DA8C4C0F26497B05C5D3EC0A7DBEC935FBD95525A539C06A0224E8EdCC9J" TargetMode = "External"/>
	<Relationship Id="rId5534" Type="http://schemas.openxmlformats.org/officeDocument/2006/relationships/hyperlink" Target="consultantplus://offline/ref=EF523A6E7F5F926526D67EF0B993E0565515FE93A83750AD35081BD95DA8C4C0F26497B05C5D3EC0A3DBEC935FBD95525A539C06A0224E8EdCC9J" TargetMode = "External"/>
	<Relationship Id="rId5535" Type="http://schemas.openxmlformats.org/officeDocument/2006/relationships/hyperlink" Target="consultantplus://offline/ref=EF523A6E7F5F926526D67EF0B993E0565515FE93A83750AD35081BD95DA8C4C0F26497B05C5D3EC0ADDBEC935FBD95525A539C06A0224E8EdCC9J" TargetMode = "External"/>
	<Relationship Id="rId5536" Type="http://schemas.openxmlformats.org/officeDocument/2006/relationships/hyperlink" Target="consultantplus://offline/ref=EF523A6E7F5F926526D67EF0B993E0565515FE93A83750AD35081BD95DA8C4C0F26497B05C5D3EC1A1DBEC935FBD95525A539C06A0224E8EdCC9J" TargetMode = "External"/>
	<Relationship Id="rId5537" Type="http://schemas.openxmlformats.org/officeDocument/2006/relationships/hyperlink" Target="consultantplus://offline/ref=EF523A6E7F5F926526D67EF0B993E0565515FE93A83750AD35081BD95DA8C4C0F26497B05C5D3EC1A3DBEC935FBD95525A539C06A0224E8EdCC9J" TargetMode = "External"/>
	<Relationship Id="rId5538" Type="http://schemas.openxmlformats.org/officeDocument/2006/relationships/hyperlink" Target="consultantplus://offline/ref=EF523A6E7F5F926526D67EF0B993E0565515FE93A83750AD35081BD95DA8C4C0F26497B05C5D3FC9A5DBEC935FBD95525A539C06A0224E8EdCC9J" TargetMode = "External"/>
	<Relationship Id="rId5539" Type="http://schemas.openxmlformats.org/officeDocument/2006/relationships/hyperlink" Target="consultantplus://offline/ref=EF523A6E7F5F926526D67EF0B993E0565515FE93A83750AD35081BD95DA8C4C0F26497B05C5D3FC9A1DBEC935FBD95525A539C06A0224E8EdCC9J" TargetMode = "External"/>
	<Relationship Id="rId5540" Type="http://schemas.openxmlformats.org/officeDocument/2006/relationships/hyperlink" Target="consultantplus://offline/ref=EF523A6E7F5F926526D67EF0B993E0565515FE93A83750AD35081BD95DA8C4C0F26497B05C5D3FCBADDBEC935FBD95525A539C06A0224E8EdCC9J" TargetMode = "External"/>
	<Relationship Id="rId5541" Type="http://schemas.openxmlformats.org/officeDocument/2006/relationships/hyperlink" Target="consultantplus://offline/ref=EF523A6E7F5F926526D67EF0B993E0565515FE93A83750AD35081BD95DA8C4C0F26497B05C5D3FCCA5DBEC935FBD95525A539C06A0224E8EdCC9J" TargetMode = "External"/>
	<Relationship Id="rId5542" Type="http://schemas.openxmlformats.org/officeDocument/2006/relationships/hyperlink" Target="consultantplus://offline/ref=EF523A6E7F5F926526D67EF0B993E0565515FE93A83750AD35081BD95DA8C4C0F26497B05C5D3FCCA7DBEC935FBD95525A539C06A0224E8EdCC9J" TargetMode = "External"/>
	<Relationship Id="rId5543" Type="http://schemas.openxmlformats.org/officeDocument/2006/relationships/hyperlink" Target="consultantplus://offline/ref=EF523A6E7F5F926526D67EF0B993E0565515FE93A83750AD35081BD95DA8C4C0F26497B05C5D3FCCA1DBEC935FBD95525A539C06A0224E8EdCC9J" TargetMode = "External"/>
	<Relationship Id="rId5544" Type="http://schemas.openxmlformats.org/officeDocument/2006/relationships/hyperlink" Target="consultantplus://offline/ref=EF523A6E7F5F926526D67EF0B993E0565515FE93A83750AD35081BD95DA8C4C0F26497B05C5D3EC1A5DBEC935FBD95525A539C06A0224E8EdCC9J" TargetMode = "External"/>
	<Relationship Id="rId5545" Type="http://schemas.openxmlformats.org/officeDocument/2006/relationships/hyperlink" Target="consultantplus://offline/ref=EF523A6E7F5F926526D67EF0B993E0565515FE93A83750AD35081BD95DA8C4C0F26497B05C5D3EC0A3DBEC935FBD95525A539C06A0224E8EdCC9J" TargetMode = "External"/>
	<Relationship Id="rId5546" Type="http://schemas.openxmlformats.org/officeDocument/2006/relationships/hyperlink" Target="consultantplus://offline/ref=EF523A6E7F5F926526D67EF0B993E0565515FE93A83750AD35081BD95DA8C4C0F26497B05C5D3FC8A5DBEC935FBD95525A539C06A0224E8EdCC9J" TargetMode = "External"/>
	<Relationship Id="rId5547" Type="http://schemas.openxmlformats.org/officeDocument/2006/relationships/hyperlink" Target="consultantplus://offline/ref=EF523A6E7F5F926526D67EF0B993E0565515FE93A83750AD35081BD95DA8C4C0F26497B05C5D3ECEA7DBEC935FBD95525A539C06A0224E8EdCC9J" TargetMode = "External"/>
	<Relationship Id="rId5548" Type="http://schemas.openxmlformats.org/officeDocument/2006/relationships/hyperlink" Target="consultantplus://offline/ref=EF523A6E7F5F926526D67EF0B993E0565515FE93A83750AD35081BD95DA8C4C0F26497B05C5D3ECEA3DBEC935FBD95525A539C06A0224E8EdCC9J" TargetMode = "External"/>
	<Relationship Id="rId5549" Type="http://schemas.openxmlformats.org/officeDocument/2006/relationships/hyperlink" Target="consultantplus://offline/ref=EF523A6E7F5F926526D67EF0B993E0565515FE93A83750AD35081BD95DA8C4C0F26497B05C5D3FCBA3DBEC935FBD95525A539C06A0224E8EdCC9J" TargetMode = "External"/>
	<Relationship Id="rId5550" Type="http://schemas.openxmlformats.org/officeDocument/2006/relationships/hyperlink" Target="consultantplus://offline/ref=EF523A6E7F5F926526D67EF0B993E0565515FE93A83750AD35081BD95DA8C4C0F26497B05C5D3ECFADDBEC935FBD95525A539C06A0224E8EdCC9J" TargetMode = "External"/>
	<Relationship Id="rId5551" Type="http://schemas.openxmlformats.org/officeDocument/2006/relationships/hyperlink" Target="consultantplus://offline/ref=EF523A6E7F5F926526D67EF0B993E0565515FE93A83750AD35081BD95DA8C4C0F26497B05C5D3ECFADDBEC935FBD95525A539C06A0224E8EdCC9J"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29.12.2022 N 2497
"О Программе государственных гарантий бесплатного оказания гражданам медицинской помощи на 2023 год и на плановый период 2024 и 2025 годов"</dc:title>
  <dcterms:created xsi:type="dcterms:W3CDTF">2023-10-06T09:02:26Z</dcterms:created>
</cp:coreProperties>
</file>